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70" w:rsidRPr="00EC7031" w:rsidRDefault="009D143F" w:rsidP="009D143F">
      <w:pPr>
        <w:pStyle w:val="afe"/>
        <w:rPr>
          <w:rFonts w:ascii="Times New Roman" w:hAnsi="Times New Roman" w:cs="Times New Roman"/>
          <w:sz w:val="32"/>
          <w:lang w:eastAsia="ru-RU"/>
        </w:rPr>
      </w:pPr>
      <w:r>
        <w:rPr>
          <w:rFonts w:ascii="Times New Roman" w:hAnsi="Times New Roman" w:cs="Times New Roman"/>
          <w:b/>
          <w:sz w:val="32"/>
          <w:lang w:eastAsia="ru-RU"/>
        </w:rPr>
        <w:t xml:space="preserve">                                      </w:t>
      </w:r>
      <w:r w:rsidR="00784992">
        <w:rPr>
          <w:rFonts w:ascii="Times New Roman" w:hAnsi="Times New Roman" w:cs="Times New Roman"/>
          <w:b/>
          <w:sz w:val="32"/>
          <w:lang w:eastAsia="ru-RU"/>
        </w:rPr>
        <w:t xml:space="preserve">    </w:t>
      </w:r>
      <w:r w:rsidR="00E63E70" w:rsidRPr="00EC7031">
        <w:rPr>
          <w:rFonts w:ascii="Times New Roman" w:hAnsi="Times New Roman" w:cs="Times New Roman"/>
          <w:sz w:val="32"/>
          <w:lang w:eastAsia="ru-RU"/>
        </w:rPr>
        <w:t>Российская Федерация</w:t>
      </w:r>
    </w:p>
    <w:p w:rsidR="00E63E70" w:rsidRPr="00EC7031" w:rsidRDefault="00E63E70" w:rsidP="00DB33BC">
      <w:pPr>
        <w:pStyle w:val="afe"/>
        <w:jc w:val="center"/>
        <w:rPr>
          <w:rFonts w:ascii="Times New Roman" w:hAnsi="Times New Roman" w:cs="Times New Roman"/>
          <w:sz w:val="32"/>
          <w:lang w:eastAsia="ru-RU"/>
        </w:rPr>
      </w:pPr>
      <w:r w:rsidRPr="00EC7031">
        <w:rPr>
          <w:rFonts w:ascii="Times New Roman" w:hAnsi="Times New Roman" w:cs="Times New Roman"/>
          <w:sz w:val="32"/>
          <w:lang w:eastAsia="ru-RU"/>
        </w:rPr>
        <w:t>Калужская  область</w:t>
      </w:r>
    </w:p>
    <w:p w:rsidR="000C0C06" w:rsidRPr="00EC7031" w:rsidRDefault="000C0C06" w:rsidP="00DB33BC">
      <w:pPr>
        <w:pStyle w:val="afe"/>
        <w:jc w:val="center"/>
        <w:rPr>
          <w:rFonts w:ascii="Times New Roman" w:hAnsi="Times New Roman" w:cs="Times New Roman"/>
          <w:sz w:val="32"/>
          <w:lang w:eastAsia="ru-RU"/>
        </w:rPr>
      </w:pPr>
      <w:r w:rsidRPr="00EC7031">
        <w:rPr>
          <w:rFonts w:ascii="Times New Roman" w:hAnsi="Times New Roman" w:cs="Times New Roman"/>
          <w:sz w:val="32"/>
          <w:lang w:eastAsia="ru-RU"/>
        </w:rPr>
        <w:t>Дзержинский район</w:t>
      </w:r>
    </w:p>
    <w:p w:rsidR="00EC7031" w:rsidRDefault="00EC7031" w:rsidP="00DB33BC">
      <w:pPr>
        <w:pStyle w:val="afe"/>
        <w:jc w:val="center"/>
        <w:rPr>
          <w:rFonts w:ascii="Times New Roman" w:hAnsi="Times New Roman" w:cs="Times New Roman"/>
          <w:b/>
          <w:sz w:val="32"/>
          <w:lang w:eastAsia="ru-RU"/>
        </w:rPr>
      </w:pPr>
    </w:p>
    <w:p w:rsidR="00EC7031" w:rsidRDefault="00EC7031" w:rsidP="00DB33BC">
      <w:pPr>
        <w:pStyle w:val="afe"/>
        <w:jc w:val="center"/>
        <w:rPr>
          <w:rFonts w:ascii="Times New Roman" w:hAnsi="Times New Roman" w:cs="Times New Roman"/>
          <w:b/>
          <w:sz w:val="32"/>
          <w:lang w:eastAsia="ru-RU"/>
        </w:rPr>
      </w:pPr>
    </w:p>
    <w:p w:rsidR="00EC7031" w:rsidRDefault="00EC7031" w:rsidP="00DB33BC">
      <w:pPr>
        <w:pStyle w:val="afe"/>
        <w:jc w:val="center"/>
        <w:rPr>
          <w:rFonts w:ascii="Times New Roman" w:hAnsi="Times New Roman" w:cs="Times New Roman"/>
          <w:b/>
          <w:sz w:val="32"/>
          <w:lang w:eastAsia="ru-RU"/>
        </w:rPr>
      </w:pPr>
    </w:p>
    <w:p w:rsidR="00EC7031" w:rsidRDefault="00EC7031" w:rsidP="00DB33BC">
      <w:pPr>
        <w:pStyle w:val="afe"/>
        <w:jc w:val="center"/>
        <w:rPr>
          <w:rFonts w:ascii="Times New Roman" w:hAnsi="Times New Roman" w:cs="Times New Roman"/>
          <w:b/>
          <w:sz w:val="32"/>
          <w:lang w:eastAsia="ru-RU"/>
        </w:rPr>
      </w:pPr>
    </w:p>
    <w:p w:rsidR="00EC7031" w:rsidRPr="00EC7031" w:rsidRDefault="00EC7031" w:rsidP="00EC7031">
      <w:pPr>
        <w:pStyle w:val="2b"/>
        <w:rPr>
          <w:sz w:val="36"/>
          <w:szCs w:val="36"/>
        </w:rPr>
      </w:pPr>
      <w:r w:rsidRPr="00EC7031">
        <w:rPr>
          <w:sz w:val="36"/>
          <w:szCs w:val="36"/>
        </w:rPr>
        <w:t>Правила</w:t>
      </w:r>
      <w:r w:rsidRPr="00EC7031">
        <w:rPr>
          <w:sz w:val="36"/>
          <w:szCs w:val="36"/>
        </w:rPr>
        <w:br/>
        <w:t>землепользования и застройки</w:t>
      </w:r>
      <w:r w:rsidRPr="00EC7031">
        <w:rPr>
          <w:sz w:val="36"/>
          <w:szCs w:val="36"/>
        </w:rPr>
        <w:br/>
        <w:t>муниципального образования</w:t>
      </w:r>
      <w:r w:rsidRPr="00EC7031">
        <w:rPr>
          <w:sz w:val="36"/>
          <w:szCs w:val="36"/>
        </w:rPr>
        <w:br/>
        <w:t xml:space="preserve">сельского поселения </w:t>
      </w:r>
    </w:p>
    <w:p w:rsidR="00EC7031" w:rsidRPr="00EC7031" w:rsidRDefault="00EC7031" w:rsidP="00EC7031">
      <w:pPr>
        <w:pStyle w:val="2b"/>
        <w:rPr>
          <w:sz w:val="36"/>
          <w:szCs w:val="36"/>
        </w:rPr>
      </w:pPr>
      <w:r w:rsidRPr="00EC7031">
        <w:rPr>
          <w:sz w:val="36"/>
          <w:szCs w:val="36"/>
        </w:rPr>
        <w:t>«</w:t>
      </w:r>
      <w:r w:rsidR="00CD4294">
        <w:rPr>
          <w:sz w:val="36"/>
          <w:szCs w:val="36"/>
        </w:rPr>
        <w:t>Село</w:t>
      </w:r>
      <w:r w:rsidRPr="00EC7031">
        <w:rPr>
          <w:sz w:val="36"/>
          <w:szCs w:val="36"/>
        </w:rPr>
        <w:t xml:space="preserve"> </w:t>
      </w:r>
      <w:r w:rsidR="00CD4294">
        <w:rPr>
          <w:sz w:val="36"/>
          <w:szCs w:val="36"/>
        </w:rPr>
        <w:t>Дворцы</w:t>
      </w:r>
      <w:r w:rsidRPr="00EC7031">
        <w:rPr>
          <w:sz w:val="36"/>
          <w:szCs w:val="36"/>
        </w:rPr>
        <w:t>»</w:t>
      </w:r>
    </w:p>
    <w:p w:rsidR="00EC7031" w:rsidRPr="00EC7031" w:rsidRDefault="00EC7031" w:rsidP="00EC7031">
      <w:pPr>
        <w:pStyle w:val="2b"/>
        <w:rPr>
          <w:sz w:val="36"/>
          <w:szCs w:val="36"/>
        </w:rPr>
      </w:pPr>
      <w:r w:rsidRPr="00EC7031">
        <w:rPr>
          <w:sz w:val="36"/>
          <w:szCs w:val="36"/>
        </w:rPr>
        <w:t xml:space="preserve">Дзержинский района </w:t>
      </w:r>
    </w:p>
    <w:p w:rsidR="00EC7031" w:rsidRPr="00293F41" w:rsidRDefault="00EC7031" w:rsidP="00EC7031">
      <w:pPr>
        <w:pStyle w:val="afe"/>
        <w:jc w:val="center"/>
        <w:rPr>
          <w:rFonts w:ascii="Times New Roman" w:hAnsi="Times New Roman" w:cs="Times New Roman"/>
          <w:b/>
          <w:sz w:val="32"/>
          <w:lang w:eastAsia="ru-RU"/>
        </w:rPr>
      </w:pPr>
      <w:r w:rsidRPr="00293F41">
        <w:rPr>
          <w:rFonts w:ascii="Times New Roman" w:hAnsi="Times New Roman" w:cs="Times New Roman"/>
          <w:b/>
          <w:sz w:val="36"/>
          <w:szCs w:val="36"/>
        </w:rPr>
        <w:t>Калужской области</w:t>
      </w:r>
    </w:p>
    <w:p w:rsidR="00EC7031" w:rsidRDefault="00EC7031" w:rsidP="00DB33BC">
      <w:pPr>
        <w:pStyle w:val="afe"/>
        <w:jc w:val="center"/>
        <w:rPr>
          <w:rFonts w:ascii="Times New Roman" w:hAnsi="Times New Roman" w:cs="Times New Roman"/>
          <w:b/>
          <w:sz w:val="32"/>
          <w:lang w:eastAsia="ru-RU"/>
        </w:rPr>
      </w:pPr>
    </w:p>
    <w:p w:rsidR="00EC7031" w:rsidRDefault="00EC7031" w:rsidP="00DB33BC">
      <w:pPr>
        <w:pStyle w:val="afe"/>
        <w:jc w:val="center"/>
        <w:rPr>
          <w:rFonts w:ascii="Times New Roman" w:hAnsi="Times New Roman" w:cs="Times New Roman"/>
          <w:b/>
          <w:sz w:val="32"/>
          <w:lang w:eastAsia="ru-RU"/>
        </w:rPr>
      </w:pPr>
    </w:p>
    <w:p w:rsidR="001A6B39" w:rsidRDefault="001A6B39" w:rsidP="00DB33BC">
      <w:pPr>
        <w:pStyle w:val="afe"/>
        <w:jc w:val="center"/>
        <w:rPr>
          <w:rFonts w:ascii="Times New Roman" w:hAnsi="Times New Roman" w:cs="Times New Roman"/>
          <w:b/>
          <w:sz w:val="32"/>
          <w:lang w:eastAsia="ru-RU"/>
        </w:rPr>
      </w:pPr>
    </w:p>
    <w:p w:rsidR="000733B2" w:rsidRPr="00AC1A55" w:rsidRDefault="000733B2" w:rsidP="000733B2">
      <w:pPr>
        <w:pStyle w:val="2b"/>
        <w:rPr>
          <w:rFonts w:eastAsia="Arial Unicode MS" w:cs="Arial Unicode MS"/>
          <w:b w:val="0"/>
          <w:bCs w:val="0"/>
          <w:color w:val="0D0D0D" w:themeColor="text1" w:themeTint="F2"/>
          <w:sz w:val="26"/>
          <w:szCs w:val="26"/>
        </w:rPr>
      </w:pPr>
      <w:r w:rsidRPr="00AC1A55">
        <w:rPr>
          <w:rFonts w:eastAsia="Arial Unicode MS" w:cs="Arial Unicode MS"/>
          <w:b w:val="0"/>
          <w:bCs w:val="0"/>
          <w:color w:val="0D0D0D" w:themeColor="text1" w:themeTint="F2"/>
          <w:sz w:val="26"/>
          <w:szCs w:val="26"/>
        </w:rPr>
        <w:t>ЧАСТЬ II. ГРАДОСТРОИТЕЛЬНЫЕ РЕГЛАМЕНТЫ</w:t>
      </w:r>
    </w:p>
    <w:p w:rsidR="001A6B39" w:rsidRDefault="001A6B39" w:rsidP="00DB33BC">
      <w:pPr>
        <w:pStyle w:val="afe"/>
        <w:jc w:val="center"/>
        <w:rPr>
          <w:rFonts w:ascii="Times New Roman" w:hAnsi="Times New Roman" w:cs="Times New Roman"/>
          <w:b/>
          <w:sz w:val="32"/>
          <w:lang w:eastAsia="ru-RU"/>
        </w:rPr>
      </w:pPr>
    </w:p>
    <w:p w:rsidR="001A6B39" w:rsidRPr="00DB33BC" w:rsidRDefault="001A6B39" w:rsidP="00DB33BC">
      <w:pPr>
        <w:pStyle w:val="afe"/>
        <w:jc w:val="center"/>
        <w:rPr>
          <w:rFonts w:ascii="Times New Roman" w:hAnsi="Times New Roman" w:cs="Times New Roman"/>
          <w:b/>
          <w:sz w:val="32"/>
          <w:lang w:eastAsia="ru-RU"/>
        </w:rPr>
      </w:pPr>
    </w:p>
    <w:p w:rsidR="004338A8" w:rsidRPr="004338A8" w:rsidRDefault="004338A8" w:rsidP="004338A8">
      <w:pPr>
        <w:jc w:val="center"/>
        <w:rPr>
          <w:rFonts w:ascii="Times New Roman" w:hAnsi="Times New Roman"/>
          <w:b/>
          <w:sz w:val="26"/>
          <w:szCs w:val="26"/>
        </w:rPr>
      </w:pPr>
    </w:p>
    <w:p w:rsidR="00CD4294" w:rsidRDefault="00CD4294" w:rsidP="00CD4294">
      <w:pPr>
        <w:spacing w:after="0" w:line="240" w:lineRule="auto"/>
        <w:jc w:val="center"/>
        <w:rPr>
          <w:rFonts w:ascii="Times New Roman" w:hAnsi="Times New Roman"/>
          <w:sz w:val="24"/>
          <w:szCs w:val="24"/>
        </w:rPr>
      </w:pPr>
      <w:r w:rsidRPr="004D1A36">
        <w:rPr>
          <w:rFonts w:ascii="Times New Roman" w:hAnsi="Times New Roman"/>
          <w:sz w:val="24"/>
          <w:szCs w:val="24"/>
        </w:rPr>
        <w:t xml:space="preserve">Утверждены </w:t>
      </w:r>
      <w:r w:rsidRPr="005248D8">
        <w:rPr>
          <w:rFonts w:ascii="Times New Roman" w:hAnsi="Times New Roman"/>
          <w:sz w:val="24"/>
          <w:szCs w:val="24"/>
        </w:rPr>
        <w:t>Решения Сельской Думы МО СП  «</w:t>
      </w:r>
      <w:r>
        <w:rPr>
          <w:rFonts w:ascii="Times New Roman" w:hAnsi="Times New Roman"/>
          <w:sz w:val="24"/>
          <w:szCs w:val="24"/>
        </w:rPr>
        <w:t>Село Дворцы» от 18.09.2006 № 58</w:t>
      </w:r>
    </w:p>
    <w:p w:rsidR="00CD4294" w:rsidRDefault="00CD4294" w:rsidP="00CD4294">
      <w:pPr>
        <w:spacing w:after="0" w:line="240" w:lineRule="auto"/>
        <w:jc w:val="center"/>
        <w:rPr>
          <w:rFonts w:ascii="Times New Roman" w:hAnsi="Times New Roman"/>
          <w:sz w:val="24"/>
          <w:szCs w:val="24"/>
        </w:rPr>
      </w:pPr>
      <w:r w:rsidRPr="005248D8">
        <w:rPr>
          <w:rFonts w:ascii="Times New Roman" w:hAnsi="Times New Roman"/>
          <w:sz w:val="24"/>
          <w:szCs w:val="24"/>
        </w:rPr>
        <w:t xml:space="preserve"> </w:t>
      </w:r>
      <w:proofErr w:type="gramStart"/>
      <w:r w:rsidRPr="005248D8">
        <w:rPr>
          <w:rFonts w:ascii="Times New Roman" w:hAnsi="Times New Roman"/>
          <w:sz w:val="24"/>
          <w:szCs w:val="24"/>
        </w:rPr>
        <w:t>(в ред. Решения Сельской Думы МО СП «С</w:t>
      </w:r>
      <w:r>
        <w:rPr>
          <w:rFonts w:ascii="Times New Roman" w:hAnsi="Times New Roman"/>
          <w:sz w:val="24"/>
          <w:szCs w:val="24"/>
        </w:rPr>
        <w:t>ело Дворцы» от 11.11.2014 № 267,</w:t>
      </w:r>
      <w:r w:rsidRPr="005248D8">
        <w:rPr>
          <w:rFonts w:ascii="Times New Roman" w:hAnsi="Times New Roman"/>
          <w:sz w:val="24"/>
          <w:szCs w:val="24"/>
        </w:rPr>
        <w:t xml:space="preserve"> </w:t>
      </w:r>
      <w:proofErr w:type="gramEnd"/>
    </w:p>
    <w:p w:rsidR="00CD4294" w:rsidRPr="005248D8" w:rsidRDefault="00CD4294" w:rsidP="00CD4294">
      <w:pPr>
        <w:spacing w:after="0" w:line="240" w:lineRule="auto"/>
        <w:jc w:val="center"/>
        <w:rPr>
          <w:rFonts w:ascii="Times New Roman" w:hAnsi="Times New Roman"/>
          <w:sz w:val="24"/>
          <w:szCs w:val="24"/>
        </w:rPr>
      </w:pPr>
      <w:r w:rsidRPr="005248D8">
        <w:rPr>
          <w:rFonts w:ascii="Times New Roman" w:hAnsi="Times New Roman"/>
          <w:sz w:val="24"/>
          <w:szCs w:val="24"/>
        </w:rPr>
        <w:t>в ред. Решения Сельской Думы МО СП «С</w:t>
      </w:r>
      <w:r>
        <w:rPr>
          <w:rFonts w:ascii="Times New Roman" w:hAnsi="Times New Roman"/>
          <w:sz w:val="24"/>
          <w:szCs w:val="24"/>
        </w:rPr>
        <w:t>ело Дворцы» от 26.12.2016 № 104,</w:t>
      </w:r>
    </w:p>
    <w:p w:rsidR="00CD4294" w:rsidRPr="005248D8" w:rsidRDefault="00CD4294" w:rsidP="00CD4294">
      <w:pPr>
        <w:spacing w:after="0" w:line="240" w:lineRule="auto"/>
        <w:jc w:val="center"/>
        <w:rPr>
          <w:rFonts w:ascii="Times New Roman" w:hAnsi="Times New Roman"/>
          <w:b/>
          <w:sz w:val="24"/>
          <w:szCs w:val="24"/>
        </w:rPr>
      </w:pPr>
      <w:r w:rsidRPr="005248D8">
        <w:rPr>
          <w:rFonts w:ascii="Times New Roman" w:hAnsi="Times New Roman"/>
          <w:sz w:val="24"/>
          <w:szCs w:val="24"/>
        </w:rPr>
        <w:t xml:space="preserve">в ред. Решения Сельской Думы МО СП «Село Дворцы» от 29.07.2020 №333, в ред. </w:t>
      </w:r>
      <w:r w:rsidRPr="005248D8">
        <w:rPr>
          <w:rFonts w:ascii="Times New Roman" w:hAnsi="Times New Roman"/>
          <w:b/>
          <w:sz w:val="24"/>
          <w:szCs w:val="24"/>
        </w:rPr>
        <w:t xml:space="preserve">Решения Сельской Думы МО СП «Село Дворцы» </w:t>
      </w:r>
      <w:proofErr w:type="gramStart"/>
      <w:r w:rsidRPr="005248D8">
        <w:rPr>
          <w:rFonts w:ascii="Times New Roman" w:hAnsi="Times New Roman"/>
          <w:b/>
          <w:sz w:val="24"/>
          <w:szCs w:val="24"/>
        </w:rPr>
        <w:t>от</w:t>
      </w:r>
      <w:proofErr w:type="gramEnd"/>
      <w:r w:rsidRPr="005248D8">
        <w:rPr>
          <w:rFonts w:ascii="Times New Roman" w:hAnsi="Times New Roman"/>
          <w:b/>
          <w:sz w:val="24"/>
          <w:szCs w:val="24"/>
        </w:rPr>
        <w:t>…………….№………….)</w:t>
      </w: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4D1A36" w:rsidRPr="004669B3" w:rsidRDefault="004D1A36" w:rsidP="004D1A36">
      <w:pPr>
        <w:tabs>
          <w:tab w:val="left" w:pos="-142"/>
        </w:tabs>
        <w:jc w:val="center"/>
        <w:rPr>
          <w:rFonts w:ascii="Times New Roman" w:eastAsia="Times New Roman" w:hAnsi="Times New Roman"/>
          <w:sz w:val="24"/>
          <w:szCs w:val="24"/>
        </w:rPr>
      </w:pPr>
      <w:r w:rsidRPr="004669B3">
        <w:rPr>
          <w:rFonts w:ascii="Times New Roman" w:eastAsia="Times New Roman" w:hAnsi="Times New Roman"/>
          <w:sz w:val="24"/>
          <w:szCs w:val="24"/>
        </w:rPr>
        <w:t>2024 г.</w:t>
      </w:r>
    </w:p>
    <w:p w:rsidR="00DB5F13" w:rsidRDefault="00DB5F13"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p>
    <w:p w:rsidR="00DB5F13" w:rsidRDefault="00DB5F13"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p>
    <w:sdt>
      <w:sdtPr>
        <w:rPr>
          <w:rFonts w:ascii="Calibri" w:eastAsia="Calibri" w:hAnsi="Calibri" w:cs="Times New Roman"/>
          <w:b w:val="0"/>
          <w:bCs w:val="0"/>
          <w:color w:val="auto"/>
          <w:sz w:val="22"/>
          <w:szCs w:val="22"/>
          <w:lang w:eastAsia="en-US"/>
        </w:rPr>
        <w:id w:val="-1607349370"/>
        <w:docPartObj>
          <w:docPartGallery w:val="Table of Contents"/>
          <w:docPartUnique/>
        </w:docPartObj>
      </w:sdtPr>
      <w:sdtEndPr/>
      <w:sdtContent>
        <w:p w:rsidR="00DB5F13" w:rsidRDefault="00DB5F13">
          <w:pPr>
            <w:pStyle w:val="afff1"/>
          </w:pPr>
          <w:r>
            <w:t>Оглавление</w:t>
          </w:r>
        </w:p>
        <w:p w:rsidR="00B53158" w:rsidRDefault="000C44D4">
          <w:pPr>
            <w:pStyle w:val="29"/>
            <w:tabs>
              <w:tab w:val="right" w:leader="dot" w:pos="10196"/>
            </w:tabs>
            <w:rPr>
              <w:rFonts w:asciiTheme="minorHAnsi" w:eastAsiaTheme="minorEastAsia" w:hAnsiTheme="minorHAnsi" w:cstheme="minorBidi"/>
              <w:noProof/>
              <w:lang w:eastAsia="ru-RU"/>
            </w:rPr>
          </w:pPr>
          <w:r>
            <w:fldChar w:fldCharType="begin"/>
          </w:r>
          <w:r w:rsidR="00DB5F13">
            <w:instrText xml:space="preserve"> TOC \o "1-3" \h \z \u </w:instrText>
          </w:r>
          <w:r>
            <w:fldChar w:fldCharType="separate"/>
          </w:r>
          <w:hyperlink w:anchor="_Toc185095704" w:history="1">
            <w:r w:rsidR="00B53158" w:rsidRPr="00013710">
              <w:rPr>
                <w:rStyle w:val="a3"/>
                <w:rFonts w:ascii="Times New Roman" w:eastAsia="Times New Roman" w:hAnsi="Times New Roman"/>
                <w:b/>
                <w:bCs/>
                <w:noProof/>
                <w:lang w:eastAsia="ru-RU"/>
              </w:rPr>
              <w:t>РАЗДЕЛ 7. ГРАДОСТРОИТЕЛЬНЫЕ РЕГЛАМЕНТЫ</w:t>
            </w:r>
            <w:r w:rsidR="00B53158">
              <w:rPr>
                <w:noProof/>
                <w:webHidden/>
              </w:rPr>
              <w:tab/>
            </w:r>
            <w:r w:rsidR="00B53158">
              <w:rPr>
                <w:noProof/>
                <w:webHidden/>
              </w:rPr>
              <w:fldChar w:fldCharType="begin"/>
            </w:r>
            <w:r w:rsidR="00B53158">
              <w:rPr>
                <w:noProof/>
                <w:webHidden/>
              </w:rPr>
              <w:instrText xml:space="preserve"> PAGEREF _Toc185095704 \h </w:instrText>
            </w:r>
            <w:r w:rsidR="00B53158">
              <w:rPr>
                <w:noProof/>
                <w:webHidden/>
              </w:rPr>
            </w:r>
            <w:r w:rsidR="00B53158">
              <w:rPr>
                <w:noProof/>
                <w:webHidden/>
              </w:rPr>
              <w:fldChar w:fldCharType="separate"/>
            </w:r>
            <w:r w:rsidR="00B53158">
              <w:rPr>
                <w:noProof/>
                <w:webHidden/>
              </w:rPr>
              <w:t>4</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05" w:history="1">
            <w:r w:rsidR="00B53158" w:rsidRPr="00013710">
              <w:rPr>
                <w:rStyle w:val="a3"/>
                <w:rFonts w:ascii="Times New Roman" w:eastAsia="Times New Roman" w:hAnsi="Times New Roman"/>
                <w:b/>
                <w:bCs/>
                <w:noProof/>
                <w:lang w:eastAsia="ru-RU"/>
              </w:rPr>
              <w:t>Статья 23. Градостроительные регламенты и их применение</w:t>
            </w:r>
            <w:r w:rsidR="00B53158">
              <w:rPr>
                <w:noProof/>
                <w:webHidden/>
              </w:rPr>
              <w:tab/>
            </w:r>
            <w:r w:rsidR="00B53158">
              <w:rPr>
                <w:noProof/>
                <w:webHidden/>
              </w:rPr>
              <w:fldChar w:fldCharType="begin"/>
            </w:r>
            <w:r w:rsidR="00B53158">
              <w:rPr>
                <w:noProof/>
                <w:webHidden/>
              </w:rPr>
              <w:instrText xml:space="preserve"> PAGEREF _Toc185095705 \h </w:instrText>
            </w:r>
            <w:r w:rsidR="00B53158">
              <w:rPr>
                <w:noProof/>
                <w:webHidden/>
              </w:rPr>
            </w:r>
            <w:r w:rsidR="00B53158">
              <w:rPr>
                <w:noProof/>
                <w:webHidden/>
              </w:rPr>
              <w:fldChar w:fldCharType="separate"/>
            </w:r>
            <w:r w:rsidR="00B53158">
              <w:rPr>
                <w:noProof/>
                <w:webHidden/>
              </w:rPr>
              <w:t>4</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06" w:history="1">
            <w:r w:rsidR="00B53158" w:rsidRPr="00013710">
              <w:rPr>
                <w:rStyle w:val="a3"/>
                <w:rFonts w:ascii="Times New Roman" w:eastAsia="Times New Roman" w:hAnsi="Times New Roman"/>
                <w:b/>
                <w:bCs/>
                <w:noProof/>
                <w:lang w:eastAsia="ru-RU"/>
              </w:rPr>
              <w:t>Статья 24. Виды территориальных зон</w:t>
            </w:r>
            <w:r w:rsidR="00B53158">
              <w:rPr>
                <w:noProof/>
                <w:webHidden/>
              </w:rPr>
              <w:tab/>
            </w:r>
            <w:r w:rsidR="00B53158">
              <w:rPr>
                <w:noProof/>
                <w:webHidden/>
              </w:rPr>
              <w:fldChar w:fldCharType="begin"/>
            </w:r>
            <w:r w:rsidR="00B53158">
              <w:rPr>
                <w:noProof/>
                <w:webHidden/>
              </w:rPr>
              <w:instrText xml:space="preserve"> PAGEREF _Toc185095706 \h </w:instrText>
            </w:r>
            <w:r w:rsidR="00B53158">
              <w:rPr>
                <w:noProof/>
                <w:webHidden/>
              </w:rPr>
            </w:r>
            <w:r w:rsidR="00B53158">
              <w:rPr>
                <w:noProof/>
                <w:webHidden/>
              </w:rPr>
              <w:fldChar w:fldCharType="separate"/>
            </w:r>
            <w:r w:rsidR="00B53158">
              <w:rPr>
                <w:noProof/>
                <w:webHidden/>
              </w:rPr>
              <w:t>6</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07" w:history="1">
            <w:r w:rsidR="00B53158" w:rsidRPr="00013710">
              <w:rPr>
                <w:rStyle w:val="a3"/>
                <w:rFonts w:ascii="Times New Roman" w:eastAsia="Times New Roman" w:hAnsi="Times New Roman"/>
                <w:b/>
                <w:bCs/>
                <w:noProof/>
                <w:lang w:eastAsia="ru-RU"/>
              </w:rPr>
              <w:t>Статья 25. Виды разрешенного использования земельных участков</w:t>
            </w:r>
            <w:r w:rsidR="00B53158">
              <w:rPr>
                <w:noProof/>
                <w:webHidden/>
              </w:rPr>
              <w:tab/>
            </w:r>
            <w:r w:rsidR="00B53158">
              <w:rPr>
                <w:noProof/>
                <w:webHidden/>
              </w:rPr>
              <w:fldChar w:fldCharType="begin"/>
            </w:r>
            <w:r w:rsidR="00B53158">
              <w:rPr>
                <w:noProof/>
                <w:webHidden/>
              </w:rPr>
              <w:instrText xml:space="preserve"> PAGEREF _Toc185095707 \h </w:instrText>
            </w:r>
            <w:r w:rsidR="00B53158">
              <w:rPr>
                <w:noProof/>
                <w:webHidden/>
              </w:rPr>
            </w:r>
            <w:r w:rsidR="00B53158">
              <w:rPr>
                <w:noProof/>
                <w:webHidden/>
              </w:rPr>
              <w:fldChar w:fldCharType="separate"/>
            </w:r>
            <w:r w:rsidR="00B53158">
              <w:rPr>
                <w:noProof/>
                <w:webHidden/>
              </w:rPr>
              <w:t>7</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08" w:history="1">
            <w:r w:rsidR="00B53158" w:rsidRPr="00013710">
              <w:rPr>
                <w:rStyle w:val="a3"/>
                <w:rFonts w:ascii="Times New Roman" w:eastAsia="Times New Roman" w:hAnsi="Times New Roman"/>
                <w:b/>
                <w:bCs/>
                <w:noProof/>
                <w:lang w:eastAsia="ru-RU"/>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53158">
              <w:rPr>
                <w:noProof/>
                <w:webHidden/>
              </w:rPr>
              <w:tab/>
            </w:r>
            <w:r w:rsidR="00B53158">
              <w:rPr>
                <w:noProof/>
                <w:webHidden/>
              </w:rPr>
              <w:fldChar w:fldCharType="begin"/>
            </w:r>
            <w:r w:rsidR="00B53158">
              <w:rPr>
                <w:noProof/>
                <w:webHidden/>
              </w:rPr>
              <w:instrText xml:space="preserve"> PAGEREF _Toc185095708 \h </w:instrText>
            </w:r>
            <w:r w:rsidR="00B53158">
              <w:rPr>
                <w:noProof/>
                <w:webHidden/>
              </w:rPr>
            </w:r>
            <w:r w:rsidR="00B53158">
              <w:rPr>
                <w:noProof/>
                <w:webHidden/>
              </w:rPr>
              <w:fldChar w:fldCharType="separate"/>
            </w:r>
            <w:r w:rsidR="00B53158">
              <w:rPr>
                <w:noProof/>
                <w:webHidden/>
              </w:rPr>
              <w:t>33</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09" w:history="1">
            <w:r w:rsidR="00B53158" w:rsidRPr="00013710">
              <w:rPr>
                <w:rStyle w:val="a3"/>
                <w:rFonts w:ascii="Times New Roman" w:eastAsia="Times New Roman" w:hAnsi="Times New Roman"/>
                <w:b/>
                <w:bCs/>
                <w:noProof/>
                <w:lang w:eastAsia="ru-RU"/>
              </w:rPr>
              <w:t>Статья 27. Нормы расчета стоянок</w:t>
            </w:r>
            <w:r w:rsidR="00B53158">
              <w:rPr>
                <w:noProof/>
                <w:webHidden/>
              </w:rPr>
              <w:tab/>
            </w:r>
            <w:r w:rsidR="00B53158">
              <w:rPr>
                <w:noProof/>
                <w:webHidden/>
              </w:rPr>
              <w:fldChar w:fldCharType="begin"/>
            </w:r>
            <w:r w:rsidR="00B53158">
              <w:rPr>
                <w:noProof/>
                <w:webHidden/>
              </w:rPr>
              <w:instrText xml:space="preserve"> PAGEREF _Toc185095709 \h </w:instrText>
            </w:r>
            <w:r w:rsidR="00B53158">
              <w:rPr>
                <w:noProof/>
                <w:webHidden/>
              </w:rPr>
            </w:r>
            <w:r w:rsidR="00B53158">
              <w:rPr>
                <w:noProof/>
                <w:webHidden/>
              </w:rPr>
              <w:fldChar w:fldCharType="separate"/>
            </w:r>
            <w:r w:rsidR="00B53158">
              <w:rPr>
                <w:noProof/>
                <w:webHidden/>
              </w:rPr>
              <w:t>50</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0" w:history="1">
            <w:r w:rsidR="00B53158" w:rsidRPr="00013710">
              <w:rPr>
                <w:rStyle w:val="a3"/>
                <w:rFonts w:ascii="Times New Roman" w:eastAsia="Times New Roman" w:hAnsi="Times New Roman"/>
                <w:b/>
                <w:bCs/>
                <w:noProof/>
                <w:lang w:eastAsia="ru-RU"/>
              </w:rPr>
              <w:t>Статья 28. Строительство и размещение строений и сооружений для животноводства на территории населенных пунктов в жилой зоне Ж1</w:t>
            </w:r>
            <w:r w:rsidR="00B53158">
              <w:rPr>
                <w:noProof/>
                <w:webHidden/>
              </w:rPr>
              <w:tab/>
            </w:r>
            <w:r w:rsidR="00B53158">
              <w:rPr>
                <w:noProof/>
                <w:webHidden/>
              </w:rPr>
              <w:fldChar w:fldCharType="begin"/>
            </w:r>
            <w:r w:rsidR="00B53158">
              <w:rPr>
                <w:noProof/>
                <w:webHidden/>
              </w:rPr>
              <w:instrText xml:space="preserve"> PAGEREF _Toc185095710 \h </w:instrText>
            </w:r>
            <w:r w:rsidR="00B53158">
              <w:rPr>
                <w:noProof/>
                <w:webHidden/>
              </w:rPr>
            </w:r>
            <w:r w:rsidR="00B53158">
              <w:rPr>
                <w:noProof/>
                <w:webHidden/>
              </w:rPr>
              <w:fldChar w:fldCharType="separate"/>
            </w:r>
            <w:r w:rsidR="00B53158">
              <w:rPr>
                <w:noProof/>
                <w:webHidden/>
              </w:rPr>
              <w:t>50</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1" w:history="1">
            <w:r w:rsidR="00B53158" w:rsidRPr="00013710">
              <w:rPr>
                <w:rStyle w:val="a3"/>
                <w:rFonts w:ascii="Times New Roman" w:eastAsia="Times New Roman" w:hAnsi="Times New Roman"/>
                <w:b/>
                <w:bCs/>
                <w:noProof/>
                <w:lang w:eastAsia="ru-RU"/>
              </w:rPr>
              <w:t>Статья 29. Территории, для которых градостроительные регламенты не устанавливаются.</w:t>
            </w:r>
            <w:r w:rsidR="00B53158">
              <w:rPr>
                <w:noProof/>
                <w:webHidden/>
              </w:rPr>
              <w:tab/>
            </w:r>
            <w:r w:rsidR="00B53158">
              <w:rPr>
                <w:noProof/>
                <w:webHidden/>
              </w:rPr>
              <w:fldChar w:fldCharType="begin"/>
            </w:r>
            <w:r w:rsidR="00B53158">
              <w:rPr>
                <w:noProof/>
                <w:webHidden/>
              </w:rPr>
              <w:instrText xml:space="preserve"> PAGEREF _Toc185095711 \h </w:instrText>
            </w:r>
            <w:r w:rsidR="00B53158">
              <w:rPr>
                <w:noProof/>
                <w:webHidden/>
              </w:rPr>
            </w:r>
            <w:r w:rsidR="00B53158">
              <w:rPr>
                <w:noProof/>
                <w:webHidden/>
              </w:rPr>
              <w:fldChar w:fldCharType="separate"/>
            </w:r>
            <w:r w:rsidR="00B53158">
              <w:rPr>
                <w:noProof/>
                <w:webHidden/>
              </w:rPr>
              <w:t>51</w:t>
            </w:r>
            <w:r w:rsidR="00B53158">
              <w:rPr>
                <w:noProof/>
                <w:webHidden/>
              </w:rPr>
              <w:fldChar w:fldCharType="end"/>
            </w:r>
          </w:hyperlink>
        </w:p>
        <w:p w:rsidR="00B53158" w:rsidRDefault="00B139EC">
          <w:pPr>
            <w:pStyle w:val="29"/>
            <w:tabs>
              <w:tab w:val="right" w:leader="dot" w:pos="10196"/>
            </w:tabs>
            <w:rPr>
              <w:rFonts w:asciiTheme="minorHAnsi" w:eastAsiaTheme="minorEastAsia" w:hAnsiTheme="minorHAnsi" w:cstheme="minorBidi"/>
              <w:noProof/>
              <w:lang w:eastAsia="ru-RU"/>
            </w:rPr>
          </w:pPr>
          <w:hyperlink w:anchor="_Toc185095712" w:history="1">
            <w:r w:rsidR="00B53158" w:rsidRPr="00013710">
              <w:rPr>
                <w:rStyle w:val="a3"/>
                <w:rFonts w:ascii="Times New Roman" w:eastAsia="Times New Roman" w:hAnsi="Times New Roman"/>
                <w:b/>
                <w:bCs/>
                <w:noProof/>
                <w:lang w:eastAsia="ru-RU"/>
              </w:rPr>
              <w:t>РАЗДЕЛ 8. ТЕРРИТОРИИ, В ГРАНИЦАХ КОТОРЫХ ОСУЩЕСТВЛЯЕТСЯ ДЕЯТЕЛЬНОСТЬ ПО КОМПЛЕКСНОМУ  И УСТОЙЧИВОМУ РАЗВИТИЮ</w:t>
            </w:r>
            <w:r w:rsidR="00B53158">
              <w:rPr>
                <w:noProof/>
                <w:webHidden/>
              </w:rPr>
              <w:tab/>
            </w:r>
            <w:r w:rsidR="00B53158">
              <w:rPr>
                <w:noProof/>
                <w:webHidden/>
              </w:rPr>
              <w:fldChar w:fldCharType="begin"/>
            </w:r>
            <w:r w:rsidR="00B53158">
              <w:rPr>
                <w:noProof/>
                <w:webHidden/>
              </w:rPr>
              <w:instrText xml:space="preserve"> PAGEREF _Toc185095712 \h </w:instrText>
            </w:r>
            <w:r w:rsidR="00B53158">
              <w:rPr>
                <w:noProof/>
                <w:webHidden/>
              </w:rPr>
            </w:r>
            <w:r w:rsidR="00B53158">
              <w:rPr>
                <w:noProof/>
                <w:webHidden/>
              </w:rPr>
              <w:fldChar w:fldCharType="separate"/>
            </w:r>
            <w:r w:rsidR="00B53158">
              <w:rPr>
                <w:noProof/>
                <w:webHidden/>
              </w:rPr>
              <w:t>52</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3" w:history="1">
            <w:r w:rsidR="00B53158" w:rsidRPr="00013710">
              <w:rPr>
                <w:rStyle w:val="a3"/>
                <w:rFonts w:ascii="Times New Roman" w:eastAsia="Times New Roman" w:hAnsi="Times New Roman"/>
                <w:b/>
                <w:bCs/>
                <w:noProof/>
                <w:lang w:eastAsia="ru-RU"/>
              </w:rPr>
              <w:t>Статья 30. Комплексное развитие территории по инициативе органа местного самоуправления</w:t>
            </w:r>
            <w:r w:rsidR="00B53158">
              <w:rPr>
                <w:noProof/>
                <w:webHidden/>
              </w:rPr>
              <w:tab/>
            </w:r>
            <w:r w:rsidR="00B53158">
              <w:rPr>
                <w:noProof/>
                <w:webHidden/>
              </w:rPr>
              <w:fldChar w:fldCharType="begin"/>
            </w:r>
            <w:r w:rsidR="00B53158">
              <w:rPr>
                <w:noProof/>
                <w:webHidden/>
              </w:rPr>
              <w:instrText xml:space="preserve"> PAGEREF _Toc185095713 \h </w:instrText>
            </w:r>
            <w:r w:rsidR="00B53158">
              <w:rPr>
                <w:noProof/>
                <w:webHidden/>
              </w:rPr>
            </w:r>
            <w:r w:rsidR="00B53158">
              <w:rPr>
                <w:noProof/>
                <w:webHidden/>
              </w:rPr>
              <w:fldChar w:fldCharType="separate"/>
            </w:r>
            <w:r w:rsidR="00B53158">
              <w:rPr>
                <w:noProof/>
                <w:webHidden/>
              </w:rPr>
              <w:t>52</w:t>
            </w:r>
            <w:r w:rsidR="00B53158">
              <w:rPr>
                <w:noProof/>
                <w:webHidden/>
              </w:rPr>
              <w:fldChar w:fldCharType="end"/>
            </w:r>
          </w:hyperlink>
        </w:p>
        <w:p w:rsidR="00B53158" w:rsidRDefault="00B139EC">
          <w:pPr>
            <w:pStyle w:val="29"/>
            <w:tabs>
              <w:tab w:val="right" w:leader="dot" w:pos="10196"/>
            </w:tabs>
            <w:rPr>
              <w:rFonts w:asciiTheme="minorHAnsi" w:eastAsiaTheme="minorEastAsia" w:hAnsiTheme="minorHAnsi" w:cstheme="minorBidi"/>
              <w:noProof/>
              <w:lang w:eastAsia="ru-RU"/>
            </w:rPr>
          </w:pPr>
          <w:hyperlink w:anchor="_Toc185095714" w:history="1">
            <w:r w:rsidR="00B53158" w:rsidRPr="00013710">
              <w:rPr>
                <w:rStyle w:val="a3"/>
                <w:rFonts w:ascii="Times New Roman" w:eastAsia="Times New Roman" w:hAnsi="Times New Roman"/>
                <w:b/>
                <w:bCs/>
                <w:noProof/>
                <w:lang w:eastAsia="ru-RU"/>
              </w:rPr>
              <w:t>РАЗДЕЛ 9. ГРАДОСТРОИТЕЛЬНЫЕ РЕГЛАМЕНТЫ В ЧАСТИ ОГРАНИЧЕНИЙ ИСПОЛЬЗОВАНИЯ ЗЕМЕЛЬНЫХ УЧАСТКОВ И ОБЪЕКТОВ КАПИТАЛЬНОГО СТРОИТЕЛЬСТВА</w:t>
            </w:r>
            <w:r w:rsidR="00B53158">
              <w:rPr>
                <w:noProof/>
                <w:webHidden/>
              </w:rPr>
              <w:tab/>
            </w:r>
            <w:r w:rsidR="00B53158">
              <w:rPr>
                <w:noProof/>
                <w:webHidden/>
              </w:rPr>
              <w:fldChar w:fldCharType="begin"/>
            </w:r>
            <w:r w:rsidR="00B53158">
              <w:rPr>
                <w:noProof/>
                <w:webHidden/>
              </w:rPr>
              <w:instrText xml:space="preserve"> PAGEREF _Toc185095714 \h </w:instrText>
            </w:r>
            <w:r w:rsidR="00B53158">
              <w:rPr>
                <w:noProof/>
                <w:webHidden/>
              </w:rPr>
            </w:r>
            <w:r w:rsidR="00B53158">
              <w:rPr>
                <w:noProof/>
                <w:webHidden/>
              </w:rPr>
              <w:fldChar w:fldCharType="separate"/>
            </w:r>
            <w:r w:rsidR="00B53158">
              <w:rPr>
                <w:noProof/>
                <w:webHidden/>
              </w:rPr>
              <w:t>53</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5" w:history="1">
            <w:r w:rsidR="00B53158" w:rsidRPr="00013710">
              <w:rPr>
                <w:rStyle w:val="a3"/>
                <w:rFonts w:ascii="Times New Roman" w:eastAsia="Times New Roman" w:hAnsi="Times New Roman"/>
                <w:b/>
                <w:bCs/>
                <w:noProof/>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B53158">
              <w:rPr>
                <w:noProof/>
                <w:webHidden/>
              </w:rPr>
              <w:tab/>
            </w:r>
            <w:r w:rsidR="00B53158">
              <w:rPr>
                <w:noProof/>
                <w:webHidden/>
              </w:rPr>
              <w:fldChar w:fldCharType="begin"/>
            </w:r>
            <w:r w:rsidR="00B53158">
              <w:rPr>
                <w:noProof/>
                <w:webHidden/>
              </w:rPr>
              <w:instrText xml:space="preserve"> PAGEREF _Toc185095715 \h </w:instrText>
            </w:r>
            <w:r w:rsidR="00B53158">
              <w:rPr>
                <w:noProof/>
                <w:webHidden/>
              </w:rPr>
            </w:r>
            <w:r w:rsidR="00B53158">
              <w:rPr>
                <w:noProof/>
                <w:webHidden/>
              </w:rPr>
              <w:fldChar w:fldCharType="separate"/>
            </w:r>
            <w:r w:rsidR="00B53158">
              <w:rPr>
                <w:noProof/>
                <w:webHidden/>
              </w:rPr>
              <w:t>53</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6" w:history="1">
            <w:r w:rsidR="00B53158" w:rsidRPr="00013710">
              <w:rPr>
                <w:rStyle w:val="a3"/>
                <w:rFonts w:ascii="Times New Roman" w:eastAsia="Times New Roman" w:hAnsi="Times New Roman"/>
                <w:b/>
                <w:bCs/>
                <w:noProof/>
                <w:lang w:eastAsia="ru-RU"/>
              </w:rPr>
              <w:t>Статья 32. Перечень зон с особыми условиями использования территории.</w:t>
            </w:r>
            <w:r w:rsidR="00B53158">
              <w:rPr>
                <w:noProof/>
                <w:webHidden/>
              </w:rPr>
              <w:tab/>
            </w:r>
            <w:r w:rsidR="00B53158">
              <w:rPr>
                <w:noProof/>
                <w:webHidden/>
              </w:rPr>
              <w:fldChar w:fldCharType="begin"/>
            </w:r>
            <w:r w:rsidR="00B53158">
              <w:rPr>
                <w:noProof/>
                <w:webHidden/>
              </w:rPr>
              <w:instrText xml:space="preserve"> PAGEREF _Toc185095716 \h </w:instrText>
            </w:r>
            <w:r w:rsidR="00B53158">
              <w:rPr>
                <w:noProof/>
                <w:webHidden/>
              </w:rPr>
            </w:r>
            <w:r w:rsidR="00B53158">
              <w:rPr>
                <w:noProof/>
                <w:webHidden/>
              </w:rPr>
              <w:fldChar w:fldCharType="separate"/>
            </w:r>
            <w:r w:rsidR="00B53158">
              <w:rPr>
                <w:noProof/>
                <w:webHidden/>
              </w:rPr>
              <w:t>54</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7" w:history="1">
            <w:r w:rsidR="00B53158" w:rsidRPr="00013710">
              <w:rPr>
                <w:rStyle w:val="a3"/>
                <w:rFonts w:ascii="Times New Roman" w:eastAsia="Times New Roman" w:hAnsi="Times New Roman"/>
                <w:b/>
                <w:bCs/>
                <w:noProof/>
                <w:lang w:eastAsia="ru-RU"/>
              </w:rPr>
              <w:t>Статья 33.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B53158">
              <w:rPr>
                <w:noProof/>
                <w:webHidden/>
              </w:rPr>
              <w:tab/>
            </w:r>
            <w:r w:rsidR="00B53158">
              <w:rPr>
                <w:noProof/>
                <w:webHidden/>
              </w:rPr>
              <w:fldChar w:fldCharType="begin"/>
            </w:r>
            <w:r w:rsidR="00B53158">
              <w:rPr>
                <w:noProof/>
                <w:webHidden/>
              </w:rPr>
              <w:instrText xml:space="preserve"> PAGEREF _Toc185095717 \h </w:instrText>
            </w:r>
            <w:r w:rsidR="00B53158">
              <w:rPr>
                <w:noProof/>
                <w:webHidden/>
              </w:rPr>
            </w:r>
            <w:r w:rsidR="00B53158">
              <w:rPr>
                <w:noProof/>
                <w:webHidden/>
              </w:rPr>
              <w:fldChar w:fldCharType="separate"/>
            </w:r>
            <w:r w:rsidR="00B53158">
              <w:rPr>
                <w:noProof/>
                <w:webHidden/>
              </w:rPr>
              <w:t>55</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8" w:history="1">
            <w:r w:rsidR="00B53158" w:rsidRPr="00013710">
              <w:rPr>
                <w:rStyle w:val="a3"/>
                <w:rFonts w:ascii="Times New Roman" w:eastAsia="Times New Roman" w:hAnsi="Times New Roman"/>
                <w:b/>
                <w:bCs/>
                <w:noProof/>
                <w:lang w:eastAsia="ru-RU"/>
              </w:rPr>
              <w:t>Статья 34. Санитарно-защитные зоны стационарных передающих радиотехнических объектов.</w:t>
            </w:r>
            <w:r w:rsidR="00B53158">
              <w:rPr>
                <w:noProof/>
                <w:webHidden/>
              </w:rPr>
              <w:tab/>
            </w:r>
            <w:r w:rsidR="00B53158">
              <w:rPr>
                <w:noProof/>
                <w:webHidden/>
              </w:rPr>
              <w:fldChar w:fldCharType="begin"/>
            </w:r>
            <w:r w:rsidR="00B53158">
              <w:rPr>
                <w:noProof/>
                <w:webHidden/>
              </w:rPr>
              <w:instrText xml:space="preserve"> PAGEREF _Toc185095718 \h </w:instrText>
            </w:r>
            <w:r w:rsidR="00B53158">
              <w:rPr>
                <w:noProof/>
                <w:webHidden/>
              </w:rPr>
            </w:r>
            <w:r w:rsidR="00B53158">
              <w:rPr>
                <w:noProof/>
                <w:webHidden/>
              </w:rPr>
              <w:fldChar w:fldCharType="separate"/>
            </w:r>
            <w:r w:rsidR="00B53158">
              <w:rPr>
                <w:noProof/>
                <w:webHidden/>
              </w:rPr>
              <w:t>57</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19" w:history="1">
            <w:r w:rsidR="00B53158" w:rsidRPr="00013710">
              <w:rPr>
                <w:rStyle w:val="a3"/>
                <w:rFonts w:ascii="Times New Roman" w:eastAsia="Times New Roman" w:hAnsi="Times New Roman"/>
                <w:b/>
                <w:bCs/>
                <w:noProof/>
                <w:lang w:eastAsia="ru-RU"/>
              </w:rPr>
              <w:t>Статья 35. Зоны минимальных расстояний магистральных дорог улично-дорожной сети населенных пунктов до застройки.</w:t>
            </w:r>
            <w:r w:rsidR="00B53158">
              <w:rPr>
                <w:noProof/>
                <w:webHidden/>
              </w:rPr>
              <w:tab/>
            </w:r>
            <w:r w:rsidR="00B53158">
              <w:rPr>
                <w:noProof/>
                <w:webHidden/>
              </w:rPr>
              <w:fldChar w:fldCharType="begin"/>
            </w:r>
            <w:r w:rsidR="00B53158">
              <w:rPr>
                <w:noProof/>
                <w:webHidden/>
              </w:rPr>
              <w:instrText xml:space="preserve"> PAGEREF _Toc185095719 \h </w:instrText>
            </w:r>
            <w:r w:rsidR="00B53158">
              <w:rPr>
                <w:noProof/>
                <w:webHidden/>
              </w:rPr>
            </w:r>
            <w:r w:rsidR="00B53158">
              <w:rPr>
                <w:noProof/>
                <w:webHidden/>
              </w:rPr>
              <w:fldChar w:fldCharType="separate"/>
            </w:r>
            <w:r w:rsidR="00B53158">
              <w:rPr>
                <w:noProof/>
                <w:webHidden/>
              </w:rPr>
              <w:t>58</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0" w:history="1">
            <w:r w:rsidR="00B53158" w:rsidRPr="00013710">
              <w:rPr>
                <w:rStyle w:val="a3"/>
                <w:rFonts w:ascii="Times New Roman" w:eastAsia="Times New Roman" w:hAnsi="Times New Roman"/>
                <w:b/>
                <w:bCs/>
                <w:noProof/>
                <w:lang w:eastAsia="ru-RU"/>
              </w:rPr>
              <w:t>Статья 36. Придорожные полосы автомобильных дорог.</w:t>
            </w:r>
            <w:r w:rsidR="00B53158">
              <w:rPr>
                <w:noProof/>
                <w:webHidden/>
              </w:rPr>
              <w:tab/>
            </w:r>
            <w:r w:rsidR="00B53158">
              <w:rPr>
                <w:noProof/>
                <w:webHidden/>
              </w:rPr>
              <w:fldChar w:fldCharType="begin"/>
            </w:r>
            <w:r w:rsidR="00B53158">
              <w:rPr>
                <w:noProof/>
                <w:webHidden/>
              </w:rPr>
              <w:instrText xml:space="preserve"> PAGEREF _Toc185095720 \h </w:instrText>
            </w:r>
            <w:r w:rsidR="00B53158">
              <w:rPr>
                <w:noProof/>
                <w:webHidden/>
              </w:rPr>
            </w:r>
            <w:r w:rsidR="00B53158">
              <w:rPr>
                <w:noProof/>
                <w:webHidden/>
              </w:rPr>
              <w:fldChar w:fldCharType="separate"/>
            </w:r>
            <w:r w:rsidR="00B53158">
              <w:rPr>
                <w:noProof/>
                <w:webHidden/>
              </w:rPr>
              <w:t>58</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1" w:history="1">
            <w:r w:rsidR="00B53158" w:rsidRPr="00013710">
              <w:rPr>
                <w:rStyle w:val="a3"/>
                <w:rFonts w:ascii="Times New Roman" w:eastAsia="Times New Roman" w:hAnsi="Times New Roman"/>
                <w:b/>
                <w:bCs/>
                <w:noProof/>
                <w:lang w:eastAsia="ru-RU"/>
              </w:rPr>
              <w:t>Статья 38. Охранные зоны объектов газораспределительной сети.</w:t>
            </w:r>
            <w:r w:rsidR="00B53158">
              <w:rPr>
                <w:noProof/>
                <w:webHidden/>
              </w:rPr>
              <w:tab/>
            </w:r>
            <w:r w:rsidR="00B53158">
              <w:rPr>
                <w:noProof/>
                <w:webHidden/>
              </w:rPr>
              <w:fldChar w:fldCharType="begin"/>
            </w:r>
            <w:r w:rsidR="00B53158">
              <w:rPr>
                <w:noProof/>
                <w:webHidden/>
              </w:rPr>
              <w:instrText xml:space="preserve"> PAGEREF _Toc185095721 \h </w:instrText>
            </w:r>
            <w:r w:rsidR="00B53158">
              <w:rPr>
                <w:noProof/>
                <w:webHidden/>
              </w:rPr>
            </w:r>
            <w:r w:rsidR="00B53158">
              <w:rPr>
                <w:noProof/>
                <w:webHidden/>
              </w:rPr>
              <w:fldChar w:fldCharType="separate"/>
            </w:r>
            <w:r w:rsidR="00B53158">
              <w:rPr>
                <w:noProof/>
                <w:webHidden/>
              </w:rPr>
              <w:t>58</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2" w:history="1">
            <w:r w:rsidR="00B53158" w:rsidRPr="00013710">
              <w:rPr>
                <w:rStyle w:val="a3"/>
                <w:rFonts w:ascii="Times New Roman" w:eastAsia="Times New Roman" w:hAnsi="Times New Roman"/>
                <w:b/>
                <w:bCs/>
                <w:noProof/>
                <w:lang w:eastAsia="ru-RU"/>
              </w:rPr>
              <w:t>Статья 39. Охранные зоны магистральных трубопроводов.</w:t>
            </w:r>
            <w:r w:rsidR="00B53158">
              <w:rPr>
                <w:noProof/>
                <w:webHidden/>
              </w:rPr>
              <w:tab/>
            </w:r>
            <w:r w:rsidR="00B53158">
              <w:rPr>
                <w:noProof/>
                <w:webHidden/>
              </w:rPr>
              <w:fldChar w:fldCharType="begin"/>
            </w:r>
            <w:r w:rsidR="00B53158">
              <w:rPr>
                <w:noProof/>
                <w:webHidden/>
              </w:rPr>
              <w:instrText xml:space="preserve"> PAGEREF _Toc185095722 \h </w:instrText>
            </w:r>
            <w:r w:rsidR="00B53158">
              <w:rPr>
                <w:noProof/>
                <w:webHidden/>
              </w:rPr>
            </w:r>
            <w:r w:rsidR="00B53158">
              <w:rPr>
                <w:noProof/>
                <w:webHidden/>
              </w:rPr>
              <w:fldChar w:fldCharType="separate"/>
            </w:r>
            <w:r w:rsidR="00B53158">
              <w:rPr>
                <w:noProof/>
                <w:webHidden/>
              </w:rPr>
              <w:t>59</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3" w:history="1">
            <w:r w:rsidR="00B53158" w:rsidRPr="00013710">
              <w:rPr>
                <w:rStyle w:val="a3"/>
                <w:rFonts w:ascii="Times New Roman" w:eastAsia="Times New Roman" w:hAnsi="Times New Roman"/>
                <w:b/>
                <w:bCs/>
                <w:noProof/>
                <w:lang w:eastAsia="ru-RU"/>
              </w:rPr>
              <w:t>Статья 40. Охранные зоны объектов электросетевого хозяйства.</w:t>
            </w:r>
            <w:r w:rsidR="00B53158">
              <w:rPr>
                <w:noProof/>
                <w:webHidden/>
              </w:rPr>
              <w:tab/>
            </w:r>
            <w:r w:rsidR="00B53158">
              <w:rPr>
                <w:noProof/>
                <w:webHidden/>
              </w:rPr>
              <w:fldChar w:fldCharType="begin"/>
            </w:r>
            <w:r w:rsidR="00B53158">
              <w:rPr>
                <w:noProof/>
                <w:webHidden/>
              </w:rPr>
              <w:instrText xml:space="preserve"> PAGEREF _Toc185095723 \h </w:instrText>
            </w:r>
            <w:r w:rsidR="00B53158">
              <w:rPr>
                <w:noProof/>
                <w:webHidden/>
              </w:rPr>
            </w:r>
            <w:r w:rsidR="00B53158">
              <w:rPr>
                <w:noProof/>
                <w:webHidden/>
              </w:rPr>
              <w:fldChar w:fldCharType="separate"/>
            </w:r>
            <w:r w:rsidR="00B53158">
              <w:rPr>
                <w:noProof/>
                <w:webHidden/>
              </w:rPr>
              <w:t>59</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4" w:history="1">
            <w:r w:rsidR="00B53158" w:rsidRPr="00013710">
              <w:rPr>
                <w:rStyle w:val="a3"/>
                <w:rFonts w:ascii="Times New Roman" w:eastAsia="Times New Roman" w:hAnsi="Times New Roman"/>
                <w:b/>
                <w:bCs/>
                <w:noProof/>
                <w:lang w:eastAsia="ru-RU"/>
              </w:rPr>
              <w:t>Статья 41. Охранные зоны объектов связи.</w:t>
            </w:r>
            <w:r w:rsidR="00B53158">
              <w:rPr>
                <w:noProof/>
                <w:webHidden/>
              </w:rPr>
              <w:tab/>
            </w:r>
            <w:r w:rsidR="00B53158">
              <w:rPr>
                <w:noProof/>
                <w:webHidden/>
              </w:rPr>
              <w:fldChar w:fldCharType="begin"/>
            </w:r>
            <w:r w:rsidR="00B53158">
              <w:rPr>
                <w:noProof/>
                <w:webHidden/>
              </w:rPr>
              <w:instrText xml:space="preserve"> PAGEREF _Toc185095724 \h </w:instrText>
            </w:r>
            <w:r w:rsidR="00B53158">
              <w:rPr>
                <w:noProof/>
                <w:webHidden/>
              </w:rPr>
            </w:r>
            <w:r w:rsidR="00B53158">
              <w:rPr>
                <w:noProof/>
                <w:webHidden/>
              </w:rPr>
              <w:fldChar w:fldCharType="separate"/>
            </w:r>
            <w:r w:rsidR="00B53158">
              <w:rPr>
                <w:noProof/>
                <w:webHidden/>
              </w:rPr>
              <w:t>60</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5" w:history="1">
            <w:r w:rsidR="00B53158" w:rsidRPr="00013710">
              <w:rPr>
                <w:rStyle w:val="a3"/>
                <w:rFonts w:ascii="Times New Roman" w:eastAsia="Times New Roman" w:hAnsi="Times New Roman"/>
                <w:b/>
                <w:bCs/>
                <w:noProof/>
                <w:lang w:eastAsia="ru-RU"/>
              </w:rPr>
              <w:t>Статья 42. Зона санитарной охраны объектов водообеспечивающей сети.</w:t>
            </w:r>
            <w:r w:rsidR="00B53158">
              <w:rPr>
                <w:noProof/>
                <w:webHidden/>
              </w:rPr>
              <w:tab/>
            </w:r>
            <w:r w:rsidR="00B53158">
              <w:rPr>
                <w:noProof/>
                <w:webHidden/>
              </w:rPr>
              <w:fldChar w:fldCharType="begin"/>
            </w:r>
            <w:r w:rsidR="00B53158">
              <w:rPr>
                <w:noProof/>
                <w:webHidden/>
              </w:rPr>
              <w:instrText xml:space="preserve"> PAGEREF _Toc185095725 \h </w:instrText>
            </w:r>
            <w:r w:rsidR="00B53158">
              <w:rPr>
                <w:noProof/>
                <w:webHidden/>
              </w:rPr>
            </w:r>
            <w:r w:rsidR="00B53158">
              <w:rPr>
                <w:noProof/>
                <w:webHidden/>
              </w:rPr>
              <w:fldChar w:fldCharType="separate"/>
            </w:r>
            <w:r w:rsidR="00B53158">
              <w:rPr>
                <w:noProof/>
                <w:webHidden/>
              </w:rPr>
              <w:t>60</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6" w:history="1">
            <w:r w:rsidR="00B53158" w:rsidRPr="00013710">
              <w:rPr>
                <w:rStyle w:val="a3"/>
                <w:rFonts w:ascii="Times New Roman" w:eastAsia="Times New Roman" w:hAnsi="Times New Roman"/>
                <w:b/>
                <w:bCs/>
                <w:noProof/>
                <w:lang w:eastAsia="ru-RU"/>
              </w:rPr>
              <w:t>Статья 43. Санитарно-защитные полосы водоводов.</w:t>
            </w:r>
            <w:r w:rsidR="00B53158">
              <w:rPr>
                <w:noProof/>
                <w:webHidden/>
              </w:rPr>
              <w:tab/>
            </w:r>
            <w:r w:rsidR="00B53158">
              <w:rPr>
                <w:noProof/>
                <w:webHidden/>
              </w:rPr>
              <w:fldChar w:fldCharType="begin"/>
            </w:r>
            <w:r w:rsidR="00B53158">
              <w:rPr>
                <w:noProof/>
                <w:webHidden/>
              </w:rPr>
              <w:instrText xml:space="preserve"> PAGEREF _Toc185095726 \h </w:instrText>
            </w:r>
            <w:r w:rsidR="00B53158">
              <w:rPr>
                <w:noProof/>
                <w:webHidden/>
              </w:rPr>
            </w:r>
            <w:r w:rsidR="00B53158">
              <w:rPr>
                <w:noProof/>
                <w:webHidden/>
              </w:rPr>
              <w:fldChar w:fldCharType="separate"/>
            </w:r>
            <w:r w:rsidR="00B53158">
              <w:rPr>
                <w:noProof/>
                <w:webHidden/>
              </w:rPr>
              <w:t>60</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7" w:history="1">
            <w:r w:rsidR="00B53158" w:rsidRPr="00013710">
              <w:rPr>
                <w:rStyle w:val="a3"/>
                <w:rFonts w:ascii="Times New Roman" w:eastAsia="Times New Roman" w:hAnsi="Times New Roman"/>
                <w:b/>
                <w:bCs/>
                <w:noProof/>
                <w:lang w:eastAsia="ru-RU"/>
              </w:rPr>
              <w:t>Статья 44. I пояс зоны санитарной охраны подземного источника питьевого водоснабжения.</w:t>
            </w:r>
            <w:r w:rsidR="00B53158">
              <w:rPr>
                <w:noProof/>
                <w:webHidden/>
              </w:rPr>
              <w:tab/>
            </w:r>
            <w:r w:rsidR="00B53158">
              <w:rPr>
                <w:noProof/>
                <w:webHidden/>
              </w:rPr>
              <w:fldChar w:fldCharType="begin"/>
            </w:r>
            <w:r w:rsidR="00B53158">
              <w:rPr>
                <w:noProof/>
                <w:webHidden/>
              </w:rPr>
              <w:instrText xml:space="preserve"> PAGEREF _Toc185095727 \h </w:instrText>
            </w:r>
            <w:r w:rsidR="00B53158">
              <w:rPr>
                <w:noProof/>
                <w:webHidden/>
              </w:rPr>
            </w:r>
            <w:r w:rsidR="00B53158">
              <w:rPr>
                <w:noProof/>
                <w:webHidden/>
              </w:rPr>
              <w:fldChar w:fldCharType="separate"/>
            </w:r>
            <w:r w:rsidR="00B53158">
              <w:rPr>
                <w:noProof/>
                <w:webHidden/>
              </w:rPr>
              <w:t>61</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8" w:history="1">
            <w:r w:rsidR="00B53158" w:rsidRPr="00013710">
              <w:rPr>
                <w:rStyle w:val="a3"/>
                <w:rFonts w:ascii="Times New Roman" w:eastAsia="Times New Roman" w:hAnsi="Times New Roman"/>
                <w:b/>
                <w:bCs/>
                <w:noProof/>
                <w:lang w:eastAsia="ru-RU"/>
              </w:rPr>
              <w:t>Статья 45. II пояс зоны санитарной охраны подземного источника питьевого водоснабжения.</w:t>
            </w:r>
            <w:r w:rsidR="00B53158">
              <w:rPr>
                <w:noProof/>
                <w:webHidden/>
              </w:rPr>
              <w:tab/>
            </w:r>
            <w:r w:rsidR="00B53158">
              <w:rPr>
                <w:noProof/>
                <w:webHidden/>
              </w:rPr>
              <w:fldChar w:fldCharType="begin"/>
            </w:r>
            <w:r w:rsidR="00B53158">
              <w:rPr>
                <w:noProof/>
                <w:webHidden/>
              </w:rPr>
              <w:instrText xml:space="preserve"> PAGEREF _Toc185095728 \h </w:instrText>
            </w:r>
            <w:r w:rsidR="00B53158">
              <w:rPr>
                <w:noProof/>
                <w:webHidden/>
              </w:rPr>
            </w:r>
            <w:r w:rsidR="00B53158">
              <w:rPr>
                <w:noProof/>
                <w:webHidden/>
              </w:rPr>
              <w:fldChar w:fldCharType="separate"/>
            </w:r>
            <w:r w:rsidR="00B53158">
              <w:rPr>
                <w:noProof/>
                <w:webHidden/>
              </w:rPr>
              <w:t>61</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29" w:history="1">
            <w:r w:rsidR="00B53158" w:rsidRPr="00013710">
              <w:rPr>
                <w:rStyle w:val="a3"/>
                <w:rFonts w:ascii="Times New Roman" w:eastAsia="Times New Roman" w:hAnsi="Times New Roman"/>
                <w:b/>
                <w:bCs/>
                <w:noProof/>
                <w:lang w:eastAsia="ru-RU"/>
              </w:rPr>
              <w:t>Статья 46. III пояс зоны санитарной охраны подземного источника питьевого водоснабжения.</w:t>
            </w:r>
            <w:r w:rsidR="00B53158">
              <w:rPr>
                <w:noProof/>
                <w:webHidden/>
              </w:rPr>
              <w:tab/>
            </w:r>
            <w:r w:rsidR="00B53158">
              <w:rPr>
                <w:noProof/>
                <w:webHidden/>
              </w:rPr>
              <w:fldChar w:fldCharType="begin"/>
            </w:r>
            <w:r w:rsidR="00B53158">
              <w:rPr>
                <w:noProof/>
                <w:webHidden/>
              </w:rPr>
              <w:instrText xml:space="preserve"> PAGEREF _Toc185095729 \h </w:instrText>
            </w:r>
            <w:r w:rsidR="00B53158">
              <w:rPr>
                <w:noProof/>
                <w:webHidden/>
              </w:rPr>
            </w:r>
            <w:r w:rsidR="00B53158">
              <w:rPr>
                <w:noProof/>
                <w:webHidden/>
              </w:rPr>
              <w:fldChar w:fldCharType="separate"/>
            </w:r>
            <w:r w:rsidR="00B53158">
              <w:rPr>
                <w:noProof/>
                <w:webHidden/>
              </w:rPr>
              <w:t>61</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0" w:history="1">
            <w:r w:rsidR="00B53158" w:rsidRPr="00013710">
              <w:rPr>
                <w:rStyle w:val="a3"/>
                <w:rFonts w:ascii="Times New Roman" w:eastAsia="Times New Roman" w:hAnsi="Times New Roman"/>
                <w:b/>
                <w:bCs/>
                <w:noProof/>
                <w:lang w:eastAsia="ru-RU"/>
              </w:rPr>
              <w:t>Статья 47. Зоны минимальных расстояний подземных инженерных сетей до зданий и сооружений, соседних инженерных подземных сетей.</w:t>
            </w:r>
            <w:r w:rsidR="00B53158">
              <w:rPr>
                <w:noProof/>
                <w:webHidden/>
              </w:rPr>
              <w:tab/>
            </w:r>
            <w:r w:rsidR="00B53158">
              <w:rPr>
                <w:noProof/>
                <w:webHidden/>
              </w:rPr>
              <w:fldChar w:fldCharType="begin"/>
            </w:r>
            <w:r w:rsidR="00B53158">
              <w:rPr>
                <w:noProof/>
                <w:webHidden/>
              </w:rPr>
              <w:instrText xml:space="preserve"> PAGEREF _Toc185095730 \h </w:instrText>
            </w:r>
            <w:r w:rsidR="00B53158">
              <w:rPr>
                <w:noProof/>
                <w:webHidden/>
              </w:rPr>
            </w:r>
            <w:r w:rsidR="00B53158">
              <w:rPr>
                <w:noProof/>
                <w:webHidden/>
              </w:rPr>
              <w:fldChar w:fldCharType="separate"/>
            </w:r>
            <w:r w:rsidR="00B53158">
              <w:rPr>
                <w:noProof/>
                <w:webHidden/>
              </w:rPr>
              <w:t>62</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1" w:history="1">
            <w:r w:rsidR="00B53158" w:rsidRPr="00013710">
              <w:rPr>
                <w:rStyle w:val="a3"/>
                <w:rFonts w:ascii="Times New Roman" w:eastAsia="Times New Roman" w:hAnsi="Times New Roman"/>
                <w:b/>
                <w:bCs/>
                <w:noProof/>
                <w:lang w:eastAsia="ru-RU"/>
              </w:rPr>
              <w:t>Статья 49. Прибрежные защитные полосы.</w:t>
            </w:r>
            <w:r w:rsidR="00B53158">
              <w:rPr>
                <w:noProof/>
                <w:webHidden/>
              </w:rPr>
              <w:tab/>
            </w:r>
            <w:r w:rsidR="00B53158">
              <w:rPr>
                <w:noProof/>
                <w:webHidden/>
              </w:rPr>
              <w:fldChar w:fldCharType="begin"/>
            </w:r>
            <w:r w:rsidR="00B53158">
              <w:rPr>
                <w:noProof/>
                <w:webHidden/>
              </w:rPr>
              <w:instrText xml:space="preserve"> PAGEREF _Toc185095731 \h </w:instrText>
            </w:r>
            <w:r w:rsidR="00B53158">
              <w:rPr>
                <w:noProof/>
                <w:webHidden/>
              </w:rPr>
            </w:r>
            <w:r w:rsidR="00B53158">
              <w:rPr>
                <w:noProof/>
                <w:webHidden/>
              </w:rPr>
              <w:fldChar w:fldCharType="separate"/>
            </w:r>
            <w:r w:rsidR="00B53158">
              <w:rPr>
                <w:noProof/>
                <w:webHidden/>
              </w:rPr>
              <w:t>64</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2" w:history="1">
            <w:r w:rsidR="00B53158" w:rsidRPr="00013710">
              <w:rPr>
                <w:rStyle w:val="a3"/>
                <w:rFonts w:ascii="Times New Roman" w:eastAsia="Times New Roman" w:hAnsi="Times New Roman"/>
                <w:b/>
                <w:bCs/>
                <w:noProof/>
                <w:lang w:eastAsia="ru-RU"/>
              </w:rPr>
              <w:t>Статья 50. Береговые полосы.</w:t>
            </w:r>
            <w:r w:rsidR="00B53158">
              <w:rPr>
                <w:noProof/>
                <w:webHidden/>
              </w:rPr>
              <w:tab/>
            </w:r>
            <w:r w:rsidR="00B53158">
              <w:rPr>
                <w:noProof/>
                <w:webHidden/>
              </w:rPr>
              <w:fldChar w:fldCharType="begin"/>
            </w:r>
            <w:r w:rsidR="00B53158">
              <w:rPr>
                <w:noProof/>
                <w:webHidden/>
              </w:rPr>
              <w:instrText xml:space="preserve"> PAGEREF _Toc185095732 \h </w:instrText>
            </w:r>
            <w:r w:rsidR="00B53158">
              <w:rPr>
                <w:noProof/>
                <w:webHidden/>
              </w:rPr>
            </w:r>
            <w:r w:rsidR="00B53158">
              <w:rPr>
                <w:noProof/>
                <w:webHidden/>
              </w:rPr>
              <w:fldChar w:fldCharType="separate"/>
            </w:r>
            <w:r w:rsidR="00B53158">
              <w:rPr>
                <w:noProof/>
                <w:webHidden/>
              </w:rPr>
              <w:t>65</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3" w:history="1">
            <w:r w:rsidR="00B53158" w:rsidRPr="00013710">
              <w:rPr>
                <w:rStyle w:val="a3"/>
                <w:rFonts w:ascii="Times New Roman" w:eastAsia="Times New Roman" w:hAnsi="Times New Roman"/>
                <w:b/>
                <w:bCs/>
                <w:noProof/>
                <w:lang w:eastAsia="ru-RU"/>
              </w:rPr>
              <w:t>Статья 51. Зоны затопления и подтопления.</w:t>
            </w:r>
            <w:r w:rsidR="00B53158">
              <w:rPr>
                <w:noProof/>
                <w:webHidden/>
              </w:rPr>
              <w:tab/>
            </w:r>
            <w:r w:rsidR="00B53158">
              <w:rPr>
                <w:noProof/>
                <w:webHidden/>
              </w:rPr>
              <w:fldChar w:fldCharType="begin"/>
            </w:r>
            <w:r w:rsidR="00B53158">
              <w:rPr>
                <w:noProof/>
                <w:webHidden/>
              </w:rPr>
              <w:instrText xml:space="preserve"> PAGEREF _Toc185095733 \h </w:instrText>
            </w:r>
            <w:r w:rsidR="00B53158">
              <w:rPr>
                <w:noProof/>
                <w:webHidden/>
              </w:rPr>
            </w:r>
            <w:r w:rsidR="00B53158">
              <w:rPr>
                <w:noProof/>
                <w:webHidden/>
              </w:rPr>
              <w:fldChar w:fldCharType="separate"/>
            </w:r>
            <w:r w:rsidR="00B53158">
              <w:rPr>
                <w:noProof/>
                <w:webHidden/>
              </w:rPr>
              <w:t>65</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4" w:history="1">
            <w:r w:rsidR="00B53158" w:rsidRPr="00013710">
              <w:rPr>
                <w:rStyle w:val="a3"/>
                <w:rFonts w:ascii="Times New Roman" w:eastAsia="Times New Roman" w:hAnsi="Times New Roman"/>
                <w:b/>
                <w:bCs/>
                <w:noProof/>
                <w:lang w:eastAsia="ru-RU"/>
              </w:rPr>
              <w:t>Статья 52. Площади залегания полезных ископаемых.</w:t>
            </w:r>
            <w:r w:rsidR="00B53158">
              <w:rPr>
                <w:noProof/>
                <w:webHidden/>
              </w:rPr>
              <w:tab/>
            </w:r>
            <w:r w:rsidR="00B53158">
              <w:rPr>
                <w:noProof/>
                <w:webHidden/>
              </w:rPr>
              <w:fldChar w:fldCharType="begin"/>
            </w:r>
            <w:r w:rsidR="00B53158">
              <w:rPr>
                <w:noProof/>
                <w:webHidden/>
              </w:rPr>
              <w:instrText xml:space="preserve"> PAGEREF _Toc185095734 \h </w:instrText>
            </w:r>
            <w:r w:rsidR="00B53158">
              <w:rPr>
                <w:noProof/>
                <w:webHidden/>
              </w:rPr>
            </w:r>
            <w:r w:rsidR="00B53158">
              <w:rPr>
                <w:noProof/>
                <w:webHidden/>
              </w:rPr>
              <w:fldChar w:fldCharType="separate"/>
            </w:r>
            <w:r w:rsidR="00B53158">
              <w:rPr>
                <w:noProof/>
                <w:webHidden/>
              </w:rPr>
              <w:t>67</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5" w:history="1">
            <w:r w:rsidR="00B53158" w:rsidRPr="00013710">
              <w:rPr>
                <w:rStyle w:val="a3"/>
                <w:rFonts w:ascii="Times New Roman" w:eastAsia="Times New Roman" w:hAnsi="Times New Roman"/>
                <w:b/>
                <w:bCs/>
                <w:noProof/>
                <w:lang w:eastAsia="ru-RU"/>
              </w:rPr>
              <w:t>Статья 53. Особо охраняемые природные территории.</w:t>
            </w:r>
            <w:r w:rsidR="00B53158">
              <w:rPr>
                <w:noProof/>
                <w:webHidden/>
              </w:rPr>
              <w:tab/>
            </w:r>
            <w:r w:rsidR="00B53158">
              <w:rPr>
                <w:noProof/>
                <w:webHidden/>
              </w:rPr>
              <w:fldChar w:fldCharType="begin"/>
            </w:r>
            <w:r w:rsidR="00B53158">
              <w:rPr>
                <w:noProof/>
                <w:webHidden/>
              </w:rPr>
              <w:instrText xml:space="preserve"> PAGEREF _Toc185095735 \h </w:instrText>
            </w:r>
            <w:r w:rsidR="00B53158">
              <w:rPr>
                <w:noProof/>
                <w:webHidden/>
              </w:rPr>
            </w:r>
            <w:r w:rsidR="00B53158">
              <w:rPr>
                <w:noProof/>
                <w:webHidden/>
              </w:rPr>
              <w:fldChar w:fldCharType="separate"/>
            </w:r>
            <w:r w:rsidR="00B53158">
              <w:rPr>
                <w:noProof/>
                <w:webHidden/>
              </w:rPr>
              <w:t>68</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6" w:history="1">
            <w:r w:rsidR="00B53158" w:rsidRPr="00013710">
              <w:rPr>
                <w:rStyle w:val="a3"/>
                <w:rFonts w:ascii="Times New Roman" w:eastAsia="Times New Roman" w:hAnsi="Times New Roman"/>
                <w:b/>
                <w:bCs/>
                <w:noProof/>
                <w:lang w:eastAsia="ru-RU"/>
              </w:rPr>
              <w:t>Статья 54. Территории объектов культурного наследия.</w:t>
            </w:r>
            <w:r w:rsidR="00B53158">
              <w:rPr>
                <w:noProof/>
                <w:webHidden/>
              </w:rPr>
              <w:tab/>
            </w:r>
            <w:r w:rsidR="00B53158">
              <w:rPr>
                <w:noProof/>
                <w:webHidden/>
              </w:rPr>
              <w:fldChar w:fldCharType="begin"/>
            </w:r>
            <w:r w:rsidR="00B53158">
              <w:rPr>
                <w:noProof/>
                <w:webHidden/>
              </w:rPr>
              <w:instrText xml:space="preserve"> PAGEREF _Toc185095736 \h </w:instrText>
            </w:r>
            <w:r w:rsidR="00B53158">
              <w:rPr>
                <w:noProof/>
                <w:webHidden/>
              </w:rPr>
            </w:r>
            <w:r w:rsidR="00B53158">
              <w:rPr>
                <w:noProof/>
                <w:webHidden/>
              </w:rPr>
              <w:fldChar w:fldCharType="separate"/>
            </w:r>
            <w:r w:rsidR="00B53158">
              <w:rPr>
                <w:noProof/>
                <w:webHidden/>
              </w:rPr>
              <w:t>73</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7" w:history="1">
            <w:r w:rsidR="00B53158" w:rsidRPr="00013710">
              <w:rPr>
                <w:rStyle w:val="a3"/>
                <w:rFonts w:ascii="Times New Roman" w:eastAsia="Times New Roman" w:hAnsi="Times New Roman"/>
                <w:b/>
                <w:bCs/>
                <w:noProof/>
                <w:lang w:eastAsia="ru-RU"/>
              </w:rPr>
              <w:t>Статья 55. Зоны минимальных расстояний памятников истории и культуры до транспортных и инженерных коммуникаций.</w:t>
            </w:r>
            <w:r w:rsidR="00B53158">
              <w:rPr>
                <w:noProof/>
                <w:webHidden/>
              </w:rPr>
              <w:tab/>
            </w:r>
            <w:r w:rsidR="00B53158">
              <w:rPr>
                <w:noProof/>
                <w:webHidden/>
              </w:rPr>
              <w:fldChar w:fldCharType="begin"/>
            </w:r>
            <w:r w:rsidR="00B53158">
              <w:rPr>
                <w:noProof/>
                <w:webHidden/>
              </w:rPr>
              <w:instrText xml:space="preserve"> PAGEREF _Toc185095737 \h </w:instrText>
            </w:r>
            <w:r w:rsidR="00B53158">
              <w:rPr>
                <w:noProof/>
                <w:webHidden/>
              </w:rPr>
            </w:r>
            <w:r w:rsidR="00B53158">
              <w:rPr>
                <w:noProof/>
                <w:webHidden/>
              </w:rPr>
              <w:fldChar w:fldCharType="separate"/>
            </w:r>
            <w:r w:rsidR="00B53158">
              <w:rPr>
                <w:noProof/>
                <w:webHidden/>
              </w:rPr>
              <w:t>79</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38" w:history="1">
            <w:r w:rsidR="00B53158" w:rsidRPr="00013710">
              <w:rPr>
                <w:rStyle w:val="a3"/>
                <w:rFonts w:ascii="Times New Roman" w:eastAsia="Times New Roman" w:hAnsi="Times New Roman"/>
                <w:b/>
                <w:noProof/>
                <w:lang w:eastAsia="ru-RU"/>
              </w:rPr>
              <w:t>ЧАСТЬ III. КАРТА ГРАДОСТРОИТЕЛЬНОГО ЗОНИРОВАНИЯ.</w:t>
            </w:r>
            <w:r w:rsidR="00B53158">
              <w:rPr>
                <w:noProof/>
                <w:webHidden/>
              </w:rPr>
              <w:tab/>
            </w:r>
            <w:r w:rsidR="00B53158">
              <w:rPr>
                <w:noProof/>
                <w:webHidden/>
              </w:rPr>
              <w:fldChar w:fldCharType="begin"/>
            </w:r>
            <w:r w:rsidR="00B53158">
              <w:rPr>
                <w:noProof/>
                <w:webHidden/>
              </w:rPr>
              <w:instrText xml:space="preserve"> PAGEREF _Toc185095738 \h </w:instrText>
            </w:r>
            <w:r w:rsidR="00B53158">
              <w:rPr>
                <w:noProof/>
                <w:webHidden/>
              </w:rPr>
            </w:r>
            <w:r w:rsidR="00B53158">
              <w:rPr>
                <w:noProof/>
                <w:webHidden/>
              </w:rPr>
              <w:fldChar w:fldCharType="separate"/>
            </w:r>
            <w:r w:rsidR="00B53158">
              <w:rPr>
                <w:noProof/>
                <w:webHidden/>
              </w:rPr>
              <w:t>81</w:t>
            </w:r>
            <w:r w:rsidR="00B53158">
              <w:rPr>
                <w:noProof/>
                <w:webHidden/>
              </w:rPr>
              <w:fldChar w:fldCharType="end"/>
            </w:r>
          </w:hyperlink>
        </w:p>
        <w:p w:rsidR="00B53158" w:rsidRDefault="00B139EC">
          <w:pPr>
            <w:pStyle w:val="29"/>
            <w:tabs>
              <w:tab w:val="right" w:leader="dot" w:pos="10196"/>
            </w:tabs>
            <w:rPr>
              <w:rFonts w:asciiTheme="minorHAnsi" w:eastAsiaTheme="minorEastAsia" w:hAnsiTheme="minorHAnsi" w:cstheme="minorBidi"/>
              <w:noProof/>
              <w:lang w:eastAsia="ru-RU"/>
            </w:rPr>
          </w:pPr>
          <w:hyperlink w:anchor="_Toc185095739" w:history="1">
            <w:r w:rsidR="00B53158" w:rsidRPr="00013710">
              <w:rPr>
                <w:rStyle w:val="a3"/>
                <w:rFonts w:ascii="Times New Roman" w:eastAsia="Times New Roman" w:hAnsi="Times New Roman"/>
                <w:b/>
                <w:bCs/>
                <w:iCs/>
                <w:noProof/>
                <w:lang w:eastAsia="ru-RU"/>
              </w:rPr>
              <w:t>РАЗДЕЛ 10. КАРТА ГРАДОСТРОИТЕЛЬНОГО ЗОНИРОВАНИЯ</w:t>
            </w:r>
            <w:r w:rsidR="00B53158">
              <w:rPr>
                <w:noProof/>
                <w:webHidden/>
              </w:rPr>
              <w:tab/>
            </w:r>
            <w:r w:rsidR="00B53158">
              <w:rPr>
                <w:noProof/>
                <w:webHidden/>
              </w:rPr>
              <w:fldChar w:fldCharType="begin"/>
            </w:r>
            <w:r w:rsidR="00B53158">
              <w:rPr>
                <w:noProof/>
                <w:webHidden/>
              </w:rPr>
              <w:instrText xml:space="preserve"> PAGEREF _Toc185095739 \h </w:instrText>
            </w:r>
            <w:r w:rsidR="00B53158">
              <w:rPr>
                <w:noProof/>
                <w:webHidden/>
              </w:rPr>
            </w:r>
            <w:r w:rsidR="00B53158">
              <w:rPr>
                <w:noProof/>
                <w:webHidden/>
              </w:rPr>
              <w:fldChar w:fldCharType="separate"/>
            </w:r>
            <w:r w:rsidR="00B53158">
              <w:rPr>
                <w:noProof/>
                <w:webHidden/>
              </w:rPr>
              <w:t>81</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40" w:history="1">
            <w:r w:rsidR="00B53158" w:rsidRPr="00013710">
              <w:rPr>
                <w:rStyle w:val="a3"/>
                <w:rFonts w:ascii="Times New Roman" w:eastAsia="Times New Roman" w:hAnsi="Times New Roman"/>
                <w:b/>
                <w:bCs/>
                <w:noProof/>
                <w:lang w:eastAsia="ru-RU"/>
              </w:rPr>
              <w:t>Приложения 1</w:t>
            </w:r>
            <w:r w:rsidR="00B53158">
              <w:rPr>
                <w:noProof/>
                <w:webHidden/>
              </w:rPr>
              <w:tab/>
            </w:r>
            <w:r w:rsidR="00B53158">
              <w:rPr>
                <w:noProof/>
                <w:webHidden/>
              </w:rPr>
              <w:fldChar w:fldCharType="begin"/>
            </w:r>
            <w:r w:rsidR="00B53158">
              <w:rPr>
                <w:noProof/>
                <w:webHidden/>
              </w:rPr>
              <w:instrText xml:space="preserve"> PAGEREF _Toc185095740 \h </w:instrText>
            </w:r>
            <w:r w:rsidR="00B53158">
              <w:rPr>
                <w:noProof/>
                <w:webHidden/>
              </w:rPr>
            </w:r>
            <w:r w:rsidR="00B53158">
              <w:rPr>
                <w:noProof/>
                <w:webHidden/>
              </w:rPr>
              <w:fldChar w:fldCharType="separate"/>
            </w:r>
            <w:r w:rsidR="00B53158">
              <w:rPr>
                <w:noProof/>
                <w:webHidden/>
              </w:rPr>
              <w:t>82</w:t>
            </w:r>
            <w:r w:rsidR="00B53158">
              <w:rPr>
                <w:noProof/>
                <w:webHidden/>
              </w:rPr>
              <w:fldChar w:fldCharType="end"/>
            </w:r>
          </w:hyperlink>
        </w:p>
        <w:p w:rsidR="00B53158" w:rsidRDefault="00B139EC">
          <w:pPr>
            <w:pStyle w:val="36"/>
            <w:tabs>
              <w:tab w:val="right" w:leader="dot" w:pos="10196"/>
            </w:tabs>
            <w:rPr>
              <w:rFonts w:asciiTheme="minorHAnsi" w:eastAsiaTheme="minorEastAsia" w:hAnsiTheme="minorHAnsi" w:cstheme="minorBidi"/>
              <w:noProof/>
              <w:lang w:eastAsia="ru-RU"/>
            </w:rPr>
          </w:pPr>
          <w:hyperlink w:anchor="_Toc185095741" w:history="1">
            <w:r w:rsidR="00B53158" w:rsidRPr="00013710">
              <w:rPr>
                <w:rStyle w:val="a3"/>
                <w:rFonts w:ascii="Times New Roman" w:eastAsia="Times New Roman" w:hAnsi="Times New Roman"/>
                <w:b/>
                <w:bCs/>
                <w:noProof/>
                <w:lang w:eastAsia="ru-RU"/>
              </w:rPr>
              <w:t>1. Основные понятия, используемые в правилах землепользования и застройки и их определения</w:t>
            </w:r>
            <w:r w:rsidR="00B53158">
              <w:rPr>
                <w:noProof/>
                <w:webHidden/>
              </w:rPr>
              <w:tab/>
            </w:r>
            <w:r w:rsidR="00B53158">
              <w:rPr>
                <w:noProof/>
                <w:webHidden/>
              </w:rPr>
              <w:fldChar w:fldCharType="begin"/>
            </w:r>
            <w:r w:rsidR="00B53158">
              <w:rPr>
                <w:noProof/>
                <w:webHidden/>
              </w:rPr>
              <w:instrText xml:space="preserve"> PAGEREF _Toc185095741 \h </w:instrText>
            </w:r>
            <w:r w:rsidR="00B53158">
              <w:rPr>
                <w:noProof/>
                <w:webHidden/>
              </w:rPr>
            </w:r>
            <w:r w:rsidR="00B53158">
              <w:rPr>
                <w:noProof/>
                <w:webHidden/>
              </w:rPr>
              <w:fldChar w:fldCharType="separate"/>
            </w:r>
            <w:r w:rsidR="00B53158">
              <w:rPr>
                <w:noProof/>
                <w:webHidden/>
              </w:rPr>
              <w:t>82</w:t>
            </w:r>
            <w:r w:rsidR="00B53158">
              <w:rPr>
                <w:noProof/>
                <w:webHidden/>
              </w:rPr>
              <w:fldChar w:fldCharType="end"/>
            </w:r>
          </w:hyperlink>
        </w:p>
        <w:p w:rsidR="00DB5F13" w:rsidRDefault="000C44D4">
          <w:r>
            <w:rPr>
              <w:b/>
              <w:bCs/>
            </w:rPr>
            <w:fldChar w:fldCharType="end"/>
          </w:r>
        </w:p>
      </w:sdtContent>
    </w:sdt>
    <w:p w:rsidR="00E63E70" w:rsidRDefault="00E63E70" w:rsidP="00E63E70">
      <w:pPr>
        <w:spacing w:after="0" w:line="240" w:lineRule="auto"/>
        <w:rPr>
          <w:rFonts w:ascii="Times New Roman" w:eastAsia="Times New Roman" w:hAnsi="Times New Roman"/>
          <w:sz w:val="24"/>
          <w:szCs w:val="24"/>
          <w:u w:val="single"/>
          <w:lang w:eastAsia="ru-RU"/>
        </w:rPr>
        <w:sectPr w:rsidR="00E63E70" w:rsidSect="00101672">
          <w:headerReference w:type="default" r:id="rId9"/>
          <w:footerReference w:type="default" r:id="rId10"/>
          <w:pgSz w:w="11906" w:h="16838"/>
          <w:pgMar w:top="1134" w:right="849" w:bottom="1134" w:left="851" w:header="708" w:footer="708" w:gutter="0"/>
          <w:cols w:space="720"/>
        </w:sectPr>
      </w:pPr>
    </w:p>
    <w:p w:rsidR="0079153B" w:rsidRPr="00617C3C" w:rsidRDefault="0079153B" w:rsidP="0079153B">
      <w:pPr>
        <w:autoSpaceDE w:val="0"/>
        <w:autoSpaceDN w:val="0"/>
        <w:adjustRightInd w:val="0"/>
        <w:spacing w:after="0" w:line="240" w:lineRule="auto"/>
        <w:ind w:firstLine="540"/>
        <w:jc w:val="center"/>
        <w:rPr>
          <w:rFonts w:ascii="Times New Roman" w:hAnsi="Times New Roman"/>
          <w:b/>
          <w:sz w:val="24"/>
          <w:szCs w:val="24"/>
        </w:rPr>
      </w:pPr>
      <w:bookmarkStart w:id="0" w:name="_Toc476821415"/>
      <w:bookmarkStart w:id="1" w:name="_Toc452336984"/>
      <w:bookmarkStart w:id="2" w:name="_Toc398890947"/>
      <w:bookmarkStart w:id="3" w:name="_Toc336271804"/>
      <w:bookmarkStart w:id="4" w:name="_Toc336271784"/>
      <w:bookmarkStart w:id="5" w:name="_Toc330317437"/>
    </w:p>
    <w:p w:rsidR="0079153B" w:rsidRPr="00617C3C" w:rsidRDefault="0079153B" w:rsidP="0079153B">
      <w:pPr>
        <w:autoSpaceDE w:val="0"/>
        <w:autoSpaceDN w:val="0"/>
        <w:adjustRightInd w:val="0"/>
        <w:spacing w:after="0" w:line="240" w:lineRule="auto"/>
        <w:ind w:firstLine="540"/>
        <w:jc w:val="center"/>
        <w:rPr>
          <w:rFonts w:ascii="Times New Roman" w:hAnsi="Times New Roman"/>
          <w:sz w:val="24"/>
          <w:szCs w:val="24"/>
        </w:rPr>
      </w:pPr>
    </w:p>
    <w:bookmarkEnd w:id="0"/>
    <w:p w:rsidR="00E63E70" w:rsidRDefault="00E63E70" w:rsidP="00E63E70">
      <w:pPr>
        <w:autoSpaceDE w:val="0"/>
        <w:autoSpaceDN w:val="0"/>
        <w:adjustRightInd w:val="0"/>
        <w:spacing w:after="240" w:line="240" w:lineRule="auto"/>
        <w:ind w:firstLine="539"/>
        <w:jc w:val="center"/>
        <w:outlineLvl w:val="3"/>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ЧАСТЬ II. ГРАДОСТРОИТЕЛЬНЫЕ РЕГЛАМЕНТЫ</w:t>
      </w:r>
      <w:bookmarkEnd w:id="1"/>
      <w:bookmarkEnd w:id="2"/>
      <w:bookmarkEnd w:id="3"/>
      <w:bookmarkEnd w:id="4"/>
      <w:bookmarkEnd w:id="5"/>
    </w:p>
    <w:p w:rsidR="00E63E70" w:rsidRDefault="00E63E70" w:rsidP="00E63E70">
      <w:pPr>
        <w:keepNext/>
        <w:spacing w:before="120" w:after="0" w:line="240" w:lineRule="auto"/>
        <w:jc w:val="center"/>
        <w:outlineLvl w:val="1"/>
        <w:rPr>
          <w:rFonts w:ascii="Times New Roman" w:eastAsia="Times New Roman" w:hAnsi="Times New Roman"/>
          <w:b/>
          <w:bCs/>
          <w:i/>
          <w:sz w:val="26"/>
          <w:szCs w:val="26"/>
          <w:lang w:eastAsia="ru-RU"/>
        </w:rPr>
      </w:pPr>
      <w:bookmarkStart w:id="6" w:name="_Toc185094980"/>
      <w:bookmarkStart w:id="7" w:name="_Toc185095704"/>
      <w:r>
        <w:rPr>
          <w:rFonts w:ascii="Times New Roman" w:eastAsia="Times New Roman" w:hAnsi="Times New Roman"/>
          <w:b/>
          <w:bCs/>
          <w:sz w:val="26"/>
          <w:szCs w:val="26"/>
          <w:lang w:eastAsia="ru-RU"/>
        </w:rPr>
        <w:t>РАЗДЕЛ 7. ГРАДОСТРОИТЕЛЬНЫЕ РЕГЛАМЕНТЫ</w:t>
      </w:r>
      <w:bookmarkEnd w:id="6"/>
      <w:bookmarkEnd w:id="7"/>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8" w:name="_Toc185094981"/>
      <w:bookmarkStart w:id="9" w:name="_Toc185095705"/>
      <w:r w:rsidRPr="00757370">
        <w:rPr>
          <w:rFonts w:ascii="Times New Roman" w:eastAsia="Times New Roman" w:hAnsi="Times New Roman"/>
          <w:b/>
          <w:bCs/>
          <w:sz w:val="26"/>
          <w:szCs w:val="26"/>
          <w:lang w:eastAsia="ru-RU"/>
        </w:rPr>
        <w:t>Статья 23. Градостроительные регламенты и их применение</w:t>
      </w:r>
      <w:bookmarkEnd w:id="8"/>
      <w:bookmarkEnd w:id="9"/>
    </w:p>
    <w:p w:rsidR="00891FA6" w:rsidRDefault="00891FA6" w:rsidP="00E63E70">
      <w:pPr>
        <w:spacing w:after="0"/>
        <w:ind w:firstLine="567"/>
        <w:jc w:val="both"/>
        <w:rPr>
          <w:rFonts w:ascii="Times New Roman" w:eastAsia="Times New Roman" w:hAnsi="Times New Roman"/>
          <w:sz w:val="24"/>
          <w:szCs w:val="24"/>
          <w:lang w:eastAsia="ru-RU"/>
        </w:rPr>
      </w:pPr>
      <w:bookmarkStart w:id="10" w:name="_Toc343172321"/>
    </w:p>
    <w:p w:rsidR="00891FA6" w:rsidRPr="00891FA6" w:rsidRDefault="00E63E70" w:rsidP="000E4105">
      <w:pPr>
        <w:spacing w:after="0"/>
        <w:ind w:firstLine="567"/>
        <w:jc w:val="both"/>
        <w:rPr>
          <w:rFonts w:ascii="Times New Roman" w:eastAsia="Times New Roman" w:hAnsi="Times New Roman"/>
          <w:sz w:val="24"/>
          <w:szCs w:val="24"/>
          <w:lang w:eastAsia="ru-RU"/>
        </w:rPr>
      </w:pPr>
      <w:proofErr w:type="gramStart"/>
      <w:r w:rsidRPr="00F35B55">
        <w:rPr>
          <w:rFonts w:ascii="Times New Roman" w:eastAsia="Times New Roman" w:hAnsi="Times New Roman"/>
          <w:sz w:val="24"/>
          <w:szCs w:val="24"/>
          <w:lang w:eastAsia="ru-RU"/>
        </w:rPr>
        <w:t>Решения по землепользованию и застройке принимаются на основании</w:t>
      </w:r>
      <w:r w:rsidR="00125BFD" w:rsidRPr="00F35B55">
        <w:rPr>
          <w:rFonts w:ascii="Times New Roman" w:eastAsia="Times New Roman" w:hAnsi="Times New Roman"/>
          <w:sz w:val="24"/>
          <w:szCs w:val="24"/>
          <w:lang w:eastAsia="ru-RU"/>
        </w:rPr>
        <w:t xml:space="preserve"> решения Сельской Думы о принятии полномочий МР «Дзержинский район» по</w:t>
      </w:r>
      <w:r w:rsidR="00125BFD" w:rsidRPr="00125BFD">
        <w:rPr>
          <w:rFonts w:ascii="Times New Roman" w:eastAsia="Times New Roman" w:hAnsi="Times New Roman"/>
          <w:sz w:val="24"/>
          <w:szCs w:val="24"/>
          <w:lang w:eastAsia="ru-RU"/>
        </w:rPr>
        <w:t xml:space="preserve"> градостроительной деятельности</w:t>
      </w:r>
      <w:r w:rsidR="00125BFD" w:rsidRPr="000141F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w:t>
      </w:r>
      <w:proofErr w:type="gramEnd"/>
      <w:r>
        <w:rPr>
          <w:rFonts w:ascii="Times New Roman" w:eastAsia="Times New Roman" w:hAnsi="Times New Roman"/>
          <w:sz w:val="24"/>
          <w:szCs w:val="24"/>
          <w:lang w:eastAsia="ru-RU"/>
        </w:rPr>
        <w:t xml:space="preserve"> участки и объекты капитального строительства независимо от форм собственности.</w:t>
      </w:r>
      <w:bookmarkStart w:id="11" w:name="_Toc452336986"/>
      <w:bookmarkStart w:id="12" w:name="_Toc398890950"/>
      <w:bookmarkStart w:id="13" w:name="_Toc330317440"/>
      <w:bookmarkEnd w:id="10"/>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Градостроительные регламенты устанавливаются с учетом: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видов территориальных зон;</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gramStart"/>
      <w:r w:rsidRPr="00891FA6">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91FA6">
        <w:rPr>
          <w:rFonts w:ascii="Times New Roman" w:eastAsia="Times New Roman" w:hAnsi="Times New Roman"/>
          <w:sz w:val="24"/>
          <w:szCs w:val="24"/>
          <w:lang w:eastAsia="ru-RU"/>
        </w:rPr>
        <w:t xml:space="preserve">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 границах территорий общего пользования;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gramStart"/>
      <w:r w:rsidRPr="00891FA6">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roofErr w:type="gramEnd"/>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gramStart"/>
      <w:r w:rsidRPr="00891FA6">
        <w:rPr>
          <w:rFonts w:ascii="Times New Roman" w:eastAsia="Times New Roman" w:hAnsi="Times New Roman"/>
          <w:sz w:val="24"/>
          <w:szCs w:val="24"/>
          <w:lang w:eastAsia="ru-RU"/>
        </w:rPr>
        <w:t>4) предоставленные для добычи полезных ископаемых.</w:t>
      </w:r>
      <w:proofErr w:type="gramEnd"/>
    </w:p>
    <w:p w:rsidR="00953590" w:rsidRPr="00953590" w:rsidRDefault="00891FA6" w:rsidP="00953590">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953590">
        <w:rPr>
          <w:rFonts w:ascii="Times New Roman" w:eastAsia="Times New Roman" w:hAnsi="Times New Roman"/>
          <w:sz w:val="24"/>
          <w:szCs w:val="24"/>
          <w:highlight w:val="yellow"/>
          <w:lang w:eastAsia="ru-RU"/>
        </w:rPr>
        <w:t xml:space="preserve">5. </w:t>
      </w:r>
      <w:r w:rsidR="00953590" w:rsidRPr="00953590">
        <w:rPr>
          <w:rFonts w:ascii="Times New Roman" w:eastAsia="Times New Roman" w:hAnsi="Times New Roman"/>
          <w:sz w:val="24"/>
          <w:szCs w:val="24"/>
          <w:highlight w:val="yellow"/>
          <w:lang w:eastAsia="ru-RU"/>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364DB" w:rsidRPr="005364DB" w:rsidRDefault="00953590" w:rsidP="005364DB">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953590">
        <w:rPr>
          <w:rFonts w:ascii="Times New Roman" w:eastAsia="Times New Roman" w:hAnsi="Times New Roman"/>
          <w:sz w:val="24"/>
          <w:szCs w:val="24"/>
          <w:lang w:eastAsia="ru-RU"/>
        </w:rPr>
        <w:t xml:space="preserve"> </w:t>
      </w:r>
      <w:r w:rsidR="00891FA6" w:rsidRPr="005364DB">
        <w:rPr>
          <w:rFonts w:ascii="Times New Roman" w:eastAsia="Times New Roman" w:hAnsi="Times New Roman"/>
          <w:sz w:val="24"/>
          <w:szCs w:val="24"/>
          <w:highlight w:val="yellow"/>
          <w:lang w:eastAsia="ru-RU"/>
        </w:rPr>
        <w:t xml:space="preserve">6. </w:t>
      </w:r>
      <w:r w:rsidR="005364DB" w:rsidRPr="005364DB">
        <w:rPr>
          <w:rFonts w:ascii="Times New Roman" w:eastAsia="Times New Roman" w:hAnsi="Times New Roman"/>
          <w:sz w:val="24"/>
          <w:szCs w:val="24"/>
          <w:highlight w:val="yellow"/>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91FA6" w:rsidRPr="00093B3B" w:rsidRDefault="005364DB" w:rsidP="005364DB">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5364DB">
        <w:rPr>
          <w:rFonts w:ascii="Times New Roman" w:eastAsia="Times New Roman" w:hAnsi="Times New Roman"/>
          <w:sz w:val="24"/>
          <w:szCs w:val="24"/>
          <w:lang w:eastAsia="ru-RU"/>
        </w:rPr>
        <w:t xml:space="preserve"> </w:t>
      </w:r>
      <w:r w:rsidR="00891FA6" w:rsidRPr="00093B3B">
        <w:rPr>
          <w:rFonts w:ascii="Times New Roman" w:eastAsia="Times New Roman" w:hAnsi="Times New Roman"/>
          <w:sz w:val="24"/>
          <w:szCs w:val="24"/>
          <w:lang w:eastAsia="ru-RU"/>
        </w:rPr>
        <w:t xml:space="preserve">6.1. </w:t>
      </w:r>
      <w:proofErr w:type="gramStart"/>
      <w:r w:rsidR="00891FA6" w:rsidRPr="00093B3B">
        <w:rPr>
          <w:rFonts w:ascii="Times New Roman" w:eastAsia="Times New Roman" w:hAnsi="Times New Roman"/>
          <w:sz w:val="24"/>
          <w:szCs w:val="24"/>
          <w:lang w:eastAsia="ru-RU"/>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w:t>
      </w:r>
      <w:r w:rsidR="00891FA6" w:rsidRPr="00093B3B">
        <w:rPr>
          <w:rFonts w:ascii="Times New Roman" w:eastAsia="Times New Roman" w:hAnsi="Times New Roman"/>
          <w:sz w:val="24"/>
          <w:szCs w:val="24"/>
          <w:lang w:eastAsia="ru-RU"/>
        </w:rPr>
        <w:lastRenderedPageBreak/>
        <w:t>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00891FA6" w:rsidRPr="00093B3B">
        <w:rPr>
          <w:rFonts w:ascii="Times New Roman" w:eastAsia="Times New Roman" w:hAnsi="Times New Roman"/>
          <w:sz w:val="24"/>
          <w:szCs w:val="24"/>
          <w:lang w:eastAsia="ru-RU"/>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FA6" w:rsidRPr="00093B3B"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093B3B">
        <w:rPr>
          <w:rFonts w:ascii="Times New Roman" w:eastAsia="Times New Roman" w:hAnsi="Times New Roman"/>
          <w:sz w:val="24"/>
          <w:szCs w:val="24"/>
          <w:lang w:eastAsia="ru-RU"/>
        </w:rP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w:t>
      </w:r>
    </w:p>
    <w:p w:rsidR="003F33B9" w:rsidRPr="003F33B9" w:rsidRDefault="00891FA6" w:rsidP="003F33B9">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093B3B">
        <w:rPr>
          <w:rFonts w:ascii="Times New Roman" w:eastAsia="Times New Roman" w:hAnsi="Times New Roman"/>
          <w:sz w:val="24"/>
          <w:szCs w:val="24"/>
          <w:lang w:eastAsia="ru-RU"/>
        </w:rPr>
        <w:t xml:space="preserve">7. </w:t>
      </w:r>
      <w:r w:rsidR="003F33B9" w:rsidRPr="003F33B9">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003F33B9" w:rsidRPr="003F33B9">
        <w:rPr>
          <w:rFonts w:ascii="Times New Roman" w:eastAsia="Times New Roman" w:hAnsi="Times New Roman"/>
          <w:sz w:val="24"/>
          <w:szCs w:val="24"/>
          <w:highlight w:val="yellow"/>
          <w:lang w:eastAsia="ru-RU"/>
        </w:rPr>
        <w:t>исполнительными органами субъектов Российской</w:t>
      </w:r>
      <w:r w:rsidR="003F33B9" w:rsidRPr="003F33B9">
        <w:rPr>
          <w:rFonts w:ascii="Times New Roman" w:eastAsia="Times New Roman" w:hAnsi="Times New Roman"/>
          <w:sz w:val="24"/>
          <w:szCs w:val="24"/>
          <w:lang w:eastAsia="ru-RU"/>
        </w:rPr>
        <w:t xml:space="preserve"> Федерации или уполномоченными органами местного самоуправления в соответствии с федеральными законами. </w:t>
      </w:r>
      <w:proofErr w:type="gramStart"/>
      <w:r w:rsidR="003F33B9" w:rsidRPr="003F33B9">
        <w:rPr>
          <w:rFonts w:ascii="Times New Roman" w:eastAsia="Times New Roman" w:hAnsi="Times New Roman"/>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 w:history="1">
        <w:r w:rsidR="003F33B9" w:rsidRPr="003F33B9">
          <w:rPr>
            <w:rStyle w:val="a3"/>
            <w:rFonts w:ascii="Times New Roman" w:eastAsia="Times New Roman" w:hAnsi="Times New Roman"/>
            <w:sz w:val="24"/>
            <w:szCs w:val="24"/>
            <w:lang w:eastAsia="ru-RU"/>
          </w:rPr>
          <w:t>регламентом</w:t>
        </w:r>
      </w:hyperlink>
      <w:r w:rsidR="003F33B9" w:rsidRPr="003F33B9">
        <w:rPr>
          <w:rFonts w:ascii="Times New Roman" w:eastAsia="Times New Roman" w:hAnsi="Times New Roman"/>
          <w:sz w:val="24"/>
          <w:szCs w:val="24"/>
          <w:lang w:eastAsia="ru-RU"/>
        </w:rPr>
        <w:t xml:space="preserve">, положением об особо охраняемой природной территории в соответствии с лесным </w:t>
      </w:r>
      <w:hyperlink r:id="rId12" w:history="1">
        <w:r w:rsidR="003F33B9" w:rsidRPr="003F33B9">
          <w:rPr>
            <w:rStyle w:val="a3"/>
            <w:rFonts w:ascii="Times New Roman" w:eastAsia="Times New Roman" w:hAnsi="Times New Roman"/>
            <w:sz w:val="24"/>
            <w:szCs w:val="24"/>
            <w:lang w:eastAsia="ru-RU"/>
          </w:rPr>
          <w:t>законодательством</w:t>
        </w:r>
      </w:hyperlink>
      <w:r w:rsidR="003F33B9" w:rsidRPr="003F33B9">
        <w:rPr>
          <w:rFonts w:ascii="Times New Roman" w:eastAsia="Times New Roman" w:hAnsi="Times New Roman"/>
          <w:sz w:val="24"/>
          <w:szCs w:val="24"/>
          <w:lang w:eastAsia="ru-RU"/>
        </w:rPr>
        <w:t xml:space="preserve">, </w:t>
      </w:r>
      <w:hyperlink r:id="rId13" w:history="1">
        <w:r w:rsidR="003F33B9" w:rsidRPr="003F33B9">
          <w:rPr>
            <w:rStyle w:val="a3"/>
            <w:rFonts w:ascii="Times New Roman" w:eastAsia="Times New Roman" w:hAnsi="Times New Roman"/>
            <w:sz w:val="24"/>
            <w:szCs w:val="24"/>
            <w:lang w:eastAsia="ru-RU"/>
          </w:rPr>
          <w:t>законодательством</w:t>
        </w:r>
      </w:hyperlink>
      <w:r w:rsidR="003F33B9" w:rsidRPr="003F33B9">
        <w:rPr>
          <w:rFonts w:ascii="Times New Roman" w:eastAsia="Times New Roman" w:hAnsi="Times New Roman"/>
          <w:sz w:val="24"/>
          <w:szCs w:val="24"/>
          <w:lang w:eastAsia="ru-RU"/>
        </w:rPr>
        <w:t xml:space="preserve"> об особо охраняемых природных территориях.</w:t>
      </w:r>
      <w:proofErr w:type="gramEnd"/>
    </w:p>
    <w:p w:rsidR="00891FA6" w:rsidRPr="00891FA6" w:rsidRDefault="003F33B9" w:rsidP="003F33B9">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3F33B9">
        <w:rPr>
          <w:rFonts w:ascii="Times New Roman" w:eastAsia="Times New Roman" w:hAnsi="Times New Roman"/>
          <w:sz w:val="24"/>
          <w:szCs w:val="24"/>
          <w:lang w:eastAsia="ru-RU"/>
        </w:rPr>
        <w:t xml:space="preserve"> </w:t>
      </w:r>
      <w:r w:rsidR="00AD6F11">
        <w:rPr>
          <w:rFonts w:ascii="Times New Roman" w:eastAsia="Times New Roman" w:hAnsi="Times New Roman"/>
          <w:sz w:val="24"/>
          <w:szCs w:val="24"/>
          <w:lang w:eastAsia="ru-RU"/>
        </w:rPr>
        <w:t>8. </w:t>
      </w:r>
      <w:proofErr w:type="gramStart"/>
      <w:r w:rsidR="00891FA6" w:rsidRPr="00891FA6">
        <w:rPr>
          <w:rFonts w:ascii="Times New Roman" w:eastAsia="Times New Roman" w:hAnsi="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FA6" w:rsidRDefault="00891FA6" w:rsidP="001E618D">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10. В случае</w:t>
      </w:r>
      <w:proofErr w:type="gramStart"/>
      <w:r w:rsidRPr="00891FA6">
        <w:rPr>
          <w:rFonts w:ascii="Times New Roman" w:eastAsia="Times New Roman" w:hAnsi="Times New Roman"/>
          <w:sz w:val="24"/>
          <w:szCs w:val="24"/>
          <w:lang w:eastAsia="ru-RU"/>
        </w:rPr>
        <w:t>,</w:t>
      </w:r>
      <w:proofErr w:type="gramEnd"/>
      <w:r w:rsidRPr="00891FA6">
        <w:rPr>
          <w:rFonts w:ascii="Times New Roman" w:eastAsia="Times New Roman" w:hAnsi="Times New Roman"/>
          <w:sz w:val="24"/>
          <w:szCs w:val="24"/>
          <w:lang w:eastAsia="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11"/>
    <w:bookmarkEnd w:id="12"/>
    <w:p w:rsidR="008E7CA3" w:rsidRDefault="00CF799B" w:rsidP="009F0687">
      <w:pPr>
        <w:autoSpaceDE w:val="0"/>
        <w:autoSpaceDN w:val="0"/>
        <w:adjustRightInd w:val="0"/>
        <w:spacing w:after="0" w:line="240" w:lineRule="auto"/>
        <w:ind w:firstLine="540"/>
        <w:jc w:val="both"/>
        <w:outlineLvl w:val="3"/>
        <w:rPr>
          <w:rFonts w:ascii="Times New Roman" w:eastAsia="Times New Roman" w:hAnsi="Times New Roman"/>
          <w:b/>
          <w:bCs/>
          <w:kern w:val="32"/>
          <w:sz w:val="26"/>
          <w:szCs w:val="26"/>
          <w:lang w:eastAsia="ru-RU"/>
        </w:rPr>
      </w:pPr>
      <w:r>
        <w:rPr>
          <w:rFonts w:ascii="Times New Roman" w:eastAsia="Times New Roman" w:hAnsi="Times New Roman"/>
          <w:sz w:val="26"/>
          <w:szCs w:val="26"/>
          <w:lang w:eastAsia="ru-RU"/>
        </w:rPr>
        <w:tab/>
      </w:r>
      <w:r w:rsidR="009F0687" w:rsidRPr="009F0687">
        <w:rPr>
          <w:rFonts w:ascii="Times New Roman" w:eastAsia="Times New Roman" w:hAnsi="Times New Roman"/>
          <w:b/>
          <w:bCs/>
          <w:kern w:val="32"/>
          <w:sz w:val="26"/>
          <w:szCs w:val="26"/>
          <w:lang w:eastAsia="ru-RU"/>
        </w:rPr>
        <w:t xml:space="preserve"> </w:t>
      </w:r>
    </w:p>
    <w:p w:rsidR="008E7CA3" w:rsidRDefault="008E7CA3">
      <w:pPr>
        <w:rPr>
          <w:rFonts w:ascii="Times New Roman" w:eastAsia="Times New Roman" w:hAnsi="Times New Roman"/>
          <w:b/>
          <w:bCs/>
          <w:kern w:val="32"/>
          <w:sz w:val="26"/>
          <w:szCs w:val="26"/>
          <w:lang w:eastAsia="ru-RU"/>
        </w:rPr>
      </w:pPr>
      <w:r>
        <w:rPr>
          <w:rFonts w:ascii="Times New Roman" w:eastAsia="Times New Roman" w:hAnsi="Times New Roman"/>
          <w:b/>
          <w:bCs/>
          <w:kern w:val="32"/>
          <w:sz w:val="26"/>
          <w:szCs w:val="26"/>
          <w:lang w:eastAsia="ru-RU"/>
        </w:rPr>
        <w:br w:type="page"/>
      </w:r>
    </w:p>
    <w:p w:rsidR="00992668" w:rsidRDefault="00992668" w:rsidP="00992668">
      <w:pPr>
        <w:keepNext/>
        <w:spacing w:before="120" w:after="0" w:line="240" w:lineRule="auto"/>
        <w:ind w:firstLine="567"/>
        <w:jc w:val="both"/>
        <w:outlineLvl w:val="2"/>
        <w:rPr>
          <w:rFonts w:ascii="Times New Roman" w:eastAsia="Times New Roman" w:hAnsi="Times New Roman"/>
          <w:sz w:val="24"/>
          <w:szCs w:val="24"/>
          <w:lang w:eastAsia="ru-RU"/>
        </w:rPr>
      </w:pPr>
      <w:bookmarkStart w:id="14" w:name="_Toc185095706"/>
      <w:r w:rsidRPr="00757370">
        <w:rPr>
          <w:rFonts w:ascii="Times New Roman" w:eastAsia="Times New Roman" w:hAnsi="Times New Roman"/>
          <w:b/>
          <w:bCs/>
          <w:sz w:val="26"/>
          <w:szCs w:val="26"/>
          <w:lang w:eastAsia="ru-RU"/>
        </w:rPr>
        <w:lastRenderedPageBreak/>
        <w:t>Статья 2</w:t>
      </w:r>
      <w:r>
        <w:rPr>
          <w:rFonts w:ascii="Times New Roman" w:eastAsia="Times New Roman" w:hAnsi="Times New Roman"/>
          <w:b/>
          <w:bCs/>
          <w:sz w:val="26"/>
          <w:szCs w:val="26"/>
          <w:lang w:eastAsia="ru-RU"/>
        </w:rPr>
        <w:t>4</w:t>
      </w:r>
      <w:r w:rsidRPr="00757370">
        <w:rPr>
          <w:rFonts w:ascii="Times New Roman" w:eastAsia="Times New Roman" w:hAnsi="Times New Roman"/>
          <w:b/>
          <w:bCs/>
          <w:sz w:val="26"/>
          <w:szCs w:val="26"/>
          <w:lang w:eastAsia="ru-RU"/>
        </w:rPr>
        <w:t xml:space="preserve">. </w:t>
      </w:r>
      <w:r>
        <w:rPr>
          <w:rFonts w:ascii="Times New Roman" w:eastAsia="Times New Roman" w:hAnsi="Times New Roman"/>
          <w:b/>
          <w:bCs/>
          <w:sz w:val="26"/>
          <w:szCs w:val="26"/>
          <w:lang w:eastAsia="ru-RU"/>
        </w:rPr>
        <w:t>Виды территориальных зон</w:t>
      </w:r>
      <w:bookmarkEnd w:id="14"/>
    </w:p>
    <w:p w:rsidR="00992668" w:rsidRDefault="00992668" w:rsidP="009F0687">
      <w:pPr>
        <w:autoSpaceDE w:val="0"/>
        <w:autoSpaceDN w:val="0"/>
        <w:adjustRightInd w:val="0"/>
        <w:spacing w:after="0" w:line="240" w:lineRule="auto"/>
        <w:ind w:firstLine="540"/>
        <w:jc w:val="both"/>
        <w:outlineLvl w:val="3"/>
      </w:pPr>
    </w:p>
    <w:p w:rsidR="009F0687" w:rsidRDefault="009F0687" w:rsidP="009F0687">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C21154" w:rsidRDefault="00C21154" w:rsidP="009F0687">
      <w:pPr>
        <w:spacing w:after="0"/>
        <w:ind w:firstLine="567"/>
        <w:jc w:val="both"/>
        <w:rPr>
          <w:rFonts w:ascii="Times New Roman" w:eastAsia="Times New Roman" w:hAnsi="Times New Roman"/>
          <w:b/>
          <w:sz w:val="26"/>
          <w:szCs w:val="26"/>
          <w:lang w:eastAsia="ru-RU"/>
        </w:rPr>
      </w:pPr>
    </w:p>
    <w:p w:rsidR="009F0687" w:rsidRDefault="009F0687" w:rsidP="009F0687">
      <w:pPr>
        <w:spacing w:after="0"/>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ВИДЫ ТЕРРИТОРИАЛЬНЫХ ЗОН</w:t>
      </w:r>
    </w:p>
    <w:p w:rsidR="00C21154" w:rsidRDefault="00C21154" w:rsidP="009F0687">
      <w:pPr>
        <w:widowControl w:val="0"/>
        <w:autoSpaceDE w:val="0"/>
        <w:autoSpaceDN w:val="0"/>
        <w:adjustRightInd w:val="0"/>
        <w:spacing w:after="0" w:line="240" w:lineRule="auto"/>
        <w:ind w:firstLine="720"/>
        <w:jc w:val="both"/>
        <w:rPr>
          <w:rFonts w:ascii="Times New Roman" w:hAnsi="Times New Roman"/>
          <w:b/>
          <w:sz w:val="26"/>
          <w:szCs w:val="26"/>
        </w:rPr>
      </w:pPr>
    </w:p>
    <w:p w:rsidR="009F0687" w:rsidRPr="000C6D8B" w:rsidRDefault="009F0687" w:rsidP="009F0687">
      <w:pPr>
        <w:widowControl w:val="0"/>
        <w:autoSpaceDE w:val="0"/>
        <w:autoSpaceDN w:val="0"/>
        <w:adjustRightInd w:val="0"/>
        <w:spacing w:after="0" w:line="240" w:lineRule="auto"/>
        <w:ind w:firstLine="720"/>
        <w:jc w:val="both"/>
        <w:rPr>
          <w:rFonts w:ascii="Times New Roman" w:hAnsi="Times New Roman"/>
          <w:b/>
          <w:sz w:val="26"/>
          <w:szCs w:val="26"/>
        </w:rPr>
      </w:pPr>
      <w:r w:rsidRPr="000C6D8B">
        <w:rPr>
          <w:rFonts w:ascii="Times New Roman" w:hAnsi="Times New Roman"/>
          <w:b/>
          <w:sz w:val="26"/>
          <w:szCs w:val="26"/>
        </w:rPr>
        <w:t>1.1. Жилые зоны:</w:t>
      </w:r>
    </w:p>
    <w:p w:rsidR="00C21154" w:rsidRDefault="00C21154" w:rsidP="009F0687">
      <w:pPr>
        <w:widowControl w:val="0"/>
        <w:autoSpaceDE w:val="0"/>
        <w:autoSpaceDN w:val="0"/>
        <w:adjustRightInd w:val="0"/>
        <w:spacing w:after="0" w:line="240" w:lineRule="auto"/>
        <w:ind w:firstLine="720"/>
        <w:jc w:val="both"/>
        <w:rPr>
          <w:rFonts w:ascii="Times New Roman" w:hAnsi="Times New Roman"/>
          <w:sz w:val="26"/>
          <w:szCs w:val="26"/>
        </w:rPr>
      </w:pPr>
    </w:p>
    <w:p w:rsidR="009F0687" w:rsidRPr="00CC25B5"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sidRPr="00CC25B5">
        <w:rPr>
          <w:rFonts w:ascii="Times New Roman" w:hAnsi="Times New Roman"/>
          <w:sz w:val="26"/>
          <w:szCs w:val="26"/>
        </w:rPr>
        <w:t xml:space="preserve">Ж-1- Зона застройки малоэтажными жилыми домами </w:t>
      </w:r>
    </w:p>
    <w:p w:rsidR="00C21154" w:rsidRDefault="00C21154" w:rsidP="009F0687">
      <w:pPr>
        <w:widowControl w:val="0"/>
        <w:autoSpaceDE w:val="0"/>
        <w:autoSpaceDN w:val="0"/>
        <w:adjustRightInd w:val="0"/>
        <w:spacing w:after="0" w:line="240" w:lineRule="auto"/>
        <w:ind w:firstLine="720"/>
        <w:jc w:val="both"/>
        <w:rPr>
          <w:rFonts w:ascii="Times New Roman" w:hAnsi="Times New Roman"/>
          <w:b/>
          <w:sz w:val="26"/>
          <w:szCs w:val="26"/>
        </w:rPr>
      </w:pPr>
    </w:p>
    <w:p w:rsidR="009F0687" w:rsidRDefault="009F0687" w:rsidP="009F0687">
      <w:pPr>
        <w:widowControl w:val="0"/>
        <w:autoSpaceDE w:val="0"/>
        <w:autoSpaceDN w:val="0"/>
        <w:adjustRightInd w:val="0"/>
        <w:spacing w:after="0" w:line="240" w:lineRule="auto"/>
        <w:ind w:firstLine="720"/>
        <w:jc w:val="both"/>
        <w:rPr>
          <w:rFonts w:ascii="Times New Roman" w:hAnsi="Times New Roman"/>
          <w:b/>
          <w:sz w:val="26"/>
          <w:szCs w:val="26"/>
        </w:rPr>
      </w:pPr>
      <w:r w:rsidRPr="000C6D8B">
        <w:rPr>
          <w:rFonts w:ascii="Times New Roman" w:hAnsi="Times New Roman"/>
          <w:b/>
          <w:sz w:val="26"/>
          <w:szCs w:val="26"/>
        </w:rPr>
        <w:t>Предоставление земельных участков гражданам для ведения личного подсобного хозяйства в соответствии с Земельным кодексом Российской Федерации, Федеральным законом от 07.07.2003 N 112-ФЗ "О личном подсобном хозяйстве".</w:t>
      </w:r>
    </w:p>
    <w:p w:rsidR="00C21154" w:rsidRDefault="00C21154" w:rsidP="009F0687">
      <w:pPr>
        <w:widowControl w:val="0"/>
        <w:autoSpaceDE w:val="0"/>
        <w:autoSpaceDN w:val="0"/>
        <w:adjustRightInd w:val="0"/>
        <w:spacing w:after="0" w:line="240" w:lineRule="auto"/>
        <w:ind w:firstLine="720"/>
        <w:jc w:val="both"/>
        <w:rPr>
          <w:rFonts w:ascii="Times New Roman" w:hAnsi="Times New Roman"/>
          <w:b/>
          <w:sz w:val="26"/>
          <w:szCs w:val="26"/>
        </w:rPr>
      </w:pPr>
    </w:p>
    <w:p w:rsidR="009F0687" w:rsidRPr="000C6D8B" w:rsidRDefault="009F0687" w:rsidP="009F0687">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1.2.</w:t>
      </w:r>
      <w:r w:rsidR="00DD2418">
        <w:rPr>
          <w:rFonts w:ascii="Times New Roman" w:hAnsi="Times New Roman"/>
          <w:b/>
          <w:sz w:val="26"/>
          <w:szCs w:val="26"/>
        </w:rPr>
        <w:t xml:space="preserve"> </w:t>
      </w:r>
      <w:r w:rsidR="00ED68CC">
        <w:rPr>
          <w:rFonts w:ascii="Times New Roman" w:hAnsi="Times New Roman"/>
          <w:b/>
          <w:sz w:val="26"/>
          <w:szCs w:val="26"/>
        </w:rPr>
        <w:t>Зоны общественно</w:t>
      </w:r>
      <w:r w:rsidR="00E34655">
        <w:rPr>
          <w:rFonts w:ascii="Times New Roman" w:hAnsi="Times New Roman"/>
          <w:b/>
          <w:sz w:val="26"/>
          <w:szCs w:val="26"/>
        </w:rPr>
        <w:t>-делового назначения</w:t>
      </w:r>
    </w:p>
    <w:p w:rsidR="00C21154" w:rsidRDefault="00C21154" w:rsidP="009F0687">
      <w:pPr>
        <w:widowControl w:val="0"/>
        <w:autoSpaceDE w:val="0"/>
        <w:autoSpaceDN w:val="0"/>
        <w:adjustRightInd w:val="0"/>
        <w:spacing w:after="0" w:line="240" w:lineRule="auto"/>
        <w:ind w:firstLine="720"/>
        <w:jc w:val="both"/>
        <w:rPr>
          <w:rFonts w:ascii="Times New Roman" w:hAnsi="Times New Roman"/>
          <w:sz w:val="26"/>
          <w:szCs w:val="26"/>
        </w:rPr>
      </w:pPr>
    </w:p>
    <w:p w:rsidR="009F0687" w:rsidRPr="00CC25B5"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sidRPr="00CC25B5">
        <w:rPr>
          <w:rFonts w:ascii="Times New Roman" w:hAnsi="Times New Roman"/>
          <w:sz w:val="26"/>
          <w:szCs w:val="26"/>
        </w:rPr>
        <w:t xml:space="preserve">ОД-1 Зона </w:t>
      </w:r>
      <w:r w:rsidR="00E34655">
        <w:rPr>
          <w:rFonts w:ascii="Times New Roman" w:hAnsi="Times New Roman"/>
          <w:sz w:val="26"/>
          <w:szCs w:val="26"/>
        </w:rPr>
        <w:t>делового, общественного и коммерческого назначения</w:t>
      </w:r>
      <w:r w:rsidRPr="00CC25B5">
        <w:rPr>
          <w:rFonts w:ascii="Times New Roman" w:hAnsi="Times New Roman"/>
          <w:sz w:val="26"/>
          <w:szCs w:val="26"/>
        </w:rPr>
        <w:t xml:space="preserve"> </w:t>
      </w:r>
    </w:p>
    <w:p w:rsidR="00C21154" w:rsidRDefault="00C21154" w:rsidP="009F0687">
      <w:pPr>
        <w:widowControl w:val="0"/>
        <w:autoSpaceDE w:val="0"/>
        <w:autoSpaceDN w:val="0"/>
        <w:adjustRightInd w:val="0"/>
        <w:spacing w:after="0" w:line="240" w:lineRule="auto"/>
        <w:ind w:firstLine="720"/>
        <w:jc w:val="both"/>
        <w:rPr>
          <w:rFonts w:ascii="Times New Roman" w:hAnsi="Times New Roman"/>
          <w:b/>
          <w:sz w:val="26"/>
          <w:szCs w:val="26"/>
        </w:rPr>
      </w:pPr>
    </w:p>
    <w:p w:rsidR="009F0687" w:rsidRDefault="009F0687" w:rsidP="009F0687">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 xml:space="preserve">1.3. </w:t>
      </w:r>
      <w:r w:rsidRPr="000C6D8B">
        <w:rPr>
          <w:rFonts w:ascii="Times New Roman" w:hAnsi="Times New Roman"/>
          <w:b/>
          <w:sz w:val="26"/>
          <w:szCs w:val="26"/>
        </w:rPr>
        <w:t>Зоны сельскохозяйственного использования</w:t>
      </w:r>
      <w:r>
        <w:rPr>
          <w:rFonts w:ascii="Times New Roman" w:hAnsi="Times New Roman"/>
          <w:b/>
          <w:sz w:val="26"/>
          <w:szCs w:val="26"/>
        </w:rPr>
        <w:t>:</w:t>
      </w:r>
    </w:p>
    <w:p w:rsidR="00C21154" w:rsidRDefault="00C21154" w:rsidP="009F0687">
      <w:pPr>
        <w:widowControl w:val="0"/>
        <w:autoSpaceDE w:val="0"/>
        <w:autoSpaceDN w:val="0"/>
        <w:adjustRightInd w:val="0"/>
        <w:spacing w:after="0" w:line="240" w:lineRule="auto"/>
        <w:ind w:firstLine="720"/>
        <w:jc w:val="both"/>
        <w:rPr>
          <w:rFonts w:ascii="Times New Roman" w:hAnsi="Times New Roman"/>
          <w:sz w:val="26"/>
          <w:szCs w:val="26"/>
        </w:rPr>
      </w:pPr>
    </w:p>
    <w:p w:rsidR="008C68EC" w:rsidRPr="008C68EC" w:rsidRDefault="008C68EC" w:rsidP="009F0687">
      <w:pPr>
        <w:widowControl w:val="0"/>
        <w:autoSpaceDE w:val="0"/>
        <w:autoSpaceDN w:val="0"/>
        <w:adjustRightInd w:val="0"/>
        <w:spacing w:after="0" w:line="240" w:lineRule="auto"/>
        <w:ind w:firstLine="720"/>
        <w:jc w:val="both"/>
        <w:rPr>
          <w:rFonts w:ascii="Times New Roman" w:hAnsi="Times New Roman"/>
          <w:sz w:val="26"/>
          <w:szCs w:val="26"/>
        </w:rPr>
      </w:pPr>
      <w:r w:rsidRPr="008C68EC">
        <w:rPr>
          <w:rFonts w:ascii="Times New Roman" w:hAnsi="Times New Roman"/>
          <w:sz w:val="26"/>
          <w:szCs w:val="26"/>
        </w:rPr>
        <w:t>СХН</w:t>
      </w:r>
      <w:r>
        <w:rPr>
          <w:rFonts w:ascii="Times New Roman" w:hAnsi="Times New Roman"/>
          <w:sz w:val="26"/>
          <w:szCs w:val="26"/>
        </w:rPr>
        <w:t> </w:t>
      </w:r>
      <w:r w:rsidRPr="008C68EC">
        <w:rPr>
          <w:rFonts w:ascii="Times New Roman" w:hAnsi="Times New Roman"/>
          <w:sz w:val="26"/>
          <w:szCs w:val="26"/>
        </w:rPr>
        <w:t>Сельскохозяйственные угодья – пашни, сенокосы, пастбища, залежи, земли, занятые многолетними насаждениями, в составе земель сельскохозяйственного назначения</w:t>
      </w:r>
    </w:p>
    <w:p w:rsidR="008C68EC"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sidRPr="00CC25B5">
        <w:rPr>
          <w:rFonts w:ascii="Times New Roman" w:hAnsi="Times New Roman"/>
          <w:sz w:val="26"/>
          <w:szCs w:val="26"/>
        </w:rPr>
        <w:t xml:space="preserve">С-1 </w:t>
      </w:r>
      <w:r w:rsidR="008C68EC">
        <w:rPr>
          <w:rFonts w:ascii="Times New Roman" w:hAnsi="Times New Roman"/>
          <w:sz w:val="26"/>
          <w:szCs w:val="26"/>
        </w:rPr>
        <w:t>С</w:t>
      </w:r>
      <w:r w:rsidRPr="00CC25B5">
        <w:rPr>
          <w:rFonts w:ascii="Times New Roman" w:hAnsi="Times New Roman"/>
          <w:sz w:val="26"/>
          <w:szCs w:val="26"/>
        </w:rPr>
        <w:t>ельскохозяйственны</w:t>
      </w:r>
      <w:r w:rsidR="008C68EC">
        <w:rPr>
          <w:rFonts w:ascii="Times New Roman" w:hAnsi="Times New Roman"/>
          <w:sz w:val="26"/>
          <w:szCs w:val="26"/>
        </w:rPr>
        <w:t>е</w:t>
      </w:r>
      <w:r w:rsidRPr="00CC25B5">
        <w:rPr>
          <w:rFonts w:ascii="Times New Roman" w:hAnsi="Times New Roman"/>
          <w:sz w:val="26"/>
          <w:szCs w:val="26"/>
        </w:rPr>
        <w:t xml:space="preserve"> угод</w:t>
      </w:r>
      <w:r w:rsidR="008C68EC">
        <w:rPr>
          <w:rFonts w:ascii="Times New Roman" w:hAnsi="Times New Roman"/>
          <w:sz w:val="26"/>
          <w:szCs w:val="26"/>
        </w:rPr>
        <w:t>ья</w:t>
      </w:r>
      <w:r>
        <w:rPr>
          <w:rFonts w:ascii="Times New Roman" w:hAnsi="Times New Roman"/>
          <w:sz w:val="26"/>
          <w:szCs w:val="26"/>
        </w:rPr>
        <w:t xml:space="preserve"> </w:t>
      </w:r>
      <w:r w:rsidRPr="00CC25B5">
        <w:rPr>
          <w:rFonts w:ascii="Times New Roman" w:hAnsi="Times New Roman"/>
          <w:sz w:val="26"/>
          <w:szCs w:val="26"/>
        </w:rPr>
        <w:t>-</w:t>
      </w:r>
      <w:r>
        <w:rPr>
          <w:rFonts w:ascii="Times New Roman" w:hAnsi="Times New Roman"/>
          <w:sz w:val="26"/>
          <w:szCs w:val="26"/>
        </w:rPr>
        <w:t xml:space="preserve"> </w:t>
      </w:r>
      <w:r w:rsidRPr="00CC25B5">
        <w:rPr>
          <w:rFonts w:ascii="Times New Roman" w:hAnsi="Times New Roman"/>
          <w:sz w:val="26"/>
          <w:szCs w:val="26"/>
        </w:rPr>
        <w:t xml:space="preserve">пашни, сенокосы, пастбища, залежи, земли занятые многолетними насаждениями </w:t>
      </w:r>
    </w:p>
    <w:p w:rsidR="009F0687" w:rsidRPr="00CC25B5"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С-2 З</w:t>
      </w:r>
      <w:r w:rsidRPr="00CC25B5">
        <w:rPr>
          <w:rFonts w:ascii="Times New Roman" w:hAnsi="Times New Roman"/>
          <w:sz w:val="26"/>
          <w:szCs w:val="26"/>
        </w:rPr>
        <w:t xml:space="preserve">оны, занятые объектами сельскохозяйственного назначения и предназначенные для ведения </w:t>
      </w:r>
      <w:r w:rsidR="008C68EC">
        <w:rPr>
          <w:rFonts w:ascii="Times New Roman" w:hAnsi="Times New Roman"/>
          <w:sz w:val="26"/>
          <w:szCs w:val="26"/>
        </w:rPr>
        <w:t>сельскохозяйственного производства</w:t>
      </w:r>
    </w:p>
    <w:p w:rsidR="009F0687" w:rsidRPr="00172C78"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С-3 З</w:t>
      </w:r>
      <w:r w:rsidRPr="00172C78">
        <w:rPr>
          <w:rFonts w:ascii="Times New Roman" w:hAnsi="Times New Roman"/>
          <w:sz w:val="26"/>
          <w:szCs w:val="26"/>
        </w:rPr>
        <w:t xml:space="preserve">она </w:t>
      </w:r>
      <w:r w:rsidR="00B33907">
        <w:rPr>
          <w:rFonts w:ascii="Times New Roman" w:hAnsi="Times New Roman"/>
          <w:sz w:val="26"/>
          <w:szCs w:val="26"/>
        </w:rPr>
        <w:t>садоводческих или огороднических некоммерческих товариществ</w:t>
      </w:r>
    </w:p>
    <w:p w:rsidR="00C21154" w:rsidRDefault="00C21154" w:rsidP="009F0687">
      <w:pPr>
        <w:widowControl w:val="0"/>
        <w:autoSpaceDE w:val="0"/>
        <w:autoSpaceDN w:val="0"/>
        <w:adjustRightInd w:val="0"/>
        <w:spacing w:after="0" w:line="240" w:lineRule="auto"/>
        <w:ind w:firstLine="720"/>
        <w:jc w:val="both"/>
        <w:rPr>
          <w:rFonts w:ascii="Times New Roman" w:hAnsi="Times New Roman"/>
          <w:b/>
          <w:sz w:val="26"/>
          <w:szCs w:val="26"/>
        </w:rPr>
      </w:pPr>
    </w:p>
    <w:p w:rsidR="009F0687" w:rsidRDefault="009F0687" w:rsidP="009F0687">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 xml:space="preserve">1.4. </w:t>
      </w:r>
      <w:r w:rsidR="00284F8D">
        <w:rPr>
          <w:rFonts w:ascii="Times New Roman" w:hAnsi="Times New Roman"/>
          <w:b/>
          <w:sz w:val="26"/>
          <w:szCs w:val="26"/>
        </w:rPr>
        <w:t>Зоны инженерной и транспортной инфраструктур</w:t>
      </w:r>
    </w:p>
    <w:p w:rsidR="00C21154" w:rsidRDefault="00C21154" w:rsidP="009F0687">
      <w:pPr>
        <w:widowControl w:val="0"/>
        <w:autoSpaceDE w:val="0"/>
        <w:autoSpaceDN w:val="0"/>
        <w:adjustRightInd w:val="0"/>
        <w:spacing w:after="0" w:line="240" w:lineRule="auto"/>
        <w:ind w:firstLine="720"/>
        <w:jc w:val="both"/>
        <w:rPr>
          <w:rFonts w:ascii="Times New Roman" w:hAnsi="Times New Roman"/>
          <w:sz w:val="26"/>
          <w:szCs w:val="26"/>
        </w:rPr>
      </w:pPr>
    </w:p>
    <w:p w:rsidR="00B97507" w:rsidRPr="006E0E5A" w:rsidRDefault="00B97507" w:rsidP="009F0687">
      <w:pPr>
        <w:widowControl w:val="0"/>
        <w:autoSpaceDE w:val="0"/>
        <w:autoSpaceDN w:val="0"/>
        <w:adjustRightInd w:val="0"/>
        <w:spacing w:after="0" w:line="240" w:lineRule="auto"/>
        <w:ind w:firstLine="720"/>
        <w:jc w:val="both"/>
        <w:rPr>
          <w:rFonts w:ascii="Times New Roman" w:hAnsi="Times New Roman"/>
          <w:sz w:val="26"/>
          <w:szCs w:val="26"/>
        </w:rPr>
      </w:pPr>
      <w:proofErr w:type="gramStart"/>
      <w:r w:rsidRPr="006E0E5A">
        <w:rPr>
          <w:rFonts w:ascii="Times New Roman" w:hAnsi="Times New Roman"/>
          <w:sz w:val="26"/>
          <w:szCs w:val="26"/>
        </w:rPr>
        <w:t>ИТ</w:t>
      </w:r>
      <w:proofErr w:type="gramEnd"/>
      <w:r w:rsidRPr="006E0E5A">
        <w:rPr>
          <w:rFonts w:ascii="Times New Roman" w:hAnsi="Times New Roman"/>
          <w:sz w:val="26"/>
          <w:szCs w:val="26"/>
        </w:rPr>
        <w:t xml:space="preserve"> - </w:t>
      </w:r>
      <w:r w:rsidR="00760603" w:rsidRPr="006E0E5A">
        <w:rPr>
          <w:rFonts w:ascii="Times New Roman" w:hAnsi="Times New Roman"/>
          <w:sz w:val="26"/>
          <w:szCs w:val="26"/>
        </w:rPr>
        <w:t>Зон</w:t>
      </w:r>
      <w:r w:rsidR="00284F8D" w:rsidRPr="006E0E5A">
        <w:rPr>
          <w:rFonts w:ascii="Times New Roman" w:hAnsi="Times New Roman"/>
          <w:sz w:val="26"/>
          <w:szCs w:val="26"/>
        </w:rPr>
        <w:t>ы</w:t>
      </w:r>
      <w:r w:rsidR="00760603" w:rsidRPr="006E0E5A">
        <w:rPr>
          <w:rFonts w:ascii="Times New Roman" w:hAnsi="Times New Roman"/>
          <w:sz w:val="26"/>
          <w:szCs w:val="26"/>
        </w:rPr>
        <w:t xml:space="preserve"> инженерно</w:t>
      </w:r>
      <w:r w:rsidR="00284F8D" w:rsidRPr="006E0E5A">
        <w:rPr>
          <w:rFonts w:ascii="Times New Roman" w:hAnsi="Times New Roman"/>
          <w:sz w:val="26"/>
          <w:szCs w:val="26"/>
        </w:rPr>
        <w:t>й и транспортной инфраструктур</w:t>
      </w:r>
    </w:p>
    <w:p w:rsidR="00C21154" w:rsidRDefault="00C21154" w:rsidP="009F0687">
      <w:pPr>
        <w:widowControl w:val="0"/>
        <w:autoSpaceDE w:val="0"/>
        <w:autoSpaceDN w:val="0"/>
        <w:adjustRightInd w:val="0"/>
        <w:spacing w:after="0" w:line="240" w:lineRule="auto"/>
        <w:ind w:firstLine="720"/>
        <w:jc w:val="both"/>
        <w:rPr>
          <w:rFonts w:ascii="Times New Roman" w:hAnsi="Times New Roman"/>
          <w:b/>
          <w:sz w:val="26"/>
          <w:szCs w:val="26"/>
        </w:rPr>
      </w:pPr>
    </w:p>
    <w:p w:rsidR="009F0687" w:rsidRPr="006E0E5A" w:rsidRDefault="009F0687" w:rsidP="009F0687">
      <w:pPr>
        <w:widowControl w:val="0"/>
        <w:autoSpaceDE w:val="0"/>
        <w:autoSpaceDN w:val="0"/>
        <w:adjustRightInd w:val="0"/>
        <w:spacing w:after="0" w:line="240" w:lineRule="auto"/>
        <w:ind w:firstLine="720"/>
        <w:jc w:val="both"/>
        <w:rPr>
          <w:rFonts w:ascii="Times New Roman" w:hAnsi="Times New Roman"/>
          <w:b/>
          <w:sz w:val="26"/>
          <w:szCs w:val="26"/>
        </w:rPr>
      </w:pPr>
      <w:r w:rsidRPr="006E0E5A">
        <w:rPr>
          <w:rFonts w:ascii="Times New Roman" w:hAnsi="Times New Roman"/>
          <w:b/>
          <w:sz w:val="26"/>
          <w:szCs w:val="26"/>
        </w:rPr>
        <w:t>1.5. Зоны рекреационного назначения</w:t>
      </w:r>
    </w:p>
    <w:p w:rsidR="00C21154" w:rsidRDefault="00C21154" w:rsidP="009F0687">
      <w:pPr>
        <w:widowControl w:val="0"/>
        <w:autoSpaceDE w:val="0"/>
        <w:autoSpaceDN w:val="0"/>
        <w:adjustRightInd w:val="0"/>
        <w:spacing w:after="0" w:line="240" w:lineRule="auto"/>
        <w:ind w:firstLine="720"/>
        <w:jc w:val="both"/>
        <w:rPr>
          <w:rFonts w:ascii="Times New Roman" w:hAnsi="Times New Roman"/>
          <w:sz w:val="26"/>
          <w:szCs w:val="26"/>
        </w:rPr>
      </w:pPr>
    </w:p>
    <w:p w:rsidR="009F0687" w:rsidRPr="006E0E5A"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sidRPr="006E0E5A">
        <w:rPr>
          <w:rFonts w:ascii="Times New Roman" w:hAnsi="Times New Roman"/>
          <w:sz w:val="26"/>
          <w:szCs w:val="26"/>
        </w:rPr>
        <w:t xml:space="preserve">Р-1 </w:t>
      </w:r>
      <w:r w:rsidR="0037503F" w:rsidRPr="006E0E5A">
        <w:rPr>
          <w:rFonts w:ascii="Times New Roman" w:hAnsi="Times New Roman"/>
          <w:sz w:val="26"/>
          <w:szCs w:val="26"/>
        </w:rPr>
        <w:t>Зона мест отдыха общего пользования (зона скверов, парков, бульваров)</w:t>
      </w:r>
    </w:p>
    <w:p w:rsidR="00FB5799" w:rsidRPr="006E0E5A" w:rsidRDefault="00FB5799" w:rsidP="009F0687">
      <w:pPr>
        <w:widowControl w:val="0"/>
        <w:autoSpaceDE w:val="0"/>
        <w:autoSpaceDN w:val="0"/>
        <w:adjustRightInd w:val="0"/>
        <w:spacing w:after="0" w:line="240" w:lineRule="auto"/>
        <w:ind w:firstLine="720"/>
        <w:jc w:val="both"/>
        <w:rPr>
          <w:rFonts w:ascii="Times New Roman" w:hAnsi="Times New Roman"/>
          <w:sz w:val="26"/>
          <w:szCs w:val="26"/>
        </w:rPr>
      </w:pPr>
      <w:r w:rsidRPr="006E0E5A">
        <w:rPr>
          <w:rFonts w:ascii="Times New Roman" w:hAnsi="Times New Roman"/>
          <w:sz w:val="26"/>
          <w:szCs w:val="26"/>
        </w:rPr>
        <w:t>Р-3 – Зона рекреационных объектов</w:t>
      </w:r>
    </w:p>
    <w:p w:rsidR="00C21154" w:rsidRDefault="00C21154" w:rsidP="00AA73C8">
      <w:pPr>
        <w:widowControl w:val="0"/>
        <w:autoSpaceDE w:val="0"/>
        <w:autoSpaceDN w:val="0"/>
        <w:adjustRightInd w:val="0"/>
        <w:spacing w:after="0" w:line="240" w:lineRule="auto"/>
        <w:ind w:firstLine="720"/>
        <w:jc w:val="both"/>
        <w:rPr>
          <w:rFonts w:ascii="Times New Roman" w:hAnsi="Times New Roman"/>
          <w:b/>
          <w:sz w:val="26"/>
          <w:szCs w:val="26"/>
        </w:rPr>
      </w:pPr>
    </w:p>
    <w:p w:rsidR="009F0687" w:rsidRPr="00AA73C8" w:rsidRDefault="009F0687" w:rsidP="00AA73C8">
      <w:pPr>
        <w:widowControl w:val="0"/>
        <w:autoSpaceDE w:val="0"/>
        <w:autoSpaceDN w:val="0"/>
        <w:adjustRightInd w:val="0"/>
        <w:spacing w:after="0" w:line="240" w:lineRule="auto"/>
        <w:ind w:firstLine="720"/>
        <w:jc w:val="both"/>
        <w:rPr>
          <w:rFonts w:ascii="Times New Roman" w:hAnsi="Times New Roman"/>
          <w:b/>
          <w:sz w:val="26"/>
          <w:szCs w:val="26"/>
        </w:rPr>
      </w:pPr>
      <w:r w:rsidRPr="006E0E5A">
        <w:rPr>
          <w:rFonts w:ascii="Times New Roman" w:hAnsi="Times New Roman"/>
          <w:b/>
          <w:sz w:val="26"/>
          <w:szCs w:val="26"/>
        </w:rPr>
        <w:t xml:space="preserve">1.6. Зоны </w:t>
      </w:r>
      <w:r w:rsidR="00FE3468" w:rsidRPr="006E0E5A">
        <w:rPr>
          <w:rFonts w:ascii="Times New Roman" w:hAnsi="Times New Roman"/>
          <w:b/>
          <w:sz w:val="26"/>
          <w:szCs w:val="26"/>
        </w:rPr>
        <w:t>специального назначения</w:t>
      </w:r>
    </w:p>
    <w:p w:rsidR="00C21154" w:rsidRDefault="00C21154" w:rsidP="009F0687">
      <w:pPr>
        <w:widowControl w:val="0"/>
        <w:autoSpaceDE w:val="0"/>
        <w:autoSpaceDN w:val="0"/>
        <w:adjustRightInd w:val="0"/>
        <w:spacing w:after="0" w:line="240" w:lineRule="auto"/>
        <w:ind w:firstLine="720"/>
        <w:jc w:val="both"/>
        <w:rPr>
          <w:rFonts w:ascii="Times New Roman" w:hAnsi="Times New Roman"/>
          <w:sz w:val="26"/>
          <w:szCs w:val="26"/>
        </w:rPr>
      </w:pPr>
    </w:p>
    <w:p w:rsidR="009F0687" w:rsidRPr="00B10CFD" w:rsidRDefault="009F0687" w:rsidP="009F0687">
      <w:pPr>
        <w:widowControl w:val="0"/>
        <w:autoSpaceDE w:val="0"/>
        <w:autoSpaceDN w:val="0"/>
        <w:adjustRightInd w:val="0"/>
        <w:spacing w:after="0" w:line="240" w:lineRule="auto"/>
        <w:ind w:firstLine="720"/>
        <w:jc w:val="both"/>
        <w:rPr>
          <w:rFonts w:ascii="Times New Roman" w:hAnsi="Times New Roman"/>
          <w:sz w:val="26"/>
          <w:szCs w:val="26"/>
        </w:rPr>
      </w:pPr>
      <w:r w:rsidRPr="00B10CFD">
        <w:rPr>
          <w:rFonts w:ascii="Times New Roman" w:hAnsi="Times New Roman"/>
          <w:sz w:val="26"/>
          <w:szCs w:val="26"/>
        </w:rPr>
        <w:t xml:space="preserve">СН-1   Зона </w:t>
      </w:r>
      <w:r w:rsidR="00FE3468">
        <w:rPr>
          <w:rFonts w:ascii="Times New Roman" w:hAnsi="Times New Roman"/>
          <w:sz w:val="26"/>
          <w:szCs w:val="26"/>
        </w:rPr>
        <w:t>размещения кладбищ</w:t>
      </w:r>
    </w:p>
    <w:p w:rsidR="00ED2144" w:rsidRDefault="009F0687" w:rsidP="009F0687">
      <w:pPr>
        <w:autoSpaceDE w:val="0"/>
        <w:autoSpaceDN w:val="0"/>
        <w:adjustRightInd w:val="0"/>
        <w:spacing w:after="0" w:line="240" w:lineRule="auto"/>
        <w:jc w:val="both"/>
        <w:outlineLvl w:val="3"/>
        <w:rPr>
          <w:rFonts w:ascii="Times New Roman" w:eastAsia="Times New Roman" w:hAnsi="Times New Roman"/>
          <w:b/>
          <w:bCs/>
          <w:kern w:val="32"/>
          <w:sz w:val="26"/>
          <w:szCs w:val="26"/>
          <w:lang w:eastAsia="ru-RU"/>
        </w:rPr>
      </w:pPr>
      <w:r>
        <w:rPr>
          <w:rFonts w:ascii="Times New Roman" w:eastAsia="Times New Roman" w:hAnsi="Times New Roman"/>
          <w:b/>
          <w:bCs/>
          <w:kern w:val="32"/>
          <w:sz w:val="26"/>
          <w:szCs w:val="26"/>
          <w:lang w:eastAsia="ru-RU"/>
        </w:rPr>
        <w:br w:type="page"/>
      </w:r>
      <w:bookmarkStart w:id="15" w:name="_Toc478038900"/>
      <w:bookmarkStart w:id="16" w:name="_Toc466882268"/>
    </w:p>
    <w:p w:rsidR="00ED2144" w:rsidRPr="00757370" w:rsidRDefault="00ED2144" w:rsidP="00ED2144">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7" w:name="_Toc185095707"/>
      <w:r w:rsidRPr="00757370">
        <w:rPr>
          <w:rFonts w:ascii="Times New Roman" w:eastAsia="Times New Roman" w:hAnsi="Times New Roman"/>
          <w:b/>
          <w:bCs/>
          <w:sz w:val="26"/>
          <w:szCs w:val="26"/>
          <w:lang w:eastAsia="ru-RU"/>
        </w:rPr>
        <w:lastRenderedPageBreak/>
        <w:t>Статья 2</w:t>
      </w:r>
      <w:r>
        <w:rPr>
          <w:rFonts w:ascii="Times New Roman" w:eastAsia="Times New Roman" w:hAnsi="Times New Roman"/>
          <w:b/>
          <w:bCs/>
          <w:sz w:val="26"/>
          <w:szCs w:val="26"/>
          <w:lang w:eastAsia="ru-RU"/>
        </w:rPr>
        <w:t>5</w:t>
      </w:r>
      <w:r w:rsidRPr="00757370">
        <w:rPr>
          <w:rFonts w:ascii="Times New Roman" w:eastAsia="Times New Roman" w:hAnsi="Times New Roman"/>
          <w:b/>
          <w:bCs/>
          <w:sz w:val="26"/>
          <w:szCs w:val="26"/>
          <w:lang w:eastAsia="ru-RU"/>
        </w:rPr>
        <w:t xml:space="preserve">. </w:t>
      </w:r>
      <w:r>
        <w:rPr>
          <w:rFonts w:ascii="Times New Roman" w:eastAsia="Times New Roman" w:hAnsi="Times New Roman"/>
          <w:b/>
          <w:bCs/>
          <w:sz w:val="26"/>
          <w:szCs w:val="26"/>
          <w:lang w:eastAsia="ru-RU"/>
        </w:rPr>
        <w:t>Виды разрешенного использования земельных участков</w:t>
      </w:r>
      <w:bookmarkEnd w:id="17"/>
    </w:p>
    <w:p w:rsidR="006C6BF9" w:rsidRPr="00351019" w:rsidRDefault="006C6BF9" w:rsidP="006C6BF9">
      <w:pPr>
        <w:pStyle w:val="ConsPlusTitle"/>
        <w:jc w:val="center"/>
        <w:rPr>
          <w:sz w:val="24"/>
          <w:szCs w:val="24"/>
        </w:rPr>
      </w:pPr>
      <w:r w:rsidRPr="00351019">
        <w:rPr>
          <w:sz w:val="24"/>
          <w:szCs w:val="24"/>
        </w:rPr>
        <w:t>КЛАССИФИКАТОР</w:t>
      </w:r>
    </w:p>
    <w:p w:rsidR="006C6BF9" w:rsidRPr="00351019" w:rsidRDefault="006C6BF9" w:rsidP="006C6BF9">
      <w:pPr>
        <w:pStyle w:val="ConsPlusTitle"/>
        <w:jc w:val="center"/>
        <w:rPr>
          <w:sz w:val="24"/>
          <w:szCs w:val="24"/>
        </w:rPr>
      </w:pPr>
      <w:r w:rsidRPr="00351019">
        <w:rPr>
          <w:sz w:val="24"/>
          <w:szCs w:val="24"/>
        </w:rPr>
        <w:t>ВИДОВ РАЗРЕШЕННОГО ИСПОЛЬЗОВАНИЯ ЗЕМЕЛЬНЫХ УЧАСТКОВ</w:t>
      </w:r>
    </w:p>
    <w:p w:rsidR="00561CFC" w:rsidRPr="00F368C4" w:rsidRDefault="00E87FB3" w:rsidP="006C6BF9">
      <w:pPr>
        <w:pStyle w:val="ConsPlusNormal"/>
        <w:jc w:val="center"/>
        <w:rPr>
          <w:rFonts w:ascii="Times New Roman" w:hAnsi="Times New Roman" w:cs="Times New Roman"/>
          <w:sz w:val="24"/>
          <w:szCs w:val="24"/>
        </w:rPr>
      </w:pPr>
      <w:r w:rsidRPr="00F368C4">
        <w:rPr>
          <w:rFonts w:ascii="Times New Roman" w:hAnsi="Times New Roman" w:cs="Times New Roman"/>
          <w:sz w:val="24"/>
          <w:szCs w:val="24"/>
        </w:rPr>
        <w:t xml:space="preserve">Приказ </w:t>
      </w:r>
      <w:proofErr w:type="spellStart"/>
      <w:r w:rsidRPr="00F368C4">
        <w:rPr>
          <w:rFonts w:ascii="Times New Roman" w:hAnsi="Times New Roman" w:cs="Times New Roman"/>
          <w:sz w:val="24"/>
          <w:szCs w:val="24"/>
        </w:rPr>
        <w:t>Росреестра</w:t>
      </w:r>
      <w:proofErr w:type="spellEnd"/>
      <w:r w:rsidRPr="00F368C4">
        <w:rPr>
          <w:rFonts w:ascii="Times New Roman" w:hAnsi="Times New Roman" w:cs="Times New Roman"/>
          <w:sz w:val="24"/>
          <w:szCs w:val="24"/>
        </w:rPr>
        <w:t xml:space="preserve"> от 10.11.2020 N </w:t>
      </w:r>
      <w:proofErr w:type="gramStart"/>
      <w:r w:rsidRPr="00F368C4">
        <w:rPr>
          <w:rFonts w:ascii="Times New Roman" w:hAnsi="Times New Roman" w:cs="Times New Roman"/>
          <w:sz w:val="24"/>
          <w:szCs w:val="24"/>
        </w:rPr>
        <w:t>П</w:t>
      </w:r>
      <w:proofErr w:type="gramEnd"/>
      <w:r w:rsidRPr="00F368C4">
        <w:rPr>
          <w:rFonts w:ascii="Times New Roman" w:hAnsi="Times New Roman" w:cs="Times New Roman"/>
          <w:sz w:val="24"/>
          <w:szCs w:val="24"/>
        </w:rPr>
        <w:t xml:space="preserve">/0412 </w:t>
      </w:r>
    </w:p>
    <w:p w:rsidR="009D1CE7" w:rsidRPr="009D1CE7" w:rsidRDefault="00561CFC" w:rsidP="009D1CE7">
      <w:pPr>
        <w:pStyle w:val="ConsPlusNormal"/>
        <w:jc w:val="center"/>
        <w:rPr>
          <w:rFonts w:ascii="Times New Roman" w:hAnsi="Times New Roman" w:cs="Times New Roman"/>
          <w:sz w:val="24"/>
          <w:szCs w:val="24"/>
        </w:rPr>
      </w:pPr>
      <w:r w:rsidRPr="00561CFC">
        <w:rPr>
          <w:rFonts w:ascii="Times New Roman" w:hAnsi="Times New Roman" w:cs="Times New Roman"/>
          <w:sz w:val="24"/>
          <w:szCs w:val="24"/>
        </w:rPr>
        <w:t>(</w:t>
      </w:r>
      <w:r w:rsidR="009D1CE7" w:rsidRPr="009D1CE7">
        <w:rPr>
          <w:rFonts w:ascii="Times New Roman" w:hAnsi="Times New Roman" w:cs="Times New Roman"/>
          <w:sz w:val="24"/>
          <w:szCs w:val="24"/>
        </w:rPr>
        <w:t xml:space="preserve">в ред. Приказов </w:t>
      </w:r>
      <w:proofErr w:type="spellStart"/>
      <w:r w:rsidR="009D1CE7" w:rsidRPr="009D1CE7">
        <w:rPr>
          <w:rFonts w:ascii="Times New Roman" w:hAnsi="Times New Roman" w:cs="Times New Roman"/>
          <w:sz w:val="24"/>
          <w:szCs w:val="24"/>
        </w:rPr>
        <w:t>Росреестра</w:t>
      </w:r>
      <w:proofErr w:type="spellEnd"/>
      <w:r w:rsidR="009D1CE7" w:rsidRPr="009D1CE7">
        <w:rPr>
          <w:rFonts w:ascii="Times New Roman" w:hAnsi="Times New Roman" w:cs="Times New Roman"/>
          <w:sz w:val="24"/>
          <w:szCs w:val="24"/>
        </w:rPr>
        <w:t xml:space="preserve"> от 20.04.2021 N </w:t>
      </w:r>
      <w:proofErr w:type="gramStart"/>
      <w:r w:rsidR="009D1CE7" w:rsidRPr="009D1CE7">
        <w:rPr>
          <w:rFonts w:ascii="Times New Roman" w:hAnsi="Times New Roman" w:cs="Times New Roman"/>
          <w:sz w:val="24"/>
          <w:szCs w:val="24"/>
        </w:rPr>
        <w:t>П</w:t>
      </w:r>
      <w:proofErr w:type="gramEnd"/>
      <w:r w:rsidR="009D1CE7" w:rsidRPr="009D1CE7">
        <w:rPr>
          <w:rFonts w:ascii="Times New Roman" w:hAnsi="Times New Roman" w:cs="Times New Roman"/>
          <w:sz w:val="24"/>
          <w:szCs w:val="24"/>
        </w:rPr>
        <w:t>/0166,</w:t>
      </w:r>
    </w:p>
    <w:p w:rsidR="009D1CE7" w:rsidRPr="009D1CE7" w:rsidRDefault="009D1CE7" w:rsidP="009D1CE7">
      <w:pPr>
        <w:pStyle w:val="ConsPlusNormal"/>
        <w:jc w:val="center"/>
        <w:rPr>
          <w:rFonts w:ascii="Times New Roman" w:hAnsi="Times New Roman" w:cs="Times New Roman"/>
          <w:sz w:val="24"/>
          <w:szCs w:val="24"/>
        </w:rPr>
      </w:pPr>
      <w:r w:rsidRPr="009D1CE7">
        <w:rPr>
          <w:rFonts w:ascii="Times New Roman" w:hAnsi="Times New Roman" w:cs="Times New Roman"/>
          <w:sz w:val="24"/>
          <w:szCs w:val="24"/>
        </w:rPr>
        <w:t xml:space="preserve">от 30.07.2021 N </w:t>
      </w:r>
      <w:proofErr w:type="gramStart"/>
      <w:r w:rsidRPr="009D1CE7">
        <w:rPr>
          <w:rFonts w:ascii="Times New Roman" w:hAnsi="Times New Roman" w:cs="Times New Roman"/>
          <w:sz w:val="24"/>
          <w:szCs w:val="24"/>
        </w:rPr>
        <w:t>П</w:t>
      </w:r>
      <w:proofErr w:type="gramEnd"/>
      <w:r w:rsidRPr="009D1CE7">
        <w:rPr>
          <w:rFonts w:ascii="Times New Roman" w:hAnsi="Times New Roman" w:cs="Times New Roman"/>
          <w:sz w:val="24"/>
          <w:szCs w:val="24"/>
        </w:rPr>
        <w:t>/0326, от 16.09.2021 N П/0414, от 23.06.2022 N П/0246,</w:t>
      </w:r>
    </w:p>
    <w:p w:rsidR="00E63E70" w:rsidRDefault="009D1CE7" w:rsidP="009D1CE7">
      <w:pPr>
        <w:pStyle w:val="ConsPlusNormal"/>
        <w:jc w:val="center"/>
        <w:rPr>
          <w:rFonts w:ascii="Times New Roman" w:hAnsi="Times New Roman"/>
          <w:sz w:val="24"/>
          <w:szCs w:val="24"/>
        </w:rPr>
      </w:pPr>
      <w:r w:rsidRPr="009D1CE7">
        <w:rPr>
          <w:rFonts w:ascii="Times New Roman" w:hAnsi="Times New Roman" w:cs="Times New Roman"/>
          <w:sz w:val="24"/>
          <w:szCs w:val="24"/>
        </w:rPr>
        <w:t xml:space="preserve">от 01.10.2024 N </w:t>
      </w:r>
      <w:proofErr w:type="gramStart"/>
      <w:r w:rsidRPr="009D1CE7">
        <w:rPr>
          <w:rFonts w:ascii="Times New Roman" w:hAnsi="Times New Roman" w:cs="Times New Roman"/>
          <w:sz w:val="24"/>
          <w:szCs w:val="24"/>
        </w:rPr>
        <w:t>П</w:t>
      </w:r>
      <w:proofErr w:type="gramEnd"/>
      <w:r w:rsidRPr="009D1CE7">
        <w:rPr>
          <w:rFonts w:ascii="Times New Roman" w:hAnsi="Times New Roman" w:cs="Times New Roman"/>
          <w:sz w:val="24"/>
          <w:szCs w:val="24"/>
        </w:rPr>
        <w:t>/0303/24, от 24.12.2024 N П/0426/24</w:t>
      </w:r>
      <w:r w:rsidR="00561CFC" w:rsidRPr="00561CFC">
        <w:rPr>
          <w:rFonts w:ascii="Times New Roman" w:hAnsi="Times New Roman"/>
          <w:sz w:val="24"/>
          <w:szCs w:val="24"/>
        </w:rPr>
        <w:t>)</w:t>
      </w:r>
    </w:p>
    <w:p w:rsidR="00485B3A" w:rsidRDefault="00561CFC" w:rsidP="00561CFC">
      <w:pPr>
        <w:pStyle w:val="ConsPlusNormal"/>
        <w:ind w:firstLine="540"/>
        <w:jc w:val="both"/>
      </w:pPr>
      <w:r>
        <w:t>--</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5812"/>
        <w:gridCol w:w="2126"/>
      </w:tblGrid>
      <w:tr w:rsidR="00485B3A" w:rsidRPr="00485B3A" w:rsidTr="00485B3A">
        <w:tc>
          <w:tcPr>
            <w:tcW w:w="3039" w:type="dxa"/>
          </w:tcPr>
          <w:p w:rsidR="00485B3A" w:rsidRPr="00485B3A" w:rsidRDefault="00485B3A" w:rsidP="00485B3A">
            <w:pPr>
              <w:pStyle w:val="ConsPlusNormal"/>
              <w:ind w:firstLine="540"/>
              <w:jc w:val="both"/>
            </w:pPr>
            <w:r w:rsidRPr="00485B3A">
              <w:t xml:space="preserve">Наименование вида разрешенного использования земельного участка </w:t>
            </w:r>
            <w:hyperlink w:anchor="P653">
              <w:r w:rsidRPr="00485B3A">
                <w:rPr>
                  <w:rStyle w:val="a3"/>
                </w:rPr>
                <w:t>&lt;1&gt;</w:t>
              </w:r>
            </w:hyperlink>
          </w:p>
        </w:tc>
        <w:tc>
          <w:tcPr>
            <w:tcW w:w="5812" w:type="dxa"/>
          </w:tcPr>
          <w:p w:rsidR="00485B3A" w:rsidRPr="00485B3A" w:rsidRDefault="00485B3A" w:rsidP="00485B3A">
            <w:pPr>
              <w:pStyle w:val="ConsPlusNormal"/>
              <w:ind w:firstLine="540"/>
              <w:jc w:val="both"/>
            </w:pPr>
            <w:r w:rsidRPr="00485B3A">
              <w:t xml:space="preserve">Описание вида разрешенного использования земельного участка </w:t>
            </w:r>
            <w:hyperlink w:anchor="P654">
              <w:r w:rsidRPr="00485B3A">
                <w:rPr>
                  <w:rStyle w:val="a3"/>
                </w:rPr>
                <w:t>&lt;2&gt;</w:t>
              </w:r>
            </w:hyperlink>
          </w:p>
        </w:tc>
        <w:tc>
          <w:tcPr>
            <w:tcW w:w="2126" w:type="dxa"/>
          </w:tcPr>
          <w:p w:rsidR="00485B3A" w:rsidRPr="00485B3A" w:rsidRDefault="00485B3A" w:rsidP="00485B3A">
            <w:pPr>
              <w:pStyle w:val="ConsPlusNormal"/>
              <w:ind w:firstLine="540"/>
              <w:jc w:val="both"/>
            </w:pPr>
            <w:r w:rsidRPr="00485B3A">
              <w:t xml:space="preserve">Код (числовое обозначение) вида разрешенного использования земельного участка </w:t>
            </w:r>
            <w:hyperlink w:anchor="P656">
              <w:r w:rsidRPr="00485B3A">
                <w:rPr>
                  <w:rStyle w:val="a3"/>
                </w:rPr>
                <w:t>&lt;3&gt;</w:t>
              </w:r>
            </w:hyperlink>
          </w:p>
        </w:tc>
      </w:tr>
      <w:tr w:rsidR="00485B3A" w:rsidRPr="00485B3A" w:rsidTr="00485B3A">
        <w:tc>
          <w:tcPr>
            <w:tcW w:w="3039" w:type="dxa"/>
          </w:tcPr>
          <w:p w:rsidR="00485B3A" w:rsidRPr="00485B3A" w:rsidRDefault="00485B3A" w:rsidP="00485B3A">
            <w:pPr>
              <w:pStyle w:val="ConsPlusNormal"/>
              <w:ind w:firstLine="540"/>
              <w:jc w:val="both"/>
            </w:pPr>
            <w:r w:rsidRPr="00485B3A">
              <w:t>1</w:t>
            </w:r>
          </w:p>
        </w:tc>
        <w:tc>
          <w:tcPr>
            <w:tcW w:w="5812" w:type="dxa"/>
          </w:tcPr>
          <w:p w:rsidR="00485B3A" w:rsidRPr="00485B3A" w:rsidRDefault="00485B3A" w:rsidP="00485B3A">
            <w:pPr>
              <w:pStyle w:val="ConsPlusNormal"/>
              <w:ind w:firstLine="540"/>
              <w:jc w:val="both"/>
            </w:pPr>
            <w:r w:rsidRPr="00485B3A">
              <w:t>2</w:t>
            </w:r>
          </w:p>
        </w:tc>
        <w:tc>
          <w:tcPr>
            <w:tcW w:w="2126" w:type="dxa"/>
          </w:tcPr>
          <w:p w:rsidR="00485B3A" w:rsidRPr="00485B3A" w:rsidRDefault="00485B3A" w:rsidP="00485B3A">
            <w:pPr>
              <w:pStyle w:val="ConsPlusNormal"/>
              <w:ind w:firstLine="540"/>
              <w:jc w:val="both"/>
            </w:pPr>
            <w:r w:rsidRPr="00485B3A">
              <w:t>3</w:t>
            </w:r>
          </w:p>
        </w:tc>
      </w:tr>
      <w:tr w:rsidR="00485B3A" w:rsidRPr="00485B3A" w:rsidTr="00485B3A">
        <w:tc>
          <w:tcPr>
            <w:tcW w:w="3039" w:type="dxa"/>
          </w:tcPr>
          <w:p w:rsidR="00485B3A" w:rsidRPr="00485B3A" w:rsidRDefault="00485B3A" w:rsidP="00485B3A">
            <w:pPr>
              <w:pStyle w:val="ConsPlusNormal"/>
              <w:ind w:firstLine="540"/>
              <w:jc w:val="both"/>
            </w:pPr>
            <w:r w:rsidRPr="00485B3A">
              <w:t>Сельскохозяйственное использование</w:t>
            </w:r>
          </w:p>
        </w:tc>
        <w:tc>
          <w:tcPr>
            <w:tcW w:w="5812" w:type="dxa"/>
          </w:tcPr>
          <w:p w:rsidR="00485B3A" w:rsidRPr="00485B3A" w:rsidRDefault="00485B3A" w:rsidP="00485B3A">
            <w:pPr>
              <w:pStyle w:val="ConsPlusNormal"/>
              <w:ind w:firstLine="540"/>
              <w:jc w:val="both"/>
            </w:pPr>
            <w:r w:rsidRPr="00485B3A">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3">
              <w:r w:rsidRPr="00485B3A">
                <w:rPr>
                  <w:rStyle w:val="a3"/>
                </w:rPr>
                <w:t>кодами 1.1</w:t>
              </w:r>
            </w:hyperlink>
            <w:r w:rsidRPr="00485B3A">
              <w:t xml:space="preserve"> - </w:t>
            </w:r>
            <w:hyperlink w:anchor="P128">
              <w:r w:rsidRPr="00485B3A">
                <w:rPr>
                  <w:rStyle w:val="a3"/>
                </w:rPr>
                <w:t>1.20</w:t>
              </w:r>
            </w:hyperlink>
            <w:r w:rsidRPr="00485B3A">
              <w:t>, в том числе размещение зданий и сооружений, используемых для хранения и переработки сельскохозяйственной продукции</w:t>
            </w:r>
          </w:p>
        </w:tc>
        <w:tc>
          <w:tcPr>
            <w:tcW w:w="2126" w:type="dxa"/>
          </w:tcPr>
          <w:p w:rsidR="00485B3A" w:rsidRPr="00485B3A" w:rsidRDefault="00485B3A" w:rsidP="00485B3A">
            <w:pPr>
              <w:pStyle w:val="ConsPlusNormal"/>
              <w:ind w:firstLine="540"/>
              <w:jc w:val="both"/>
            </w:pPr>
            <w:r w:rsidRPr="00485B3A">
              <w:t>1.0</w:t>
            </w:r>
          </w:p>
        </w:tc>
      </w:tr>
      <w:tr w:rsidR="00485B3A" w:rsidRPr="00485B3A" w:rsidTr="00485B3A">
        <w:tc>
          <w:tcPr>
            <w:tcW w:w="3039" w:type="dxa"/>
          </w:tcPr>
          <w:p w:rsidR="00485B3A" w:rsidRPr="00485B3A" w:rsidRDefault="00485B3A" w:rsidP="00485B3A">
            <w:pPr>
              <w:pStyle w:val="ConsPlusNormal"/>
              <w:ind w:firstLine="540"/>
              <w:jc w:val="both"/>
            </w:pPr>
            <w:r w:rsidRPr="00485B3A">
              <w:t>Растениеводство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связанной с выращиванием сельскохозяйственных культур.</w:t>
            </w:r>
          </w:p>
          <w:p w:rsidR="00485B3A" w:rsidRPr="00485B3A" w:rsidRDefault="00485B3A" w:rsidP="00485B3A">
            <w:pPr>
              <w:pStyle w:val="ConsPlusNormal"/>
              <w:ind w:firstLine="540"/>
              <w:jc w:val="both"/>
            </w:pPr>
            <w:r w:rsidRPr="00485B3A">
              <w:t xml:space="preserve">Содержание данного вида разрешенного использования включает в себя содержание видов разрешенного использования с </w:t>
            </w:r>
            <w:hyperlink w:anchor="P56">
              <w:r w:rsidRPr="00485B3A">
                <w:rPr>
                  <w:rStyle w:val="a3"/>
                </w:rPr>
                <w:t>кодами 1.2</w:t>
              </w:r>
            </w:hyperlink>
            <w:r w:rsidRPr="00485B3A">
              <w:t xml:space="preserve"> - </w:t>
            </w:r>
            <w:hyperlink w:anchor="P72">
              <w:r w:rsidRPr="00485B3A">
                <w:rPr>
                  <w:rStyle w:val="a3"/>
                </w:rPr>
                <w:t>1.6</w:t>
              </w:r>
            </w:hyperlink>
          </w:p>
        </w:tc>
        <w:tc>
          <w:tcPr>
            <w:tcW w:w="2126" w:type="dxa"/>
          </w:tcPr>
          <w:p w:rsidR="00485B3A" w:rsidRPr="00485B3A" w:rsidRDefault="00485B3A" w:rsidP="00485B3A">
            <w:pPr>
              <w:pStyle w:val="ConsPlusNormal"/>
              <w:ind w:firstLine="540"/>
              <w:jc w:val="both"/>
            </w:pPr>
            <w:bookmarkStart w:id="18" w:name="P53"/>
            <w:bookmarkEnd w:id="18"/>
            <w:r w:rsidRPr="00485B3A">
              <w:t>1.1</w:t>
            </w:r>
          </w:p>
        </w:tc>
      </w:tr>
      <w:tr w:rsidR="00485B3A" w:rsidRPr="00485B3A" w:rsidTr="00485B3A">
        <w:tc>
          <w:tcPr>
            <w:tcW w:w="3039" w:type="dxa"/>
          </w:tcPr>
          <w:p w:rsidR="00485B3A" w:rsidRPr="00485B3A" w:rsidRDefault="00485B3A" w:rsidP="00485B3A">
            <w:pPr>
              <w:pStyle w:val="ConsPlusNormal"/>
              <w:ind w:firstLine="540"/>
              <w:jc w:val="both"/>
            </w:pPr>
            <w:r w:rsidRPr="00485B3A">
              <w:t>Выращивание зерновых и иных сельскохозяйственных культур</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dxa"/>
          </w:tcPr>
          <w:p w:rsidR="00485B3A" w:rsidRPr="00485B3A" w:rsidRDefault="00485B3A" w:rsidP="00485B3A">
            <w:pPr>
              <w:pStyle w:val="ConsPlusNormal"/>
              <w:ind w:firstLine="540"/>
              <w:jc w:val="both"/>
            </w:pPr>
            <w:bookmarkStart w:id="19" w:name="P56"/>
            <w:bookmarkEnd w:id="19"/>
            <w:r w:rsidRPr="00485B3A">
              <w:t>1.2</w:t>
            </w:r>
          </w:p>
        </w:tc>
      </w:tr>
      <w:tr w:rsidR="00485B3A" w:rsidRPr="00485B3A" w:rsidTr="00485B3A">
        <w:tc>
          <w:tcPr>
            <w:tcW w:w="3039" w:type="dxa"/>
          </w:tcPr>
          <w:p w:rsidR="00485B3A" w:rsidRPr="00485B3A" w:rsidRDefault="00485B3A" w:rsidP="00485B3A">
            <w:pPr>
              <w:pStyle w:val="ConsPlusNormal"/>
              <w:ind w:firstLine="540"/>
              <w:jc w:val="both"/>
            </w:pPr>
            <w:r w:rsidRPr="00485B3A">
              <w:t>Овощеводство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dxa"/>
          </w:tcPr>
          <w:p w:rsidR="00485B3A" w:rsidRPr="00485B3A" w:rsidRDefault="00485B3A" w:rsidP="00485B3A">
            <w:pPr>
              <w:pStyle w:val="ConsPlusNormal"/>
              <w:ind w:firstLine="540"/>
              <w:jc w:val="both"/>
            </w:pPr>
            <w:r w:rsidRPr="00485B3A">
              <w:t>1.3</w:t>
            </w:r>
          </w:p>
        </w:tc>
      </w:tr>
      <w:tr w:rsidR="00485B3A" w:rsidRPr="00485B3A" w:rsidTr="00485B3A">
        <w:tc>
          <w:tcPr>
            <w:tcW w:w="3039" w:type="dxa"/>
          </w:tcPr>
          <w:p w:rsidR="00485B3A" w:rsidRPr="00485B3A" w:rsidRDefault="00485B3A" w:rsidP="00485B3A">
            <w:pPr>
              <w:pStyle w:val="ConsPlusNormal"/>
              <w:ind w:firstLine="540"/>
              <w:jc w:val="both"/>
            </w:pPr>
            <w:r w:rsidRPr="00485B3A">
              <w:t>Выращивание тонизирующих, лекарственных, цветочных культур</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6" w:type="dxa"/>
          </w:tcPr>
          <w:p w:rsidR="00485B3A" w:rsidRPr="00485B3A" w:rsidRDefault="00485B3A" w:rsidP="00485B3A">
            <w:pPr>
              <w:pStyle w:val="ConsPlusNormal"/>
              <w:ind w:firstLine="540"/>
              <w:jc w:val="both"/>
            </w:pPr>
            <w:r w:rsidRPr="00485B3A">
              <w:t>1.4</w:t>
            </w:r>
          </w:p>
        </w:tc>
      </w:tr>
      <w:tr w:rsidR="00485B3A" w:rsidRPr="00485B3A" w:rsidTr="00485B3A">
        <w:tc>
          <w:tcPr>
            <w:tcW w:w="3039" w:type="dxa"/>
          </w:tcPr>
          <w:p w:rsidR="00485B3A" w:rsidRPr="00485B3A" w:rsidRDefault="00485B3A" w:rsidP="00485B3A">
            <w:pPr>
              <w:pStyle w:val="ConsPlusNormal"/>
              <w:ind w:firstLine="540"/>
              <w:jc w:val="both"/>
            </w:pPr>
            <w:r w:rsidRPr="00485B3A">
              <w:t>Садоводство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dxa"/>
          </w:tcPr>
          <w:p w:rsidR="00485B3A" w:rsidRPr="00485B3A" w:rsidRDefault="00485B3A" w:rsidP="00485B3A">
            <w:pPr>
              <w:pStyle w:val="ConsPlusNormal"/>
              <w:ind w:firstLine="540"/>
              <w:jc w:val="both"/>
            </w:pPr>
            <w:r w:rsidRPr="00485B3A">
              <w:t>1.5</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Виноградарство</w:t>
            </w:r>
          </w:p>
        </w:tc>
        <w:tc>
          <w:tcPr>
            <w:tcW w:w="5812" w:type="dxa"/>
            <w:tcBorders>
              <w:bottom w:val="nil"/>
            </w:tcBorders>
          </w:tcPr>
          <w:p w:rsidR="00485B3A" w:rsidRPr="00485B3A" w:rsidRDefault="00485B3A" w:rsidP="00485B3A">
            <w:pPr>
              <w:pStyle w:val="ConsPlusNormal"/>
              <w:ind w:firstLine="540"/>
              <w:jc w:val="both"/>
            </w:pPr>
            <w:r w:rsidRPr="00485B3A">
              <w:t xml:space="preserve">Возделывание винограда на </w:t>
            </w:r>
            <w:proofErr w:type="spellStart"/>
            <w:r w:rsidRPr="00485B3A">
              <w:t>виноградопригодных</w:t>
            </w:r>
            <w:proofErr w:type="spellEnd"/>
            <w:r w:rsidRPr="00485B3A">
              <w:t xml:space="preserve"> землях</w:t>
            </w:r>
          </w:p>
        </w:tc>
        <w:tc>
          <w:tcPr>
            <w:tcW w:w="2126" w:type="dxa"/>
            <w:tcBorders>
              <w:bottom w:val="nil"/>
            </w:tcBorders>
          </w:tcPr>
          <w:p w:rsidR="00485B3A" w:rsidRPr="00485B3A" w:rsidRDefault="00485B3A" w:rsidP="00485B3A">
            <w:pPr>
              <w:pStyle w:val="ConsPlusNormal"/>
              <w:ind w:firstLine="540"/>
              <w:jc w:val="both"/>
            </w:pPr>
            <w:r w:rsidRPr="00485B3A">
              <w:t>1.5.1</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14">
              <w:r w:rsidRPr="00485B3A">
                <w:rPr>
                  <w:rStyle w:val="a3"/>
                </w:rPr>
                <w:t>Приказом</w:t>
              </w:r>
            </w:hyperlink>
            <w:r w:rsidRPr="00485B3A">
              <w:t xml:space="preserve"> </w:t>
            </w:r>
            <w:proofErr w:type="spellStart"/>
            <w:r w:rsidRPr="00485B3A">
              <w:t>Росреестра</w:t>
            </w:r>
            <w:proofErr w:type="spellEnd"/>
            <w:r w:rsidRPr="00485B3A">
              <w:t xml:space="preserve"> от 16.09.2021 N </w:t>
            </w:r>
            <w:proofErr w:type="gramStart"/>
            <w:r w:rsidRPr="00485B3A">
              <w:t>П</w:t>
            </w:r>
            <w:proofErr w:type="gramEnd"/>
            <w:r w:rsidRPr="00485B3A">
              <w:t>/0414)</w:t>
            </w:r>
          </w:p>
        </w:tc>
      </w:tr>
      <w:tr w:rsidR="00485B3A" w:rsidRPr="00485B3A" w:rsidTr="00485B3A">
        <w:tc>
          <w:tcPr>
            <w:tcW w:w="3039" w:type="dxa"/>
          </w:tcPr>
          <w:p w:rsidR="00485B3A" w:rsidRPr="00485B3A" w:rsidRDefault="00485B3A" w:rsidP="00485B3A">
            <w:pPr>
              <w:pStyle w:val="ConsPlusNormal"/>
              <w:ind w:firstLine="540"/>
              <w:jc w:val="both"/>
            </w:pPr>
            <w:r w:rsidRPr="00485B3A">
              <w:t>Выращивание льна и конопли</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в том числе на сельскохозяйственных угодьях, связанной с выращиванием льна, конопли</w:t>
            </w:r>
          </w:p>
        </w:tc>
        <w:tc>
          <w:tcPr>
            <w:tcW w:w="2126" w:type="dxa"/>
          </w:tcPr>
          <w:p w:rsidR="00485B3A" w:rsidRPr="00485B3A" w:rsidRDefault="00485B3A" w:rsidP="00485B3A">
            <w:pPr>
              <w:pStyle w:val="ConsPlusNormal"/>
              <w:ind w:firstLine="540"/>
              <w:jc w:val="both"/>
            </w:pPr>
            <w:bookmarkStart w:id="20" w:name="P72"/>
            <w:bookmarkEnd w:id="20"/>
            <w:r w:rsidRPr="00485B3A">
              <w:t>1.6</w:t>
            </w:r>
          </w:p>
        </w:tc>
      </w:tr>
      <w:tr w:rsidR="00485B3A" w:rsidRPr="00485B3A" w:rsidTr="00485B3A">
        <w:tc>
          <w:tcPr>
            <w:tcW w:w="3039" w:type="dxa"/>
          </w:tcPr>
          <w:p w:rsidR="00485B3A" w:rsidRPr="00485B3A" w:rsidRDefault="00485B3A" w:rsidP="00485B3A">
            <w:pPr>
              <w:pStyle w:val="ConsPlusNormal"/>
              <w:ind w:firstLine="540"/>
              <w:jc w:val="both"/>
            </w:pPr>
            <w:r w:rsidRPr="00485B3A">
              <w:t>Животноводство</w:t>
            </w:r>
          </w:p>
        </w:tc>
        <w:tc>
          <w:tcPr>
            <w:tcW w:w="5812" w:type="dxa"/>
          </w:tcPr>
          <w:p w:rsidR="00485B3A" w:rsidRPr="00485B3A" w:rsidRDefault="00485B3A" w:rsidP="00485B3A">
            <w:pPr>
              <w:pStyle w:val="ConsPlusNormal"/>
              <w:ind w:firstLine="540"/>
              <w:jc w:val="both"/>
            </w:pPr>
            <w:r w:rsidRPr="00485B3A">
              <w:t xml:space="preserve">Осуществление хозяйственной деятельности, </w:t>
            </w:r>
            <w:r w:rsidRPr="00485B3A">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85B3A" w:rsidRPr="00485B3A" w:rsidRDefault="00485B3A" w:rsidP="00485B3A">
            <w:pPr>
              <w:pStyle w:val="ConsPlusNormal"/>
              <w:ind w:firstLine="540"/>
              <w:jc w:val="both"/>
            </w:pPr>
            <w:r w:rsidRPr="00485B3A">
              <w:t xml:space="preserve">Содержание данного вида разрешенного использования включает в себя содержание видов разрешенного использования с </w:t>
            </w:r>
            <w:hyperlink w:anchor="P81">
              <w:r w:rsidRPr="00485B3A">
                <w:rPr>
                  <w:rStyle w:val="a3"/>
                </w:rPr>
                <w:t>кодами 1.8</w:t>
              </w:r>
            </w:hyperlink>
            <w:r w:rsidRPr="00485B3A">
              <w:t xml:space="preserve"> - </w:t>
            </w:r>
            <w:hyperlink w:anchor="P96">
              <w:r w:rsidRPr="00485B3A">
                <w:rPr>
                  <w:rStyle w:val="a3"/>
                </w:rPr>
                <w:t>1.11</w:t>
              </w:r>
            </w:hyperlink>
            <w:r w:rsidRPr="00485B3A">
              <w:t xml:space="preserve">, </w:t>
            </w:r>
            <w:hyperlink w:anchor="P112">
              <w:r w:rsidRPr="00485B3A">
                <w:rPr>
                  <w:rStyle w:val="a3"/>
                </w:rPr>
                <w:t>1.15</w:t>
              </w:r>
            </w:hyperlink>
            <w:r w:rsidRPr="00485B3A">
              <w:t xml:space="preserve">, </w:t>
            </w:r>
            <w:hyperlink w:anchor="P125">
              <w:r w:rsidRPr="00485B3A">
                <w:rPr>
                  <w:rStyle w:val="a3"/>
                </w:rPr>
                <w:t>1.19</w:t>
              </w:r>
            </w:hyperlink>
            <w:r w:rsidRPr="00485B3A">
              <w:t xml:space="preserve">, </w:t>
            </w:r>
            <w:hyperlink w:anchor="P128">
              <w:r w:rsidRPr="00485B3A">
                <w:rPr>
                  <w:rStyle w:val="a3"/>
                </w:rPr>
                <w:t>1.20</w:t>
              </w:r>
            </w:hyperlink>
          </w:p>
        </w:tc>
        <w:tc>
          <w:tcPr>
            <w:tcW w:w="2126" w:type="dxa"/>
          </w:tcPr>
          <w:p w:rsidR="00485B3A" w:rsidRPr="00485B3A" w:rsidRDefault="00485B3A" w:rsidP="00485B3A">
            <w:pPr>
              <w:pStyle w:val="ConsPlusNormal"/>
              <w:ind w:firstLine="540"/>
              <w:jc w:val="both"/>
            </w:pPr>
            <w:r w:rsidRPr="00485B3A">
              <w:lastRenderedPageBreak/>
              <w:t>1.7</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Скотоводство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85B3A" w:rsidRPr="00485B3A" w:rsidRDefault="00485B3A" w:rsidP="00485B3A">
            <w:pPr>
              <w:pStyle w:val="ConsPlusNormal"/>
              <w:ind w:firstLine="540"/>
              <w:jc w:val="both"/>
            </w:pPr>
            <w:r w:rsidRPr="00485B3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85B3A" w:rsidRPr="00485B3A" w:rsidRDefault="00485B3A" w:rsidP="00485B3A">
            <w:pPr>
              <w:pStyle w:val="ConsPlusNormal"/>
              <w:ind w:firstLine="540"/>
              <w:jc w:val="both"/>
            </w:pPr>
            <w:r w:rsidRPr="00485B3A">
              <w:t>разведение племенных животных, производство и использование племенной продукции (материала)</w:t>
            </w:r>
          </w:p>
        </w:tc>
        <w:tc>
          <w:tcPr>
            <w:tcW w:w="2126" w:type="dxa"/>
          </w:tcPr>
          <w:p w:rsidR="00485B3A" w:rsidRPr="00485B3A" w:rsidRDefault="00485B3A" w:rsidP="00485B3A">
            <w:pPr>
              <w:pStyle w:val="ConsPlusNormal"/>
              <w:ind w:firstLine="540"/>
              <w:jc w:val="both"/>
            </w:pPr>
            <w:bookmarkStart w:id="21" w:name="P81"/>
            <w:bookmarkEnd w:id="21"/>
            <w:r w:rsidRPr="00485B3A">
              <w:t>1.8</w:t>
            </w:r>
          </w:p>
        </w:tc>
      </w:tr>
      <w:tr w:rsidR="00485B3A" w:rsidRPr="00485B3A" w:rsidTr="00485B3A">
        <w:tc>
          <w:tcPr>
            <w:tcW w:w="3039" w:type="dxa"/>
          </w:tcPr>
          <w:p w:rsidR="00485B3A" w:rsidRPr="00485B3A" w:rsidRDefault="00485B3A" w:rsidP="00485B3A">
            <w:pPr>
              <w:pStyle w:val="ConsPlusNormal"/>
              <w:ind w:firstLine="540"/>
              <w:jc w:val="both"/>
            </w:pPr>
            <w:r w:rsidRPr="00485B3A">
              <w:t>Звероводство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связанной с разведением в неволе ценных пушных зверей;</w:t>
            </w:r>
          </w:p>
          <w:p w:rsidR="00485B3A" w:rsidRPr="00485B3A" w:rsidRDefault="00485B3A" w:rsidP="00485B3A">
            <w:pPr>
              <w:pStyle w:val="ConsPlusNormal"/>
              <w:ind w:firstLine="540"/>
              <w:jc w:val="both"/>
            </w:pPr>
            <w:r w:rsidRPr="00485B3A">
              <w:t>размещение зданий, сооружений, используемых для содержания и разведения животных, производства, хранения и первичной переработки продукции;</w:t>
            </w:r>
          </w:p>
          <w:p w:rsidR="00485B3A" w:rsidRPr="00485B3A" w:rsidRDefault="00485B3A" w:rsidP="00485B3A">
            <w:pPr>
              <w:pStyle w:val="ConsPlusNormal"/>
              <w:ind w:firstLine="540"/>
              <w:jc w:val="both"/>
            </w:pPr>
            <w:r w:rsidRPr="00485B3A">
              <w:t>разведение племенных животных, производство и использование племенной продукции (материала)</w:t>
            </w:r>
          </w:p>
        </w:tc>
        <w:tc>
          <w:tcPr>
            <w:tcW w:w="2126" w:type="dxa"/>
          </w:tcPr>
          <w:p w:rsidR="00485B3A" w:rsidRPr="00485B3A" w:rsidRDefault="00485B3A" w:rsidP="00485B3A">
            <w:pPr>
              <w:pStyle w:val="ConsPlusNormal"/>
              <w:ind w:firstLine="540"/>
              <w:jc w:val="both"/>
            </w:pPr>
            <w:r w:rsidRPr="00485B3A">
              <w:t>1.9</w:t>
            </w:r>
          </w:p>
        </w:tc>
      </w:tr>
      <w:tr w:rsidR="00485B3A" w:rsidRPr="00485B3A" w:rsidTr="00485B3A">
        <w:tc>
          <w:tcPr>
            <w:tcW w:w="3039" w:type="dxa"/>
          </w:tcPr>
          <w:p w:rsidR="00485B3A" w:rsidRPr="00485B3A" w:rsidRDefault="00485B3A" w:rsidP="00485B3A">
            <w:pPr>
              <w:pStyle w:val="ConsPlusNormal"/>
              <w:ind w:firstLine="540"/>
              <w:jc w:val="both"/>
            </w:pPr>
            <w:r w:rsidRPr="00485B3A">
              <w:t>Птицеводство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связанной с разведением домашних пород птиц, в том числе водоплавающих;</w:t>
            </w:r>
          </w:p>
          <w:p w:rsidR="00485B3A" w:rsidRPr="00485B3A" w:rsidRDefault="00485B3A" w:rsidP="00485B3A">
            <w:pPr>
              <w:pStyle w:val="ConsPlusNormal"/>
              <w:ind w:firstLine="540"/>
              <w:jc w:val="both"/>
            </w:pPr>
            <w:r w:rsidRPr="00485B3A">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85B3A" w:rsidRPr="00485B3A" w:rsidRDefault="00485B3A" w:rsidP="00485B3A">
            <w:pPr>
              <w:pStyle w:val="ConsPlusNormal"/>
              <w:ind w:firstLine="540"/>
              <w:jc w:val="both"/>
            </w:pPr>
            <w:r w:rsidRPr="00485B3A">
              <w:t>разведение племенных животных, производство и использование племенной продукции (материала)</w:t>
            </w:r>
          </w:p>
        </w:tc>
        <w:tc>
          <w:tcPr>
            <w:tcW w:w="2126" w:type="dxa"/>
          </w:tcPr>
          <w:p w:rsidR="00485B3A" w:rsidRPr="00485B3A" w:rsidRDefault="00485B3A" w:rsidP="00485B3A">
            <w:pPr>
              <w:pStyle w:val="ConsPlusNormal"/>
              <w:ind w:firstLine="540"/>
              <w:jc w:val="both"/>
            </w:pPr>
            <w:r w:rsidRPr="00485B3A">
              <w:t>1.10</w:t>
            </w:r>
          </w:p>
        </w:tc>
      </w:tr>
      <w:tr w:rsidR="00485B3A" w:rsidRPr="00485B3A" w:rsidTr="00485B3A">
        <w:tc>
          <w:tcPr>
            <w:tcW w:w="3039" w:type="dxa"/>
          </w:tcPr>
          <w:p w:rsidR="00485B3A" w:rsidRPr="00485B3A" w:rsidRDefault="00485B3A" w:rsidP="00485B3A">
            <w:pPr>
              <w:pStyle w:val="ConsPlusNormal"/>
              <w:ind w:firstLine="540"/>
              <w:jc w:val="both"/>
            </w:pPr>
            <w:r w:rsidRPr="00485B3A">
              <w:t>Свиноводство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связанной с разведением свиней;</w:t>
            </w:r>
          </w:p>
          <w:p w:rsidR="00485B3A" w:rsidRPr="00485B3A" w:rsidRDefault="00485B3A" w:rsidP="00485B3A">
            <w:pPr>
              <w:pStyle w:val="ConsPlusNormal"/>
              <w:ind w:firstLine="540"/>
              <w:jc w:val="both"/>
            </w:pPr>
            <w:r w:rsidRPr="00485B3A">
              <w:t>размещение зданий, сооружений, используемых для содержания и разведения животных, производства, хранения и первичной переработки продукции;</w:t>
            </w:r>
          </w:p>
          <w:p w:rsidR="00485B3A" w:rsidRPr="00485B3A" w:rsidRDefault="00485B3A" w:rsidP="00485B3A">
            <w:pPr>
              <w:pStyle w:val="ConsPlusNormal"/>
              <w:ind w:firstLine="540"/>
              <w:jc w:val="both"/>
            </w:pPr>
            <w:r w:rsidRPr="00485B3A">
              <w:t>разведение племенных животных, производство и использование племенной продукции (материала)</w:t>
            </w:r>
          </w:p>
        </w:tc>
        <w:tc>
          <w:tcPr>
            <w:tcW w:w="2126" w:type="dxa"/>
          </w:tcPr>
          <w:p w:rsidR="00485B3A" w:rsidRPr="00485B3A" w:rsidRDefault="00485B3A" w:rsidP="00485B3A">
            <w:pPr>
              <w:pStyle w:val="ConsPlusNormal"/>
              <w:ind w:firstLine="540"/>
              <w:jc w:val="both"/>
            </w:pPr>
            <w:bookmarkStart w:id="22" w:name="P96"/>
            <w:bookmarkEnd w:id="22"/>
            <w:r w:rsidRPr="00485B3A">
              <w:t>1.11</w:t>
            </w:r>
          </w:p>
        </w:tc>
      </w:tr>
      <w:tr w:rsidR="00485B3A" w:rsidRPr="00485B3A" w:rsidTr="00485B3A">
        <w:tc>
          <w:tcPr>
            <w:tcW w:w="3039" w:type="dxa"/>
          </w:tcPr>
          <w:p w:rsidR="00485B3A" w:rsidRPr="00485B3A" w:rsidRDefault="00485B3A" w:rsidP="00485B3A">
            <w:pPr>
              <w:pStyle w:val="ConsPlusNormal"/>
              <w:ind w:firstLine="540"/>
              <w:jc w:val="both"/>
            </w:pPr>
            <w:r w:rsidRPr="00485B3A">
              <w:t>Пчеловодство</w:t>
            </w:r>
          </w:p>
        </w:tc>
        <w:tc>
          <w:tcPr>
            <w:tcW w:w="5812" w:type="dxa"/>
          </w:tcPr>
          <w:p w:rsidR="00485B3A" w:rsidRPr="00485B3A" w:rsidRDefault="00485B3A" w:rsidP="00485B3A">
            <w:pPr>
              <w:pStyle w:val="ConsPlusNormal"/>
              <w:ind w:firstLine="540"/>
              <w:jc w:val="both"/>
            </w:pPr>
            <w:r w:rsidRPr="00485B3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85B3A" w:rsidRPr="00485B3A" w:rsidRDefault="00485B3A" w:rsidP="00485B3A">
            <w:pPr>
              <w:pStyle w:val="ConsPlusNormal"/>
              <w:ind w:firstLine="540"/>
              <w:jc w:val="both"/>
            </w:pPr>
            <w:r w:rsidRPr="00485B3A">
              <w:t>размещение ульев, иных объектов и оборудования, необходимого для пчеловодства и разведениях иных полезных насекомых;</w:t>
            </w:r>
          </w:p>
          <w:p w:rsidR="00485B3A" w:rsidRPr="00485B3A" w:rsidRDefault="00485B3A" w:rsidP="00485B3A">
            <w:pPr>
              <w:pStyle w:val="ConsPlusNormal"/>
              <w:ind w:firstLine="540"/>
              <w:jc w:val="both"/>
            </w:pPr>
            <w:r w:rsidRPr="00485B3A">
              <w:t>размещение сооружений, используемых для хранения и первичной переработки продукции пчеловодства</w:t>
            </w:r>
          </w:p>
        </w:tc>
        <w:tc>
          <w:tcPr>
            <w:tcW w:w="2126" w:type="dxa"/>
          </w:tcPr>
          <w:p w:rsidR="00485B3A" w:rsidRPr="00485B3A" w:rsidRDefault="00485B3A" w:rsidP="00485B3A">
            <w:pPr>
              <w:pStyle w:val="ConsPlusNormal"/>
              <w:ind w:firstLine="540"/>
              <w:jc w:val="both"/>
            </w:pPr>
            <w:r w:rsidRPr="00485B3A">
              <w:t>1.12</w:t>
            </w:r>
          </w:p>
        </w:tc>
      </w:tr>
      <w:tr w:rsidR="00485B3A" w:rsidRPr="00485B3A" w:rsidTr="00485B3A">
        <w:tc>
          <w:tcPr>
            <w:tcW w:w="3039" w:type="dxa"/>
          </w:tcPr>
          <w:p w:rsidR="00485B3A" w:rsidRPr="00485B3A" w:rsidRDefault="00485B3A" w:rsidP="00485B3A">
            <w:pPr>
              <w:pStyle w:val="ConsPlusNormal"/>
              <w:ind w:firstLine="540"/>
              <w:jc w:val="both"/>
            </w:pPr>
            <w:r w:rsidRPr="00485B3A">
              <w:t>Рыбоводство</w:t>
            </w:r>
          </w:p>
        </w:tc>
        <w:tc>
          <w:tcPr>
            <w:tcW w:w="5812" w:type="dxa"/>
          </w:tcPr>
          <w:p w:rsidR="00485B3A" w:rsidRPr="00485B3A" w:rsidRDefault="00485B3A" w:rsidP="00485B3A">
            <w:pPr>
              <w:pStyle w:val="ConsPlusNormal"/>
              <w:ind w:firstLine="540"/>
              <w:jc w:val="both"/>
            </w:pPr>
            <w:r w:rsidRPr="00485B3A">
              <w:t xml:space="preserve">Осуществление хозяйственной деятельности, связанной с разведением и (или) содержанием, </w:t>
            </w:r>
            <w:r w:rsidRPr="00485B3A">
              <w:lastRenderedPageBreak/>
              <w:t>выращиванием объектов рыбоводства (</w:t>
            </w:r>
            <w:proofErr w:type="spellStart"/>
            <w:r w:rsidRPr="00485B3A">
              <w:t>аквакультуры</w:t>
            </w:r>
            <w:proofErr w:type="spellEnd"/>
            <w:r w:rsidRPr="00485B3A">
              <w:t>);</w:t>
            </w:r>
          </w:p>
          <w:p w:rsidR="00485B3A" w:rsidRPr="00485B3A" w:rsidRDefault="00485B3A" w:rsidP="00485B3A">
            <w:pPr>
              <w:pStyle w:val="ConsPlusNormal"/>
              <w:ind w:firstLine="540"/>
              <w:jc w:val="both"/>
            </w:pPr>
            <w:r w:rsidRPr="00485B3A">
              <w:t>размещение зданий, сооружений, оборудования, необходимых для осуществления рыбоводства (</w:t>
            </w:r>
            <w:proofErr w:type="spellStart"/>
            <w:r w:rsidRPr="00485B3A">
              <w:t>аквакультуры</w:t>
            </w:r>
            <w:proofErr w:type="spellEnd"/>
            <w:r w:rsidRPr="00485B3A">
              <w:t>)</w:t>
            </w:r>
          </w:p>
        </w:tc>
        <w:tc>
          <w:tcPr>
            <w:tcW w:w="2126" w:type="dxa"/>
          </w:tcPr>
          <w:p w:rsidR="00485B3A" w:rsidRPr="00485B3A" w:rsidRDefault="00485B3A" w:rsidP="00485B3A">
            <w:pPr>
              <w:pStyle w:val="ConsPlusNormal"/>
              <w:ind w:firstLine="540"/>
              <w:jc w:val="both"/>
            </w:pPr>
            <w:r w:rsidRPr="00485B3A">
              <w:lastRenderedPageBreak/>
              <w:t>1.13</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Научное обеспечение сельского хозяйства</w:t>
            </w:r>
          </w:p>
        </w:tc>
        <w:tc>
          <w:tcPr>
            <w:tcW w:w="5812" w:type="dxa"/>
          </w:tcPr>
          <w:p w:rsidR="00485B3A" w:rsidRPr="00485B3A" w:rsidRDefault="00485B3A" w:rsidP="00485B3A">
            <w:pPr>
              <w:pStyle w:val="ConsPlusNormal"/>
              <w:ind w:firstLine="540"/>
              <w:jc w:val="both"/>
            </w:pPr>
            <w:r w:rsidRPr="00485B3A">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85B3A" w:rsidRPr="00485B3A" w:rsidRDefault="00485B3A" w:rsidP="00485B3A">
            <w:pPr>
              <w:pStyle w:val="ConsPlusNormal"/>
              <w:ind w:firstLine="540"/>
              <w:jc w:val="both"/>
            </w:pPr>
            <w:r w:rsidRPr="00485B3A">
              <w:t>размещение коллекций генетических ресурсов растений</w:t>
            </w:r>
          </w:p>
        </w:tc>
        <w:tc>
          <w:tcPr>
            <w:tcW w:w="2126" w:type="dxa"/>
          </w:tcPr>
          <w:p w:rsidR="00485B3A" w:rsidRPr="00485B3A" w:rsidRDefault="00485B3A" w:rsidP="00485B3A">
            <w:pPr>
              <w:pStyle w:val="ConsPlusNormal"/>
              <w:ind w:firstLine="540"/>
              <w:jc w:val="both"/>
            </w:pPr>
            <w:r w:rsidRPr="00485B3A">
              <w:t>1.14</w:t>
            </w:r>
          </w:p>
        </w:tc>
      </w:tr>
      <w:tr w:rsidR="00485B3A" w:rsidRPr="00485B3A" w:rsidTr="00485B3A">
        <w:tc>
          <w:tcPr>
            <w:tcW w:w="3039" w:type="dxa"/>
          </w:tcPr>
          <w:p w:rsidR="00485B3A" w:rsidRPr="00485B3A" w:rsidRDefault="00485B3A" w:rsidP="00485B3A">
            <w:pPr>
              <w:pStyle w:val="ConsPlusNormal"/>
              <w:ind w:firstLine="540"/>
              <w:jc w:val="both"/>
            </w:pPr>
            <w:r w:rsidRPr="00485B3A">
              <w:t>Хранение и переработка сельскохозяйственной продукции</w:t>
            </w:r>
          </w:p>
        </w:tc>
        <w:tc>
          <w:tcPr>
            <w:tcW w:w="5812" w:type="dxa"/>
          </w:tcPr>
          <w:p w:rsidR="00485B3A" w:rsidRPr="00485B3A" w:rsidRDefault="00485B3A" w:rsidP="00485B3A">
            <w:pPr>
              <w:pStyle w:val="ConsPlusNormal"/>
              <w:ind w:firstLine="540"/>
              <w:jc w:val="both"/>
            </w:pPr>
            <w:r w:rsidRPr="00485B3A">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dxa"/>
          </w:tcPr>
          <w:p w:rsidR="00485B3A" w:rsidRPr="00485B3A" w:rsidRDefault="00485B3A" w:rsidP="00485B3A">
            <w:pPr>
              <w:pStyle w:val="ConsPlusNormal"/>
              <w:ind w:firstLine="540"/>
              <w:jc w:val="both"/>
            </w:pPr>
            <w:bookmarkStart w:id="23" w:name="P112"/>
            <w:bookmarkEnd w:id="23"/>
            <w:r w:rsidRPr="00485B3A">
              <w:t>1.15</w:t>
            </w:r>
          </w:p>
        </w:tc>
      </w:tr>
      <w:tr w:rsidR="00485B3A" w:rsidRPr="00485B3A" w:rsidTr="00485B3A">
        <w:tc>
          <w:tcPr>
            <w:tcW w:w="3039" w:type="dxa"/>
          </w:tcPr>
          <w:p w:rsidR="00485B3A" w:rsidRPr="00485B3A" w:rsidRDefault="00485B3A" w:rsidP="00485B3A">
            <w:pPr>
              <w:pStyle w:val="ConsPlusNormal"/>
              <w:ind w:firstLine="540"/>
              <w:jc w:val="both"/>
            </w:pPr>
            <w:r w:rsidRPr="00485B3A">
              <w:t>Ведение личного подсобного хозяйства на полевых участках</w:t>
            </w:r>
          </w:p>
        </w:tc>
        <w:tc>
          <w:tcPr>
            <w:tcW w:w="5812" w:type="dxa"/>
          </w:tcPr>
          <w:p w:rsidR="00485B3A" w:rsidRPr="00485B3A" w:rsidRDefault="00485B3A" w:rsidP="00485B3A">
            <w:pPr>
              <w:pStyle w:val="ConsPlusNormal"/>
              <w:ind w:firstLine="540"/>
              <w:jc w:val="both"/>
            </w:pPr>
            <w:r w:rsidRPr="00485B3A">
              <w:t>Производство сельскохозяйственной продукции без права возведения объектов капитального строительства</w:t>
            </w:r>
          </w:p>
        </w:tc>
        <w:tc>
          <w:tcPr>
            <w:tcW w:w="2126" w:type="dxa"/>
          </w:tcPr>
          <w:p w:rsidR="00485B3A" w:rsidRPr="00485B3A" w:rsidRDefault="00485B3A" w:rsidP="00485B3A">
            <w:pPr>
              <w:pStyle w:val="ConsPlusNormal"/>
              <w:ind w:firstLine="540"/>
              <w:jc w:val="both"/>
            </w:pPr>
            <w:r w:rsidRPr="00485B3A">
              <w:t>1.16</w:t>
            </w:r>
          </w:p>
        </w:tc>
      </w:tr>
      <w:tr w:rsidR="00485B3A" w:rsidRPr="00485B3A" w:rsidTr="00485B3A">
        <w:tc>
          <w:tcPr>
            <w:tcW w:w="3039" w:type="dxa"/>
          </w:tcPr>
          <w:p w:rsidR="00485B3A" w:rsidRPr="00485B3A" w:rsidRDefault="00485B3A" w:rsidP="00485B3A">
            <w:pPr>
              <w:pStyle w:val="ConsPlusNormal"/>
              <w:ind w:firstLine="540"/>
              <w:jc w:val="both"/>
            </w:pPr>
            <w:r w:rsidRPr="00485B3A">
              <w:t>Питомники</w:t>
            </w:r>
          </w:p>
        </w:tc>
        <w:tc>
          <w:tcPr>
            <w:tcW w:w="5812" w:type="dxa"/>
          </w:tcPr>
          <w:p w:rsidR="00485B3A" w:rsidRPr="00485B3A" w:rsidRDefault="00485B3A" w:rsidP="00485B3A">
            <w:pPr>
              <w:pStyle w:val="ConsPlusNormal"/>
              <w:ind w:firstLine="540"/>
              <w:jc w:val="both"/>
            </w:pPr>
            <w:r w:rsidRPr="00485B3A">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85B3A" w:rsidRPr="00485B3A" w:rsidRDefault="00485B3A" w:rsidP="00485B3A">
            <w:pPr>
              <w:pStyle w:val="ConsPlusNormal"/>
              <w:ind w:firstLine="540"/>
              <w:jc w:val="both"/>
            </w:pPr>
            <w:r w:rsidRPr="00485B3A">
              <w:t>размещение сооружений, необходимых для указанных видов сельскохозяйственного производства</w:t>
            </w:r>
          </w:p>
        </w:tc>
        <w:tc>
          <w:tcPr>
            <w:tcW w:w="2126" w:type="dxa"/>
          </w:tcPr>
          <w:p w:rsidR="00485B3A" w:rsidRPr="00485B3A" w:rsidRDefault="00485B3A" w:rsidP="00485B3A">
            <w:pPr>
              <w:pStyle w:val="ConsPlusNormal"/>
              <w:ind w:firstLine="540"/>
              <w:jc w:val="both"/>
            </w:pPr>
            <w:r w:rsidRPr="00485B3A">
              <w:t>1.17</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сельскохозяйственного производства</w:t>
            </w:r>
          </w:p>
        </w:tc>
        <w:tc>
          <w:tcPr>
            <w:tcW w:w="5812" w:type="dxa"/>
          </w:tcPr>
          <w:p w:rsidR="00485B3A" w:rsidRPr="00485B3A" w:rsidRDefault="00485B3A" w:rsidP="00485B3A">
            <w:pPr>
              <w:pStyle w:val="ConsPlusNormal"/>
              <w:ind w:firstLine="540"/>
              <w:jc w:val="both"/>
            </w:pPr>
            <w:r w:rsidRPr="00485B3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dxa"/>
          </w:tcPr>
          <w:p w:rsidR="00485B3A" w:rsidRPr="00485B3A" w:rsidRDefault="00485B3A" w:rsidP="00485B3A">
            <w:pPr>
              <w:pStyle w:val="ConsPlusNormal"/>
              <w:ind w:firstLine="540"/>
              <w:jc w:val="both"/>
            </w:pPr>
            <w:r w:rsidRPr="00485B3A">
              <w:t>1.18</w:t>
            </w:r>
          </w:p>
        </w:tc>
      </w:tr>
      <w:tr w:rsidR="00485B3A" w:rsidRPr="00485B3A" w:rsidTr="00485B3A">
        <w:tc>
          <w:tcPr>
            <w:tcW w:w="3039" w:type="dxa"/>
          </w:tcPr>
          <w:p w:rsidR="00485B3A" w:rsidRPr="00485B3A" w:rsidRDefault="00485B3A" w:rsidP="00485B3A">
            <w:pPr>
              <w:pStyle w:val="ConsPlusNormal"/>
              <w:ind w:firstLine="540"/>
              <w:jc w:val="both"/>
            </w:pPr>
            <w:r w:rsidRPr="00485B3A">
              <w:t>Сенокошение</w:t>
            </w:r>
          </w:p>
        </w:tc>
        <w:tc>
          <w:tcPr>
            <w:tcW w:w="5812" w:type="dxa"/>
          </w:tcPr>
          <w:p w:rsidR="00485B3A" w:rsidRPr="00485B3A" w:rsidRDefault="00485B3A" w:rsidP="00485B3A">
            <w:pPr>
              <w:pStyle w:val="ConsPlusNormal"/>
              <w:ind w:firstLine="540"/>
              <w:jc w:val="both"/>
            </w:pPr>
            <w:r w:rsidRPr="00485B3A">
              <w:t>Кошение трав, сбор и заготовка сена</w:t>
            </w:r>
          </w:p>
        </w:tc>
        <w:tc>
          <w:tcPr>
            <w:tcW w:w="2126" w:type="dxa"/>
          </w:tcPr>
          <w:p w:rsidR="00485B3A" w:rsidRPr="00485B3A" w:rsidRDefault="00485B3A" w:rsidP="00485B3A">
            <w:pPr>
              <w:pStyle w:val="ConsPlusNormal"/>
              <w:ind w:firstLine="540"/>
              <w:jc w:val="both"/>
            </w:pPr>
            <w:bookmarkStart w:id="24" w:name="P125"/>
            <w:bookmarkEnd w:id="24"/>
            <w:r w:rsidRPr="00485B3A">
              <w:t>1.19</w:t>
            </w:r>
          </w:p>
        </w:tc>
      </w:tr>
      <w:tr w:rsidR="00485B3A" w:rsidRPr="00485B3A" w:rsidTr="00485B3A">
        <w:tc>
          <w:tcPr>
            <w:tcW w:w="3039" w:type="dxa"/>
          </w:tcPr>
          <w:p w:rsidR="00485B3A" w:rsidRPr="00485B3A" w:rsidRDefault="00485B3A" w:rsidP="00485B3A">
            <w:pPr>
              <w:pStyle w:val="ConsPlusNormal"/>
              <w:ind w:firstLine="540"/>
              <w:jc w:val="both"/>
            </w:pPr>
            <w:r w:rsidRPr="00485B3A">
              <w:t>Выпас сельскохозяйственных животных</w:t>
            </w:r>
          </w:p>
        </w:tc>
        <w:tc>
          <w:tcPr>
            <w:tcW w:w="5812" w:type="dxa"/>
          </w:tcPr>
          <w:p w:rsidR="00485B3A" w:rsidRPr="00485B3A" w:rsidRDefault="00485B3A" w:rsidP="00485B3A">
            <w:pPr>
              <w:pStyle w:val="ConsPlusNormal"/>
              <w:ind w:firstLine="540"/>
              <w:jc w:val="both"/>
            </w:pPr>
            <w:r w:rsidRPr="00485B3A">
              <w:t>Выпас сельскохозяйственных животных</w:t>
            </w:r>
          </w:p>
        </w:tc>
        <w:tc>
          <w:tcPr>
            <w:tcW w:w="2126" w:type="dxa"/>
          </w:tcPr>
          <w:p w:rsidR="00485B3A" w:rsidRPr="00485B3A" w:rsidRDefault="00485B3A" w:rsidP="00485B3A">
            <w:pPr>
              <w:pStyle w:val="ConsPlusNormal"/>
              <w:ind w:firstLine="540"/>
              <w:jc w:val="both"/>
            </w:pPr>
            <w:bookmarkStart w:id="25" w:name="P128"/>
            <w:bookmarkEnd w:id="25"/>
            <w:r w:rsidRPr="00485B3A">
              <w:t>1.20</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Жилая застройка</w:t>
            </w:r>
          </w:p>
        </w:tc>
        <w:tc>
          <w:tcPr>
            <w:tcW w:w="5812" w:type="dxa"/>
            <w:tcBorders>
              <w:bottom w:val="nil"/>
            </w:tcBorders>
          </w:tcPr>
          <w:p w:rsidR="00485B3A" w:rsidRPr="00485B3A" w:rsidRDefault="00485B3A" w:rsidP="00485B3A">
            <w:pPr>
              <w:pStyle w:val="ConsPlusNormal"/>
              <w:ind w:firstLine="540"/>
              <w:jc w:val="both"/>
            </w:pPr>
            <w:r w:rsidRPr="00485B3A">
              <w:t>Размещение жилых домов различного вида.</w:t>
            </w:r>
          </w:p>
          <w:p w:rsidR="00485B3A" w:rsidRPr="00485B3A" w:rsidRDefault="00485B3A" w:rsidP="00485B3A">
            <w:pPr>
              <w:pStyle w:val="ConsPlusNormal"/>
              <w:ind w:firstLine="540"/>
              <w:jc w:val="both"/>
            </w:pPr>
            <w:r w:rsidRPr="00485B3A">
              <w:t xml:space="preserve">Содержание данного вида разрешенного использования включает в себя содержание видов разрешенного использования с </w:t>
            </w:r>
            <w:hyperlink w:anchor="P138">
              <w:r w:rsidRPr="00485B3A">
                <w:rPr>
                  <w:rStyle w:val="a3"/>
                </w:rPr>
                <w:t>кодами 2.1</w:t>
              </w:r>
            </w:hyperlink>
            <w:r w:rsidRPr="00485B3A">
              <w:t xml:space="preserve"> - </w:t>
            </w:r>
            <w:hyperlink w:anchor="P153">
              <w:r w:rsidRPr="00485B3A">
                <w:rPr>
                  <w:rStyle w:val="a3"/>
                </w:rPr>
                <w:t>2.3</w:t>
              </w:r>
            </w:hyperlink>
            <w:r w:rsidRPr="00485B3A">
              <w:t xml:space="preserve">, </w:t>
            </w:r>
            <w:hyperlink w:anchor="P165">
              <w:r w:rsidRPr="00485B3A">
                <w:rPr>
                  <w:rStyle w:val="a3"/>
                </w:rPr>
                <w:t>2.5</w:t>
              </w:r>
            </w:hyperlink>
            <w:r w:rsidRPr="00485B3A">
              <w:t xml:space="preserve"> - </w:t>
            </w:r>
            <w:hyperlink w:anchor="P179">
              <w:r w:rsidRPr="00485B3A">
                <w:rPr>
                  <w:rStyle w:val="a3"/>
                </w:rPr>
                <w:t>2.7.1</w:t>
              </w:r>
            </w:hyperlink>
          </w:p>
        </w:tc>
        <w:tc>
          <w:tcPr>
            <w:tcW w:w="2126" w:type="dxa"/>
            <w:tcBorders>
              <w:bottom w:val="nil"/>
            </w:tcBorders>
          </w:tcPr>
          <w:p w:rsidR="00485B3A" w:rsidRPr="00485B3A" w:rsidRDefault="00485B3A" w:rsidP="00485B3A">
            <w:pPr>
              <w:pStyle w:val="ConsPlusNormal"/>
              <w:ind w:firstLine="540"/>
              <w:jc w:val="both"/>
            </w:pPr>
            <w:r w:rsidRPr="00485B3A">
              <w:t>2.0</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15">
              <w:r w:rsidRPr="00485B3A">
                <w:rPr>
                  <w:rStyle w:val="a3"/>
                </w:rPr>
                <w:t>Приказа</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Для индивидуального жилищного строительства</w:t>
            </w:r>
          </w:p>
        </w:tc>
        <w:tc>
          <w:tcPr>
            <w:tcW w:w="5812" w:type="dxa"/>
            <w:tcBorders>
              <w:bottom w:val="nil"/>
            </w:tcBorders>
          </w:tcPr>
          <w:p w:rsidR="00485B3A" w:rsidRPr="00485B3A" w:rsidRDefault="00485B3A" w:rsidP="00485B3A">
            <w:pPr>
              <w:pStyle w:val="ConsPlusNormal"/>
              <w:ind w:firstLine="540"/>
              <w:jc w:val="both"/>
            </w:pPr>
            <w:r w:rsidRPr="00485B3A">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85B3A" w:rsidRPr="00485B3A" w:rsidRDefault="00485B3A" w:rsidP="00485B3A">
            <w:pPr>
              <w:pStyle w:val="ConsPlusNormal"/>
              <w:ind w:firstLine="540"/>
              <w:jc w:val="both"/>
            </w:pPr>
            <w:r w:rsidRPr="00485B3A">
              <w:t>выращивание сельскохозяйственных культур;</w:t>
            </w:r>
          </w:p>
          <w:p w:rsidR="00485B3A" w:rsidRPr="00485B3A" w:rsidRDefault="00485B3A" w:rsidP="00485B3A">
            <w:pPr>
              <w:pStyle w:val="ConsPlusNormal"/>
              <w:ind w:firstLine="540"/>
              <w:jc w:val="both"/>
            </w:pPr>
            <w:r w:rsidRPr="00485B3A">
              <w:t>размещение гаражей для собственных нужд и хозяйственных построек</w:t>
            </w:r>
          </w:p>
        </w:tc>
        <w:tc>
          <w:tcPr>
            <w:tcW w:w="2126" w:type="dxa"/>
            <w:tcBorders>
              <w:bottom w:val="nil"/>
            </w:tcBorders>
          </w:tcPr>
          <w:p w:rsidR="00485B3A" w:rsidRPr="00485B3A" w:rsidRDefault="00485B3A" w:rsidP="00485B3A">
            <w:pPr>
              <w:pStyle w:val="ConsPlusNormal"/>
              <w:ind w:firstLine="540"/>
              <w:jc w:val="both"/>
            </w:pPr>
            <w:bookmarkStart w:id="26" w:name="P138"/>
            <w:bookmarkEnd w:id="26"/>
            <w:r w:rsidRPr="00485B3A">
              <w:t>2.1</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16">
              <w:r w:rsidRPr="00485B3A">
                <w:rPr>
                  <w:rStyle w:val="a3"/>
                </w:rPr>
                <w:t>Приказа</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85B3A">
        <w:tc>
          <w:tcPr>
            <w:tcW w:w="3039" w:type="dxa"/>
          </w:tcPr>
          <w:p w:rsidR="00485B3A" w:rsidRPr="00485B3A" w:rsidRDefault="00485B3A" w:rsidP="00485B3A">
            <w:pPr>
              <w:pStyle w:val="ConsPlusNormal"/>
              <w:ind w:firstLine="540"/>
              <w:jc w:val="both"/>
            </w:pPr>
            <w:r w:rsidRPr="00485B3A">
              <w:t xml:space="preserve">Малоэтажная многоквартирная жилая </w:t>
            </w:r>
            <w:r w:rsidRPr="00485B3A">
              <w:lastRenderedPageBreak/>
              <w:t>застройка</w:t>
            </w:r>
          </w:p>
        </w:tc>
        <w:tc>
          <w:tcPr>
            <w:tcW w:w="5812" w:type="dxa"/>
          </w:tcPr>
          <w:p w:rsidR="00485B3A" w:rsidRPr="00485B3A" w:rsidRDefault="00485B3A" w:rsidP="00485B3A">
            <w:pPr>
              <w:pStyle w:val="ConsPlusNormal"/>
              <w:ind w:firstLine="540"/>
              <w:jc w:val="both"/>
            </w:pPr>
            <w:r w:rsidRPr="00485B3A">
              <w:lastRenderedPageBreak/>
              <w:t xml:space="preserve">Размещение малоэтажных многоквартирных домов (многоквартирные дома высотой до 4 этажей, включая </w:t>
            </w:r>
            <w:proofErr w:type="gramStart"/>
            <w:r w:rsidRPr="00485B3A">
              <w:lastRenderedPageBreak/>
              <w:t>мансардный</w:t>
            </w:r>
            <w:proofErr w:type="gramEnd"/>
            <w:r w:rsidRPr="00485B3A">
              <w:t>);</w:t>
            </w:r>
          </w:p>
          <w:p w:rsidR="00485B3A" w:rsidRPr="00485B3A" w:rsidRDefault="00485B3A" w:rsidP="00485B3A">
            <w:pPr>
              <w:pStyle w:val="ConsPlusNormal"/>
              <w:ind w:firstLine="540"/>
              <w:jc w:val="both"/>
            </w:pPr>
            <w:r w:rsidRPr="00485B3A">
              <w:t>обустройство спортивных и детских площадок, площадок для отдыха;</w:t>
            </w:r>
          </w:p>
          <w:p w:rsidR="00485B3A" w:rsidRPr="00485B3A" w:rsidRDefault="00485B3A" w:rsidP="00485B3A">
            <w:pPr>
              <w:pStyle w:val="ConsPlusNormal"/>
              <w:ind w:firstLine="540"/>
              <w:jc w:val="both"/>
            </w:pPr>
            <w:r w:rsidRPr="00485B3A">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Pr>
          <w:p w:rsidR="00485B3A" w:rsidRPr="00485B3A" w:rsidRDefault="00485B3A" w:rsidP="00485B3A">
            <w:pPr>
              <w:pStyle w:val="ConsPlusNormal"/>
              <w:ind w:firstLine="540"/>
              <w:jc w:val="both"/>
            </w:pPr>
            <w:r w:rsidRPr="00485B3A">
              <w:lastRenderedPageBreak/>
              <w:t>2.1.1</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Для ведения личного подсобного хозяйства (приусадебный земельный участок)</w:t>
            </w:r>
          </w:p>
        </w:tc>
        <w:tc>
          <w:tcPr>
            <w:tcW w:w="5812" w:type="dxa"/>
          </w:tcPr>
          <w:p w:rsidR="00485B3A" w:rsidRPr="00485B3A" w:rsidRDefault="00485B3A" w:rsidP="00485B3A">
            <w:pPr>
              <w:pStyle w:val="ConsPlusNormal"/>
              <w:ind w:firstLine="540"/>
              <w:jc w:val="both"/>
            </w:pPr>
            <w:r w:rsidRPr="00485B3A">
              <w:t xml:space="preserve">Размещение жилого дома, указанного в описании вида разрешенного использования с </w:t>
            </w:r>
            <w:hyperlink w:anchor="P138">
              <w:r w:rsidRPr="00485B3A">
                <w:rPr>
                  <w:rStyle w:val="a3"/>
                </w:rPr>
                <w:t>кодом 2.1</w:t>
              </w:r>
            </w:hyperlink>
            <w:r w:rsidRPr="00485B3A">
              <w:t>;</w:t>
            </w:r>
          </w:p>
          <w:p w:rsidR="00485B3A" w:rsidRPr="00485B3A" w:rsidRDefault="00485B3A" w:rsidP="00485B3A">
            <w:pPr>
              <w:pStyle w:val="ConsPlusNormal"/>
              <w:ind w:firstLine="540"/>
              <w:jc w:val="both"/>
            </w:pPr>
            <w:r w:rsidRPr="00485B3A">
              <w:t>производство сельскохозяйственной продукции;</w:t>
            </w:r>
          </w:p>
          <w:p w:rsidR="00485B3A" w:rsidRPr="00485B3A" w:rsidRDefault="00485B3A" w:rsidP="00485B3A">
            <w:pPr>
              <w:pStyle w:val="ConsPlusNormal"/>
              <w:ind w:firstLine="540"/>
              <w:jc w:val="both"/>
            </w:pPr>
            <w:r w:rsidRPr="00485B3A">
              <w:t>размещение гаража и иных вспомогательных сооружений;</w:t>
            </w:r>
          </w:p>
          <w:p w:rsidR="00485B3A" w:rsidRPr="00485B3A" w:rsidRDefault="00485B3A" w:rsidP="00485B3A">
            <w:pPr>
              <w:pStyle w:val="ConsPlusNormal"/>
              <w:ind w:firstLine="540"/>
              <w:jc w:val="both"/>
            </w:pPr>
            <w:r w:rsidRPr="00485B3A">
              <w:t>содержание сельскохозяйственных животных</w:t>
            </w:r>
          </w:p>
        </w:tc>
        <w:tc>
          <w:tcPr>
            <w:tcW w:w="2126" w:type="dxa"/>
          </w:tcPr>
          <w:p w:rsidR="00485B3A" w:rsidRPr="00485B3A" w:rsidRDefault="00485B3A" w:rsidP="00485B3A">
            <w:pPr>
              <w:pStyle w:val="ConsPlusNormal"/>
              <w:ind w:firstLine="540"/>
              <w:jc w:val="both"/>
            </w:pPr>
            <w:r w:rsidRPr="00485B3A">
              <w:t>2.2</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Блокированная жилая застройка</w:t>
            </w:r>
          </w:p>
        </w:tc>
        <w:tc>
          <w:tcPr>
            <w:tcW w:w="5812" w:type="dxa"/>
            <w:tcBorders>
              <w:bottom w:val="nil"/>
            </w:tcBorders>
          </w:tcPr>
          <w:p w:rsidR="00485B3A" w:rsidRPr="00485B3A" w:rsidRDefault="00485B3A" w:rsidP="00485B3A">
            <w:pPr>
              <w:pStyle w:val="ConsPlusNormal"/>
              <w:ind w:firstLine="540"/>
              <w:jc w:val="both"/>
            </w:pPr>
            <w:proofErr w:type="gramStart"/>
            <w:r w:rsidRPr="00485B3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6" w:type="dxa"/>
            <w:tcBorders>
              <w:bottom w:val="nil"/>
            </w:tcBorders>
          </w:tcPr>
          <w:p w:rsidR="00485B3A" w:rsidRPr="00485B3A" w:rsidRDefault="00485B3A" w:rsidP="00485B3A">
            <w:pPr>
              <w:pStyle w:val="ConsPlusNormal"/>
              <w:ind w:firstLine="540"/>
              <w:jc w:val="both"/>
            </w:pPr>
            <w:bookmarkStart w:id="27" w:name="P153"/>
            <w:bookmarkEnd w:id="27"/>
            <w:r w:rsidRPr="00485B3A">
              <w:t>2.3</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Приказов </w:t>
            </w:r>
            <w:proofErr w:type="spellStart"/>
            <w:r w:rsidRPr="00485B3A">
              <w:t>Росреестра</w:t>
            </w:r>
            <w:proofErr w:type="spellEnd"/>
            <w:r w:rsidRPr="00485B3A">
              <w:t xml:space="preserve"> от 30.07.2021 </w:t>
            </w:r>
            <w:hyperlink r:id="rId17">
              <w:r w:rsidRPr="00485B3A">
                <w:rPr>
                  <w:rStyle w:val="a3"/>
                </w:rPr>
                <w:t xml:space="preserve">N </w:t>
              </w:r>
              <w:proofErr w:type="gramStart"/>
              <w:r w:rsidRPr="00485B3A">
                <w:rPr>
                  <w:rStyle w:val="a3"/>
                </w:rPr>
                <w:t>П</w:t>
              </w:r>
              <w:proofErr w:type="gramEnd"/>
              <w:r w:rsidRPr="00485B3A">
                <w:rPr>
                  <w:rStyle w:val="a3"/>
                </w:rPr>
                <w:t>/0326</w:t>
              </w:r>
            </w:hyperlink>
            <w:r w:rsidRPr="00485B3A">
              <w:t xml:space="preserve">, от 23.06.2022 </w:t>
            </w:r>
            <w:hyperlink r:id="rId18">
              <w:r w:rsidRPr="00485B3A">
                <w:rPr>
                  <w:rStyle w:val="a3"/>
                </w:rPr>
                <w:t>N П/0246</w:t>
              </w:r>
            </w:hyperlink>
            <w:r w:rsidRPr="00485B3A">
              <w:t>)</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Передвижное жилье</w:t>
            </w:r>
          </w:p>
        </w:tc>
        <w:tc>
          <w:tcPr>
            <w:tcW w:w="5812" w:type="dxa"/>
            <w:tcBorders>
              <w:bottom w:val="nil"/>
            </w:tcBorders>
          </w:tcPr>
          <w:p w:rsidR="00485B3A" w:rsidRPr="00485B3A" w:rsidRDefault="00485B3A" w:rsidP="00485B3A">
            <w:pPr>
              <w:pStyle w:val="ConsPlusNormal"/>
              <w:ind w:firstLine="540"/>
              <w:jc w:val="both"/>
            </w:pPr>
            <w:r w:rsidRPr="00485B3A">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6" w:type="dxa"/>
            <w:tcBorders>
              <w:bottom w:val="nil"/>
            </w:tcBorders>
          </w:tcPr>
          <w:p w:rsidR="00485B3A" w:rsidRPr="00485B3A" w:rsidRDefault="00485B3A" w:rsidP="00485B3A">
            <w:pPr>
              <w:pStyle w:val="ConsPlusNormal"/>
              <w:ind w:firstLine="540"/>
              <w:jc w:val="both"/>
            </w:pPr>
            <w:r w:rsidRPr="00485B3A">
              <w:t>2.4</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19">
              <w:r w:rsidRPr="00485B3A">
                <w:rPr>
                  <w:rStyle w:val="a3"/>
                </w:rPr>
                <w:t>Приказа</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c>
          <w:tcPr>
            <w:tcW w:w="3039" w:type="dxa"/>
          </w:tcPr>
          <w:p w:rsidR="00485B3A" w:rsidRPr="00485B3A" w:rsidRDefault="00485B3A" w:rsidP="00485B3A">
            <w:pPr>
              <w:pStyle w:val="ConsPlusNormal"/>
              <w:ind w:firstLine="540"/>
              <w:jc w:val="both"/>
            </w:pPr>
            <w:proofErr w:type="spellStart"/>
            <w:r w:rsidRPr="00485B3A">
              <w:t>Среднеэтажная</w:t>
            </w:r>
            <w:proofErr w:type="spellEnd"/>
            <w:r w:rsidRPr="00485B3A">
              <w:t xml:space="preserve"> жилая застройка</w:t>
            </w:r>
          </w:p>
        </w:tc>
        <w:tc>
          <w:tcPr>
            <w:tcW w:w="5812" w:type="dxa"/>
          </w:tcPr>
          <w:p w:rsidR="00485B3A" w:rsidRPr="00485B3A" w:rsidRDefault="00485B3A" w:rsidP="00485B3A">
            <w:pPr>
              <w:pStyle w:val="ConsPlusNormal"/>
              <w:ind w:firstLine="540"/>
              <w:jc w:val="both"/>
            </w:pPr>
            <w:r w:rsidRPr="00485B3A">
              <w:t>Размещение многоквартирных домов этажностью не выше восьми этажей;</w:t>
            </w:r>
          </w:p>
          <w:p w:rsidR="00485B3A" w:rsidRPr="00485B3A" w:rsidRDefault="00485B3A" w:rsidP="00485B3A">
            <w:pPr>
              <w:pStyle w:val="ConsPlusNormal"/>
              <w:ind w:firstLine="540"/>
              <w:jc w:val="both"/>
            </w:pPr>
            <w:r w:rsidRPr="00485B3A">
              <w:t>благоустройство и озеленение;</w:t>
            </w:r>
          </w:p>
          <w:p w:rsidR="00485B3A" w:rsidRPr="00485B3A" w:rsidRDefault="00485B3A" w:rsidP="00485B3A">
            <w:pPr>
              <w:pStyle w:val="ConsPlusNormal"/>
              <w:ind w:firstLine="540"/>
              <w:jc w:val="both"/>
            </w:pPr>
            <w:r w:rsidRPr="00485B3A">
              <w:t>размещение подземных гаражей и автостоянок;</w:t>
            </w:r>
          </w:p>
          <w:p w:rsidR="00485B3A" w:rsidRPr="00485B3A" w:rsidRDefault="00485B3A" w:rsidP="00485B3A">
            <w:pPr>
              <w:pStyle w:val="ConsPlusNormal"/>
              <w:ind w:firstLine="540"/>
              <w:jc w:val="both"/>
            </w:pPr>
            <w:r w:rsidRPr="00485B3A">
              <w:t>обустройство спортивных и детских площадок, площадок для отдыха;</w:t>
            </w:r>
          </w:p>
          <w:p w:rsidR="00485B3A" w:rsidRPr="00485B3A" w:rsidRDefault="00485B3A" w:rsidP="00485B3A">
            <w:pPr>
              <w:pStyle w:val="ConsPlusNormal"/>
              <w:ind w:firstLine="540"/>
              <w:jc w:val="both"/>
            </w:pPr>
            <w:r w:rsidRPr="00485B3A">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6" w:type="dxa"/>
          </w:tcPr>
          <w:p w:rsidR="00485B3A" w:rsidRPr="00485B3A" w:rsidRDefault="00485B3A" w:rsidP="00485B3A">
            <w:pPr>
              <w:pStyle w:val="ConsPlusNormal"/>
              <w:ind w:firstLine="540"/>
              <w:jc w:val="both"/>
            </w:pPr>
            <w:bookmarkStart w:id="28" w:name="P165"/>
            <w:bookmarkEnd w:id="28"/>
            <w:r w:rsidRPr="00485B3A">
              <w:t>2.5</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Многоэтажная жилая застройка (высотная застройка)</w:t>
            </w:r>
          </w:p>
        </w:tc>
        <w:tc>
          <w:tcPr>
            <w:tcW w:w="5812" w:type="dxa"/>
            <w:tcBorders>
              <w:bottom w:val="nil"/>
            </w:tcBorders>
          </w:tcPr>
          <w:p w:rsidR="00485B3A" w:rsidRPr="00485B3A" w:rsidRDefault="00485B3A" w:rsidP="00485B3A">
            <w:pPr>
              <w:pStyle w:val="ConsPlusNormal"/>
              <w:ind w:firstLine="540"/>
              <w:jc w:val="both"/>
            </w:pPr>
            <w:r w:rsidRPr="00485B3A">
              <w:t>Размещение многоквартирных домов этажностью девять этажей и выше;</w:t>
            </w:r>
          </w:p>
          <w:p w:rsidR="00485B3A" w:rsidRPr="00485B3A" w:rsidRDefault="00485B3A" w:rsidP="00485B3A">
            <w:pPr>
              <w:pStyle w:val="ConsPlusNormal"/>
              <w:ind w:firstLine="540"/>
              <w:jc w:val="both"/>
            </w:pPr>
            <w:r w:rsidRPr="00485B3A">
              <w:t>благоустройство и озеленение придомовых территорий;</w:t>
            </w:r>
          </w:p>
          <w:p w:rsidR="00485B3A" w:rsidRPr="00485B3A" w:rsidRDefault="00485B3A" w:rsidP="00485B3A">
            <w:pPr>
              <w:pStyle w:val="ConsPlusNormal"/>
              <w:ind w:firstLine="540"/>
              <w:jc w:val="both"/>
            </w:pPr>
            <w:r w:rsidRPr="00485B3A">
              <w:t>обустройство спортивных и детских площадок, хозяйственных площадок и площадок для отдыха;</w:t>
            </w:r>
          </w:p>
          <w:p w:rsidR="00485B3A" w:rsidRPr="00485B3A" w:rsidRDefault="00485B3A" w:rsidP="00485B3A">
            <w:pPr>
              <w:pStyle w:val="ConsPlusNormal"/>
              <w:ind w:firstLine="540"/>
              <w:jc w:val="both"/>
            </w:pPr>
            <w:r w:rsidRPr="00485B3A">
              <w:t>размещение подземных гаражей и автостоянок;</w:t>
            </w:r>
          </w:p>
          <w:p w:rsidR="00485B3A" w:rsidRPr="00485B3A" w:rsidRDefault="00485B3A" w:rsidP="00485B3A">
            <w:pPr>
              <w:pStyle w:val="ConsPlusNormal"/>
              <w:ind w:firstLine="540"/>
              <w:jc w:val="both"/>
            </w:pPr>
            <w:r w:rsidRPr="00485B3A">
              <w:t xml:space="preserve">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w:t>
            </w:r>
            <w:r w:rsidRPr="00485B3A">
              <w:lastRenderedPageBreak/>
              <w:t>площади дома</w:t>
            </w:r>
          </w:p>
        </w:tc>
        <w:tc>
          <w:tcPr>
            <w:tcW w:w="2126" w:type="dxa"/>
            <w:tcBorders>
              <w:bottom w:val="nil"/>
            </w:tcBorders>
          </w:tcPr>
          <w:p w:rsidR="00485B3A" w:rsidRPr="00485B3A" w:rsidRDefault="00485B3A" w:rsidP="00485B3A">
            <w:pPr>
              <w:pStyle w:val="ConsPlusNormal"/>
              <w:ind w:firstLine="540"/>
              <w:jc w:val="both"/>
            </w:pPr>
            <w:r w:rsidRPr="00485B3A">
              <w:lastRenderedPageBreak/>
              <w:t>2.6</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lastRenderedPageBreak/>
              <w:t xml:space="preserve">(в ред. </w:t>
            </w:r>
            <w:hyperlink r:id="rId20">
              <w:r w:rsidRPr="00485B3A">
                <w:rPr>
                  <w:rStyle w:val="a3"/>
                </w:rPr>
                <w:t>Приказа</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c>
          <w:tcPr>
            <w:tcW w:w="3039" w:type="dxa"/>
          </w:tcPr>
          <w:p w:rsidR="00485B3A" w:rsidRPr="00485B3A" w:rsidRDefault="00485B3A" w:rsidP="00485B3A">
            <w:pPr>
              <w:pStyle w:val="ConsPlusNormal"/>
              <w:ind w:firstLine="540"/>
              <w:jc w:val="both"/>
            </w:pPr>
            <w:r w:rsidRPr="00485B3A">
              <w:t>Обслуживание жилой застройки</w:t>
            </w:r>
          </w:p>
        </w:tc>
        <w:tc>
          <w:tcPr>
            <w:tcW w:w="5812" w:type="dxa"/>
          </w:tcPr>
          <w:p w:rsidR="00485B3A" w:rsidRPr="00485B3A" w:rsidRDefault="00485B3A" w:rsidP="00485B3A">
            <w:pPr>
              <w:pStyle w:val="ConsPlusNormal"/>
              <w:ind w:firstLine="540"/>
              <w:jc w:val="both"/>
            </w:pPr>
            <w:proofErr w:type="gramStart"/>
            <w:r w:rsidRPr="00485B3A">
              <w:t xml:space="preserve">Размещение объектов капитального строительства, размещение которых предусмотрено видами разрешенного использования с </w:t>
            </w:r>
            <w:hyperlink w:anchor="P191">
              <w:r w:rsidRPr="00485B3A">
                <w:rPr>
                  <w:rStyle w:val="a3"/>
                </w:rPr>
                <w:t>кодами 3.1</w:t>
              </w:r>
            </w:hyperlink>
            <w:r w:rsidRPr="00485B3A">
              <w:t xml:space="preserve">, </w:t>
            </w:r>
            <w:hyperlink w:anchor="P200">
              <w:r w:rsidRPr="00485B3A">
                <w:rPr>
                  <w:rStyle w:val="a3"/>
                </w:rPr>
                <w:t>3.2</w:t>
              </w:r>
            </w:hyperlink>
            <w:r w:rsidRPr="00485B3A">
              <w:t xml:space="preserve">, </w:t>
            </w:r>
            <w:hyperlink w:anchor="P217">
              <w:r w:rsidRPr="00485B3A">
                <w:rPr>
                  <w:rStyle w:val="a3"/>
                </w:rPr>
                <w:t>3.3</w:t>
              </w:r>
            </w:hyperlink>
            <w:r w:rsidRPr="00485B3A">
              <w:t xml:space="preserve">, </w:t>
            </w:r>
            <w:hyperlink w:anchor="P220">
              <w:r w:rsidRPr="00485B3A">
                <w:rPr>
                  <w:rStyle w:val="a3"/>
                </w:rPr>
                <w:t>3.4</w:t>
              </w:r>
            </w:hyperlink>
            <w:r w:rsidRPr="00485B3A">
              <w:t xml:space="preserve">, </w:t>
            </w:r>
            <w:hyperlink w:anchor="P223">
              <w:r w:rsidRPr="00485B3A">
                <w:rPr>
                  <w:rStyle w:val="a3"/>
                </w:rPr>
                <w:t>3.4.1</w:t>
              </w:r>
            </w:hyperlink>
            <w:r w:rsidRPr="00485B3A">
              <w:t xml:space="preserve">, </w:t>
            </w:r>
            <w:hyperlink w:anchor="P237">
              <w:r w:rsidRPr="00485B3A">
                <w:rPr>
                  <w:rStyle w:val="a3"/>
                </w:rPr>
                <w:t>3.5.1</w:t>
              </w:r>
            </w:hyperlink>
            <w:r w:rsidRPr="00485B3A">
              <w:t xml:space="preserve">, </w:t>
            </w:r>
            <w:hyperlink w:anchor="P243">
              <w:r w:rsidRPr="00485B3A">
                <w:rPr>
                  <w:rStyle w:val="a3"/>
                </w:rPr>
                <w:t>3.6</w:t>
              </w:r>
            </w:hyperlink>
            <w:r w:rsidRPr="00485B3A">
              <w:t xml:space="preserve">, </w:t>
            </w:r>
            <w:hyperlink w:anchor="P255">
              <w:r w:rsidRPr="00485B3A">
                <w:rPr>
                  <w:rStyle w:val="a3"/>
                </w:rPr>
                <w:t>3.7</w:t>
              </w:r>
            </w:hyperlink>
            <w:r w:rsidRPr="00485B3A">
              <w:t xml:space="preserve">, </w:t>
            </w:r>
            <w:hyperlink w:anchor="P288">
              <w:r w:rsidRPr="00485B3A">
                <w:rPr>
                  <w:rStyle w:val="a3"/>
                </w:rPr>
                <w:t>3.10.1</w:t>
              </w:r>
            </w:hyperlink>
            <w:r w:rsidRPr="00485B3A">
              <w:t xml:space="preserve">, </w:t>
            </w:r>
            <w:hyperlink w:anchor="P299">
              <w:r w:rsidRPr="00485B3A">
                <w:rPr>
                  <w:rStyle w:val="a3"/>
                </w:rPr>
                <w:t>4.1</w:t>
              </w:r>
            </w:hyperlink>
            <w:r w:rsidRPr="00485B3A">
              <w:t xml:space="preserve">, </w:t>
            </w:r>
            <w:hyperlink w:anchor="P307">
              <w:r w:rsidRPr="00485B3A">
                <w:rPr>
                  <w:rStyle w:val="a3"/>
                </w:rPr>
                <w:t>4.3</w:t>
              </w:r>
            </w:hyperlink>
            <w:r w:rsidRPr="00485B3A">
              <w:t xml:space="preserve">, </w:t>
            </w:r>
            <w:hyperlink w:anchor="P310">
              <w:r w:rsidRPr="00485B3A">
                <w:rPr>
                  <w:rStyle w:val="a3"/>
                </w:rPr>
                <w:t>4.4</w:t>
              </w:r>
            </w:hyperlink>
            <w:r w:rsidRPr="00485B3A">
              <w:t xml:space="preserve">, </w:t>
            </w:r>
            <w:hyperlink w:anchor="P316">
              <w:r w:rsidRPr="00485B3A">
                <w:rPr>
                  <w:rStyle w:val="a3"/>
                </w:rPr>
                <w:t>4.6</w:t>
              </w:r>
            </w:hyperlink>
            <w:r w:rsidRPr="00485B3A">
              <w:t xml:space="preserve">, </w:t>
            </w:r>
            <w:hyperlink w:anchor="P369">
              <w:r w:rsidRPr="00485B3A">
                <w:rPr>
                  <w:rStyle w:val="a3"/>
                </w:rPr>
                <w:t>5.1.2</w:t>
              </w:r>
            </w:hyperlink>
            <w:r w:rsidRPr="00485B3A">
              <w:t xml:space="preserve">, </w:t>
            </w:r>
            <w:hyperlink w:anchor="P372">
              <w:r w:rsidRPr="00485B3A">
                <w:rPr>
                  <w:rStyle w:val="a3"/>
                </w:rPr>
                <w:t>5.1.3</w:t>
              </w:r>
            </w:hyperlink>
            <w:r w:rsidRPr="00485B3A">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6" w:type="dxa"/>
          </w:tcPr>
          <w:p w:rsidR="00485B3A" w:rsidRPr="00485B3A" w:rsidRDefault="00485B3A" w:rsidP="00485B3A">
            <w:pPr>
              <w:pStyle w:val="ConsPlusNormal"/>
              <w:ind w:firstLine="540"/>
              <w:jc w:val="both"/>
            </w:pPr>
            <w:r w:rsidRPr="00485B3A">
              <w:t>2.7</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Хранение автотранспорта</w:t>
            </w:r>
          </w:p>
        </w:tc>
        <w:tc>
          <w:tcPr>
            <w:tcW w:w="5812" w:type="dxa"/>
            <w:tcBorders>
              <w:bottom w:val="nil"/>
            </w:tcBorders>
          </w:tcPr>
          <w:p w:rsidR="00485B3A" w:rsidRPr="00485B3A" w:rsidRDefault="00485B3A" w:rsidP="00485B3A">
            <w:pPr>
              <w:pStyle w:val="ConsPlusNormal"/>
              <w:ind w:firstLine="540"/>
              <w:jc w:val="both"/>
            </w:pPr>
            <w:r w:rsidRPr="00485B3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85B3A">
              <w:t>машино</w:t>
            </w:r>
            <w:proofErr w:type="spellEnd"/>
            <w:r w:rsidRPr="00485B3A">
              <w:t xml:space="preserve">-места, за исключением гаражей, размещение которых предусмотрено содержанием видов разрешенного использования с </w:t>
            </w:r>
            <w:hyperlink w:anchor="P183">
              <w:r w:rsidRPr="00485B3A">
                <w:rPr>
                  <w:rStyle w:val="a3"/>
                </w:rPr>
                <w:t>кодами 2.7.2</w:t>
              </w:r>
            </w:hyperlink>
            <w:r w:rsidRPr="00485B3A">
              <w:t xml:space="preserve">, </w:t>
            </w:r>
            <w:hyperlink w:anchor="P335">
              <w:r w:rsidRPr="00485B3A">
                <w:rPr>
                  <w:rStyle w:val="a3"/>
                </w:rPr>
                <w:t>4.9</w:t>
              </w:r>
            </w:hyperlink>
          </w:p>
        </w:tc>
        <w:tc>
          <w:tcPr>
            <w:tcW w:w="2126" w:type="dxa"/>
            <w:tcBorders>
              <w:bottom w:val="nil"/>
            </w:tcBorders>
          </w:tcPr>
          <w:p w:rsidR="00485B3A" w:rsidRPr="00485B3A" w:rsidRDefault="00485B3A" w:rsidP="00485B3A">
            <w:pPr>
              <w:pStyle w:val="ConsPlusNormal"/>
              <w:ind w:firstLine="540"/>
              <w:jc w:val="both"/>
            </w:pPr>
            <w:bookmarkStart w:id="29" w:name="P179"/>
            <w:bookmarkEnd w:id="29"/>
            <w:r w:rsidRPr="00485B3A">
              <w:t>2.7.1</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21">
              <w:r w:rsidRPr="00485B3A">
                <w:rPr>
                  <w:rStyle w:val="a3"/>
                </w:rPr>
                <w:t>Приказа</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Размещение гаражей для собственных нужд</w:t>
            </w:r>
          </w:p>
        </w:tc>
        <w:tc>
          <w:tcPr>
            <w:tcW w:w="5812" w:type="dxa"/>
            <w:tcBorders>
              <w:bottom w:val="nil"/>
            </w:tcBorders>
          </w:tcPr>
          <w:p w:rsidR="00485B3A" w:rsidRPr="00485B3A" w:rsidRDefault="00485B3A" w:rsidP="00485B3A">
            <w:pPr>
              <w:pStyle w:val="ConsPlusNormal"/>
              <w:ind w:firstLine="540"/>
              <w:jc w:val="both"/>
            </w:pPr>
            <w:r w:rsidRPr="00485B3A">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6" w:type="dxa"/>
            <w:tcBorders>
              <w:bottom w:val="nil"/>
            </w:tcBorders>
          </w:tcPr>
          <w:p w:rsidR="00485B3A" w:rsidRPr="00485B3A" w:rsidRDefault="00485B3A" w:rsidP="00485B3A">
            <w:pPr>
              <w:pStyle w:val="ConsPlusNormal"/>
              <w:ind w:firstLine="540"/>
              <w:jc w:val="both"/>
            </w:pPr>
            <w:bookmarkStart w:id="30" w:name="P183"/>
            <w:bookmarkEnd w:id="30"/>
            <w:r w:rsidRPr="00485B3A">
              <w:t>2.7.2</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22">
              <w:r w:rsidRPr="00485B3A">
                <w:rPr>
                  <w:rStyle w:val="a3"/>
                </w:rPr>
                <w:t>Приказом</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85B3A">
        <w:tc>
          <w:tcPr>
            <w:tcW w:w="3039" w:type="dxa"/>
          </w:tcPr>
          <w:p w:rsidR="00485B3A" w:rsidRPr="00485B3A" w:rsidRDefault="00485B3A" w:rsidP="00485B3A">
            <w:pPr>
              <w:pStyle w:val="ConsPlusNormal"/>
              <w:ind w:firstLine="540"/>
              <w:jc w:val="both"/>
            </w:pPr>
            <w:r w:rsidRPr="00485B3A">
              <w:t>Общественное использование объектов капитального строительства</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в целях обеспечения удовлетворения бытовых, социальных и духовных потребностей человека.</w:t>
            </w:r>
          </w:p>
          <w:p w:rsidR="00485B3A" w:rsidRPr="00485B3A" w:rsidRDefault="00485B3A" w:rsidP="00485B3A">
            <w:pPr>
              <w:pStyle w:val="ConsPlusNormal"/>
              <w:ind w:firstLine="540"/>
              <w:jc w:val="both"/>
            </w:pPr>
            <w:r w:rsidRPr="00485B3A">
              <w:t xml:space="preserve">Содержание данного вида разрешенного использования включает в себя содержание видов разрешенного использования с </w:t>
            </w:r>
            <w:hyperlink w:anchor="P191">
              <w:r w:rsidRPr="00485B3A">
                <w:rPr>
                  <w:rStyle w:val="a3"/>
                </w:rPr>
                <w:t>кодами 3.1</w:t>
              </w:r>
            </w:hyperlink>
            <w:r w:rsidRPr="00485B3A">
              <w:t xml:space="preserve"> - </w:t>
            </w:r>
            <w:hyperlink w:anchor="P293">
              <w:r w:rsidRPr="00485B3A">
                <w:rPr>
                  <w:rStyle w:val="a3"/>
                </w:rPr>
                <w:t>3.10.2</w:t>
              </w:r>
            </w:hyperlink>
          </w:p>
        </w:tc>
        <w:tc>
          <w:tcPr>
            <w:tcW w:w="2126" w:type="dxa"/>
          </w:tcPr>
          <w:p w:rsidR="00485B3A" w:rsidRPr="00485B3A" w:rsidRDefault="00485B3A" w:rsidP="00485B3A">
            <w:pPr>
              <w:pStyle w:val="ConsPlusNormal"/>
              <w:ind w:firstLine="540"/>
              <w:jc w:val="both"/>
            </w:pPr>
            <w:bookmarkStart w:id="31" w:name="P188"/>
            <w:bookmarkEnd w:id="31"/>
            <w:r w:rsidRPr="00485B3A">
              <w:t>3.0</w:t>
            </w:r>
          </w:p>
        </w:tc>
      </w:tr>
      <w:tr w:rsidR="00485B3A" w:rsidRPr="00485B3A" w:rsidTr="00485B3A">
        <w:tc>
          <w:tcPr>
            <w:tcW w:w="3039" w:type="dxa"/>
          </w:tcPr>
          <w:p w:rsidR="00485B3A" w:rsidRPr="00485B3A" w:rsidRDefault="00485B3A" w:rsidP="00485B3A">
            <w:pPr>
              <w:pStyle w:val="ConsPlusNormal"/>
              <w:ind w:firstLine="540"/>
              <w:jc w:val="both"/>
            </w:pPr>
            <w:r w:rsidRPr="00485B3A">
              <w:t>Коммунальное обслуживание</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4">
              <w:r w:rsidRPr="00485B3A">
                <w:rPr>
                  <w:rStyle w:val="a3"/>
                </w:rPr>
                <w:t>кодами 3.1.1</w:t>
              </w:r>
            </w:hyperlink>
            <w:r w:rsidRPr="00485B3A">
              <w:t xml:space="preserve"> - </w:t>
            </w:r>
            <w:hyperlink w:anchor="P197">
              <w:r w:rsidRPr="00485B3A">
                <w:rPr>
                  <w:rStyle w:val="a3"/>
                </w:rPr>
                <w:t>3.1.2</w:t>
              </w:r>
            </w:hyperlink>
          </w:p>
        </w:tc>
        <w:tc>
          <w:tcPr>
            <w:tcW w:w="2126" w:type="dxa"/>
          </w:tcPr>
          <w:p w:rsidR="00485B3A" w:rsidRPr="00485B3A" w:rsidRDefault="00485B3A" w:rsidP="00485B3A">
            <w:pPr>
              <w:pStyle w:val="ConsPlusNormal"/>
              <w:ind w:firstLine="540"/>
              <w:jc w:val="both"/>
            </w:pPr>
            <w:bookmarkStart w:id="32" w:name="P191"/>
            <w:bookmarkEnd w:id="32"/>
            <w:r w:rsidRPr="00485B3A">
              <w:t>3.1</w:t>
            </w:r>
          </w:p>
        </w:tc>
      </w:tr>
      <w:tr w:rsidR="00485B3A" w:rsidRPr="00485B3A" w:rsidTr="00485B3A">
        <w:tc>
          <w:tcPr>
            <w:tcW w:w="3039" w:type="dxa"/>
          </w:tcPr>
          <w:p w:rsidR="00485B3A" w:rsidRPr="00485B3A" w:rsidRDefault="00485B3A" w:rsidP="00485B3A">
            <w:pPr>
              <w:pStyle w:val="ConsPlusNormal"/>
              <w:ind w:firstLine="540"/>
              <w:jc w:val="both"/>
            </w:pPr>
            <w:r w:rsidRPr="00485B3A">
              <w:t>Предоставление коммунальных услуг</w:t>
            </w:r>
          </w:p>
        </w:tc>
        <w:tc>
          <w:tcPr>
            <w:tcW w:w="5812" w:type="dxa"/>
          </w:tcPr>
          <w:p w:rsidR="00485B3A" w:rsidRPr="00485B3A" w:rsidRDefault="00485B3A" w:rsidP="00485B3A">
            <w:pPr>
              <w:pStyle w:val="ConsPlusNormal"/>
              <w:ind w:firstLine="540"/>
              <w:jc w:val="both"/>
            </w:pPr>
            <w:proofErr w:type="gramStart"/>
            <w:r w:rsidRPr="00485B3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6" w:type="dxa"/>
          </w:tcPr>
          <w:p w:rsidR="00485B3A" w:rsidRPr="00485B3A" w:rsidRDefault="00485B3A" w:rsidP="00485B3A">
            <w:pPr>
              <w:pStyle w:val="ConsPlusNormal"/>
              <w:ind w:firstLine="540"/>
              <w:jc w:val="both"/>
            </w:pPr>
            <w:bookmarkStart w:id="33" w:name="P194"/>
            <w:bookmarkEnd w:id="33"/>
            <w:r w:rsidRPr="00485B3A">
              <w:t>3.1.1</w:t>
            </w:r>
          </w:p>
        </w:tc>
      </w:tr>
      <w:tr w:rsidR="00485B3A" w:rsidRPr="00485B3A" w:rsidTr="00485B3A">
        <w:tc>
          <w:tcPr>
            <w:tcW w:w="3039" w:type="dxa"/>
          </w:tcPr>
          <w:p w:rsidR="00485B3A" w:rsidRPr="00485B3A" w:rsidRDefault="00485B3A" w:rsidP="00485B3A">
            <w:pPr>
              <w:pStyle w:val="ConsPlusNormal"/>
              <w:ind w:firstLine="540"/>
              <w:jc w:val="both"/>
            </w:pPr>
            <w:r w:rsidRPr="00485B3A">
              <w:t>Административные здания организаций, обеспечивающих предоставление коммунальных услуг</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приема физических и юридических лиц в связи с предоставлением им коммунальных услуг</w:t>
            </w:r>
          </w:p>
        </w:tc>
        <w:tc>
          <w:tcPr>
            <w:tcW w:w="2126" w:type="dxa"/>
          </w:tcPr>
          <w:p w:rsidR="00485B3A" w:rsidRPr="00485B3A" w:rsidRDefault="00485B3A" w:rsidP="00485B3A">
            <w:pPr>
              <w:pStyle w:val="ConsPlusNormal"/>
              <w:ind w:firstLine="540"/>
              <w:jc w:val="both"/>
            </w:pPr>
            <w:bookmarkStart w:id="34" w:name="P197"/>
            <w:bookmarkEnd w:id="34"/>
            <w:r w:rsidRPr="00485B3A">
              <w:t>3.1.2</w:t>
            </w:r>
          </w:p>
        </w:tc>
      </w:tr>
      <w:tr w:rsidR="00485B3A" w:rsidRPr="00485B3A" w:rsidTr="00485B3A">
        <w:tc>
          <w:tcPr>
            <w:tcW w:w="3039" w:type="dxa"/>
          </w:tcPr>
          <w:p w:rsidR="00485B3A" w:rsidRPr="00485B3A" w:rsidRDefault="00485B3A" w:rsidP="00485B3A">
            <w:pPr>
              <w:pStyle w:val="ConsPlusNormal"/>
              <w:ind w:firstLine="540"/>
              <w:jc w:val="both"/>
            </w:pPr>
            <w:r w:rsidRPr="00485B3A">
              <w:t>Социальное обслуживание</w:t>
            </w:r>
          </w:p>
        </w:tc>
        <w:tc>
          <w:tcPr>
            <w:tcW w:w="5812" w:type="dxa"/>
          </w:tcPr>
          <w:p w:rsidR="00485B3A" w:rsidRPr="00485B3A" w:rsidRDefault="00485B3A" w:rsidP="00485B3A">
            <w:pPr>
              <w:pStyle w:val="ConsPlusNormal"/>
              <w:ind w:firstLine="540"/>
              <w:jc w:val="both"/>
            </w:pPr>
            <w:r w:rsidRPr="00485B3A">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485B3A">
              <w:lastRenderedPageBreak/>
              <w:t xml:space="preserve">видов разрешенного использования с </w:t>
            </w:r>
            <w:hyperlink w:anchor="P204">
              <w:r w:rsidRPr="00485B3A">
                <w:rPr>
                  <w:rStyle w:val="a3"/>
                </w:rPr>
                <w:t>кодами 3.2.1</w:t>
              </w:r>
            </w:hyperlink>
            <w:r w:rsidRPr="00485B3A">
              <w:t xml:space="preserve"> - </w:t>
            </w:r>
            <w:hyperlink w:anchor="P214">
              <w:r w:rsidRPr="00485B3A">
                <w:rPr>
                  <w:rStyle w:val="a3"/>
                </w:rPr>
                <w:t>3.2.4</w:t>
              </w:r>
            </w:hyperlink>
          </w:p>
        </w:tc>
        <w:tc>
          <w:tcPr>
            <w:tcW w:w="2126" w:type="dxa"/>
          </w:tcPr>
          <w:p w:rsidR="00485B3A" w:rsidRPr="00485B3A" w:rsidRDefault="00485B3A" w:rsidP="00485B3A">
            <w:pPr>
              <w:pStyle w:val="ConsPlusNormal"/>
              <w:ind w:firstLine="540"/>
              <w:jc w:val="both"/>
            </w:pPr>
            <w:bookmarkStart w:id="35" w:name="P200"/>
            <w:bookmarkEnd w:id="35"/>
            <w:r w:rsidRPr="00485B3A">
              <w:lastRenderedPageBreak/>
              <w:t>3.2</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Дома социального обслуживания</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размещения домов престарелых, домов ребенка, детских домов, пунктов ночлега для бездомных граждан;</w:t>
            </w:r>
          </w:p>
          <w:p w:rsidR="00485B3A" w:rsidRPr="00485B3A" w:rsidRDefault="00485B3A" w:rsidP="00485B3A">
            <w:pPr>
              <w:pStyle w:val="ConsPlusNormal"/>
              <w:ind w:firstLine="540"/>
              <w:jc w:val="both"/>
            </w:pPr>
            <w:r w:rsidRPr="00485B3A">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rsidR="00485B3A" w:rsidRPr="00485B3A" w:rsidRDefault="00485B3A" w:rsidP="00485B3A">
            <w:pPr>
              <w:pStyle w:val="ConsPlusNormal"/>
              <w:ind w:firstLine="540"/>
              <w:jc w:val="both"/>
            </w:pPr>
            <w:bookmarkStart w:id="36" w:name="P204"/>
            <w:bookmarkEnd w:id="36"/>
            <w:r w:rsidRPr="00485B3A">
              <w:t>3.2.1</w:t>
            </w:r>
          </w:p>
        </w:tc>
      </w:tr>
      <w:tr w:rsidR="00485B3A" w:rsidRPr="00485B3A" w:rsidTr="00485B3A">
        <w:tc>
          <w:tcPr>
            <w:tcW w:w="3039" w:type="dxa"/>
          </w:tcPr>
          <w:p w:rsidR="00485B3A" w:rsidRPr="00485B3A" w:rsidRDefault="00485B3A" w:rsidP="00485B3A">
            <w:pPr>
              <w:pStyle w:val="ConsPlusNormal"/>
              <w:ind w:firstLine="540"/>
              <w:jc w:val="both"/>
            </w:pPr>
            <w:r w:rsidRPr="00485B3A">
              <w:t>Оказание социальной помощи населению</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85B3A" w:rsidRPr="00485B3A" w:rsidRDefault="00485B3A" w:rsidP="00485B3A">
            <w:pPr>
              <w:pStyle w:val="ConsPlusNormal"/>
              <w:ind w:firstLine="540"/>
              <w:jc w:val="both"/>
            </w:pPr>
            <w:r w:rsidRPr="00485B3A">
              <w:t>некоммерческих фондов, благотворительных организаций, клубов по интересам</w:t>
            </w:r>
          </w:p>
        </w:tc>
        <w:tc>
          <w:tcPr>
            <w:tcW w:w="2126" w:type="dxa"/>
          </w:tcPr>
          <w:p w:rsidR="00485B3A" w:rsidRPr="00485B3A" w:rsidRDefault="00485B3A" w:rsidP="00485B3A">
            <w:pPr>
              <w:pStyle w:val="ConsPlusNormal"/>
              <w:ind w:firstLine="540"/>
              <w:jc w:val="both"/>
            </w:pPr>
            <w:r w:rsidRPr="00485B3A">
              <w:t>3.2.2</w:t>
            </w:r>
          </w:p>
        </w:tc>
      </w:tr>
      <w:tr w:rsidR="00485B3A" w:rsidRPr="00485B3A" w:rsidTr="00485B3A">
        <w:tc>
          <w:tcPr>
            <w:tcW w:w="3039" w:type="dxa"/>
          </w:tcPr>
          <w:p w:rsidR="00485B3A" w:rsidRPr="00485B3A" w:rsidRDefault="00485B3A" w:rsidP="00485B3A">
            <w:pPr>
              <w:pStyle w:val="ConsPlusNormal"/>
              <w:ind w:firstLine="540"/>
              <w:jc w:val="both"/>
            </w:pPr>
            <w:r w:rsidRPr="00485B3A">
              <w:t>Оказание услуг связи</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Pr>
          <w:p w:rsidR="00485B3A" w:rsidRPr="00485B3A" w:rsidRDefault="00485B3A" w:rsidP="00485B3A">
            <w:pPr>
              <w:pStyle w:val="ConsPlusNormal"/>
              <w:ind w:firstLine="540"/>
              <w:jc w:val="both"/>
            </w:pPr>
            <w:bookmarkStart w:id="37" w:name="P211"/>
            <w:bookmarkEnd w:id="37"/>
            <w:r w:rsidRPr="00485B3A">
              <w:t>3.2.3</w:t>
            </w:r>
          </w:p>
        </w:tc>
      </w:tr>
      <w:tr w:rsidR="00485B3A" w:rsidRPr="00485B3A" w:rsidTr="00485B3A">
        <w:tc>
          <w:tcPr>
            <w:tcW w:w="3039" w:type="dxa"/>
          </w:tcPr>
          <w:p w:rsidR="00485B3A" w:rsidRPr="00485B3A" w:rsidRDefault="00485B3A" w:rsidP="00485B3A">
            <w:pPr>
              <w:pStyle w:val="ConsPlusNormal"/>
              <w:ind w:firstLine="540"/>
              <w:jc w:val="both"/>
            </w:pPr>
            <w:r w:rsidRPr="00485B3A">
              <w:t>Общежития</w:t>
            </w:r>
          </w:p>
        </w:tc>
        <w:tc>
          <w:tcPr>
            <w:tcW w:w="5812" w:type="dxa"/>
          </w:tcPr>
          <w:p w:rsidR="00485B3A" w:rsidRPr="00485B3A" w:rsidRDefault="00485B3A" w:rsidP="00485B3A">
            <w:pPr>
              <w:pStyle w:val="ConsPlusNormal"/>
              <w:ind w:firstLine="540"/>
              <w:jc w:val="both"/>
            </w:pPr>
            <w:r w:rsidRPr="00485B3A">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9">
              <w:r w:rsidRPr="00485B3A">
                <w:rPr>
                  <w:rStyle w:val="a3"/>
                </w:rPr>
                <w:t>кодом 4.7</w:t>
              </w:r>
            </w:hyperlink>
          </w:p>
        </w:tc>
        <w:tc>
          <w:tcPr>
            <w:tcW w:w="2126" w:type="dxa"/>
          </w:tcPr>
          <w:p w:rsidR="00485B3A" w:rsidRPr="00485B3A" w:rsidRDefault="00485B3A" w:rsidP="00485B3A">
            <w:pPr>
              <w:pStyle w:val="ConsPlusNormal"/>
              <w:ind w:firstLine="540"/>
              <w:jc w:val="both"/>
            </w:pPr>
            <w:bookmarkStart w:id="38" w:name="P214"/>
            <w:bookmarkEnd w:id="38"/>
            <w:r w:rsidRPr="00485B3A">
              <w:t>3.2.4</w:t>
            </w:r>
          </w:p>
        </w:tc>
      </w:tr>
      <w:tr w:rsidR="00485B3A" w:rsidRPr="00485B3A" w:rsidTr="00485B3A">
        <w:tc>
          <w:tcPr>
            <w:tcW w:w="3039" w:type="dxa"/>
          </w:tcPr>
          <w:p w:rsidR="00485B3A" w:rsidRPr="00485B3A" w:rsidRDefault="00485B3A" w:rsidP="00485B3A">
            <w:pPr>
              <w:pStyle w:val="ConsPlusNormal"/>
              <w:ind w:firstLine="540"/>
              <w:jc w:val="both"/>
            </w:pPr>
            <w:r w:rsidRPr="00485B3A">
              <w:t>Бытовое обслуживание</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Pr>
          <w:p w:rsidR="00485B3A" w:rsidRPr="00485B3A" w:rsidRDefault="00485B3A" w:rsidP="00485B3A">
            <w:pPr>
              <w:pStyle w:val="ConsPlusNormal"/>
              <w:ind w:firstLine="540"/>
              <w:jc w:val="both"/>
            </w:pPr>
            <w:bookmarkStart w:id="39" w:name="P217"/>
            <w:bookmarkEnd w:id="39"/>
            <w:r w:rsidRPr="00485B3A">
              <w:t>3.3</w:t>
            </w:r>
          </w:p>
        </w:tc>
      </w:tr>
      <w:tr w:rsidR="00485B3A" w:rsidRPr="00485B3A" w:rsidTr="00485B3A">
        <w:tc>
          <w:tcPr>
            <w:tcW w:w="3039" w:type="dxa"/>
          </w:tcPr>
          <w:p w:rsidR="00485B3A" w:rsidRPr="00485B3A" w:rsidRDefault="00485B3A" w:rsidP="00485B3A">
            <w:pPr>
              <w:pStyle w:val="ConsPlusNormal"/>
              <w:ind w:firstLine="540"/>
              <w:jc w:val="both"/>
            </w:pPr>
            <w:r w:rsidRPr="00485B3A">
              <w:t>Здравоохранение</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3">
              <w:r w:rsidRPr="00485B3A">
                <w:rPr>
                  <w:rStyle w:val="a3"/>
                </w:rPr>
                <w:t>кодами 3.4.1</w:t>
              </w:r>
            </w:hyperlink>
            <w:r w:rsidRPr="00485B3A">
              <w:t xml:space="preserve"> - </w:t>
            </w:r>
            <w:hyperlink w:anchor="P228">
              <w:r w:rsidRPr="00485B3A">
                <w:rPr>
                  <w:rStyle w:val="a3"/>
                </w:rPr>
                <w:t>3.4.2</w:t>
              </w:r>
            </w:hyperlink>
          </w:p>
        </w:tc>
        <w:tc>
          <w:tcPr>
            <w:tcW w:w="2126" w:type="dxa"/>
          </w:tcPr>
          <w:p w:rsidR="00485B3A" w:rsidRPr="00485B3A" w:rsidRDefault="00485B3A" w:rsidP="00485B3A">
            <w:pPr>
              <w:pStyle w:val="ConsPlusNormal"/>
              <w:ind w:firstLine="540"/>
              <w:jc w:val="both"/>
            </w:pPr>
            <w:bookmarkStart w:id="40" w:name="P220"/>
            <w:bookmarkEnd w:id="40"/>
            <w:r w:rsidRPr="00485B3A">
              <w:t>3.4</w:t>
            </w:r>
          </w:p>
        </w:tc>
      </w:tr>
      <w:tr w:rsidR="00485B3A" w:rsidRPr="00485B3A" w:rsidTr="00485B3A">
        <w:tc>
          <w:tcPr>
            <w:tcW w:w="3039" w:type="dxa"/>
          </w:tcPr>
          <w:p w:rsidR="00485B3A" w:rsidRPr="00485B3A" w:rsidRDefault="00485B3A" w:rsidP="00485B3A">
            <w:pPr>
              <w:pStyle w:val="ConsPlusNormal"/>
              <w:ind w:firstLine="540"/>
              <w:jc w:val="both"/>
            </w:pPr>
            <w:r w:rsidRPr="00485B3A">
              <w:t>Амбулаторно-поликлиническое обслуживание</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Pr>
          <w:p w:rsidR="00485B3A" w:rsidRPr="00485B3A" w:rsidRDefault="00485B3A" w:rsidP="00485B3A">
            <w:pPr>
              <w:pStyle w:val="ConsPlusNormal"/>
              <w:ind w:firstLine="540"/>
              <w:jc w:val="both"/>
            </w:pPr>
            <w:bookmarkStart w:id="41" w:name="P223"/>
            <w:bookmarkEnd w:id="41"/>
            <w:r w:rsidRPr="00485B3A">
              <w:t>3.4.1</w:t>
            </w:r>
          </w:p>
        </w:tc>
      </w:tr>
      <w:tr w:rsidR="00485B3A" w:rsidRPr="00485B3A" w:rsidTr="00485B3A">
        <w:tc>
          <w:tcPr>
            <w:tcW w:w="3039" w:type="dxa"/>
          </w:tcPr>
          <w:p w:rsidR="00485B3A" w:rsidRPr="00485B3A" w:rsidRDefault="00485B3A" w:rsidP="00485B3A">
            <w:pPr>
              <w:pStyle w:val="ConsPlusNormal"/>
              <w:ind w:firstLine="540"/>
              <w:jc w:val="both"/>
            </w:pPr>
            <w:r w:rsidRPr="00485B3A">
              <w:t>Стационарное медицинское обслуживание</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85B3A" w:rsidRPr="00485B3A" w:rsidRDefault="00485B3A" w:rsidP="00485B3A">
            <w:pPr>
              <w:pStyle w:val="ConsPlusNormal"/>
              <w:ind w:firstLine="540"/>
              <w:jc w:val="both"/>
            </w:pPr>
            <w:r w:rsidRPr="00485B3A">
              <w:t>размещение станций скорой помощи;</w:t>
            </w:r>
          </w:p>
          <w:p w:rsidR="00485B3A" w:rsidRPr="00485B3A" w:rsidRDefault="00485B3A" w:rsidP="00485B3A">
            <w:pPr>
              <w:pStyle w:val="ConsPlusNormal"/>
              <w:ind w:firstLine="540"/>
              <w:jc w:val="both"/>
            </w:pPr>
            <w:r w:rsidRPr="00485B3A">
              <w:t>размещение площадок санитарной авиации</w:t>
            </w:r>
          </w:p>
        </w:tc>
        <w:tc>
          <w:tcPr>
            <w:tcW w:w="2126" w:type="dxa"/>
          </w:tcPr>
          <w:p w:rsidR="00485B3A" w:rsidRPr="00485B3A" w:rsidRDefault="00485B3A" w:rsidP="00485B3A">
            <w:pPr>
              <w:pStyle w:val="ConsPlusNormal"/>
              <w:ind w:firstLine="540"/>
              <w:jc w:val="both"/>
            </w:pPr>
            <w:bookmarkStart w:id="42" w:name="P228"/>
            <w:bookmarkEnd w:id="42"/>
            <w:r w:rsidRPr="00485B3A">
              <w:t>3.4.2</w:t>
            </w:r>
          </w:p>
        </w:tc>
      </w:tr>
      <w:tr w:rsidR="00485B3A" w:rsidRPr="00485B3A" w:rsidTr="00485B3A">
        <w:tc>
          <w:tcPr>
            <w:tcW w:w="3039" w:type="dxa"/>
          </w:tcPr>
          <w:p w:rsidR="00485B3A" w:rsidRPr="00485B3A" w:rsidRDefault="00485B3A" w:rsidP="00485B3A">
            <w:pPr>
              <w:pStyle w:val="ConsPlusNormal"/>
              <w:ind w:firstLine="540"/>
              <w:jc w:val="both"/>
            </w:pPr>
            <w:r w:rsidRPr="00485B3A">
              <w:t>Медицинские организации особого назначения</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85B3A">
              <w:t>патолого-анатомической</w:t>
            </w:r>
            <w:proofErr w:type="gramEnd"/>
            <w:r w:rsidRPr="00485B3A">
              <w:t xml:space="preserve"> экспертизы (морги)</w:t>
            </w:r>
          </w:p>
        </w:tc>
        <w:tc>
          <w:tcPr>
            <w:tcW w:w="2126" w:type="dxa"/>
          </w:tcPr>
          <w:p w:rsidR="00485B3A" w:rsidRPr="00485B3A" w:rsidRDefault="00485B3A" w:rsidP="00485B3A">
            <w:pPr>
              <w:pStyle w:val="ConsPlusNormal"/>
              <w:ind w:firstLine="540"/>
              <w:jc w:val="both"/>
            </w:pPr>
            <w:r w:rsidRPr="00485B3A">
              <w:t>3.4.3</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Образование и просвещение</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7">
              <w:r w:rsidRPr="00485B3A">
                <w:rPr>
                  <w:rStyle w:val="a3"/>
                </w:rPr>
                <w:t>кодами 3.5.1</w:t>
              </w:r>
            </w:hyperlink>
            <w:r w:rsidRPr="00485B3A">
              <w:t xml:space="preserve"> - </w:t>
            </w:r>
            <w:hyperlink w:anchor="P240">
              <w:r w:rsidRPr="00485B3A">
                <w:rPr>
                  <w:rStyle w:val="a3"/>
                </w:rPr>
                <w:t>3.5.2</w:t>
              </w:r>
            </w:hyperlink>
          </w:p>
        </w:tc>
        <w:tc>
          <w:tcPr>
            <w:tcW w:w="2126" w:type="dxa"/>
          </w:tcPr>
          <w:p w:rsidR="00485B3A" w:rsidRPr="00485B3A" w:rsidRDefault="00485B3A" w:rsidP="00485B3A">
            <w:pPr>
              <w:pStyle w:val="ConsPlusNormal"/>
              <w:ind w:firstLine="540"/>
              <w:jc w:val="both"/>
            </w:pPr>
            <w:r w:rsidRPr="00485B3A">
              <w:t>3.5</w:t>
            </w:r>
          </w:p>
        </w:tc>
      </w:tr>
      <w:tr w:rsidR="00485B3A" w:rsidRPr="00485B3A" w:rsidTr="00485B3A">
        <w:tc>
          <w:tcPr>
            <w:tcW w:w="3039" w:type="dxa"/>
          </w:tcPr>
          <w:p w:rsidR="00485B3A" w:rsidRPr="00485B3A" w:rsidRDefault="00485B3A" w:rsidP="00485B3A">
            <w:pPr>
              <w:pStyle w:val="ConsPlusNormal"/>
              <w:ind w:firstLine="540"/>
              <w:jc w:val="both"/>
            </w:pPr>
            <w:r w:rsidRPr="00485B3A">
              <w:t>Дошкольное, начальное и среднее общее образование</w:t>
            </w:r>
          </w:p>
        </w:tc>
        <w:tc>
          <w:tcPr>
            <w:tcW w:w="5812" w:type="dxa"/>
          </w:tcPr>
          <w:p w:rsidR="00485B3A" w:rsidRPr="00485B3A" w:rsidRDefault="00485B3A" w:rsidP="00485B3A">
            <w:pPr>
              <w:pStyle w:val="ConsPlusNormal"/>
              <w:ind w:firstLine="540"/>
              <w:jc w:val="both"/>
            </w:pPr>
            <w:proofErr w:type="gramStart"/>
            <w:r w:rsidRPr="00485B3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6" w:type="dxa"/>
          </w:tcPr>
          <w:p w:rsidR="00485B3A" w:rsidRPr="00485B3A" w:rsidRDefault="00485B3A" w:rsidP="00485B3A">
            <w:pPr>
              <w:pStyle w:val="ConsPlusNormal"/>
              <w:ind w:firstLine="540"/>
              <w:jc w:val="both"/>
            </w:pPr>
            <w:bookmarkStart w:id="43" w:name="P237"/>
            <w:bookmarkEnd w:id="43"/>
            <w:r w:rsidRPr="00485B3A">
              <w:t>3.5.1</w:t>
            </w:r>
          </w:p>
        </w:tc>
      </w:tr>
      <w:tr w:rsidR="00485B3A" w:rsidRPr="00485B3A" w:rsidTr="00485B3A">
        <w:tc>
          <w:tcPr>
            <w:tcW w:w="3039" w:type="dxa"/>
          </w:tcPr>
          <w:p w:rsidR="00485B3A" w:rsidRPr="00485B3A" w:rsidRDefault="00485B3A" w:rsidP="00485B3A">
            <w:pPr>
              <w:pStyle w:val="ConsPlusNormal"/>
              <w:ind w:firstLine="540"/>
              <w:jc w:val="both"/>
            </w:pPr>
            <w:r w:rsidRPr="00485B3A">
              <w:t>Среднее и высшее профессиональное образование</w:t>
            </w:r>
          </w:p>
        </w:tc>
        <w:tc>
          <w:tcPr>
            <w:tcW w:w="5812" w:type="dxa"/>
          </w:tcPr>
          <w:p w:rsidR="00485B3A" w:rsidRPr="00485B3A" w:rsidRDefault="00485B3A" w:rsidP="00485B3A">
            <w:pPr>
              <w:pStyle w:val="ConsPlusNormal"/>
              <w:ind w:firstLine="540"/>
              <w:jc w:val="both"/>
            </w:pPr>
            <w:proofErr w:type="gramStart"/>
            <w:r w:rsidRPr="00485B3A">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6" w:type="dxa"/>
          </w:tcPr>
          <w:p w:rsidR="00485B3A" w:rsidRPr="00485B3A" w:rsidRDefault="00485B3A" w:rsidP="00485B3A">
            <w:pPr>
              <w:pStyle w:val="ConsPlusNormal"/>
              <w:ind w:firstLine="540"/>
              <w:jc w:val="both"/>
            </w:pPr>
            <w:bookmarkStart w:id="44" w:name="P240"/>
            <w:bookmarkEnd w:id="44"/>
            <w:r w:rsidRPr="00485B3A">
              <w:t>3.5.2</w:t>
            </w:r>
          </w:p>
        </w:tc>
      </w:tr>
      <w:tr w:rsidR="00485B3A" w:rsidRPr="00485B3A" w:rsidTr="00485B3A">
        <w:tc>
          <w:tcPr>
            <w:tcW w:w="3039" w:type="dxa"/>
          </w:tcPr>
          <w:p w:rsidR="00485B3A" w:rsidRPr="00485B3A" w:rsidRDefault="00485B3A" w:rsidP="00485B3A">
            <w:pPr>
              <w:pStyle w:val="ConsPlusNormal"/>
              <w:ind w:firstLine="540"/>
              <w:jc w:val="both"/>
            </w:pPr>
            <w:r w:rsidRPr="00485B3A">
              <w:t>Культурное развитие</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6">
              <w:r w:rsidRPr="00485B3A">
                <w:rPr>
                  <w:rStyle w:val="a3"/>
                </w:rPr>
                <w:t>кодами 3.6.1</w:t>
              </w:r>
            </w:hyperlink>
            <w:r w:rsidRPr="00485B3A">
              <w:t xml:space="preserve"> - </w:t>
            </w:r>
            <w:hyperlink w:anchor="P252">
              <w:r w:rsidRPr="00485B3A">
                <w:rPr>
                  <w:rStyle w:val="a3"/>
                </w:rPr>
                <w:t>3.6.3</w:t>
              </w:r>
            </w:hyperlink>
          </w:p>
        </w:tc>
        <w:tc>
          <w:tcPr>
            <w:tcW w:w="2126" w:type="dxa"/>
          </w:tcPr>
          <w:p w:rsidR="00485B3A" w:rsidRPr="00485B3A" w:rsidRDefault="00485B3A" w:rsidP="00485B3A">
            <w:pPr>
              <w:pStyle w:val="ConsPlusNormal"/>
              <w:ind w:firstLine="540"/>
              <w:jc w:val="both"/>
            </w:pPr>
            <w:bookmarkStart w:id="45" w:name="P243"/>
            <w:bookmarkEnd w:id="45"/>
            <w:r w:rsidRPr="00485B3A">
              <w:t>3.6</w:t>
            </w:r>
          </w:p>
        </w:tc>
      </w:tr>
      <w:tr w:rsidR="00485B3A" w:rsidRPr="00485B3A" w:rsidTr="00485B3A">
        <w:tc>
          <w:tcPr>
            <w:tcW w:w="3039" w:type="dxa"/>
          </w:tcPr>
          <w:p w:rsidR="00485B3A" w:rsidRPr="00485B3A" w:rsidRDefault="00485B3A" w:rsidP="00485B3A">
            <w:pPr>
              <w:pStyle w:val="ConsPlusNormal"/>
              <w:ind w:firstLine="540"/>
              <w:jc w:val="both"/>
            </w:pPr>
            <w:r w:rsidRPr="00485B3A">
              <w:t>Объекты культурно-досуговой деятельности</w:t>
            </w:r>
          </w:p>
        </w:tc>
        <w:tc>
          <w:tcPr>
            <w:tcW w:w="5812" w:type="dxa"/>
          </w:tcPr>
          <w:p w:rsidR="00485B3A" w:rsidRPr="00485B3A" w:rsidRDefault="00485B3A" w:rsidP="00485B3A">
            <w:pPr>
              <w:pStyle w:val="ConsPlusNormal"/>
              <w:ind w:firstLine="540"/>
              <w:jc w:val="both"/>
            </w:pPr>
            <w:proofErr w:type="gramStart"/>
            <w:r w:rsidRPr="00485B3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6" w:type="dxa"/>
          </w:tcPr>
          <w:p w:rsidR="00485B3A" w:rsidRPr="00485B3A" w:rsidRDefault="00485B3A" w:rsidP="00485B3A">
            <w:pPr>
              <w:pStyle w:val="ConsPlusNormal"/>
              <w:ind w:firstLine="540"/>
              <w:jc w:val="both"/>
            </w:pPr>
            <w:bookmarkStart w:id="46" w:name="P246"/>
            <w:bookmarkEnd w:id="46"/>
            <w:r w:rsidRPr="00485B3A">
              <w:t>3.6.1</w:t>
            </w:r>
          </w:p>
        </w:tc>
      </w:tr>
      <w:tr w:rsidR="00485B3A" w:rsidRPr="00485B3A" w:rsidTr="00485B3A">
        <w:tc>
          <w:tcPr>
            <w:tcW w:w="3039" w:type="dxa"/>
          </w:tcPr>
          <w:p w:rsidR="00485B3A" w:rsidRPr="00485B3A" w:rsidRDefault="00485B3A" w:rsidP="00485B3A">
            <w:pPr>
              <w:pStyle w:val="ConsPlusNormal"/>
              <w:ind w:firstLine="540"/>
              <w:jc w:val="both"/>
            </w:pPr>
            <w:r w:rsidRPr="00485B3A">
              <w:t>Парки культуры и отдыха</w:t>
            </w:r>
          </w:p>
        </w:tc>
        <w:tc>
          <w:tcPr>
            <w:tcW w:w="5812" w:type="dxa"/>
          </w:tcPr>
          <w:p w:rsidR="00485B3A" w:rsidRPr="00485B3A" w:rsidRDefault="00485B3A" w:rsidP="00485B3A">
            <w:pPr>
              <w:pStyle w:val="ConsPlusNormal"/>
              <w:ind w:firstLine="540"/>
              <w:jc w:val="both"/>
            </w:pPr>
            <w:r w:rsidRPr="00485B3A">
              <w:t>Размещение парков культуры и отдыха</w:t>
            </w:r>
          </w:p>
        </w:tc>
        <w:tc>
          <w:tcPr>
            <w:tcW w:w="2126" w:type="dxa"/>
          </w:tcPr>
          <w:p w:rsidR="00485B3A" w:rsidRPr="00485B3A" w:rsidRDefault="00485B3A" w:rsidP="00485B3A">
            <w:pPr>
              <w:pStyle w:val="ConsPlusNormal"/>
              <w:ind w:firstLine="540"/>
              <w:jc w:val="both"/>
            </w:pPr>
            <w:r w:rsidRPr="00485B3A">
              <w:t>3.6.2</w:t>
            </w:r>
          </w:p>
        </w:tc>
      </w:tr>
      <w:tr w:rsidR="00485B3A" w:rsidRPr="00485B3A" w:rsidTr="00485B3A">
        <w:tc>
          <w:tcPr>
            <w:tcW w:w="3039" w:type="dxa"/>
          </w:tcPr>
          <w:p w:rsidR="00485B3A" w:rsidRPr="00485B3A" w:rsidRDefault="00485B3A" w:rsidP="00485B3A">
            <w:pPr>
              <w:pStyle w:val="ConsPlusNormal"/>
              <w:ind w:firstLine="540"/>
              <w:jc w:val="both"/>
            </w:pPr>
            <w:r w:rsidRPr="00485B3A">
              <w:t>Цирки и зверинцы</w:t>
            </w:r>
          </w:p>
        </w:tc>
        <w:tc>
          <w:tcPr>
            <w:tcW w:w="5812" w:type="dxa"/>
          </w:tcPr>
          <w:p w:rsidR="00485B3A" w:rsidRPr="00485B3A" w:rsidRDefault="00485B3A" w:rsidP="00485B3A">
            <w:pPr>
              <w:pStyle w:val="ConsPlusNormal"/>
              <w:ind w:firstLine="540"/>
              <w:jc w:val="both"/>
            </w:pPr>
            <w:r w:rsidRPr="00485B3A">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6" w:type="dxa"/>
          </w:tcPr>
          <w:p w:rsidR="00485B3A" w:rsidRPr="00485B3A" w:rsidRDefault="00485B3A" w:rsidP="00485B3A">
            <w:pPr>
              <w:pStyle w:val="ConsPlusNormal"/>
              <w:ind w:firstLine="540"/>
              <w:jc w:val="both"/>
            </w:pPr>
            <w:bookmarkStart w:id="47" w:name="P252"/>
            <w:bookmarkEnd w:id="47"/>
            <w:r w:rsidRPr="00485B3A">
              <w:t>3.6.3</w:t>
            </w:r>
          </w:p>
        </w:tc>
      </w:tr>
      <w:tr w:rsidR="00485B3A" w:rsidRPr="00485B3A" w:rsidTr="00485B3A">
        <w:tc>
          <w:tcPr>
            <w:tcW w:w="3039" w:type="dxa"/>
          </w:tcPr>
          <w:p w:rsidR="00485B3A" w:rsidRPr="00485B3A" w:rsidRDefault="00485B3A" w:rsidP="00485B3A">
            <w:pPr>
              <w:pStyle w:val="ConsPlusNormal"/>
              <w:ind w:firstLine="540"/>
              <w:jc w:val="both"/>
            </w:pPr>
            <w:r w:rsidRPr="00485B3A">
              <w:t>Религиозное использование</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8">
              <w:r w:rsidRPr="00485B3A">
                <w:rPr>
                  <w:rStyle w:val="a3"/>
                </w:rPr>
                <w:t>кодами 3.7.1</w:t>
              </w:r>
            </w:hyperlink>
            <w:r w:rsidRPr="00485B3A">
              <w:t xml:space="preserve"> - </w:t>
            </w:r>
            <w:hyperlink w:anchor="P261">
              <w:r w:rsidRPr="00485B3A">
                <w:rPr>
                  <w:rStyle w:val="a3"/>
                </w:rPr>
                <w:t>3.7.2</w:t>
              </w:r>
            </w:hyperlink>
          </w:p>
        </w:tc>
        <w:tc>
          <w:tcPr>
            <w:tcW w:w="2126" w:type="dxa"/>
          </w:tcPr>
          <w:p w:rsidR="00485B3A" w:rsidRPr="00485B3A" w:rsidRDefault="00485B3A" w:rsidP="00485B3A">
            <w:pPr>
              <w:pStyle w:val="ConsPlusNormal"/>
              <w:ind w:firstLine="540"/>
              <w:jc w:val="both"/>
            </w:pPr>
            <w:bookmarkStart w:id="48" w:name="P255"/>
            <w:bookmarkEnd w:id="48"/>
            <w:r w:rsidRPr="00485B3A">
              <w:t>3.7</w:t>
            </w:r>
          </w:p>
        </w:tc>
      </w:tr>
      <w:tr w:rsidR="00485B3A" w:rsidRPr="00485B3A" w:rsidTr="00485B3A">
        <w:tc>
          <w:tcPr>
            <w:tcW w:w="3039" w:type="dxa"/>
          </w:tcPr>
          <w:p w:rsidR="00485B3A" w:rsidRPr="00485B3A" w:rsidRDefault="00485B3A" w:rsidP="00485B3A">
            <w:pPr>
              <w:pStyle w:val="ConsPlusNormal"/>
              <w:ind w:firstLine="540"/>
              <w:jc w:val="both"/>
            </w:pPr>
            <w:r w:rsidRPr="00485B3A">
              <w:t>Осуществление религиозных обрядов</w:t>
            </w:r>
          </w:p>
        </w:tc>
        <w:tc>
          <w:tcPr>
            <w:tcW w:w="5812" w:type="dxa"/>
          </w:tcPr>
          <w:p w:rsidR="00485B3A" w:rsidRPr="00485B3A" w:rsidRDefault="00485B3A" w:rsidP="00485B3A">
            <w:pPr>
              <w:pStyle w:val="ConsPlusNormal"/>
              <w:ind w:firstLine="540"/>
              <w:jc w:val="both"/>
            </w:pPr>
            <w:r w:rsidRPr="00485B3A">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Pr>
          <w:p w:rsidR="00485B3A" w:rsidRPr="00485B3A" w:rsidRDefault="00485B3A" w:rsidP="00485B3A">
            <w:pPr>
              <w:pStyle w:val="ConsPlusNormal"/>
              <w:ind w:firstLine="540"/>
              <w:jc w:val="both"/>
            </w:pPr>
            <w:bookmarkStart w:id="49" w:name="P258"/>
            <w:bookmarkEnd w:id="49"/>
            <w:r w:rsidRPr="00485B3A">
              <w:t>3.7.1</w:t>
            </w:r>
          </w:p>
        </w:tc>
      </w:tr>
      <w:tr w:rsidR="00485B3A" w:rsidRPr="00485B3A" w:rsidTr="00485B3A">
        <w:tc>
          <w:tcPr>
            <w:tcW w:w="3039" w:type="dxa"/>
          </w:tcPr>
          <w:p w:rsidR="00485B3A" w:rsidRPr="00485B3A" w:rsidRDefault="00485B3A" w:rsidP="00485B3A">
            <w:pPr>
              <w:pStyle w:val="ConsPlusNormal"/>
              <w:ind w:firstLine="540"/>
              <w:jc w:val="both"/>
            </w:pPr>
            <w:r w:rsidRPr="00485B3A">
              <w:t>Религиозное управление и образование</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6" w:type="dxa"/>
          </w:tcPr>
          <w:p w:rsidR="00485B3A" w:rsidRPr="00485B3A" w:rsidRDefault="00485B3A" w:rsidP="00485B3A">
            <w:pPr>
              <w:pStyle w:val="ConsPlusNormal"/>
              <w:ind w:firstLine="540"/>
              <w:jc w:val="both"/>
            </w:pPr>
            <w:bookmarkStart w:id="50" w:name="P261"/>
            <w:bookmarkEnd w:id="50"/>
            <w:r w:rsidRPr="00485B3A">
              <w:t>3.7.2</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Общественное управление</w:t>
            </w:r>
          </w:p>
        </w:tc>
        <w:tc>
          <w:tcPr>
            <w:tcW w:w="5812" w:type="dxa"/>
          </w:tcPr>
          <w:p w:rsidR="00485B3A" w:rsidRPr="00485B3A" w:rsidRDefault="00485B3A" w:rsidP="00485B3A">
            <w:pPr>
              <w:pStyle w:val="ConsPlusNormal"/>
              <w:ind w:firstLine="540"/>
              <w:jc w:val="both"/>
            </w:pPr>
            <w:r w:rsidRPr="00485B3A">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7">
              <w:r w:rsidRPr="00485B3A">
                <w:rPr>
                  <w:rStyle w:val="a3"/>
                </w:rPr>
                <w:t>кодами 3.8.1</w:t>
              </w:r>
            </w:hyperlink>
            <w:r w:rsidRPr="00485B3A">
              <w:t xml:space="preserve"> - </w:t>
            </w:r>
            <w:hyperlink w:anchor="P270">
              <w:r w:rsidRPr="00485B3A">
                <w:rPr>
                  <w:rStyle w:val="a3"/>
                </w:rPr>
                <w:t>3.8.2</w:t>
              </w:r>
            </w:hyperlink>
          </w:p>
        </w:tc>
        <w:tc>
          <w:tcPr>
            <w:tcW w:w="2126" w:type="dxa"/>
          </w:tcPr>
          <w:p w:rsidR="00485B3A" w:rsidRPr="00485B3A" w:rsidRDefault="00485B3A" w:rsidP="00485B3A">
            <w:pPr>
              <w:pStyle w:val="ConsPlusNormal"/>
              <w:ind w:firstLine="540"/>
              <w:jc w:val="both"/>
            </w:pPr>
            <w:r w:rsidRPr="00485B3A">
              <w:t>3.8</w:t>
            </w:r>
          </w:p>
        </w:tc>
      </w:tr>
      <w:tr w:rsidR="00485B3A" w:rsidRPr="00485B3A" w:rsidTr="00485B3A">
        <w:tc>
          <w:tcPr>
            <w:tcW w:w="3039" w:type="dxa"/>
          </w:tcPr>
          <w:p w:rsidR="00485B3A" w:rsidRPr="00485B3A" w:rsidRDefault="00485B3A" w:rsidP="00485B3A">
            <w:pPr>
              <w:pStyle w:val="ConsPlusNormal"/>
              <w:ind w:firstLine="540"/>
              <w:jc w:val="both"/>
            </w:pPr>
            <w:r w:rsidRPr="00485B3A">
              <w:t>Государственное управление</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Pr>
          <w:p w:rsidR="00485B3A" w:rsidRPr="00485B3A" w:rsidRDefault="00485B3A" w:rsidP="00485B3A">
            <w:pPr>
              <w:pStyle w:val="ConsPlusNormal"/>
              <w:ind w:firstLine="540"/>
              <w:jc w:val="both"/>
            </w:pPr>
            <w:bookmarkStart w:id="51" w:name="P267"/>
            <w:bookmarkEnd w:id="51"/>
            <w:r w:rsidRPr="00485B3A">
              <w:t>3.8.1</w:t>
            </w:r>
          </w:p>
        </w:tc>
      </w:tr>
      <w:tr w:rsidR="00485B3A" w:rsidRPr="00485B3A" w:rsidTr="00485B3A">
        <w:tc>
          <w:tcPr>
            <w:tcW w:w="3039" w:type="dxa"/>
          </w:tcPr>
          <w:p w:rsidR="00485B3A" w:rsidRPr="00485B3A" w:rsidRDefault="00485B3A" w:rsidP="00485B3A">
            <w:pPr>
              <w:pStyle w:val="ConsPlusNormal"/>
              <w:ind w:firstLine="540"/>
              <w:jc w:val="both"/>
            </w:pPr>
            <w:r w:rsidRPr="00485B3A">
              <w:t>Представительская деятельность</w:t>
            </w:r>
          </w:p>
        </w:tc>
        <w:tc>
          <w:tcPr>
            <w:tcW w:w="5812" w:type="dxa"/>
          </w:tcPr>
          <w:p w:rsidR="00485B3A" w:rsidRPr="00485B3A" w:rsidRDefault="00485B3A" w:rsidP="00485B3A">
            <w:pPr>
              <w:pStyle w:val="ConsPlusNormal"/>
              <w:ind w:firstLine="540"/>
              <w:jc w:val="both"/>
            </w:pPr>
            <w:r w:rsidRPr="00485B3A">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Pr>
          <w:p w:rsidR="00485B3A" w:rsidRPr="00485B3A" w:rsidRDefault="00485B3A" w:rsidP="00485B3A">
            <w:pPr>
              <w:pStyle w:val="ConsPlusNormal"/>
              <w:ind w:firstLine="540"/>
              <w:jc w:val="both"/>
            </w:pPr>
            <w:bookmarkStart w:id="52" w:name="P270"/>
            <w:bookmarkEnd w:id="52"/>
            <w:r w:rsidRPr="00485B3A">
              <w:t>3.8.2</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научной деятельности</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6">
              <w:r w:rsidRPr="00485B3A">
                <w:rPr>
                  <w:rStyle w:val="a3"/>
                </w:rPr>
                <w:t>кодами 3.9.1</w:t>
              </w:r>
            </w:hyperlink>
            <w:r w:rsidRPr="00485B3A">
              <w:t xml:space="preserve"> - </w:t>
            </w:r>
            <w:hyperlink w:anchor="P282">
              <w:r w:rsidRPr="00485B3A">
                <w:rPr>
                  <w:rStyle w:val="a3"/>
                </w:rPr>
                <w:t>3.9.3</w:t>
              </w:r>
            </w:hyperlink>
          </w:p>
        </w:tc>
        <w:tc>
          <w:tcPr>
            <w:tcW w:w="2126" w:type="dxa"/>
          </w:tcPr>
          <w:p w:rsidR="00485B3A" w:rsidRPr="00485B3A" w:rsidRDefault="00485B3A" w:rsidP="00485B3A">
            <w:pPr>
              <w:pStyle w:val="ConsPlusNormal"/>
              <w:ind w:firstLine="540"/>
              <w:jc w:val="both"/>
            </w:pPr>
            <w:r w:rsidRPr="00485B3A">
              <w:t>3.9</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деятельности в области гидрометеорологии и смежных с ней областях</w:t>
            </w:r>
          </w:p>
        </w:tc>
        <w:tc>
          <w:tcPr>
            <w:tcW w:w="5812" w:type="dxa"/>
          </w:tcPr>
          <w:p w:rsidR="00485B3A" w:rsidRPr="00485B3A" w:rsidRDefault="00485B3A" w:rsidP="00485B3A">
            <w:pPr>
              <w:pStyle w:val="ConsPlusNormal"/>
              <w:ind w:firstLine="540"/>
              <w:jc w:val="both"/>
            </w:pPr>
            <w:proofErr w:type="gramStart"/>
            <w:r w:rsidRPr="00485B3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6" w:type="dxa"/>
          </w:tcPr>
          <w:p w:rsidR="00485B3A" w:rsidRPr="00485B3A" w:rsidRDefault="00485B3A" w:rsidP="00485B3A">
            <w:pPr>
              <w:pStyle w:val="ConsPlusNormal"/>
              <w:ind w:firstLine="540"/>
              <w:jc w:val="both"/>
            </w:pPr>
            <w:bookmarkStart w:id="53" w:name="P276"/>
            <w:bookmarkEnd w:id="53"/>
            <w:r w:rsidRPr="00485B3A">
              <w:t>3.9.1</w:t>
            </w:r>
          </w:p>
        </w:tc>
      </w:tr>
      <w:tr w:rsidR="00485B3A" w:rsidRPr="00485B3A" w:rsidTr="00485B3A">
        <w:tc>
          <w:tcPr>
            <w:tcW w:w="3039" w:type="dxa"/>
          </w:tcPr>
          <w:p w:rsidR="00485B3A" w:rsidRPr="00485B3A" w:rsidRDefault="00485B3A" w:rsidP="00485B3A">
            <w:pPr>
              <w:pStyle w:val="ConsPlusNormal"/>
              <w:ind w:firstLine="540"/>
              <w:jc w:val="both"/>
            </w:pPr>
            <w:r w:rsidRPr="00485B3A">
              <w:t>Проведение научных исследований</w:t>
            </w:r>
          </w:p>
        </w:tc>
        <w:tc>
          <w:tcPr>
            <w:tcW w:w="5812" w:type="dxa"/>
          </w:tcPr>
          <w:p w:rsidR="00485B3A" w:rsidRPr="00485B3A" w:rsidRDefault="00485B3A" w:rsidP="00485B3A">
            <w:pPr>
              <w:pStyle w:val="ConsPlusNormal"/>
              <w:ind w:firstLine="540"/>
              <w:jc w:val="both"/>
            </w:pPr>
            <w:r w:rsidRPr="00485B3A">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6" w:type="dxa"/>
          </w:tcPr>
          <w:p w:rsidR="00485B3A" w:rsidRPr="00485B3A" w:rsidRDefault="00485B3A" w:rsidP="00485B3A">
            <w:pPr>
              <w:pStyle w:val="ConsPlusNormal"/>
              <w:ind w:firstLine="540"/>
              <w:jc w:val="both"/>
            </w:pPr>
            <w:r w:rsidRPr="00485B3A">
              <w:t>3.9.2</w:t>
            </w:r>
          </w:p>
        </w:tc>
      </w:tr>
      <w:tr w:rsidR="00485B3A" w:rsidRPr="00485B3A" w:rsidTr="00485B3A">
        <w:tc>
          <w:tcPr>
            <w:tcW w:w="3039" w:type="dxa"/>
          </w:tcPr>
          <w:p w:rsidR="00485B3A" w:rsidRPr="00485B3A" w:rsidRDefault="00485B3A" w:rsidP="00485B3A">
            <w:pPr>
              <w:pStyle w:val="ConsPlusNormal"/>
              <w:ind w:firstLine="540"/>
              <w:jc w:val="both"/>
            </w:pPr>
            <w:r w:rsidRPr="00485B3A">
              <w:t>Проведение научных испытаний</w:t>
            </w:r>
          </w:p>
        </w:tc>
        <w:tc>
          <w:tcPr>
            <w:tcW w:w="5812" w:type="dxa"/>
          </w:tcPr>
          <w:p w:rsidR="00485B3A" w:rsidRPr="00485B3A" w:rsidRDefault="00485B3A" w:rsidP="00485B3A">
            <w:pPr>
              <w:pStyle w:val="ConsPlusNormal"/>
              <w:ind w:firstLine="540"/>
              <w:jc w:val="both"/>
            </w:pPr>
            <w:r w:rsidRPr="00485B3A">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6" w:type="dxa"/>
          </w:tcPr>
          <w:p w:rsidR="00485B3A" w:rsidRPr="00485B3A" w:rsidRDefault="00485B3A" w:rsidP="00485B3A">
            <w:pPr>
              <w:pStyle w:val="ConsPlusNormal"/>
              <w:ind w:firstLine="540"/>
              <w:jc w:val="both"/>
            </w:pPr>
            <w:bookmarkStart w:id="54" w:name="P282"/>
            <w:bookmarkEnd w:id="54"/>
            <w:r w:rsidRPr="00485B3A">
              <w:t>3.9.3</w:t>
            </w:r>
          </w:p>
        </w:tc>
      </w:tr>
      <w:tr w:rsidR="00485B3A" w:rsidRPr="00485B3A" w:rsidTr="00485B3A">
        <w:tc>
          <w:tcPr>
            <w:tcW w:w="3039" w:type="dxa"/>
          </w:tcPr>
          <w:p w:rsidR="00485B3A" w:rsidRPr="00485B3A" w:rsidRDefault="00485B3A" w:rsidP="00485B3A">
            <w:pPr>
              <w:pStyle w:val="ConsPlusNormal"/>
              <w:ind w:firstLine="540"/>
              <w:jc w:val="both"/>
            </w:pPr>
            <w:r w:rsidRPr="00485B3A">
              <w:t>Ветеринарное обслуживание</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8">
              <w:r w:rsidRPr="00485B3A">
                <w:rPr>
                  <w:rStyle w:val="a3"/>
                </w:rPr>
                <w:t>кодами 3.10.1</w:t>
              </w:r>
            </w:hyperlink>
            <w:r w:rsidRPr="00485B3A">
              <w:t xml:space="preserve"> - </w:t>
            </w:r>
            <w:hyperlink w:anchor="P293">
              <w:r w:rsidRPr="00485B3A">
                <w:rPr>
                  <w:rStyle w:val="a3"/>
                </w:rPr>
                <w:t>3.10.2</w:t>
              </w:r>
            </w:hyperlink>
          </w:p>
        </w:tc>
        <w:tc>
          <w:tcPr>
            <w:tcW w:w="2126" w:type="dxa"/>
          </w:tcPr>
          <w:p w:rsidR="00485B3A" w:rsidRPr="00485B3A" w:rsidRDefault="00485B3A" w:rsidP="00485B3A">
            <w:pPr>
              <w:pStyle w:val="ConsPlusNormal"/>
              <w:ind w:firstLine="540"/>
              <w:jc w:val="both"/>
            </w:pPr>
            <w:r w:rsidRPr="00485B3A">
              <w:t>3.10</w:t>
            </w:r>
          </w:p>
        </w:tc>
      </w:tr>
      <w:tr w:rsidR="00485B3A" w:rsidRPr="00485B3A" w:rsidTr="00485B3A">
        <w:tc>
          <w:tcPr>
            <w:tcW w:w="3039" w:type="dxa"/>
          </w:tcPr>
          <w:p w:rsidR="00485B3A" w:rsidRPr="00485B3A" w:rsidRDefault="00485B3A" w:rsidP="00485B3A">
            <w:pPr>
              <w:pStyle w:val="ConsPlusNormal"/>
              <w:ind w:firstLine="540"/>
              <w:jc w:val="both"/>
            </w:pPr>
            <w:r w:rsidRPr="00485B3A">
              <w:t>Амбулаторное ветеринарное обслуживание</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оказания ветеринарных услуг без содержания животных</w:t>
            </w:r>
          </w:p>
        </w:tc>
        <w:tc>
          <w:tcPr>
            <w:tcW w:w="2126" w:type="dxa"/>
          </w:tcPr>
          <w:p w:rsidR="00485B3A" w:rsidRPr="00485B3A" w:rsidRDefault="00485B3A" w:rsidP="00485B3A">
            <w:pPr>
              <w:pStyle w:val="ConsPlusNormal"/>
              <w:ind w:firstLine="540"/>
              <w:jc w:val="both"/>
            </w:pPr>
            <w:bookmarkStart w:id="55" w:name="P288"/>
            <w:bookmarkEnd w:id="55"/>
            <w:r w:rsidRPr="00485B3A">
              <w:t>3.10.1</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Приюты для животных</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оказания ветеринарных услуг в стационаре;</w:t>
            </w:r>
          </w:p>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организации гостиниц для животных</w:t>
            </w:r>
          </w:p>
        </w:tc>
        <w:tc>
          <w:tcPr>
            <w:tcW w:w="2126" w:type="dxa"/>
          </w:tcPr>
          <w:p w:rsidR="00485B3A" w:rsidRPr="00485B3A" w:rsidRDefault="00485B3A" w:rsidP="00485B3A">
            <w:pPr>
              <w:pStyle w:val="ConsPlusNormal"/>
              <w:ind w:firstLine="540"/>
              <w:jc w:val="both"/>
            </w:pPr>
            <w:bookmarkStart w:id="56" w:name="P293"/>
            <w:bookmarkEnd w:id="56"/>
            <w:r w:rsidRPr="00485B3A">
              <w:t>3.10.2</w:t>
            </w:r>
          </w:p>
        </w:tc>
      </w:tr>
      <w:tr w:rsidR="00485B3A" w:rsidRPr="00485B3A" w:rsidTr="00485B3A">
        <w:tc>
          <w:tcPr>
            <w:tcW w:w="3039" w:type="dxa"/>
          </w:tcPr>
          <w:p w:rsidR="00485B3A" w:rsidRPr="00485B3A" w:rsidRDefault="00485B3A" w:rsidP="00485B3A">
            <w:pPr>
              <w:pStyle w:val="ConsPlusNormal"/>
              <w:ind w:firstLine="540"/>
              <w:jc w:val="both"/>
            </w:pPr>
            <w:r w:rsidRPr="00485B3A">
              <w:t>Предпринимательство</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9">
              <w:r w:rsidRPr="00485B3A">
                <w:rPr>
                  <w:rStyle w:val="a3"/>
                </w:rPr>
                <w:t>кодами 4.1</w:t>
              </w:r>
            </w:hyperlink>
            <w:r w:rsidRPr="00485B3A">
              <w:t xml:space="preserve"> - </w:t>
            </w:r>
            <w:hyperlink w:anchor="P357">
              <w:r w:rsidRPr="00485B3A">
                <w:rPr>
                  <w:rStyle w:val="a3"/>
                </w:rPr>
                <w:t>4.10</w:t>
              </w:r>
            </w:hyperlink>
          </w:p>
        </w:tc>
        <w:tc>
          <w:tcPr>
            <w:tcW w:w="2126" w:type="dxa"/>
          </w:tcPr>
          <w:p w:rsidR="00485B3A" w:rsidRPr="00485B3A" w:rsidRDefault="00485B3A" w:rsidP="00485B3A">
            <w:pPr>
              <w:pStyle w:val="ConsPlusNormal"/>
              <w:ind w:firstLine="540"/>
              <w:jc w:val="both"/>
            </w:pPr>
            <w:bookmarkStart w:id="57" w:name="P296"/>
            <w:bookmarkEnd w:id="57"/>
            <w:r w:rsidRPr="00485B3A">
              <w:t>4.0</w:t>
            </w:r>
          </w:p>
        </w:tc>
      </w:tr>
      <w:tr w:rsidR="00485B3A" w:rsidRPr="00485B3A" w:rsidTr="00485B3A">
        <w:tc>
          <w:tcPr>
            <w:tcW w:w="3039" w:type="dxa"/>
          </w:tcPr>
          <w:p w:rsidR="00485B3A" w:rsidRPr="00485B3A" w:rsidRDefault="00485B3A" w:rsidP="00485B3A">
            <w:pPr>
              <w:pStyle w:val="ConsPlusNormal"/>
              <w:ind w:firstLine="540"/>
              <w:jc w:val="both"/>
            </w:pPr>
            <w:r w:rsidRPr="00485B3A">
              <w:t>Деловое управление</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Pr>
          <w:p w:rsidR="00485B3A" w:rsidRPr="00485B3A" w:rsidRDefault="00485B3A" w:rsidP="00485B3A">
            <w:pPr>
              <w:pStyle w:val="ConsPlusNormal"/>
              <w:ind w:firstLine="540"/>
              <w:jc w:val="both"/>
            </w:pPr>
            <w:bookmarkStart w:id="58" w:name="P299"/>
            <w:bookmarkEnd w:id="58"/>
            <w:r w:rsidRPr="00485B3A">
              <w:t>4.1</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proofErr w:type="gramStart"/>
            <w:r w:rsidRPr="00485B3A">
              <w:t>Объекты торговли (торговые центры, торгово-развлекательные центры (комплексы)</w:t>
            </w:r>
            <w:proofErr w:type="gramEnd"/>
          </w:p>
        </w:tc>
        <w:tc>
          <w:tcPr>
            <w:tcW w:w="5812" w:type="dxa"/>
            <w:tcBorders>
              <w:bottom w:val="nil"/>
            </w:tcBorders>
          </w:tcPr>
          <w:p w:rsidR="00485B3A" w:rsidRPr="00485B3A" w:rsidRDefault="00485B3A" w:rsidP="00485B3A">
            <w:pPr>
              <w:pStyle w:val="ConsPlusNormal"/>
              <w:ind w:firstLine="540"/>
              <w:jc w:val="both"/>
            </w:pPr>
            <w:r w:rsidRPr="00485B3A">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3">
              <w:r w:rsidRPr="00485B3A">
                <w:rPr>
                  <w:rStyle w:val="a3"/>
                </w:rPr>
                <w:t>кодами 4.5</w:t>
              </w:r>
            </w:hyperlink>
            <w:r w:rsidRPr="00485B3A">
              <w:t xml:space="preserve">, </w:t>
            </w:r>
            <w:hyperlink w:anchor="P316">
              <w:r w:rsidRPr="00485B3A">
                <w:rPr>
                  <w:rStyle w:val="a3"/>
                </w:rPr>
                <w:t>4.6</w:t>
              </w:r>
            </w:hyperlink>
            <w:r w:rsidRPr="00485B3A">
              <w:t xml:space="preserve">, </w:t>
            </w:r>
            <w:hyperlink w:anchor="P323">
              <w:r w:rsidRPr="00485B3A">
                <w:rPr>
                  <w:rStyle w:val="a3"/>
                </w:rPr>
                <w:t>4.8</w:t>
              </w:r>
            </w:hyperlink>
            <w:r w:rsidRPr="00485B3A">
              <w:t xml:space="preserve"> - </w:t>
            </w:r>
            <w:hyperlink w:anchor="P329">
              <w:r w:rsidRPr="00485B3A">
                <w:rPr>
                  <w:rStyle w:val="a3"/>
                </w:rPr>
                <w:t>4.8.2</w:t>
              </w:r>
            </w:hyperlink>
            <w:r w:rsidRPr="00485B3A">
              <w:t>; размещение гаражей и (или) стоянок для автомобилей сотрудников и посетителей торгового центра</w:t>
            </w:r>
          </w:p>
        </w:tc>
        <w:tc>
          <w:tcPr>
            <w:tcW w:w="2126" w:type="dxa"/>
            <w:tcBorders>
              <w:bottom w:val="nil"/>
            </w:tcBorders>
          </w:tcPr>
          <w:p w:rsidR="00485B3A" w:rsidRPr="00485B3A" w:rsidRDefault="00485B3A" w:rsidP="00485B3A">
            <w:pPr>
              <w:pStyle w:val="ConsPlusNormal"/>
              <w:ind w:firstLine="540"/>
              <w:jc w:val="both"/>
            </w:pPr>
            <w:r w:rsidRPr="00485B3A">
              <w:t>4.2</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23">
              <w:r w:rsidRPr="00485B3A">
                <w:rPr>
                  <w:rStyle w:val="a3"/>
                </w:rPr>
                <w:t>Приказа</w:t>
              </w:r>
            </w:hyperlink>
            <w:r w:rsidRPr="00485B3A">
              <w:t xml:space="preserve"> </w:t>
            </w:r>
            <w:proofErr w:type="spellStart"/>
            <w:r w:rsidRPr="00485B3A">
              <w:t>Росреестра</w:t>
            </w:r>
            <w:proofErr w:type="spellEnd"/>
            <w:r w:rsidRPr="00485B3A">
              <w:t xml:space="preserve"> от 20.04.2021 N </w:t>
            </w:r>
            <w:proofErr w:type="gramStart"/>
            <w:r w:rsidRPr="00485B3A">
              <w:t>П</w:t>
            </w:r>
            <w:proofErr w:type="gramEnd"/>
            <w:r w:rsidRPr="00485B3A">
              <w:t>/0166)</w:t>
            </w:r>
          </w:p>
        </w:tc>
      </w:tr>
      <w:tr w:rsidR="00485B3A" w:rsidRPr="00485B3A" w:rsidTr="00485B3A">
        <w:tc>
          <w:tcPr>
            <w:tcW w:w="3039" w:type="dxa"/>
          </w:tcPr>
          <w:p w:rsidR="00485B3A" w:rsidRPr="00485B3A" w:rsidRDefault="00485B3A" w:rsidP="00485B3A">
            <w:pPr>
              <w:pStyle w:val="ConsPlusNormal"/>
              <w:ind w:firstLine="540"/>
              <w:jc w:val="both"/>
            </w:pPr>
            <w:r w:rsidRPr="00485B3A">
              <w:t>Рынки</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85B3A" w:rsidRPr="00485B3A" w:rsidRDefault="00485B3A" w:rsidP="00485B3A">
            <w:pPr>
              <w:pStyle w:val="ConsPlusNormal"/>
              <w:ind w:firstLine="540"/>
              <w:jc w:val="both"/>
            </w:pPr>
            <w:r w:rsidRPr="00485B3A">
              <w:t>размещение гаражей и (или) стоянок для автомобилей сотрудников и посетителей рынка</w:t>
            </w:r>
          </w:p>
        </w:tc>
        <w:tc>
          <w:tcPr>
            <w:tcW w:w="2126" w:type="dxa"/>
          </w:tcPr>
          <w:p w:rsidR="00485B3A" w:rsidRPr="00485B3A" w:rsidRDefault="00485B3A" w:rsidP="00485B3A">
            <w:pPr>
              <w:pStyle w:val="ConsPlusNormal"/>
              <w:ind w:firstLine="540"/>
              <w:jc w:val="both"/>
            </w:pPr>
            <w:bookmarkStart w:id="59" w:name="P307"/>
            <w:bookmarkEnd w:id="59"/>
            <w:r w:rsidRPr="00485B3A">
              <w:t>4.3</w:t>
            </w:r>
          </w:p>
        </w:tc>
      </w:tr>
      <w:tr w:rsidR="00485B3A" w:rsidRPr="00485B3A" w:rsidTr="00485B3A">
        <w:tc>
          <w:tcPr>
            <w:tcW w:w="3039" w:type="dxa"/>
          </w:tcPr>
          <w:p w:rsidR="00485B3A" w:rsidRPr="00485B3A" w:rsidRDefault="00485B3A" w:rsidP="00485B3A">
            <w:pPr>
              <w:pStyle w:val="ConsPlusNormal"/>
              <w:ind w:firstLine="540"/>
              <w:jc w:val="both"/>
            </w:pPr>
            <w:r w:rsidRPr="00485B3A">
              <w:t>Магазины</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rsidR="00485B3A" w:rsidRPr="00485B3A" w:rsidRDefault="00485B3A" w:rsidP="00485B3A">
            <w:pPr>
              <w:pStyle w:val="ConsPlusNormal"/>
              <w:ind w:firstLine="540"/>
              <w:jc w:val="both"/>
            </w:pPr>
            <w:bookmarkStart w:id="60" w:name="P310"/>
            <w:bookmarkEnd w:id="60"/>
            <w:r w:rsidRPr="00485B3A">
              <w:t>4.4</w:t>
            </w:r>
          </w:p>
        </w:tc>
      </w:tr>
      <w:tr w:rsidR="00485B3A" w:rsidRPr="00485B3A" w:rsidTr="00485B3A">
        <w:tc>
          <w:tcPr>
            <w:tcW w:w="3039" w:type="dxa"/>
          </w:tcPr>
          <w:p w:rsidR="00485B3A" w:rsidRPr="00485B3A" w:rsidRDefault="00485B3A" w:rsidP="00485B3A">
            <w:pPr>
              <w:pStyle w:val="ConsPlusNormal"/>
              <w:ind w:firstLine="540"/>
              <w:jc w:val="both"/>
            </w:pPr>
            <w:r w:rsidRPr="00485B3A">
              <w:t>Банковская и страховая деятельность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Pr>
          <w:p w:rsidR="00485B3A" w:rsidRPr="00485B3A" w:rsidRDefault="00485B3A" w:rsidP="00485B3A">
            <w:pPr>
              <w:pStyle w:val="ConsPlusNormal"/>
              <w:ind w:firstLine="540"/>
              <w:jc w:val="both"/>
            </w:pPr>
            <w:bookmarkStart w:id="61" w:name="P313"/>
            <w:bookmarkEnd w:id="61"/>
            <w:r w:rsidRPr="00485B3A">
              <w:t>4.5</w:t>
            </w:r>
          </w:p>
        </w:tc>
      </w:tr>
      <w:tr w:rsidR="00485B3A" w:rsidRPr="00485B3A" w:rsidTr="00485B3A">
        <w:tc>
          <w:tcPr>
            <w:tcW w:w="3039" w:type="dxa"/>
          </w:tcPr>
          <w:p w:rsidR="00485B3A" w:rsidRPr="00485B3A" w:rsidRDefault="00485B3A" w:rsidP="00485B3A">
            <w:pPr>
              <w:pStyle w:val="ConsPlusNormal"/>
              <w:ind w:firstLine="540"/>
              <w:jc w:val="both"/>
            </w:pPr>
            <w:r w:rsidRPr="00485B3A">
              <w:t>Общественное питание</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Pr>
          <w:p w:rsidR="00485B3A" w:rsidRPr="00485B3A" w:rsidRDefault="00485B3A" w:rsidP="00485B3A">
            <w:pPr>
              <w:pStyle w:val="ConsPlusNormal"/>
              <w:ind w:firstLine="540"/>
              <w:jc w:val="both"/>
            </w:pPr>
            <w:bookmarkStart w:id="62" w:name="P316"/>
            <w:bookmarkEnd w:id="62"/>
            <w:r w:rsidRPr="00485B3A">
              <w:t>4.6</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Гостиничное обслуживание</w:t>
            </w:r>
          </w:p>
        </w:tc>
        <w:tc>
          <w:tcPr>
            <w:tcW w:w="5812" w:type="dxa"/>
            <w:tcBorders>
              <w:bottom w:val="nil"/>
            </w:tcBorders>
          </w:tcPr>
          <w:p w:rsidR="00485B3A" w:rsidRPr="00485B3A" w:rsidRDefault="00485B3A" w:rsidP="00485B3A">
            <w:pPr>
              <w:pStyle w:val="ConsPlusNormal"/>
              <w:ind w:firstLine="540"/>
              <w:jc w:val="both"/>
            </w:pPr>
            <w:r w:rsidRPr="00485B3A">
              <w:t>Размещение гостиниц</w:t>
            </w:r>
          </w:p>
        </w:tc>
        <w:tc>
          <w:tcPr>
            <w:tcW w:w="2126" w:type="dxa"/>
            <w:tcBorders>
              <w:bottom w:val="nil"/>
            </w:tcBorders>
          </w:tcPr>
          <w:p w:rsidR="00485B3A" w:rsidRPr="00485B3A" w:rsidRDefault="00485B3A" w:rsidP="00485B3A">
            <w:pPr>
              <w:pStyle w:val="ConsPlusNormal"/>
              <w:ind w:firstLine="540"/>
              <w:jc w:val="both"/>
            </w:pPr>
            <w:bookmarkStart w:id="63" w:name="P319"/>
            <w:bookmarkEnd w:id="63"/>
            <w:r w:rsidRPr="00485B3A">
              <w:t>4.7</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24">
              <w:r w:rsidRPr="00485B3A">
                <w:rPr>
                  <w:rStyle w:val="a3"/>
                </w:rPr>
                <w:t>Приказа</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85B3A">
        <w:tc>
          <w:tcPr>
            <w:tcW w:w="3039" w:type="dxa"/>
          </w:tcPr>
          <w:p w:rsidR="00485B3A" w:rsidRPr="00485B3A" w:rsidRDefault="00485B3A" w:rsidP="00485B3A">
            <w:pPr>
              <w:pStyle w:val="ConsPlusNormal"/>
              <w:ind w:firstLine="540"/>
              <w:jc w:val="both"/>
            </w:pPr>
            <w:r w:rsidRPr="00485B3A">
              <w:t>Развлечение</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предназначенных </w:t>
            </w:r>
            <w:r w:rsidRPr="00485B3A">
              <w:lastRenderedPageBreak/>
              <w:t xml:space="preserve">для развлечения. Содержание данного вида разрешенного использования включает в себя содержание видов разрешенного использования с </w:t>
            </w:r>
            <w:hyperlink w:anchor="P326">
              <w:r w:rsidRPr="00485B3A">
                <w:rPr>
                  <w:rStyle w:val="a3"/>
                </w:rPr>
                <w:t>кодами 4.8.1</w:t>
              </w:r>
            </w:hyperlink>
            <w:r w:rsidRPr="00485B3A">
              <w:t xml:space="preserve"> - </w:t>
            </w:r>
            <w:hyperlink w:anchor="P332">
              <w:r w:rsidRPr="00485B3A">
                <w:rPr>
                  <w:rStyle w:val="a3"/>
                </w:rPr>
                <w:t>4.8.3</w:t>
              </w:r>
            </w:hyperlink>
          </w:p>
        </w:tc>
        <w:tc>
          <w:tcPr>
            <w:tcW w:w="2126" w:type="dxa"/>
          </w:tcPr>
          <w:p w:rsidR="00485B3A" w:rsidRPr="00485B3A" w:rsidRDefault="00485B3A" w:rsidP="00485B3A">
            <w:pPr>
              <w:pStyle w:val="ConsPlusNormal"/>
              <w:ind w:firstLine="540"/>
              <w:jc w:val="both"/>
            </w:pPr>
            <w:bookmarkStart w:id="64" w:name="P323"/>
            <w:bookmarkEnd w:id="64"/>
            <w:r w:rsidRPr="00485B3A">
              <w:lastRenderedPageBreak/>
              <w:t>4.8</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Развлекательные мероприятия</w:t>
            </w:r>
          </w:p>
        </w:tc>
        <w:tc>
          <w:tcPr>
            <w:tcW w:w="5812" w:type="dxa"/>
          </w:tcPr>
          <w:p w:rsidR="00485B3A" w:rsidRPr="00485B3A" w:rsidRDefault="00485B3A" w:rsidP="00485B3A">
            <w:pPr>
              <w:pStyle w:val="ConsPlusNormal"/>
              <w:ind w:firstLine="540"/>
              <w:jc w:val="both"/>
            </w:pPr>
            <w:r w:rsidRPr="00485B3A">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tcPr>
          <w:p w:rsidR="00485B3A" w:rsidRPr="00485B3A" w:rsidRDefault="00485B3A" w:rsidP="00485B3A">
            <w:pPr>
              <w:pStyle w:val="ConsPlusNormal"/>
              <w:ind w:firstLine="540"/>
              <w:jc w:val="both"/>
            </w:pPr>
            <w:bookmarkStart w:id="65" w:name="P326"/>
            <w:bookmarkEnd w:id="65"/>
            <w:r w:rsidRPr="00485B3A">
              <w:t>4.8.1</w:t>
            </w:r>
          </w:p>
        </w:tc>
      </w:tr>
      <w:tr w:rsidR="00485B3A" w:rsidRPr="00485B3A" w:rsidTr="00485B3A">
        <w:tc>
          <w:tcPr>
            <w:tcW w:w="3039" w:type="dxa"/>
          </w:tcPr>
          <w:p w:rsidR="00485B3A" w:rsidRPr="00485B3A" w:rsidRDefault="00485B3A" w:rsidP="00485B3A">
            <w:pPr>
              <w:pStyle w:val="ConsPlusNormal"/>
              <w:ind w:firstLine="540"/>
              <w:jc w:val="both"/>
            </w:pPr>
            <w:r w:rsidRPr="00485B3A">
              <w:t>Проведение азартных игр</w:t>
            </w:r>
          </w:p>
        </w:tc>
        <w:tc>
          <w:tcPr>
            <w:tcW w:w="5812" w:type="dxa"/>
          </w:tcPr>
          <w:p w:rsidR="00485B3A" w:rsidRPr="00485B3A" w:rsidRDefault="00485B3A" w:rsidP="00485B3A">
            <w:pPr>
              <w:pStyle w:val="ConsPlusNormal"/>
              <w:ind w:firstLine="540"/>
              <w:jc w:val="both"/>
            </w:pPr>
            <w:r w:rsidRPr="00485B3A">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6" w:type="dxa"/>
          </w:tcPr>
          <w:p w:rsidR="00485B3A" w:rsidRPr="00485B3A" w:rsidRDefault="00485B3A" w:rsidP="00485B3A">
            <w:pPr>
              <w:pStyle w:val="ConsPlusNormal"/>
              <w:ind w:firstLine="540"/>
              <w:jc w:val="both"/>
            </w:pPr>
            <w:bookmarkStart w:id="66" w:name="P329"/>
            <w:bookmarkEnd w:id="66"/>
            <w:r w:rsidRPr="00485B3A">
              <w:t>4.8.2</w:t>
            </w:r>
          </w:p>
        </w:tc>
      </w:tr>
      <w:tr w:rsidR="00485B3A" w:rsidRPr="00485B3A" w:rsidTr="00485B3A">
        <w:tc>
          <w:tcPr>
            <w:tcW w:w="3039" w:type="dxa"/>
          </w:tcPr>
          <w:p w:rsidR="00485B3A" w:rsidRPr="00485B3A" w:rsidRDefault="00485B3A" w:rsidP="00485B3A">
            <w:pPr>
              <w:pStyle w:val="ConsPlusNormal"/>
              <w:ind w:firstLine="540"/>
              <w:jc w:val="both"/>
            </w:pPr>
            <w:r w:rsidRPr="00485B3A">
              <w:t>Проведение азартных игр в игорных зонах</w:t>
            </w:r>
          </w:p>
        </w:tc>
        <w:tc>
          <w:tcPr>
            <w:tcW w:w="5812" w:type="dxa"/>
          </w:tcPr>
          <w:p w:rsidR="00485B3A" w:rsidRPr="00485B3A" w:rsidRDefault="00485B3A" w:rsidP="00485B3A">
            <w:pPr>
              <w:pStyle w:val="ConsPlusNormal"/>
              <w:ind w:firstLine="540"/>
              <w:jc w:val="both"/>
            </w:pPr>
            <w:r w:rsidRPr="00485B3A">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6" w:type="dxa"/>
          </w:tcPr>
          <w:p w:rsidR="00485B3A" w:rsidRPr="00485B3A" w:rsidRDefault="00485B3A" w:rsidP="00485B3A">
            <w:pPr>
              <w:pStyle w:val="ConsPlusNormal"/>
              <w:ind w:firstLine="540"/>
              <w:jc w:val="both"/>
            </w:pPr>
            <w:bookmarkStart w:id="67" w:name="P332"/>
            <w:bookmarkEnd w:id="67"/>
            <w:r w:rsidRPr="00485B3A">
              <w:t>4.8.3</w:t>
            </w:r>
          </w:p>
        </w:tc>
      </w:tr>
      <w:tr w:rsidR="00485B3A" w:rsidRPr="00485B3A" w:rsidTr="00485B3A">
        <w:tc>
          <w:tcPr>
            <w:tcW w:w="3039" w:type="dxa"/>
          </w:tcPr>
          <w:p w:rsidR="00485B3A" w:rsidRPr="00485B3A" w:rsidRDefault="00485B3A" w:rsidP="00485B3A">
            <w:pPr>
              <w:pStyle w:val="ConsPlusNormal"/>
              <w:ind w:firstLine="540"/>
              <w:jc w:val="both"/>
            </w:pPr>
            <w:r w:rsidRPr="00485B3A">
              <w:t>Служебные гаражи</w:t>
            </w:r>
          </w:p>
        </w:tc>
        <w:tc>
          <w:tcPr>
            <w:tcW w:w="5812" w:type="dxa"/>
          </w:tcPr>
          <w:p w:rsidR="00485B3A" w:rsidRPr="00485B3A" w:rsidRDefault="00485B3A" w:rsidP="00485B3A">
            <w:pPr>
              <w:pStyle w:val="ConsPlusNormal"/>
              <w:ind w:firstLine="540"/>
              <w:jc w:val="both"/>
            </w:pPr>
            <w:r w:rsidRPr="00485B3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8">
              <w:r w:rsidRPr="00485B3A">
                <w:rPr>
                  <w:rStyle w:val="a3"/>
                </w:rPr>
                <w:t>кодами 3.0</w:t>
              </w:r>
            </w:hyperlink>
            <w:r w:rsidRPr="00485B3A">
              <w:t xml:space="preserve">, </w:t>
            </w:r>
            <w:hyperlink w:anchor="P296">
              <w:r w:rsidRPr="00485B3A">
                <w:rPr>
                  <w:rStyle w:val="a3"/>
                </w:rPr>
                <w:t>4.0</w:t>
              </w:r>
            </w:hyperlink>
            <w:r w:rsidRPr="00485B3A">
              <w:t>, а также для стоянки и хранения транспортных средств общего пользования, в том числе в депо</w:t>
            </w:r>
          </w:p>
        </w:tc>
        <w:tc>
          <w:tcPr>
            <w:tcW w:w="2126" w:type="dxa"/>
          </w:tcPr>
          <w:p w:rsidR="00485B3A" w:rsidRPr="00485B3A" w:rsidRDefault="00485B3A" w:rsidP="00485B3A">
            <w:pPr>
              <w:pStyle w:val="ConsPlusNormal"/>
              <w:ind w:firstLine="540"/>
              <w:jc w:val="both"/>
            </w:pPr>
            <w:bookmarkStart w:id="68" w:name="P335"/>
            <w:bookmarkEnd w:id="68"/>
            <w:r w:rsidRPr="00485B3A">
              <w:t>4.9</w:t>
            </w:r>
          </w:p>
        </w:tc>
      </w:tr>
      <w:tr w:rsidR="00485B3A" w:rsidRPr="00485B3A" w:rsidTr="00485B3A">
        <w:tc>
          <w:tcPr>
            <w:tcW w:w="3039" w:type="dxa"/>
          </w:tcPr>
          <w:p w:rsidR="00485B3A" w:rsidRPr="00485B3A" w:rsidRDefault="00485B3A" w:rsidP="00485B3A">
            <w:pPr>
              <w:pStyle w:val="ConsPlusNormal"/>
              <w:ind w:firstLine="540"/>
              <w:jc w:val="both"/>
            </w:pPr>
            <w:r w:rsidRPr="00485B3A">
              <w:t>Объекты дорожного сервиса</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41">
              <w:r w:rsidRPr="00485B3A">
                <w:rPr>
                  <w:rStyle w:val="a3"/>
                </w:rPr>
                <w:t>кодами 4.9.1.1</w:t>
              </w:r>
            </w:hyperlink>
            <w:r w:rsidRPr="00485B3A">
              <w:t xml:space="preserve"> - </w:t>
            </w:r>
            <w:hyperlink w:anchor="P350">
              <w:r w:rsidRPr="00485B3A">
                <w:rPr>
                  <w:rStyle w:val="a3"/>
                </w:rPr>
                <w:t>4.9.1.4</w:t>
              </w:r>
            </w:hyperlink>
          </w:p>
        </w:tc>
        <w:tc>
          <w:tcPr>
            <w:tcW w:w="2126" w:type="dxa"/>
          </w:tcPr>
          <w:p w:rsidR="00485B3A" w:rsidRPr="00485B3A" w:rsidRDefault="00485B3A" w:rsidP="00485B3A">
            <w:pPr>
              <w:pStyle w:val="ConsPlusNormal"/>
              <w:ind w:firstLine="540"/>
              <w:jc w:val="both"/>
            </w:pPr>
            <w:r w:rsidRPr="00485B3A">
              <w:t>4.9.1</w:t>
            </w:r>
          </w:p>
        </w:tc>
      </w:tr>
      <w:tr w:rsidR="00485B3A" w:rsidRPr="00485B3A" w:rsidTr="00485B3A">
        <w:tc>
          <w:tcPr>
            <w:tcW w:w="3039" w:type="dxa"/>
          </w:tcPr>
          <w:p w:rsidR="00485B3A" w:rsidRPr="00485B3A" w:rsidRDefault="00485B3A" w:rsidP="00485B3A">
            <w:pPr>
              <w:pStyle w:val="ConsPlusNormal"/>
              <w:ind w:firstLine="540"/>
              <w:jc w:val="both"/>
            </w:pPr>
            <w:r w:rsidRPr="00485B3A">
              <w:t>Заправка транспортных средств</w:t>
            </w:r>
          </w:p>
        </w:tc>
        <w:tc>
          <w:tcPr>
            <w:tcW w:w="5812" w:type="dxa"/>
          </w:tcPr>
          <w:p w:rsidR="00485B3A" w:rsidRPr="00485B3A" w:rsidRDefault="00485B3A" w:rsidP="00485B3A">
            <w:pPr>
              <w:pStyle w:val="ConsPlusNormal"/>
              <w:ind w:firstLine="540"/>
              <w:jc w:val="both"/>
            </w:pPr>
            <w:r w:rsidRPr="00485B3A">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6" w:type="dxa"/>
          </w:tcPr>
          <w:p w:rsidR="00485B3A" w:rsidRPr="00485B3A" w:rsidRDefault="00485B3A" w:rsidP="00485B3A">
            <w:pPr>
              <w:pStyle w:val="ConsPlusNormal"/>
              <w:ind w:firstLine="540"/>
              <w:jc w:val="both"/>
            </w:pPr>
            <w:bookmarkStart w:id="69" w:name="P341"/>
            <w:bookmarkEnd w:id="69"/>
            <w:r w:rsidRPr="00485B3A">
              <w:t>4.9.1.1</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дорожного отдыха</w:t>
            </w:r>
          </w:p>
        </w:tc>
        <w:tc>
          <w:tcPr>
            <w:tcW w:w="5812" w:type="dxa"/>
          </w:tcPr>
          <w:p w:rsidR="00485B3A" w:rsidRPr="00485B3A" w:rsidRDefault="00485B3A" w:rsidP="00485B3A">
            <w:pPr>
              <w:pStyle w:val="ConsPlusNormal"/>
              <w:ind w:firstLine="540"/>
              <w:jc w:val="both"/>
            </w:pPr>
            <w:r w:rsidRPr="00485B3A">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6" w:type="dxa"/>
          </w:tcPr>
          <w:p w:rsidR="00485B3A" w:rsidRPr="00485B3A" w:rsidRDefault="00485B3A" w:rsidP="00485B3A">
            <w:pPr>
              <w:pStyle w:val="ConsPlusNormal"/>
              <w:ind w:firstLine="540"/>
              <w:jc w:val="both"/>
            </w:pPr>
            <w:r w:rsidRPr="00485B3A">
              <w:t>4.9.1.2</w:t>
            </w:r>
          </w:p>
        </w:tc>
      </w:tr>
      <w:tr w:rsidR="00485B3A" w:rsidRPr="00485B3A" w:rsidTr="00485B3A">
        <w:tc>
          <w:tcPr>
            <w:tcW w:w="3039" w:type="dxa"/>
          </w:tcPr>
          <w:p w:rsidR="00485B3A" w:rsidRPr="00485B3A" w:rsidRDefault="00485B3A" w:rsidP="00485B3A">
            <w:pPr>
              <w:pStyle w:val="ConsPlusNormal"/>
              <w:ind w:firstLine="540"/>
              <w:jc w:val="both"/>
            </w:pPr>
            <w:r w:rsidRPr="00485B3A">
              <w:t>Автомобильные мойки</w:t>
            </w:r>
          </w:p>
        </w:tc>
        <w:tc>
          <w:tcPr>
            <w:tcW w:w="5812" w:type="dxa"/>
          </w:tcPr>
          <w:p w:rsidR="00485B3A" w:rsidRPr="00485B3A" w:rsidRDefault="00485B3A" w:rsidP="00485B3A">
            <w:pPr>
              <w:pStyle w:val="ConsPlusNormal"/>
              <w:ind w:firstLine="540"/>
              <w:jc w:val="both"/>
            </w:pPr>
            <w:r w:rsidRPr="00485B3A">
              <w:t>Размещение автомобильных моек, а также размещение магазинов сопутствующей торговли</w:t>
            </w:r>
          </w:p>
        </w:tc>
        <w:tc>
          <w:tcPr>
            <w:tcW w:w="2126" w:type="dxa"/>
          </w:tcPr>
          <w:p w:rsidR="00485B3A" w:rsidRPr="00485B3A" w:rsidRDefault="00485B3A" w:rsidP="00485B3A">
            <w:pPr>
              <w:pStyle w:val="ConsPlusNormal"/>
              <w:ind w:firstLine="540"/>
              <w:jc w:val="both"/>
            </w:pPr>
            <w:r w:rsidRPr="00485B3A">
              <w:t>4.9.1.3</w:t>
            </w:r>
          </w:p>
        </w:tc>
      </w:tr>
      <w:tr w:rsidR="00485B3A" w:rsidRPr="00485B3A" w:rsidTr="00485B3A">
        <w:tc>
          <w:tcPr>
            <w:tcW w:w="3039" w:type="dxa"/>
          </w:tcPr>
          <w:p w:rsidR="00485B3A" w:rsidRPr="00485B3A" w:rsidRDefault="00485B3A" w:rsidP="00485B3A">
            <w:pPr>
              <w:pStyle w:val="ConsPlusNormal"/>
              <w:ind w:firstLine="540"/>
              <w:jc w:val="both"/>
            </w:pPr>
            <w:r w:rsidRPr="00485B3A">
              <w:t>Ремонт автомобилей</w:t>
            </w:r>
          </w:p>
        </w:tc>
        <w:tc>
          <w:tcPr>
            <w:tcW w:w="5812" w:type="dxa"/>
          </w:tcPr>
          <w:p w:rsidR="00485B3A" w:rsidRPr="00485B3A" w:rsidRDefault="00485B3A" w:rsidP="00485B3A">
            <w:pPr>
              <w:pStyle w:val="ConsPlusNormal"/>
              <w:ind w:firstLine="540"/>
              <w:jc w:val="both"/>
            </w:pPr>
            <w:r w:rsidRPr="00485B3A">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6" w:type="dxa"/>
          </w:tcPr>
          <w:p w:rsidR="00485B3A" w:rsidRPr="00485B3A" w:rsidRDefault="00485B3A" w:rsidP="00485B3A">
            <w:pPr>
              <w:pStyle w:val="ConsPlusNormal"/>
              <w:ind w:firstLine="540"/>
              <w:jc w:val="both"/>
            </w:pPr>
            <w:bookmarkStart w:id="70" w:name="P350"/>
            <w:bookmarkEnd w:id="70"/>
            <w:r w:rsidRPr="00485B3A">
              <w:t>4.9.1.4</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Стоянка транспортных средств</w:t>
            </w:r>
          </w:p>
        </w:tc>
        <w:tc>
          <w:tcPr>
            <w:tcW w:w="5812" w:type="dxa"/>
            <w:tcBorders>
              <w:bottom w:val="nil"/>
            </w:tcBorders>
          </w:tcPr>
          <w:p w:rsidR="00485B3A" w:rsidRPr="00485B3A" w:rsidRDefault="00485B3A" w:rsidP="00485B3A">
            <w:pPr>
              <w:pStyle w:val="ConsPlusNormal"/>
              <w:ind w:firstLine="540"/>
              <w:jc w:val="both"/>
            </w:pPr>
            <w:r w:rsidRPr="00485B3A">
              <w:t xml:space="preserve">Размещение стоянок (парковок) легковых автомобилей и других </w:t>
            </w:r>
            <w:proofErr w:type="spellStart"/>
            <w:r w:rsidRPr="00485B3A">
              <w:t>мототранспортных</w:t>
            </w:r>
            <w:proofErr w:type="spellEnd"/>
            <w:r w:rsidRPr="00485B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bottom w:val="nil"/>
            </w:tcBorders>
          </w:tcPr>
          <w:p w:rsidR="00485B3A" w:rsidRPr="00485B3A" w:rsidRDefault="00485B3A" w:rsidP="00485B3A">
            <w:pPr>
              <w:pStyle w:val="ConsPlusNormal"/>
              <w:ind w:firstLine="540"/>
              <w:jc w:val="both"/>
            </w:pPr>
            <w:r w:rsidRPr="00485B3A">
              <w:t>4.9.2</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25">
              <w:r w:rsidRPr="00485B3A">
                <w:rPr>
                  <w:rStyle w:val="a3"/>
                </w:rPr>
                <w:t>Приказом</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c>
          <w:tcPr>
            <w:tcW w:w="3039" w:type="dxa"/>
          </w:tcPr>
          <w:p w:rsidR="00485B3A" w:rsidRPr="00485B3A" w:rsidRDefault="00485B3A" w:rsidP="00485B3A">
            <w:pPr>
              <w:pStyle w:val="ConsPlusNormal"/>
              <w:ind w:firstLine="540"/>
              <w:jc w:val="both"/>
            </w:pPr>
            <w:proofErr w:type="spellStart"/>
            <w:r w:rsidRPr="00485B3A">
              <w:lastRenderedPageBreak/>
              <w:t>Выставочно</w:t>
            </w:r>
            <w:proofErr w:type="spellEnd"/>
            <w:r w:rsidRPr="00485B3A">
              <w:t>-ярмарочная деятельность</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сооружений, предназначенных для осуществления </w:t>
            </w:r>
            <w:proofErr w:type="spellStart"/>
            <w:r w:rsidRPr="00485B3A">
              <w:t>выставочно</w:t>
            </w:r>
            <w:proofErr w:type="spellEnd"/>
            <w:r w:rsidRPr="00485B3A">
              <w:t xml:space="preserve">-ярмарочной и </w:t>
            </w:r>
            <w:proofErr w:type="spellStart"/>
            <w:r w:rsidRPr="00485B3A">
              <w:t>конгрессной</w:t>
            </w:r>
            <w:proofErr w:type="spellEnd"/>
            <w:r w:rsidRPr="00485B3A">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Pr>
          <w:p w:rsidR="00485B3A" w:rsidRPr="00485B3A" w:rsidRDefault="00485B3A" w:rsidP="00485B3A">
            <w:pPr>
              <w:pStyle w:val="ConsPlusNormal"/>
              <w:ind w:firstLine="540"/>
              <w:jc w:val="both"/>
            </w:pPr>
            <w:bookmarkStart w:id="71" w:name="P357"/>
            <w:bookmarkEnd w:id="71"/>
            <w:r w:rsidRPr="00485B3A">
              <w:t>4.10</w:t>
            </w:r>
          </w:p>
        </w:tc>
      </w:tr>
      <w:tr w:rsidR="00485B3A" w:rsidRPr="00485B3A" w:rsidTr="00485B3A">
        <w:tc>
          <w:tcPr>
            <w:tcW w:w="3039" w:type="dxa"/>
          </w:tcPr>
          <w:p w:rsidR="00485B3A" w:rsidRPr="00485B3A" w:rsidRDefault="00485B3A" w:rsidP="00485B3A">
            <w:pPr>
              <w:pStyle w:val="ConsPlusNormal"/>
              <w:ind w:firstLine="540"/>
              <w:jc w:val="both"/>
            </w:pPr>
            <w:r w:rsidRPr="00485B3A">
              <w:t>Отдых (рекреация)</w:t>
            </w:r>
          </w:p>
        </w:tc>
        <w:tc>
          <w:tcPr>
            <w:tcW w:w="5812" w:type="dxa"/>
          </w:tcPr>
          <w:p w:rsidR="00485B3A" w:rsidRPr="00485B3A" w:rsidRDefault="00485B3A" w:rsidP="00485B3A">
            <w:pPr>
              <w:pStyle w:val="ConsPlusNormal"/>
              <w:ind w:firstLine="540"/>
              <w:jc w:val="both"/>
            </w:pPr>
            <w:proofErr w:type="gramStart"/>
            <w:r w:rsidRPr="00485B3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485B3A">
              <w:t xml:space="preserve"> Содержание данного вида разрешенного использования включает в себя содержание видов разрешенного использования с </w:t>
            </w:r>
            <w:hyperlink w:anchor="P363">
              <w:r w:rsidRPr="00485B3A">
                <w:rPr>
                  <w:rStyle w:val="a3"/>
                </w:rPr>
                <w:t>кодами 5.1</w:t>
              </w:r>
            </w:hyperlink>
            <w:r w:rsidRPr="00485B3A">
              <w:t xml:space="preserve"> - </w:t>
            </w:r>
            <w:hyperlink w:anchor="P407">
              <w:r w:rsidRPr="00485B3A">
                <w:rPr>
                  <w:rStyle w:val="a3"/>
                </w:rPr>
                <w:t>5.5</w:t>
              </w:r>
            </w:hyperlink>
          </w:p>
        </w:tc>
        <w:tc>
          <w:tcPr>
            <w:tcW w:w="2126" w:type="dxa"/>
          </w:tcPr>
          <w:p w:rsidR="00485B3A" w:rsidRPr="00485B3A" w:rsidRDefault="00485B3A" w:rsidP="00485B3A">
            <w:pPr>
              <w:pStyle w:val="ConsPlusNormal"/>
              <w:ind w:firstLine="540"/>
              <w:jc w:val="both"/>
            </w:pPr>
            <w:r w:rsidRPr="00485B3A">
              <w:t>5.0</w:t>
            </w:r>
          </w:p>
        </w:tc>
      </w:tr>
      <w:tr w:rsidR="00485B3A" w:rsidRPr="00485B3A" w:rsidTr="00485B3A">
        <w:tc>
          <w:tcPr>
            <w:tcW w:w="3039" w:type="dxa"/>
          </w:tcPr>
          <w:p w:rsidR="00485B3A" w:rsidRPr="00485B3A" w:rsidRDefault="00485B3A" w:rsidP="00485B3A">
            <w:pPr>
              <w:pStyle w:val="ConsPlusNormal"/>
              <w:ind w:firstLine="540"/>
              <w:jc w:val="both"/>
            </w:pPr>
            <w:r w:rsidRPr="00485B3A">
              <w:t>Спорт</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6">
              <w:r w:rsidRPr="00485B3A">
                <w:rPr>
                  <w:rStyle w:val="a3"/>
                </w:rPr>
                <w:t>кодами 5.1.1</w:t>
              </w:r>
            </w:hyperlink>
            <w:r w:rsidRPr="00485B3A">
              <w:t xml:space="preserve"> - </w:t>
            </w:r>
            <w:hyperlink w:anchor="P384">
              <w:r w:rsidRPr="00485B3A">
                <w:rPr>
                  <w:rStyle w:val="a3"/>
                </w:rPr>
                <w:t>5.1.7</w:t>
              </w:r>
            </w:hyperlink>
          </w:p>
        </w:tc>
        <w:tc>
          <w:tcPr>
            <w:tcW w:w="2126" w:type="dxa"/>
          </w:tcPr>
          <w:p w:rsidR="00485B3A" w:rsidRPr="00485B3A" w:rsidRDefault="00485B3A" w:rsidP="00485B3A">
            <w:pPr>
              <w:pStyle w:val="ConsPlusNormal"/>
              <w:ind w:firstLine="540"/>
              <w:jc w:val="both"/>
            </w:pPr>
            <w:bookmarkStart w:id="72" w:name="P363"/>
            <w:bookmarkEnd w:id="72"/>
            <w:r w:rsidRPr="00485B3A">
              <w:t>5.1</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спортивно-зрелищных мероприятий</w:t>
            </w:r>
          </w:p>
        </w:tc>
        <w:tc>
          <w:tcPr>
            <w:tcW w:w="5812" w:type="dxa"/>
          </w:tcPr>
          <w:p w:rsidR="00485B3A" w:rsidRPr="00485B3A" w:rsidRDefault="00485B3A" w:rsidP="00485B3A">
            <w:pPr>
              <w:pStyle w:val="ConsPlusNormal"/>
              <w:ind w:firstLine="540"/>
              <w:jc w:val="both"/>
            </w:pPr>
            <w:r w:rsidRPr="00485B3A">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tcPr>
          <w:p w:rsidR="00485B3A" w:rsidRPr="00485B3A" w:rsidRDefault="00485B3A" w:rsidP="00485B3A">
            <w:pPr>
              <w:pStyle w:val="ConsPlusNormal"/>
              <w:ind w:firstLine="540"/>
              <w:jc w:val="both"/>
            </w:pPr>
            <w:bookmarkStart w:id="73" w:name="P366"/>
            <w:bookmarkEnd w:id="73"/>
            <w:r w:rsidRPr="00485B3A">
              <w:t>5.1.1</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занятий спортом в помещениях</w:t>
            </w:r>
          </w:p>
        </w:tc>
        <w:tc>
          <w:tcPr>
            <w:tcW w:w="5812" w:type="dxa"/>
          </w:tcPr>
          <w:p w:rsidR="00485B3A" w:rsidRPr="00485B3A" w:rsidRDefault="00485B3A" w:rsidP="00485B3A">
            <w:pPr>
              <w:pStyle w:val="ConsPlusNormal"/>
              <w:ind w:firstLine="540"/>
              <w:jc w:val="both"/>
            </w:pPr>
            <w:r w:rsidRPr="00485B3A">
              <w:t>Размещение спортивных клубов, спортивных залов, бассейнов, физкультурно-оздоровительных комплексов в зданиях и сооружениях</w:t>
            </w:r>
          </w:p>
        </w:tc>
        <w:tc>
          <w:tcPr>
            <w:tcW w:w="2126" w:type="dxa"/>
          </w:tcPr>
          <w:p w:rsidR="00485B3A" w:rsidRPr="00485B3A" w:rsidRDefault="00485B3A" w:rsidP="00485B3A">
            <w:pPr>
              <w:pStyle w:val="ConsPlusNormal"/>
              <w:ind w:firstLine="540"/>
              <w:jc w:val="both"/>
            </w:pPr>
            <w:bookmarkStart w:id="74" w:name="P369"/>
            <w:bookmarkEnd w:id="74"/>
            <w:r w:rsidRPr="00485B3A">
              <w:t>5.1.2</w:t>
            </w:r>
          </w:p>
        </w:tc>
      </w:tr>
      <w:tr w:rsidR="00485B3A" w:rsidRPr="00485B3A" w:rsidTr="00485B3A">
        <w:tc>
          <w:tcPr>
            <w:tcW w:w="3039" w:type="dxa"/>
          </w:tcPr>
          <w:p w:rsidR="00485B3A" w:rsidRPr="00485B3A" w:rsidRDefault="00485B3A" w:rsidP="00485B3A">
            <w:pPr>
              <w:pStyle w:val="ConsPlusNormal"/>
              <w:ind w:firstLine="540"/>
              <w:jc w:val="both"/>
            </w:pPr>
            <w:r w:rsidRPr="00485B3A">
              <w:t>Площадки для занятий спортом</w:t>
            </w:r>
          </w:p>
        </w:tc>
        <w:tc>
          <w:tcPr>
            <w:tcW w:w="5812" w:type="dxa"/>
          </w:tcPr>
          <w:p w:rsidR="00485B3A" w:rsidRPr="00485B3A" w:rsidRDefault="00485B3A" w:rsidP="00485B3A">
            <w:pPr>
              <w:pStyle w:val="ConsPlusNormal"/>
              <w:ind w:firstLine="540"/>
              <w:jc w:val="both"/>
            </w:pPr>
            <w:r w:rsidRPr="00485B3A">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Pr>
          <w:p w:rsidR="00485B3A" w:rsidRPr="00485B3A" w:rsidRDefault="00485B3A" w:rsidP="00485B3A">
            <w:pPr>
              <w:pStyle w:val="ConsPlusNormal"/>
              <w:ind w:firstLine="540"/>
              <w:jc w:val="both"/>
            </w:pPr>
            <w:bookmarkStart w:id="75" w:name="P372"/>
            <w:bookmarkEnd w:id="75"/>
            <w:r w:rsidRPr="00485B3A">
              <w:t>5.1.3</w:t>
            </w:r>
          </w:p>
        </w:tc>
      </w:tr>
      <w:tr w:rsidR="00485B3A" w:rsidRPr="00485B3A" w:rsidTr="00485B3A">
        <w:tc>
          <w:tcPr>
            <w:tcW w:w="3039" w:type="dxa"/>
          </w:tcPr>
          <w:p w:rsidR="00485B3A" w:rsidRPr="00485B3A" w:rsidRDefault="00485B3A" w:rsidP="00485B3A">
            <w:pPr>
              <w:pStyle w:val="ConsPlusNormal"/>
              <w:ind w:firstLine="540"/>
              <w:jc w:val="both"/>
            </w:pPr>
            <w:r w:rsidRPr="00485B3A">
              <w:t>Оборудованные площадки для занятий спортом</w:t>
            </w:r>
          </w:p>
        </w:tc>
        <w:tc>
          <w:tcPr>
            <w:tcW w:w="5812" w:type="dxa"/>
          </w:tcPr>
          <w:p w:rsidR="00485B3A" w:rsidRPr="00485B3A" w:rsidRDefault="00485B3A" w:rsidP="00485B3A">
            <w:pPr>
              <w:pStyle w:val="ConsPlusNormal"/>
              <w:ind w:firstLine="540"/>
              <w:jc w:val="both"/>
            </w:pPr>
            <w:r w:rsidRPr="00485B3A">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6" w:type="dxa"/>
          </w:tcPr>
          <w:p w:rsidR="00485B3A" w:rsidRPr="00485B3A" w:rsidRDefault="00485B3A" w:rsidP="00485B3A">
            <w:pPr>
              <w:pStyle w:val="ConsPlusNormal"/>
              <w:ind w:firstLine="540"/>
              <w:jc w:val="both"/>
            </w:pPr>
            <w:r w:rsidRPr="00485B3A">
              <w:t>5.1.4</w:t>
            </w:r>
          </w:p>
        </w:tc>
      </w:tr>
      <w:tr w:rsidR="00485B3A" w:rsidRPr="00485B3A" w:rsidTr="00485B3A">
        <w:tc>
          <w:tcPr>
            <w:tcW w:w="3039" w:type="dxa"/>
          </w:tcPr>
          <w:p w:rsidR="00485B3A" w:rsidRPr="00485B3A" w:rsidRDefault="00485B3A" w:rsidP="00485B3A">
            <w:pPr>
              <w:pStyle w:val="ConsPlusNormal"/>
              <w:ind w:firstLine="540"/>
              <w:jc w:val="both"/>
            </w:pPr>
            <w:r w:rsidRPr="00485B3A">
              <w:t>Водный спорт</w:t>
            </w:r>
          </w:p>
        </w:tc>
        <w:tc>
          <w:tcPr>
            <w:tcW w:w="5812" w:type="dxa"/>
          </w:tcPr>
          <w:p w:rsidR="00485B3A" w:rsidRPr="00485B3A" w:rsidRDefault="00485B3A" w:rsidP="00485B3A">
            <w:pPr>
              <w:pStyle w:val="ConsPlusNormal"/>
              <w:ind w:firstLine="540"/>
              <w:jc w:val="both"/>
            </w:pPr>
            <w:r w:rsidRPr="00485B3A">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6" w:type="dxa"/>
          </w:tcPr>
          <w:p w:rsidR="00485B3A" w:rsidRPr="00485B3A" w:rsidRDefault="00485B3A" w:rsidP="00485B3A">
            <w:pPr>
              <w:pStyle w:val="ConsPlusNormal"/>
              <w:ind w:firstLine="540"/>
              <w:jc w:val="both"/>
            </w:pPr>
            <w:r w:rsidRPr="00485B3A">
              <w:t>5.1.5</w:t>
            </w:r>
          </w:p>
        </w:tc>
      </w:tr>
      <w:tr w:rsidR="00485B3A" w:rsidRPr="00485B3A" w:rsidTr="00485B3A">
        <w:tc>
          <w:tcPr>
            <w:tcW w:w="3039" w:type="dxa"/>
          </w:tcPr>
          <w:p w:rsidR="00485B3A" w:rsidRPr="00485B3A" w:rsidRDefault="00485B3A" w:rsidP="00485B3A">
            <w:pPr>
              <w:pStyle w:val="ConsPlusNormal"/>
              <w:ind w:firstLine="540"/>
              <w:jc w:val="both"/>
            </w:pPr>
            <w:r w:rsidRPr="00485B3A">
              <w:t>Авиационный спорт</w:t>
            </w:r>
          </w:p>
        </w:tc>
        <w:tc>
          <w:tcPr>
            <w:tcW w:w="5812" w:type="dxa"/>
          </w:tcPr>
          <w:p w:rsidR="00485B3A" w:rsidRPr="00485B3A" w:rsidRDefault="00485B3A" w:rsidP="00485B3A">
            <w:pPr>
              <w:pStyle w:val="ConsPlusNormal"/>
              <w:ind w:firstLine="540"/>
              <w:jc w:val="both"/>
            </w:pPr>
            <w:r w:rsidRPr="00485B3A">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6" w:type="dxa"/>
          </w:tcPr>
          <w:p w:rsidR="00485B3A" w:rsidRPr="00485B3A" w:rsidRDefault="00485B3A" w:rsidP="00485B3A">
            <w:pPr>
              <w:pStyle w:val="ConsPlusNormal"/>
              <w:ind w:firstLine="540"/>
              <w:jc w:val="both"/>
            </w:pPr>
            <w:r w:rsidRPr="00485B3A">
              <w:t>5.1.6</w:t>
            </w:r>
          </w:p>
        </w:tc>
      </w:tr>
      <w:tr w:rsidR="00485B3A" w:rsidRPr="00485B3A" w:rsidTr="00485B3A">
        <w:tc>
          <w:tcPr>
            <w:tcW w:w="3039" w:type="dxa"/>
          </w:tcPr>
          <w:p w:rsidR="00485B3A" w:rsidRPr="00485B3A" w:rsidRDefault="00485B3A" w:rsidP="00485B3A">
            <w:pPr>
              <w:pStyle w:val="ConsPlusNormal"/>
              <w:ind w:firstLine="540"/>
              <w:jc w:val="both"/>
            </w:pPr>
            <w:r w:rsidRPr="00485B3A">
              <w:t>Спортивные базы</w:t>
            </w:r>
          </w:p>
        </w:tc>
        <w:tc>
          <w:tcPr>
            <w:tcW w:w="5812" w:type="dxa"/>
          </w:tcPr>
          <w:p w:rsidR="00485B3A" w:rsidRPr="00485B3A" w:rsidRDefault="00485B3A" w:rsidP="00485B3A">
            <w:pPr>
              <w:pStyle w:val="ConsPlusNormal"/>
              <w:ind w:firstLine="540"/>
              <w:jc w:val="both"/>
            </w:pPr>
            <w:r w:rsidRPr="00485B3A">
              <w:t>Размещение спортивных баз и лагерей, в которых осуществляется спортивная подготовка длительно проживающих в них лиц</w:t>
            </w:r>
          </w:p>
        </w:tc>
        <w:tc>
          <w:tcPr>
            <w:tcW w:w="2126" w:type="dxa"/>
          </w:tcPr>
          <w:p w:rsidR="00485B3A" w:rsidRPr="00485B3A" w:rsidRDefault="00485B3A" w:rsidP="00485B3A">
            <w:pPr>
              <w:pStyle w:val="ConsPlusNormal"/>
              <w:ind w:firstLine="540"/>
              <w:jc w:val="both"/>
            </w:pPr>
            <w:bookmarkStart w:id="76" w:name="P384"/>
            <w:bookmarkEnd w:id="76"/>
            <w:r w:rsidRPr="00485B3A">
              <w:t>5.1.7</w:t>
            </w:r>
          </w:p>
        </w:tc>
      </w:tr>
      <w:tr w:rsidR="00485B3A" w:rsidRPr="00485B3A" w:rsidTr="00485B3A">
        <w:tc>
          <w:tcPr>
            <w:tcW w:w="3039" w:type="dxa"/>
          </w:tcPr>
          <w:p w:rsidR="00485B3A" w:rsidRPr="00485B3A" w:rsidRDefault="00485B3A" w:rsidP="00485B3A">
            <w:pPr>
              <w:pStyle w:val="ConsPlusNormal"/>
              <w:ind w:firstLine="540"/>
              <w:jc w:val="both"/>
            </w:pPr>
            <w:r w:rsidRPr="00485B3A">
              <w:t>Природно-познавательный туризм</w:t>
            </w:r>
          </w:p>
        </w:tc>
        <w:tc>
          <w:tcPr>
            <w:tcW w:w="5812" w:type="dxa"/>
          </w:tcPr>
          <w:p w:rsidR="00485B3A" w:rsidRPr="00485B3A" w:rsidRDefault="00485B3A" w:rsidP="00485B3A">
            <w:pPr>
              <w:pStyle w:val="ConsPlusNormal"/>
              <w:ind w:firstLine="540"/>
              <w:jc w:val="both"/>
            </w:pPr>
            <w:r w:rsidRPr="00485B3A">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85B3A">
              <w:t>природовосстановительных</w:t>
            </w:r>
            <w:proofErr w:type="spellEnd"/>
            <w:r w:rsidRPr="00485B3A">
              <w:t xml:space="preserve"> мероприятий</w:t>
            </w:r>
          </w:p>
        </w:tc>
        <w:tc>
          <w:tcPr>
            <w:tcW w:w="2126" w:type="dxa"/>
          </w:tcPr>
          <w:p w:rsidR="00485B3A" w:rsidRPr="00485B3A" w:rsidRDefault="00485B3A" w:rsidP="00485B3A">
            <w:pPr>
              <w:pStyle w:val="ConsPlusNormal"/>
              <w:ind w:firstLine="540"/>
              <w:jc w:val="both"/>
            </w:pPr>
            <w:r w:rsidRPr="00485B3A">
              <w:t>5.2</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lastRenderedPageBreak/>
              <w:t>Туристическое обслуживание</w:t>
            </w:r>
          </w:p>
        </w:tc>
        <w:tc>
          <w:tcPr>
            <w:tcW w:w="5812" w:type="dxa"/>
            <w:tcBorders>
              <w:bottom w:val="nil"/>
            </w:tcBorders>
          </w:tcPr>
          <w:p w:rsidR="00485B3A" w:rsidRPr="00485B3A" w:rsidRDefault="00485B3A" w:rsidP="00485B3A">
            <w:pPr>
              <w:pStyle w:val="ConsPlusNormal"/>
              <w:ind w:firstLine="540"/>
              <w:jc w:val="both"/>
            </w:pPr>
            <w:r w:rsidRPr="00485B3A">
              <w:t>Размещение пансионатов, гостиниц, кемпингов, домов отдыха, не оказывающих услуги по лечению;</w:t>
            </w:r>
          </w:p>
          <w:p w:rsidR="00485B3A" w:rsidRPr="00485B3A" w:rsidRDefault="00485B3A" w:rsidP="00485B3A">
            <w:pPr>
              <w:pStyle w:val="ConsPlusNormal"/>
              <w:ind w:firstLine="540"/>
              <w:jc w:val="both"/>
            </w:pPr>
            <w:r w:rsidRPr="00485B3A">
              <w:t>размещение детских лагерей</w:t>
            </w:r>
          </w:p>
        </w:tc>
        <w:tc>
          <w:tcPr>
            <w:tcW w:w="2126" w:type="dxa"/>
            <w:tcBorders>
              <w:bottom w:val="nil"/>
            </w:tcBorders>
          </w:tcPr>
          <w:p w:rsidR="00485B3A" w:rsidRPr="00485B3A" w:rsidRDefault="00485B3A" w:rsidP="00485B3A">
            <w:pPr>
              <w:pStyle w:val="ConsPlusNormal"/>
              <w:ind w:firstLine="540"/>
              <w:jc w:val="both"/>
            </w:pPr>
            <w:r w:rsidRPr="00485B3A">
              <w:t>5.2.1</w:t>
            </w:r>
          </w:p>
        </w:tc>
      </w:tr>
      <w:tr w:rsidR="00485B3A" w:rsidRPr="00485B3A" w:rsidTr="00485B3A">
        <w:tblPrEx>
          <w:tblBorders>
            <w:insideH w:val="nil"/>
          </w:tblBorders>
        </w:tblPrEx>
        <w:trPr>
          <w:trHeight w:val="238"/>
        </w:trPr>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26">
              <w:r w:rsidRPr="00485B3A">
                <w:rPr>
                  <w:rStyle w:val="a3"/>
                </w:rPr>
                <w:t>Приказа</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85B3A">
        <w:tblPrEx>
          <w:tblBorders>
            <w:insideH w:val="nil"/>
          </w:tblBorders>
        </w:tblPrEx>
        <w:tc>
          <w:tcPr>
            <w:tcW w:w="10977" w:type="dxa"/>
            <w:gridSpan w:val="3"/>
            <w:tcBorders>
              <w:top w:val="single" w:sz="4" w:space="0" w:color="auto"/>
            </w:tcBorders>
          </w:tcPr>
          <w:p w:rsidR="00485B3A" w:rsidRPr="00485B3A" w:rsidRDefault="00485B3A" w:rsidP="00485B3A">
            <w:pPr>
              <w:pStyle w:val="ConsPlusNormal"/>
              <w:ind w:firstLine="540"/>
            </w:pP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Деятельность в сфере охотничьего хозяйства</w:t>
            </w:r>
          </w:p>
        </w:tc>
        <w:tc>
          <w:tcPr>
            <w:tcW w:w="5812" w:type="dxa"/>
            <w:tcBorders>
              <w:bottom w:val="nil"/>
            </w:tcBorders>
          </w:tcPr>
          <w:p w:rsidR="00485B3A" w:rsidRPr="00485B3A" w:rsidRDefault="00485B3A" w:rsidP="00485B3A">
            <w:pPr>
              <w:pStyle w:val="ConsPlusNormal"/>
              <w:ind w:firstLine="540"/>
              <w:jc w:val="both"/>
            </w:pPr>
            <w:r w:rsidRPr="00485B3A">
              <w:t>Различные виды деятельности в сфере охотничьего хозяйства, предусмотренные законодательством Российской Федерации в области охоты и сохранения охотничьих ресурсов</w:t>
            </w:r>
          </w:p>
        </w:tc>
        <w:tc>
          <w:tcPr>
            <w:tcW w:w="2126" w:type="dxa"/>
            <w:tcBorders>
              <w:bottom w:val="nil"/>
            </w:tcBorders>
          </w:tcPr>
          <w:p w:rsidR="00485B3A" w:rsidRPr="00485B3A" w:rsidRDefault="00485B3A" w:rsidP="00485B3A">
            <w:pPr>
              <w:pStyle w:val="ConsPlusNormal"/>
              <w:ind w:firstLine="540"/>
              <w:jc w:val="both"/>
            </w:pPr>
            <w:r w:rsidRPr="00485B3A">
              <w:t>5.3</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27">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Рыболовство</w:t>
            </w:r>
          </w:p>
        </w:tc>
        <w:tc>
          <w:tcPr>
            <w:tcW w:w="5812" w:type="dxa"/>
            <w:tcBorders>
              <w:top w:val="single" w:sz="4" w:space="0" w:color="auto"/>
              <w:bottom w:val="nil"/>
            </w:tcBorders>
          </w:tcPr>
          <w:p w:rsidR="00485B3A" w:rsidRPr="00485B3A" w:rsidRDefault="00485B3A" w:rsidP="00485B3A">
            <w:pPr>
              <w:pStyle w:val="ConsPlusNormal"/>
              <w:ind w:firstLine="540"/>
              <w:jc w:val="both"/>
            </w:pPr>
            <w:proofErr w:type="gramStart"/>
            <w:r w:rsidRPr="00485B3A">
              <w:t>Деятельность, связанная с добычей (выловом) водных биологических ресурсов, приемкой, обработкой, перегрузкой, транспортировкой, хранением и выгрузкой уловов водных биологических ресурсов, производством рыбной продукции</w:t>
            </w:r>
            <w:proofErr w:type="gramEnd"/>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5.3.1</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28">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c>
          <w:tcPr>
            <w:tcW w:w="3039" w:type="dxa"/>
          </w:tcPr>
          <w:p w:rsidR="00485B3A" w:rsidRPr="00485B3A" w:rsidRDefault="00485B3A" w:rsidP="00485B3A">
            <w:pPr>
              <w:pStyle w:val="ConsPlusNormal"/>
              <w:ind w:firstLine="540"/>
              <w:jc w:val="both"/>
            </w:pPr>
            <w:r w:rsidRPr="00485B3A">
              <w:t>Причалы для маломерных судов</w:t>
            </w:r>
          </w:p>
        </w:tc>
        <w:tc>
          <w:tcPr>
            <w:tcW w:w="5812" w:type="dxa"/>
          </w:tcPr>
          <w:p w:rsidR="00485B3A" w:rsidRPr="00485B3A" w:rsidRDefault="00485B3A" w:rsidP="00485B3A">
            <w:pPr>
              <w:pStyle w:val="ConsPlusNormal"/>
              <w:ind w:firstLine="540"/>
              <w:jc w:val="both"/>
            </w:pPr>
            <w:r w:rsidRPr="00485B3A">
              <w:t>Размещение сооружений, предназначенных для причаливания, хранения и обслуживания яхт, катеров, лодок и других маломерных судов</w:t>
            </w:r>
          </w:p>
        </w:tc>
        <w:tc>
          <w:tcPr>
            <w:tcW w:w="2126" w:type="dxa"/>
          </w:tcPr>
          <w:p w:rsidR="00485B3A" w:rsidRPr="00485B3A" w:rsidRDefault="00485B3A" w:rsidP="00485B3A">
            <w:pPr>
              <w:pStyle w:val="ConsPlusNormal"/>
              <w:ind w:firstLine="540"/>
              <w:jc w:val="both"/>
            </w:pPr>
            <w:r w:rsidRPr="00485B3A">
              <w:t>5.4</w:t>
            </w:r>
          </w:p>
        </w:tc>
      </w:tr>
      <w:tr w:rsidR="00485B3A" w:rsidRPr="00485B3A" w:rsidTr="00485B3A">
        <w:tc>
          <w:tcPr>
            <w:tcW w:w="3039" w:type="dxa"/>
          </w:tcPr>
          <w:p w:rsidR="00485B3A" w:rsidRPr="00485B3A" w:rsidRDefault="00485B3A" w:rsidP="00485B3A">
            <w:pPr>
              <w:pStyle w:val="ConsPlusNormal"/>
              <w:ind w:firstLine="540"/>
              <w:jc w:val="both"/>
            </w:pPr>
            <w:r w:rsidRPr="00485B3A">
              <w:t>Поля для гольфа или конных прогулок</w:t>
            </w:r>
          </w:p>
        </w:tc>
        <w:tc>
          <w:tcPr>
            <w:tcW w:w="5812" w:type="dxa"/>
          </w:tcPr>
          <w:p w:rsidR="00485B3A" w:rsidRPr="00485B3A" w:rsidRDefault="00485B3A" w:rsidP="00485B3A">
            <w:pPr>
              <w:pStyle w:val="ConsPlusNormal"/>
              <w:ind w:firstLine="540"/>
              <w:jc w:val="both"/>
            </w:pPr>
            <w:r w:rsidRPr="00485B3A">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85B3A" w:rsidRPr="00485B3A" w:rsidRDefault="00485B3A" w:rsidP="00485B3A">
            <w:pPr>
              <w:pStyle w:val="ConsPlusNormal"/>
              <w:ind w:firstLine="540"/>
              <w:jc w:val="both"/>
            </w:pPr>
            <w:r w:rsidRPr="00485B3A">
              <w:t>размещение конноспортивных манежей, не предусматривающих устройство трибун</w:t>
            </w:r>
          </w:p>
        </w:tc>
        <w:tc>
          <w:tcPr>
            <w:tcW w:w="2126" w:type="dxa"/>
          </w:tcPr>
          <w:p w:rsidR="00485B3A" w:rsidRPr="00485B3A" w:rsidRDefault="00485B3A" w:rsidP="00485B3A">
            <w:pPr>
              <w:pStyle w:val="ConsPlusNormal"/>
              <w:ind w:firstLine="540"/>
              <w:jc w:val="both"/>
            </w:pPr>
            <w:bookmarkStart w:id="77" w:name="P407"/>
            <w:bookmarkEnd w:id="77"/>
            <w:r w:rsidRPr="00485B3A">
              <w:t>5.5</w:t>
            </w:r>
          </w:p>
        </w:tc>
      </w:tr>
      <w:tr w:rsidR="00485B3A" w:rsidRPr="00485B3A" w:rsidTr="00485B3A">
        <w:tc>
          <w:tcPr>
            <w:tcW w:w="3039" w:type="dxa"/>
          </w:tcPr>
          <w:p w:rsidR="00485B3A" w:rsidRPr="00485B3A" w:rsidRDefault="00485B3A" w:rsidP="00485B3A">
            <w:pPr>
              <w:pStyle w:val="ConsPlusNormal"/>
              <w:ind w:firstLine="540"/>
              <w:jc w:val="both"/>
            </w:pPr>
            <w:r w:rsidRPr="00485B3A">
              <w:t>Производственная деятельность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6" w:type="dxa"/>
          </w:tcPr>
          <w:p w:rsidR="00485B3A" w:rsidRPr="00485B3A" w:rsidRDefault="00485B3A" w:rsidP="00485B3A">
            <w:pPr>
              <w:pStyle w:val="ConsPlusNormal"/>
              <w:ind w:firstLine="540"/>
              <w:jc w:val="both"/>
            </w:pPr>
            <w:r w:rsidRPr="00485B3A">
              <w:t>6.0</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Разведка и добыча полезных ископаемых</w:t>
            </w:r>
          </w:p>
        </w:tc>
        <w:tc>
          <w:tcPr>
            <w:tcW w:w="5812" w:type="dxa"/>
            <w:tcBorders>
              <w:bottom w:val="nil"/>
            </w:tcBorders>
          </w:tcPr>
          <w:p w:rsidR="00485B3A" w:rsidRPr="00485B3A" w:rsidRDefault="00485B3A" w:rsidP="00485B3A">
            <w:pPr>
              <w:pStyle w:val="ConsPlusNormal"/>
              <w:ind w:firstLine="540"/>
              <w:jc w:val="both"/>
            </w:pPr>
            <w:r w:rsidRPr="00485B3A">
              <w:t xml:space="preserve">Разведка и добыча полезных ископаемых; разработка технологий геологического изучения, разведки и добычи </w:t>
            </w:r>
            <w:proofErr w:type="spellStart"/>
            <w:r w:rsidRPr="00485B3A">
              <w:t>трудноизвлекаемых</w:t>
            </w:r>
            <w:proofErr w:type="spellEnd"/>
            <w:r w:rsidRPr="00485B3A">
              <w:t xml:space="preserve"> полезных ископаемых; размещение объектов капитального строительства, в том числе подземных, и некапитальных объектов в целях разведки и добычи полезных ископаемых; размещение объектов капитального строительства и некапитальных объектов,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6" w:type="dxa"/>
            <w:tcBorders>
              <w:bottom w:val="nil"/>
            </w:tcBorders>
          </w:tcPr>
          <w:p w:rsidR="00485B3A" w:rsidRPr="00485B3A" w:rsidRDefault="00485B3A" w:rsidP="00485B3A">
            <w:pPr>
              <w:pStyle w:val="ConsPlusNormal"/>
              <w:ind w:firstLine="540"/>
              <w:jc w:val="both"/>
            </w:pPr>
            <w:bookmarkStart w:id="78" w:name="P413"/>
            <w:bookmarkEnd w:id="78"/>
            <w:r w:rsidRPr="00485B3A">
              <w:t>6.1</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29">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Осуществление геологического изучения недр</w:t>
            </w:r>
          </w:p>
        </w:tc>
        <w:tc>
          <w:tcPr>
            <w:tcW w:w="5812" w:type="dxa"/>
            <w:tcBorders>
              <w:top w:val="single" w:sz="4" w:space="0" w:color="auto"/>
              <w:bottom w:val="nil"/>
            </w:tcBorders>
          </w:tcPr>
          <w:p w:rsidR="00485B3A" w:rsidRPr="00485B3A" w:rsidRDefault="00485B3A" w:rsidP="00485B3A">
            <w:pPr>
              <w:pStyle w:val="ConsPlusNormal"/>
              <w:ind w:firstLine="540"/>
              <w:jc w:val="both"/>
            </w:pPr>
            <w:proofErr w:type="gramStart"/>
            <w:r w:rsidRPr="00485B3A">
              <w:t xml:space="preserve">Государственное геологическое изучение недр (региональное геологическое изучение недр, геолого-геофизические работы, геологическая съемка, инженерно-геологические изыскания, создание государственной сети опорных геолого-геофизических профилей, параметрических и сверхглубоких скважин, государственный мониторинг состояния недр); геологическое изучение недр, включающее поиски и оценку </w:t>
            </w:r>
            <w:r w:rsidRPr="00485B3A">
              <w:lastRenderedPageBreak/>
              <w:t>месторождений полезных ископаемых; геологическое изучение недр и оценка пригодности участков недр для строительства и эксплуатации подземных сооружений, не связанных с добычей полезных ископаемых;</w:t>
            </w:r>
            <w:proofErr w:type="gramEnd"/>
            <w:r w:rsidRPr="00485B3A">
              <w:t xml:space="preserve"> размещение объектов капитального строительства, в том числе подземных, и некапитальных объектов в целях геологического изучения недр;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геологического изучения недр</w:t>
            </w:r>
          </w:p>
        </w:tc>
        <w:tc>
          <w:tcPr>
            <w:tcW w:w="2126" w:type="dxa"/>
            <w:tcBorders>
              <w:top w:val="single" w:sz="4" w:space="0" w:color="auto"/>
              <w:bottom w:val="nil"/>
            </w:tcBorders>
          </w:tcPr>
          <w:p w:rsidR="00485B3A" w:rsidRPr="00485B3A" w:rsidRDefault="00485B3A" w:rsidP="00485B3A">
            <w:pPr>
              <w:pStyle w:val="ConsPlusNormal"/>
              <w:ind w:firstLine="540"/>
              <w:jc w:val="both"/>
            </w:pPr>
            <w:bookmarkStart w:id="79" w:name="P417"/>
            <w:bookmarkEnd w:id="79"/>
            <w:r w:rsidRPr="00485B3A">
              <w:lastRenderedPageBreak/>
              <w:t>6.1.1</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lastRenderedPageBreak/>
              <w:t xml:space="preserve">(введено </w:t>
            </w:r>
            <w:hyperlink r:id="rId30">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c>
          <w:tcPr>
            <w:tcW w:w="3039" w:type="dxa"/>
          </w:tcPr>
          <w:p w:rsidR="00485B3A" w:rsidRPr="00485B3A" w:rsidRDefault="00485B3A" w:rsidP="00485B3A">
            <w:pPr>
              <w:pStyle w:val="ConsPlusNormal"/>
              <w:ind w:firstLine="540"/>
              <w:jc w:val="both"/>
            </w:pPr>
            <w:r w:rsidRPr="00485B3A">
              <w:t>Тяжелая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6" w:type="dxa"/>
          </w:tcPr>
          <w:p w:rsidR="00485B3A" w:rsidRPr="00485B3A" w:rsidRDefault="00485B3A" w:rsidP="00485B3A">
            <w:pPr>
              <w:pStyle w:val="ConsPlusNormal"/>
              <w:ind w:firstLine="540"/>
              <w:jc w:val="both"/>
            </w:pPr>
            <w:r w:rsidRPr="00485B3A">
              <w:t>6.2</w:t>
            </w:r>
          </w:p>
        </w:tc>
      </w:tr>
      <w:tr w:rsidR="00485B3A" w:rsidRPr="00485B3A" w:rsidTr="00485B3A">
        <w:tc>
          <w:tcPr>
            <w:tcW w:w="3039" w:type="dxa"/>
          </w:tcPr>
          <w:p w:rsidR="00485B3A" w:rsidRPr="00485B3A" w:rsidRDefault="00485B3A" w:rsidP="00485B3A">
            <w:pPr>
              <w:pStyle w:val="ConsPlusNormal"/>
              <w:ind w:firstLine="540"/>
              <w:jc w:val="both"/>
            </w:pPr>
            <w:r w:rsidRPr="00485B3A">
              <w:t>Автомобилестроительная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6" w:type="dxa"/>
          </w:tcPr>
          <w:p w:rsidR="00485B3A" w:rsidRPr="00485B3A" w:rsidRDefault="00485B3A" w:rsidP="00485B3A">
            <w:pPr>
              <w:pStyle w:val="ConsPlusNormal"/>
              <w:ind w:firstLine="540"/>
              <w:jc w:val="both"/>
            </w:pPr>
            <w:r w:rsidRPr="00485B3A">
              <w:t>6.2.1</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Легкая промышленность</w:t>
            </w:r>
          </w:p>
        </w:tc>
        <w:tc>
          <w:tcPr>
            <w:tcW w:w="5812" w:type="dxa"/>
            <w:tcBorders>
              <w:bottom w:val="nil"/>
            </w:tcBorders>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6" w:type="dxa"/>
            <w:tcBorders>
              <w:bottom w:val="nil"/>
            </w:tcBorders>
          </w:tcPr>
          <w:p w:rsidR="00485B3A" w:rsidRPr="00485B3A" w:rsidRDefault="00485B3A" w:rsidP="00485B3A">
            <w:pPr>
              <w:pStyle w:val="ConsPlusNormal"/>
              <w:ind w:firstLine="540"/>
              <w:jc w:val="both"/>
            </w:pPr>
            <w:r w:rsidRPr="00485B3A">
              <w:t>6.3</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 ред. </w:t>
            </w:r>
            <w:hyperlink r:id="rId31">
              <w:r w:rsidRPr="00485B3A">
                <w:rPr>
                  <w:rStyle w:val="a3"/>
                </w:rPr>
                <w:t>Приказа</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c>
          <w:tcPr>
            <w:tcW w:w="3039" w:type="dxa"/>
          </w:tcPr>
          <w:p w:rsidR="00485B3A" w:rsidRPr="00485B3A" w:rsidRDefault="00485B3A" w:rsidP="00485B3A">
            <w:pPr>
              <w:pStyle w:val="ConsPlusNormal"/>
              <w:ind w:firstLine="540"/>
              <w:jc w:val="both"/>
            </w:pPr>
            <w:r w:rsidRPr="00485B3A">
              <w:t>Фармацевтическая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6" w:type="dxa"/>
          </w:tcPr>
          <w:p w:rsidR="00485B3A" w:rsidRPr="00485B3A" w:rsidRDefault="00485B3A" w:rsidP="00485B3A">
            <w:pPr>
              <w:pStyle w:val="ConsPlusNormal"/>
              <w:ind w:firstLine="540"/>
              <w:jc w:val="both"/>
            </w:pPr>
            <w:r w:rsidRPr="00485B3A">
              <w:t>6.3.1</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proofErr w:type="spellStart"/>
            <w:proofErr w:type="gramStart"/>
            <w:r w:rsidRPr="00485B3A">
              <w:t>Фарфоро</w:t>
            </w:r>
            <w:proofErr w:type="spellEnd"/>
            <w:r w:rsidRPr="00485B3A">
              <w:t>-фаянсовая</w:t>
            </w:r>
            <w:proofErr w:type="gramEnd"/>
            <w:r w:rsidRPr="00485B3A">
              <w:t xml:space="preserve"> промышленность</w:t>
            </w:r>
          </w:p>
        </w:tc>
        <w:tc>
          <w:tcPr>
            <w:tcW w:w="5812" w:type="dxa"/>
            <w:tcBorders>
              <w:bottom w:val="nil"/>
            </w:tcBorders>
          </w:tcPr>
          <w:p w:rsidR="00485B3A" w:rsidRPr="00485B3A" w:rsidRDefault="00485B3A" w:rsidP="00485B3A">
            <w:pPr>
              <w:pStyle w:val="ConsPlusNormal"/>
              <w:ind w:firstLine="540"/>
              <w:jc w:val="both"/>
            </w:pPr>
            <w:r w:rsidRPr="00485B3A">
              <w:t xml:space="preserve">Размещение объектов капитального строительства, предназначенных для производства продукции </w:t>
            </w:r>
            <w:proofErr w:type="spellStart"/>
            <w:proofErr w:type="gramStart"/>
            <w:r w:rsidRPr="00485B3A">
              <w:t>фарфоро</w:t>
            </w:r>
            <w:proofErr w:type="spellEnd"/>
            <w:r w:rsidRPr="00485B3A">
              <w:t>-фаянсовой</w:t>
            </w:r>
            <w:proofErr w:type="gramEnd"/>
            <w:r w:rsidRPr="00485B3A">
              <w:t xml:space="preserve"> промышленности</w:t>
            </w:r>
          </w:p>
        </w:tc>
        <w:tc>
          <w:tcPr>
            <w:tcW w:w="2126" w:type="dxa"/>
            <w:tcBorders>
              <w:bottom w:val="nil"/>
            </w:tcBorders>
          </w:tcPr>
          <w:p w:rsidR="00485B3A" w:rsidRPr="00485B3A" w:rsidRDefault="00485B3A" w:rsidP="00485B3A">
            <w:pPr>
              <w:pStyle w:val="ConsPlusNormal"/>
              <w:ind w:firstLine="540"/>
              <w:jc w:val="both"/>
            </w:pPr>
            <w:r w:rsidRPr="00485B3A">
              <w:t>6.3.2</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(введено </w:t>
            </w:r>
            <w:hyperlink r:id="rId32">
              <w:r w:rsidRPr="00485B3A">
                <w:rPr>
                  <w:rStyle w:val="a3"/>
                </w:rPr>
                <w:t>Приказом</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Электронная промышленность</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производства продукции электронной промышленности</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6.3.3</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(введено </w:t>
            </w:r>
            <w:hyperlink r:id="rId33">
              <w:r w:rsidRPr="00485B3A">
                <w:rPr>
                  <w:rStyle w:val="a3"/>
                </w:rPr>
                <w:t>Приказом</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blPrEx>
          <w:tblBorders>
            <w:insideH w:val="nil"/>
          </w:tblBorders>
        </w:tblPrEx>
        <w:trPr>
          <w:trHeight w:val="113"/>
        </w:trPr>
        <w:tc>
          <w:tcPr>
            <w:tcW w:w="3039" w:type="dxa"/>
            <w:tcBorders>
              <w:top w:val="single" w:sz="4" w:space="0" w:color="auto"/>
              <w:bottom w:val="single" w:sz="4" w:space="0" w:color="auto"/>
            </w:tcBorders>
          </w:tcPr>
          <w:p w:rsidR="00485B3A" w:rsidRPr="00485B3A" w:rsidRDefault="00485B3A" w:rsidP="00485B3A">
            <w:pPr>
              <w:pStyle w:val="ConsPlusNormal"/>
              <w:ind w:firstLine="540"/>
              <w:jc w:val="both"/>
            </w:pPr>
            <w:r w:rsidRPr="00485B3A">
              <w:t xml:space="preserve">Ювелирная </w:t>
            </w:r>
          </w:p>
        </w:tc>
        <w:tc>
          <w:tcPr>
            <w:tcW w:w="5812" w:type="dxa"/>
            <w:tcBorders>
              <w:top w:val="single" w:sz="4" w:space="0" w:color="auto"/>
              <w:bottom w:val="single" w:sz="4" w:space="0" w:color="auto"/>
            </w:tcBorders>
          </w:tcPr>
          <w:p w:rsidR="00485B3A" w:rsidRPr="00485B3A" w:rsidRDefault="00485B3A" w:rsidP="00485B3A">
            <w:pPr>
              <w:pStyle w:val="ConsPlusNormal"/>
              <w:ind w:firstLine="540"/>
              <w:jc w:val="both"/>
            </w:pPr>
            <w:r w:rsidRPr="00485B3A">
              <w:t>Размещение объектов капитального строительства,</w:t>
            </w:r>
          </w:p>
        </w:tc>
        <w:tc>
          <w:tcPr>
            <w:tcW w:w="2126" w:type="dxa"/>
            <w:tcBorders>
              <w:top w:val="single" w:sz="4" w:space="0" w:color="auto"/>
              <w:bottom w:val="single" w:sz="4" w:space="0" w:color="auto"/>
            </w:tcBorders>
          </w:tcPr>
          <w:p w:rsidR="00485B3A" w:rsidRPr="00485B3A" w:rsidRDefault="00485B3A" w:rsidP="00485B3A">
            <w:pPr>
              <w:pStyle w:val="ConsPlusNormal"/>
              <w:ind w:firstLine="540"/>
              <w:jc w:val="both"/>
            </w:pPr>
            <w:r w:rsidRPr="00485B3A">
              <w:t>6.3.4</w:t>
            </w:r>
          </w:p>
        </w:tc>
      </w:tr>
      <w:tr w:rsidR="00485B3A" w:rsidRPr="00485B3A" w:rsidTr="00485B3A">
        <w:tblPrEx>
          <w:tblBorders>
            <w:insideH w:val="nil"/>
          </w:tblBorders>
        </w:tblPrEx>
        <w:trPr>
          <w:trHeight w:val="576"/>
        </w:trPr>
        <w:tc>
          <w:tcPr>
            <w:tcW w:w="3039" w:type="dxa"/>
            <w:tcBorders>
              <w:top w:val="single" w:sz="4" w:space="0" w:color="auto"/>
              <w:bottom w:val="nil"/>
            </w:tcBorders>
          </w:tcPr>
          <w:p w:rsidR="00485B3A" w:rsidRPr="00485B3A" w:rsidRDefault="00485B3A" w:rsidP="00485B3A">
            <w:pPr>
              <w:pStyle w:val="ConsPlusNormal"/>
              <w:ind w:firstLine="540"/>
              <w:jc w:val="both"/>
            </w:pPr>
            <w:r w:rsidRPr="00485B3A">
              <w:lastRenderedPageBreak/>
              <w:t>промышленность</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 xml:space="preserve"> </w:t>
            </w:r>
            <w:proofErr w:type="gramStart"/>
            <w:r w:rsidRPr="00485B3A">
              <w:t>предназначенных</w:t>
            </w:r>
            <w:proofErr w:type="gramEnd"/>
            <w:r w:rsidRPr="00485B3A">
              <w:t xml:space="preserve"> для производства продукции ювелирной промышленности</w:t>
            </w:r>
          </w:p>
        </w:tc>
        <w:tc>
          <w:tcPr>
            <w:tcW w:w="2126" w:type="dxa"/>
            <w:tcBorders>
              <w:top w:val="single" w:sz="4" w:space="0" w:color="auto"/>
              <w:bottom w:val="nil"/>
            </w:tcBorders>
          </w:tcPr>
          <w:p w:rsidR="00485B3A" w:rsidRPr="00485B3A" w:rsidRDefault="00485B3A" w:rsidP="00485B3A">
            <w:pPr>
              <w:pStyle w:val="ConsPlusNormal"/>
              <w:ind w:firstLine="540"/>
              <w:jc w:val="both"/>
            </w:pP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34">
              <w:r w:rsidRPr="00485B3A">
                <w:rPr>
                  <w:rStyle w:val="a3"/>
                </w:rPr>
                <w:t>Приказом</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r w:rsidR="00485B3A" w:rsidRPr="00485B3A" w:rsidTr="00485B3A">
        <w:tc>
          <w:tcPr>
            <w:tcW w:w="3039" w:type="dxa"/>
          </w:tcPr>
          <w:p w:rsidR="00485B3A" w:rsidRPr="00485B3A" w:rsidRDefault="00485B3A" w:rsidP="00485B3A">
            <w:pPr>
              <w:pStyle w:val="ConsPlusNormal"/>
              <w:ind w:firstLine="540"/>
              <w:jc w:val="both"/>
            </w:pPr>
            <w:r w:rsidRPr="00485B3A">
              <w:t>Пищевая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6" w:type="dxa"/>
          </w:tcPr>
          <w:p w:rsidR="00485B3A" w:rsidRPr="00485B3A" w:rsidRDefault="00485B3A" w:rsidP="00485B3A">
            <w:pPr>
              <w:pStyle w:val="ConsPlusNormal"/>
              <w:ind w:firstLine="540"/>
              <w:jc w:val="both"/>
            </w:pPr>
            <w:r w:rsidRPr="00485B3A">
              <w:t>6.4</w:t>
            </w:r>
          </w:p>
        </w:tc>
      </w:tr>
      <w:tr w:rsidR="00485B3A" w:rsidRPr="00485B3A" w:rsidTr="00485B3A">
        <w:tc>
          <w:tcPr>
            <w:tcW w:w="3039" w:type="dxa"/>
          </w:tcPr>
          <w:p w:rsidR="00485B3A" w:rsidRPr="00485B3A" w:rsidRDefault="00485B3A" w:rsidP="00485B3A">
            <w:pPr>
              <w:pStyle w:val="ConsPlusNormal"/>
              <w:ind w:firstLine="540"/>
              <w:jc w:val="both"/>
            </w:pPr>
            <w:r w:rsidRPr="00485B3A">
              <w:t>Нефтехимическая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6" w:type="dxa"/>
          </w:tcPr>
          <w:p w:rsidR="00485B3A" w:rsidRPr="00485B3A" w:rsidRDefault="00485B3A" w:rsidP="00485B3A">
            <w:pPr>
              <w:pStyle w:val="ConsPlusNormal"/>
              <w:ind w:firstLine="540"/>
              <w:jc w:val="both"/>
            </w:pPr>
            <w:r w:rsidRPr="00485B3A">
              <w:t>6.5</w:t>
            </w:r>
          </w:p>
        </w:tc>
      </w:tr>
      <w:tr w:rsidR="00485B3A" w:rsidRPr="00485B3A" w:rsidTr="00485B3A">
        <w:tc>
          <w:tcPr>
            <w:tcW w:w="3039" w:type="dxa"/>
          </w:tcPr>
          <w:p w:rsidR="00485B3A" w:rsidRPr="00485B3A" w:rsidRDefault="00485B3A" w:rsidP="00485B3A">
            <w:pPr>
              <w:pStyle w:val="ConsPlusNormal"/>
              <w:ind w:firstLine="540"/>
              <w:jc w:val="both"/>
            </w:pPr>
            <w:r w:rsidRPr="00485B3A">
              <w:t>Строительная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6" w:type="dxa"/>
          </w:tcPr>
          <w:p w:rsidR="00485B3A" w:rsidRPr="00485B3A" w:rsidRDefault="00485B3A" w:rsidP="00485B3A">
            <w:pPr>
              <w:pStyle w:val="ConsPlusNormal"/>
              <w:ind w:firstLine="540"/>
              <w:jc w:val="both"/>
            </w:pPr>
            <w:r w:rsidRPr="00485B3A">
              <w:t>6.6</w:t>
            </w:r>
          </w:p>
        </w:tc>
      </w:tr>
      <w:tr w:rsidR="00485B3A" w:rsidRPr="00485B3A" w:rsidTr="00485B3A">
        <w:tc>
          <w:tcPr>
            <w:tcW w:w="3039" w:type="dxa"/>
          </w:tcPr>
          <w:p w:rsidR="00485B3A" w:rsidRPr="00485B3A" w:rsidRDefault="00485B3A" w:rsidP="00485B3A">
            <w:pPr>
              <w:pStyle w:val="ConsPlusNormal"/>
              <w:ind w:firstLine="540"/>
              <w:jc w:val="both"/>
            </w:pPr>
            <w:r w:rsidRPr="00485B3A">
              <w:t>Энергетика</w:t>
            </w:r>
          </w:p>
        </w:tc>
        <w:tc>
          <w:tcPr>
            <w:tcW w:w="5812" w:type="dxa"/>
          </w:tcPr>
          <w:p w:rsidR="00485B3A" w:rsidRPr="00485B3A" w:rsidRDefault="00485B3A" w:rsidP="00485B3A">
            <w:pPr>
              <w:pStyle w:val="ConsPlusNormal"/>
              <w:ind w:firstLine="540"/>
              <w:jc w:val="both"/>
            </w:pPr>
            <w:r w:rsidRPr="00485B3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85B3A">
              <w:t>золоотвалов</w:t>
            </w:r>
            <w:proofErr w:type="spellEnd"/>
            <w:r w:rsidRPr="00485B3A">
              <w:t>, гидротехнических сооружений);</w:t>
            </w:r>
          </w:p>
          <w:p w:rsidR="00485B3A" w:rsidRPr="00485B3A" w:rsidRDefault="00485B3A" w:rsidP="00485B3A">
            <w:pPr>
              <w:pStyle w:val="ConsPlusNormal"/>
              <w:ind w:firstLine="540"/>
              <w:jc w:val="both"/>
            </w:pPr>
            <w:r w:rsidRPr="00485B3A">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r w:rsidRPr="00485B3A">
                <w:rPr>
                  <w:rStyle w:val="a3"/>
                </w:rPr>
                <w:t>кодом 3.1</w:t>
              </w:r>
            </w:hyperlink>
          </w:p>
        </w:tc>
        <w:tc>
          <w:tcPr>
            <w:tcW w:w="2126" w:type="dxa"/>
          </w:tcPr>
          <w:p w:rsidR="00485B3A" w:rsidRPr="00485B3A" w:rsidRDefault="00485B3A" w:rsidP="00485B3A">
            <w:pPr>
              <w:pStyle w:val="ConsPlusNormal"/>
              <w:ind w:firstLine="540"/>
              <w:jc w:val="both"/>
            </w:pPr>
            <w:r w:rsidRPr="00485B3A">
              <w:t>6.7</w:t>
            </w:r>
          </w:p>
        </w:tc>
      </w:tr>
      <w:tr w:rsidR="00485B3A" w:rsidRPr="00485B3A" w:rsidTr="00485B3A">
        <w:tc>
          <w:tcPr>
            <w:tcW w:w="3039" w:type="dxa"/>
          </w:tcPr>
          <w:p w:rsidR="00485B3A" w:rsidRPr="00485B3A" w:rsidRDefault="00485B3A" w:rsidP="00485B3A">
            <w:pPr>
              <w:pStyle w:val="ConsPlusNormal"/>
              <w:ind w:firstLine="540"/>
              <w:jc w:val="both"/>
            </w:pPr>
            <w:r w:rsidRPr="00485B3A">
              <w:t>Атомная энергетика</w:t>
            </w:r>
          </w:p>
        </w:tc>
        <w:tc>
          <w:tcPr>
            <w:tcW w:w="5812" w:type="dxa"/>
          </w:tcPr>
          <w:p w:rsidR="00485B3A" w:rsidRPr="00485B3A" w:rsidRDefault="00485B3A" w:rsidP="00485B3A">
            <w:pPr>
              <w:pStyle w:val="ConsPlusNormal"/>
              <w:ind w:firstLine="540"/>
              <w:jc w:val="both"/>
            </w:pPr>
            <w:r w:rsidRPr="00485B3A">
              <w:t xml:space="preserve">Размещение объектов использования атомной энергии, в том числе атомных станций, ядерных установок (за </w:t>
            </w:r>
            <w:proofErr w:type="gramStart"/>
            <w:r w:rsidRPr="00485B3A">
              <w:t>исключением</w:t>
            </w:r>
            <w:proofErr w:type="gramEnd"/>
            <w:r w:rsidRPr="00485B3A">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6" w:type="dxa"/>
          </w:tcPr>
          <w:p w:rsidR="00485B3A" w:rsidRPr="00485B3A" w:rsidRDefault="00485B3A" w:rsidP="00485B3A">
            <w:pPr>
              <w:pStyle w:val="ConsPlusNormal"/>
              <w:ind w:firstLine="540"/>
              <w:jc w:val="both"/>
            </w:pPr>
            <w:r w:rsidRPr="00485B3A">
              <w:t>6.7.1</w:t>
            </w:r>
          </w:p>
        </w:tc>
      </w:tr>
      <w:tr w:rsidR="00485B3A" w:rsidRPr="00485B3A" w:rsidTr="00485B3A">
        <w:tc>
          <w:tcPr>
            <w:tcW w:w="3039" w:type="dxa"/>
          </w:tcPr>
          <w:p w:rsidR="00485B3A" w:rsidRPr="00485B3A" w:rsidRDefault="00485B3A" w:rsidP="00485B3A">
            <w:pPr>
              <w:pStyle w:val="ConsPlusNormal"/>
              <w:ind w:firstLine="540"/>
              <w:jc w:val="both"/>
            </w:pPr>
            <w:r w:rsidRPr="00485B3A">
              <w:t>Связь</w:t>
            </w:r>
          </w:p>
        </w:tc>
        <w:tc>
          <w:tcPr>
            <w:tcW w:w="5812" w:type="dxa"/>
          </w:tcPr>
          <w:p w:rsidR="00485B3A" w:rsidRPr="00485B3A" w:rsidRDefault="00485B3A" w:rsidP="00485B3A">
            <w:pPr>
              <w:pStyle w:val="ConsPlusNormal"/>
              <w:ind w:firstLine="540"/>
              <w:jc w:val="both"/>
            </w:pPr>
            <w:r w:rsidRPr="00485B3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4">
              <w:r w:rsidRPr="00485B3A">
                <w:rPr>
                  <w:rStyle w:val="a3"/>
                </w:rPr>
                <w:t>кодами 3.1.1</w:t>
              </w:r>
            </w:hyperlink>
            <w:r w:rsidRPr="00485B3A">
              <w:t xml:space="preserve">, </w:t>
            </w:r>
            <w:hyperlink w:anchor="P211">
              <w:r w:rsidRPr="00485B3A">
                <w:rPr>
                  <w:rStyle w:val="a3"/>
                </w:rPr>
                <w:t>3.2.3</w:t>
              </w:r>
            </w:hyperlink>
          </w:p>
        </w:tc>
        <w:tc>
          <w:tcPr>
            <w:tcW w:w="2126" w:type="dxa"/>
          </w:tcPr>
          <w:p w:rsidR="00485B3A" w:rsidRPr="00485B3A" w:rsidRDefault="00485B3A" w:rsidP="00485B3A">
            <w:pPr>
              <w:pStyle w:val="ConsPlusNormal"/>
              <w:ind w:firstLine="540"/>
              <w:jc w:val="both"/>
            </w:pPr>
            <w:r w:rsidRPr="00485B3A">
              <w:t>6.8</w:t>
            </w:r>
          </w:p>
        </w:tc>
      </w:tr>
      <w:tr w:rsidR="00485B3A" w:rsidRPr="00485B3A" w:rsidTr="00485B3A">
        <w:tc>
          <w:tcPr>
            <w:tcW w:w="3039" w:type="dxa"/>
          </w:tcPr>
          <w:p w:rsidR="00485B3A" w:rsidRPr="00485B3A" w:rsidRDefault="00485B3A" w:rsidP="00485B3A">
            <w:pPr>
              <w:pStyle w:val="ConsPlusNormal"/>
              <w:ind w:firstLine="540"/>
              <w:jc w:val="both"/>
            </w:pPr>
            <w:r w:rsidRPr="00485B3A">
              <w:t>Склад</w:t>
            </w:r>
          </w:p>
        </w:tc>
        <w:tc>
          <w:tcPr>
            <w:tcW w:w="5812" w:type="dxa"/>
          </w:tcPr>
          <w:p w:rsidR="00485B3A" w:rsidRPr="00485B3A" w:rsidRDefault="00485B3A" w:rsidP="00485B3A">
            <w:pPr>
              <w:pStyle w:val="ConsPlusNormal"/>
              <w:ind w:firstLine="540"/>
              <w:jc w:val="both"/>
            </w:pPr>
            <w:proofErr w:type="gramStart"/>
            <w:r w:rsidRPr="00485B3A">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485B3A">
              <w:lastRenderedPageBreak/>
              <w:t>продовольственные склады, за исключением железнодорожных перевалочных складов</w:t>
            </w:r>
            <w:proofErr w:type="gramEnd"/>
          </w:p>
        </w:tc>
        <w:tc>
          <w:tcPr>
            <w:tcW w:w="2126" w:type="dxa"/>
          </w:tcPr>
          <w:p w:rsidR="00485B3A" w:rsidRPr="00485B3A" w:rsidRDefault="00485B3A" w:rsidP="00485B3A">
            <w:pPr>
              <w:pStyle w:val="ConsPlusNormal"/>
              <w:ind w:firstLine="540"/>
              <w:jc w:val="both"/>
            </w:pPr>
            <w:r w:rsidRPr="00485B3A">
              <w:lastRenderedPageBreak/>
              <w:t>6.9</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Складские площадки</w:t>
            </w:r>
          </w:p>
        </w:tc>
        <w:tc>
          <w:tcPr>
            <w:tcW w:w="5812" w:type="dxa"/>
          </w:tcPr>
          <w:p w:rsidR="00485B3A" w:rsidRPr="00485B3A" w:rsidRDefault="00485B3A" w:rsidP="00485B3A">
            <w:pPr>
              <w:pStyle w:val="ConsPlusNormal"/>
              <w:ind w:firstLine="540"/>
              <w:jc w:val="both"/>
            </w:pPr>
            <w:r w:rsidRPr="00485B3A">
              <w:t>Временное хранение, распределение и перевалка грузов (за исключением хранения стратегических запасов) на открытом воздухе</w:t>
            </w:r>
          </w:p>
        </w:tc>
        <w:tc>
          <w:tcPr>
            <w:tcW w:w="2126" w:type="dxa"/>
          </w:tcPr>
          <w:p w:rsidR="00485B3A" w:rsidRPr="00485B3A" w:rsidRDefault="00485B3A" w:rsidP="00485B3A">
            <w:pPr>
              <w:pStyle w:val="ConsPlusNormal"/>
              <w:ind w:firstLine="540"/>
              <w:jc w:val="both"/>
            </w:pPr>
            <w:r w:rsidRPr="00485B3A">
              <w:t>6.9.1</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космической деятельности</w:t>
            </w:r>
          </w:p>
        </w:tc>
        <w:tc>
          <w:tcPr>
            <w:tcW w:w="5812" w:type="dxa"/>
          </w:tcPr>
          <w:p w:rsidR="00485B3A" w:rsidRPr="00485B3A" w:rsidRDefault="00485B3A" w:rsidP="00485B3A">
            <w:pPr>
              <w:pStyle w:val="ConsPlusNormal"/>
              <w:ind w:firstLine="540"/>
              <w:jc w:val="both"/>
            </w:pPr>
            <w:r w:rsidRPr="00485B3A">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6" w:type="dxa"/>
          </w:tcPr>
          <w:p w:rsidR="00485B3A" w:rsidRPr="00485B3A" w:rsidRDefault="00485B3A" w:rsidP="00485B3A">
            <w:pPr>
              <w:pStyle w:val="ConsPlusNormal"/>
              <w:ind w:firstLine="540"/>
              <w:jc w:val="both"/>
            </w:pPr>
            <w:r w:rsidRPr="00485B3A">
              <w:t>6.10</w:t>
            </w:r>
          </w:p>
        </w:tc>
      </w:tr>
      <w:tr w:rsidR="00485B3A" w:rsidRPr="00485B3A" w:rsidTr="00485B3A">
        <w:tc>
          <w:tcPr>
            <w:tcW w:w="3039" w:type="dxa"/>
          </w:tcPr>
          <w:p w:rsidR="00485B3A" w:rsidRPr="00485B3A" w:rsidRDefault="00485B3A" w:rsidP="00485B3A">
            <w:pPr>
              <w:pStyle w:val="ConsPlusNormal"/>
              <w:ind w:firstLine="540"/>
              <w:jc w:val="both"/>
            </w:pPr>
            <w:r w:rsidRPr="00485B3A">
              <w:t>Целлюлозно-бумажная промышленность</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6" w:type="dxa"/>
          </w:tcPr>
          <w:p w:rsidR="00485B3A" w:rsidRPr="00485B3A" w:rsidRDefault="00485B3A" w:rsidP="00485B3A">
            <w:pPr>
              <w:pStyle w:val="ConsPlusNormal"/>
              <w:ind w:firstLine="540"/>
              <w:jc w:val="both"/>
            </w:pPr>
            <w:r w:rsidRPr="00485B3A">
              <w:t>6.11</w:t>
            </w:r>
          </w:p>
        </w:tc>
      </w:tr>
      <w:tr w:rsidR="00485B3A" w:rsidRPr="00485B3A" w:rsidTr="00485B3A">
        <w:tc>
          <w:tcPr>
            <w:tcW w:w="3039" w:type="dxa"/>
          </w:tcPr>
          <w:p w:rsidR="00485B3A" w:rsidRPr="00485B3A" w:rsidRDefault="00485B3A" w:rsidP="00485B3A">
            <w:pPr>
              <w:pStyle w:val="ConsPlusNormal"/>
              <w:ind w:firstLine="540"/>
              <w:jc w:val="both"/>
            </w:pPr>
            <w:r w:rsidRPr="00485B3A">
              <w:t>Научно-производственная деятельность</w:t>
            </w:r>
          </w:p>
        </w:tc>
        <w:tc>
          <w:tcPr>
            <w:tcW w:w="5812" w:type="dxa"/>
          </w:tcPr>
          <w:p w:rsidR="00485B3A" w:rsidRPr="00485B3A" w:rsidRDefault="00485B3A" w:rsidP="00485B3A">
            <w:pPr>
              <w:pStyle w:val="ConsPlusNormal"/>
              <w:ind w:firstLine="540"/>
              <w:jc w:val="both"/>
            </w:pPr>
            <w:r w:rsidRPr="00485B3A">
              <w:t xml:space="preserve">Размещение технологических, промышленных, агропромышленных парков, </w:t>
            </w:r>
            <w:proofErr w:type="gramStart"/>
            <w:r w:rsidRPr="00485B3A">
              <w:t>бизнес-инкубаторов</w:t>
            </w:r>
            <w:proofErr w:type="gramEnd"/>
          </w:p>
        </w:tc>
        <w:tc>
          <w:tcPr>
            <w:tcW w:w="2126" w:type="dxa"/>
          </w:tcPr>
          <w:p w:rsidR="00485B3A" w:rsidRPr="00485B3A" w:rsidRDefault="00485B3A" w:rsidP="00485B3A">
            <w:pPr>
              <w:pStyle w:val="ConsPlusNormal"/>
              <w:ind w:firstLine="540"/>
              <w:jc w:val="both"/>
            </w:pPr>
            <w:r w:rsidRPr="00485B3A">
              <w:t>6.12</w:t>
            </w:r>
          </w:p>
        </w:tc>
      </w:tr>
      <w:tr w:rsidR="00485B3A" w:rsidRPr="00485B3A" w:rsidTr="00485B3A">
        <w:tc>
          <w:tcPr>
            <w:tcW w:w="3039" w:type="dxa"/>
          </w:tcPr>
          <w:p w:rsidR="00485B3A" w:rsidRPr="00485B3A" w:rsidRDefault="00485B3A" w:rsidP="00485B3A">
            <w:pPr>
              <w:pStyle w:val="ConsPlusNormal"/>
              <w:ind w:firstLine="540"/>
              <w:jc w:val="both"/>
            </w:pPr>
            <w:r w:rsidRPr="00485B3A">
              <w:t>Транспорт</w:t>
            </w:r>
          </w:p>
        </w:tc>
        <w:tc>
          <w:tcPr>
            <w:tcW w:w="5812" w:type="dxa"/>
          </w:tcPr>
          <w:p w:rsidR="00485B3A" w:rsidRPr="00485B3A" w:rsidRDefault="00485B3A" w:rsidP="00485B3A">
            <w:pPr>
              <w:pStyle w:val="ConsPlusNormal"/>
              <w:ind w:firstLine="540"/>
              <w:jc w:val="both"/>
            </w:pPr>
            <w:r w:rsidRPr="00485B3A">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83">
              <w:r w:rsidRPr="00485B3A">
                <w:rPr>
                  <w:rStyle w:val="a3"/>
                </w:rPr>
                <w:t>кодами 7.1</w:t>
              </w:r>
            </w:hyperlink>
            <w:r w:rsidRPr="00485B3A">
              <w:t xml:space="preserve"> - </w:t>
            </w:r>
            <w:hyperlink w:anchor="P511">
              <w:r w:rsidRPr="00485B3A">
                <w:rPr>
                  <w:rStyle w:val="a3"/>
                </w:rPr>
                <w:t>7.5</w:t>
              </w:r>
            </w:hyperlink>
          </w:p>
        </w:tc>
        <w:tc>
          <w:tcPr>
            <w:tcW w:w="2126" w:type="dxa"/>
          </w:tcPr>
          <w:p w:rsidR="00485B3A" w:rsidRPr="00485B3A" w:rsidRDefault="00485B3A" w:rsidP="00485B3A">
            <w:pPr>
              <w:pStyle w:val="ConsPlusNormal"/>
              <w:ind w:firstLine="540"/>
              <w:jc w:val="both"/>
            </w:pPr>
            <w:r w:rsidRPr="00485B3A">
              <w:t>7.0</w:t>
            </w:r>
          </w:p>
        </w:tc>
      </w:tr>
      <w:tr w:rsidR="00485B3A" w:rsidRPr="00485B3A" w:rsidTr="00485B3A">
        <w:tc>
          <w:tcPr>
            <w:tcW w:w="3039" w:type="dxa"/>
          </w:tcPr>
          <w:p w:rsidR="00485B3A" w:rsidRPr="00485B3A" w:rsidRDefault="00485B3A" w:rsidP="00485B3A">
            <w:pPr>
              <w:pStyle w:val="ConsPlusNormal"/>
              <w:ind w:firstLine="540"/>
              <w:jc w:val="both"/>
            </w:pPr>
            <w:r w:rsidRPr="00485B3A">
              <w:t>Железнодорожный транспорт</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485B3A">
                <w:rPr>
                  <w:rStyle w:val="a3"/>
                </w:rPr>
                <w:t>кодами 7.1.1</w:t>
              </w:r>
            </w:hyperlink>
            <w:r w:rsidRPr="00485B3A">
              <w:t xml:space="preserve"> - </w:t>
            </w:r>
            <w:hyperlink w:anchor="P490">
              <w:r w:rsidRPr="00485B3A">
                <w:rPr>
                  <w:rStyle w:val="a3"/>
                </w:rPr>
                <w:t>7.1.2</w:t>
              </w:r>
            </w:hyperlink>
          </w:p>
        </w:tc>
        <w:tc>
          <w:tcPr>
            <w:tcW w:w="2126" w:type="dxa"/>
          </w:tcPr>
          <w:p w:rsidR="00485B3A" w:rsidRPr="00485B3A" w:rsidRDefault="00485B3A" w:rsidP="00485B3A">
            <w:pPr>
              <w:pStyle w:val="ConsPlusNormal"/>
              <w:ind w:firstLine="540"/>
              <w:jc w:val="both"/>
            </w:pPr>
            <w:bookmarkStart w:id="80" w:name="P483"/>
            <w:bookmarkEnd w:id="80"/>
            <w:r w:rsidRPr="00485B3A">
              <w:t>7.1</w:t>
            </w:r>
          </w:p>
        </w:tc>
      </w:tr>
      <w:tr w:rsidR="00485B3A" w:rsidRPr="00485B3A" w:rsidTr="00485B3A">
        <w:tc>
          <w:tcPr>
            <w:tcW w:w="3039" w:type="dxa"/>
          </w:tcPr>
          <w:p w:rsidR="00485B3A" w:rsidRPr="00485B3A" w:rsidRDefault="00485B3A" w:rsidP="00485B3A">
            <w:pPr>
              <w:pStyle w:val="ConsPlusNormal"/>
              <w:ind w:firstLine="540"/>
              <w:jc w:val="both"/>
            </w:pPr>
            <w:r w:rsidRPr="00485B3A">
              <w:t>Железнодорожные пути</w:t>
            </w:r>
          </w:p>
        </w:tc>
        <w:tc>
          <w:tcPr>
            <w:tcW w:w="5812" w:type="dxa"/>
          </w:tcPr>
          <w:p w:rsidR="00485B3A" w:rsidRPr="00485B3A" w:rsidRDefault="00485B3A" w:rsidP="00485B3A">
            <w:pPr>
              <w:pStyle w:val="ConsPlusNormal"/>
              <w:ind w:firstLine="540"/>
              <w:jc w:val="both"/>
            </w:pPr>
            <w:r w:rsidRPr="00485B3A">
              <w:t>Размещение железнодорожных путей</w:t>
            </w:r>
          </w:p>
        </w:tc>
        <w:tc>
          <w:tcPr>
            <w:tcW w:w="2126" w:type="dxa"/>
          </w:tcPr>
          <w:p w:rsidR="00485B3A" w:rsidRPr="00485B3A" w:rsidRDefault="00485B3A" w:rsidP="00485B3A">
            <w:pPr>
              <w:pStyle w:val="ConsPlusNormal"/>
              <w:ind w:firstLine="540"/>
              <w:jc w:val="both"/>
            </w:pPr>
            <w:bookmarkStart w:id="81" w:name="P486"/>
            <w:bookmarkEnd w:id="81"/>
            <w:r w:rsidRPr="00485B3A">
              <w:t>7.1.1</w:t>
            </w:r>
          </w:p>
        </w:tc>
      </w:tr>
      <w:tr w:rsidR="00485B3A" w:rsidRPr="00485B3A" w:rsidTr="00485B3A">
        <w:tc>
          <w:tcPr>
            <w:tcW w:w="3039" w:type="dxa"/>
          </w:tcPr>
          <w:p w:rsidR="00485B3A" w:rsidRPr="00485B3A" w:rsidRDefault="00485B3A" w:rsidP="00485B3A">
            <w:pPr>
              <w:pStyle w:val="ConsPlusNormal"/>
              <w:ind w:firstLine="540"/>
              <w:jc w:val="both"/>
            </w:pPr>
            <w:r w:rsidRPr="00485B3A">
              <w:t>Обслуживание железнодорожных перевозок</w:t>
            </w:r>
          </w:p>
        </w:tc>
        <w:tc>
          <w:tcPr>
            <w:tcW w:w="5812" w:type="dxa"/>
          </w:tcPr>
          <w:p w:rsidR="00485B3A" w:rsidRPr="00485B3A" w:rsidRDefault="00485B3A" w:rsidP="00485B3A">
            <w:pPr>
              <w:pStyle w:val="ConsPlusNormal"/>
              <w:ind w:firstLine="540"/>
              <w:jc w:val="both"/>
            </w:pPr>
            <w:r w:rsidRPr="00485B3A">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85B3A" w:rsidRPr="00485B3A" w:rsidRDefault="00485B3A" w:rsidP="00485B3A">
            <w:pPr>
              <w:pStyle w:val="ConsPlusNormal"/>
              <w:ind w:firstLine="540"/>
              <w:jc w:val="both"/>
            </w:pPr>
            <w:r w:rsidRPr="00485B3A">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6" w:type="dxa"/>
          </w:tcPr>
          <w:p w:rsidR="00485B3A" w:rsidRPr="00485B3A" w:rsidRDefault="00485B3A" w:rsidP="00485B3A">
            <w:pPr>
              <w:pStyle w:val="ConsPlusNormal"/>
              <w:ind w:firstLine="540"/>
              <w:jc w:val="both"/>
            </w:pPr>
            <w:bookmarkStart w:id="82" w:name="P490"/>
            <w:bookmarkEnd w:id="82"/>
            <w:r w:rsidRPr="00485B3A">
              <w:t>7.1.2</w:t>
            </w:r>
          </w:p>
        </w:tc>
      </w:tr>
      <w:tr w:rsidR="00485B3A" w:rsidRPr="00485B3A" w:rsidTr="00485B3A">
        <w:tc>
          <w:tcPr>
            <w:tcW w:w="3039" w:type="dxa"/>
          </w:tcPr>
          <w:p w:rsidR="00485B3A" w:rsidRPr="00485B3A" w:rsidRDefault="00485B3A" w:rsidP="00485B3A">
            <w:pPr>
              <w:pStyle w:val="ConsPlusNormal"/>
              <w:ind w:firstLine="540"/>
              <w:jc w:val="both"/>
            </w:pPr>
            <w:r w:rsidRPr="00485B3A">
              <w:t>Автомобильный транспорт</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96">
              <w:r w:rsidRPr="00485B3A">
                <w:rPr>
                  <w:rStyle w:val="a3"/>
                </w:rPr>
                <w:t>кодами 7.2.1</w:t>
              </w:r>
            </w:hyperlink>
            <w:r w:rsidRPr="00485B3A">
              <w:t xml:space="preserve"> - </w:t>
            </w:r>
            <w:hyperlink w:anchor="P502">
              <w:r w:rsidRPr="00485B3A">
                <w:rPr>
                  <w:rStyle w:val="a3"/>
                </w:rPr>
                <w:t>7.2.3</w:t>
              </w:r>
            </w:hyperlink>
          </w:p>
        </w:tc>
        <w:tc>
          <w:tcPr>
            <w:tcW w:w="2126" w:type="dxa"/>
          </w:tcPr>
          <w:p w:rsidR="00485B3A" w:rsidRPr="00485B3A" w:rsidRDefault="00485B3A" w:rsidP="00485B3A">
            <w:pPr>
              <w:pStyle w:val="ConsPlusNormal"/>
              <w:ind w:firstLine="540"/>
              <w:jc w:val="both"/>
            </w:pPr>
            <w:r w:rsidRPr="00485B3A">
              <w:t>7.2</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Размещение автомобильных дорог</w:t>
            </w:r>
          </w:p>
        </w:tc>
        <w:tc>
          <w:tcPr>
            <w:tcW w:w="5812" w:type="dxa"/>
          </w:tcPr>
          <w:p w:rsidR="00485B3A" w:rsidRPr="00485B3A" w:rsidRDefault="00485B3A" w:rsidP="00485B3A">
            <w:pPr>
              <w:pStyle w:val="ConsPlusNormal"/>
              <w:ind w:firstLine="540"/>
              <w:jc w:val="both"/>
            </w:pPr>
            <w:proofErr w:type="gramStart"/>
            <w:r w:rsidRPr="00485B3A">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9">
              <w:r w:rsidRPr="00485B3A">
                <w:rPr>
                  <w:rStyle w:val="a3"/>
                </w:rPr>
                <w:t>кодами 2.7.1</w:t>
              </w:r>
            </w:hyperlink>
            <w:r w:rsidRPr="00485B3A">
              <w:t xml:space="preserve">, </w:t>
            </w:r>
            <w:hyperlink w:anchor="P335">
              <w:r w:rsidRPr="00485B3A">
                <w:rPr>
                  <w:rStyle w:val="a3"/>
                </w:rPr>
                <w:t>4.9</w:t>
              </w:r>
            </w:hyperlink>
            <w:r w:rsidRPr="00485B3A">
              <w:t xml:space="preserve">, </w:t>
            </w:r>
            <w:hyperlink w:anchor="P502">
              <w:r w:rsidRPr="00485B3A">
                <w:rPr>
                  <w:rStyle w:val="a3"/>
                </w:rPr>
                <w:t>7.2.3</w:t>
              </w:r>
            </w:hyperlink>
            <w:r w:rsidRPr="00485B3A">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6" w:type="dxa"/>
          </w:tcPr>
          <w:p w:rsidR="00485B3A" w:rsidRPr="00485B3A" w:rsidRDefault="00485B3A" w:rsidP="00485B3A">
            <w:pPr>
              <w:pStyle w:val="ConsPlusNormal"/>
              <w:ind w:firstLine="540"/>
              <w:jc w:val="both"/>
            </w:pPr>
            <w:bookmarkStart w:id="83" w:name="P496"/>
            <w:bookmarkEnd w:id="83"/>
            <w:r w:rsidRPr="00485B3A">
              <w:t>7.2.1</w:t>
            </w:r>
          </w:p>
        </w:tc>
      </w:tr>
      <w:tr w:rsidR="00485B3A" w:rsidRPr="00485B3A" w:rsidTr="00485B3A">
        <w:tc>
          <w:tcPr>
            <w:tcW w:w="3039" w:type="dxa"/>
          </w:tcPr>
          <w:p w:rsidR="00485B3A" w:rsidRPr="00485B3A" w:rsidRDefault="00485B3A" w:rsidP="00485B3A">
            <w:pPr>
              <w:pStyle w:val="ConsPlusNormal"/>
              <w:ind w:firstLine="540"/>
              <w:jc w:val="both"/>
            </w:pPr>
            <w:r w:rsidRPr="00485B3A">
              <w:t>Обслуживание перевозок пассажиров</w:t>
            </w:r>
          </w:p>
        </w:tc>
        <w:tc>
          <w:tcPr>
            <w:tcW w:w="5812" w:type="dxa"/>
          </w:tcPr>
          <w:p w:rsidR="00485B3A" w:rsidRPr="00485B3A" w:rsidRDefault="00485B3A" w:rsidP="00485B3A">
            <w:pPr>
              <w:pStyle w:val="ConsPlusNormal"/>
              <w:ind w:firstLine="540"/>
              <w:jc w:val="both"/>
            </w:pPr>
            <w:r w:rsidRPr="00485B3A">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14">
              <w:r w:rsidRPr="00485B3A">
                <w:rPr>
                  <w:rStyle w:val="a3"/>
                </w:rPr>
                <w:t>кодом 7.6</w:t>
              </w:r>
            </w:hyperlink>
          </w:p>
        </w:tc>
        <w:tc>
          <w:tcPr>
            <w:tcW w:w="2126" w:type="dxa"/>
          </w:tcPr>
          <w:p w:rsidR="00485B3A" w:rsidRPr="00485B3A" w:rsidRDefault="00485B3A" w:rsidP="00485B3A">
            <w:pPr>
              <w:pStyle w:val="ConsPlusNormal"/>
              <w:ind w:firstLine="540"/>
              <w:jc w:val="both"/>
            </w:pPr>
            <w:r w:rsidRPr="00485B3A">
              <w:t>7.2.2</w:t>
            </w:r>
          </w:p>
        </w:tc>
      </w:tr>
      <w:tr w:rsidR="00485B3A" w:rsidRPr="00485B3A" w:rsidTr="00485B3A">
        <w:tc>
          <w:tcPr>
            <w:tcW w:w="3039" w:type="dxa"/>
          </w:tcPr>
          <w:p w:rsidR="00485B3A" w:rsidRPr="00485B3A" w:rsidRDefault="00485B3A" w:rsidP="00485B3A">
            <w:pPr>
              <w:pStyle w:val="ConsPlusNormal"/>
              <w:ind w:firstLine="540"/>
              <w:jc w:val="both"/>
            </w:pPr>
            <w:r w:rsidRPr="00485B3A">
              <w:t>Стоянки транспорта общего пользования</w:t>
            </w:r>
          </w:p>
        </w:tc>
        <w:tc>
          <w:tcPr>
            <w:tcW w:w="5812" w:type="dxa"/>
          </w:tcPr>
          <w:p w:rsidR="00485B3A" w:rsidRPr="00485B3A" w:rsidRDefault="00485B3A" w:rsidP="00485B3A">
            <w:pPr>
              <w:pStyle w:val="ConsPlusNormal"/>
              <w:ind w:firstLine="540"/>
              <w:jc w:val="both"/>
            </w:pPr>
            <w:r w:rsidRPr="00485B3A">
              <w:t>Размещение стоянок транспортных средств, осуществляющих перевозки людей по установленному маршруту</w:t>
            </w:r>
          </w:p>
        </w:tc>
        <w:tc>
          <w:tcPr>
            <w:tcW w:w="2126" w:type="dxa"/>
          </w:tcPr>
          <w:p w:rsidR="00485B3A" w:rsidRPr="00485B3A" w:rsidRDefault="00485B3A" w:rsidP="00485B3A">
            <w:pPr>
              <w:pStyle w:val="ConsPlusNormal"/>
              <w:ind w:firstLine="540"/>
              <w:jc w:val="both"/>
            </w:pPr>
            <w:bookmarkStart w:id="84" w:name="P502"/>
            <w:bookmarkEnd w:id="84"/>
            <w:r w:rsidRPr="00485B3A">
              <w:t>7.2.3</w:t>
            </w:r>
          </w:p>
        </w:tc>
      </w:tr>
      <w:tr w:rsidR="00485B3A" w:rsidRPr="00485B3A" w:rsidTr="00485B3A">
        <w:tc>
          <w:tcPr>
            <w:tcW w:w="3039" w:type="dxa"/>
          </w:tcPr>
          <w:p w:rsidR="00485B3A" w:rsidRPr="00485B3A" w:rsidRDefault="00485B3A" w:rsidP="00485B3A">
            <w:pPr>
              <w:pStyle w:val="ConsPlusNormal"/>
              <w:ind w:firstLine="540"/>
              <w:jc w:val="both"/>
            </w:pPr>
            <w:r w:rsidRPr="00485B3A">
              <w:t>Водный транспорт</w:t>
            </w:r>
          </w:p>
        </w:tc>
        <w:tc>
          <w:tcPr>
            <w:tcW w:w="5812" w:type="dxa"/>
          </w:tcPr>
          <w:p w:rsidR="00485B3A" w:rsidRPr="00485B3A" w:rsidRDefault="00485B3A" w:rsidP="00485B3A">
            <w:pPr>
              <w:pStyle w:val="ConsPlusNormal"/>
              <w:ind w:firstLine="540"/>
              <w:jc w:val="both"/>
            </w:pPr>
            <w:proofErr w:type="gramStart"/>
            <w:r w:rsidRPr="00485B3A">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6" w:type="dxa"/>
          </w:tcPr>
          <w:p w:rsidR="00485B3A" w:rsidRPr="00485B3A" w:rsidRDefault="00485B3A" w:rsidP="00485B3A">
            <w:pPr>
              <w:pStyle w:val="ConsPlusNormal"/>
              <w:ind w:firstLine="540"/>
              <w:jc w:val="both"/>
            </w:pPr>
            <w:r w:rsidRPr="00485B3A">
              <w:t>7.3</w:t>
            </w:r>
          </w:p>
        </w:tc>
      </w:tr>
      <w:tr w:rsidR="00485B3A" w:rsidRPr="00485B3A" w:rsidTr="00485B3A">
        <w:tc>
          <w:tcPr>
            <w:tcW w:w="3039" w:type="dxa"/>
          </w:tcPr>
          <w:p w:rsidR="00485B3A" w:rsidRPr="00485B3A" w:rsidRDefault="00485B3A" w:rsidP="00485B3A">
            <w:pPr>
              <w:pStyle w:val="ConsPlusNormal"/>
              <w:ind w:firstLine="540"/>
              <w:jc w:val="both"/>
            </w:pPr>
            <w:r w:rsidRPr="00485B3A">
              <w:t>Воздушный транспорт</w:t>
            </w:r>
          </w:p>
        </w:tc>
        <w:tc>
          <w:tcPr>
            <w:tcW w:w="5812" w:type="dxa"/>
          </w:tcPr>
          <w:p w:rsidR="00485B3A" w:rsidRPr="00485B3A" w:rsidRDefault="00485B3A" w:rsidP="00485B3A">
            <w:pPr>
              <w:pStyle w:val="ConsPlusNormal"/>
              <w:ind w:firstLine="540"/>
              <w:jc w:val="both"/>
            </w:pPr>
            <w:proofErr w:type="gramStart"/>
            <w:r w:rsidRPr="00485B3A">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85B3A">
              <w:t xml:space="preserve"> путем; размещение объектов, предназначенных для технического обслуживания и ремонта воздушных судов</w:t>
            </w:r>
          </w:p>
        </w:tc>
        <w:tc>
          <w:tcPr>
            <w:tcW w:w="2126" w:type="dxa"/>
          </w:tcPr>
          <w:p w:rsidR="00485B3A" w:rsidRPr="00485B3A" w:rsidRDefault="00485B3A" w:rsidP="00485B3A">
            <w:pPr>
              <w:pStyle w:val="ConsPlusNormal"/>
              <w:ind w:firstLine="540"/>
              <w:jc w:val="both"/>
            </w:pPr>
            <w:r w:rsidRPr="00485B3A">
              <w:t>7.4</w:t>
            </w:r>
          </w:p>
        </w:tc>
      </w:tr>
      <w:tr w:rsidR="00485B3A" w:rsidRPr="00485B3A" w:rsidTr="00485B3A">
        <w:tc>
          <w:tcPr>
            <w:tcW w:w="3039" w:type="dxa"/>
          </w:tcPr>
          <w:p w:rsidR="00485B3A" w:rsidRPr="00485B3A" w:rsidRDefault="00485B3A" w:rsidP="00485B3A">
            <w:pPr>
              <w:pStyle w:val="ConsPlusNormal"/>
              <w:ind w:firstLine="540"/>
              <w:jc w:val="both"/>
            </w:pPr>
            <w:r w:rsidRPr="00485B3A">
              <w:t>Трубопроводный транспорт</w:t>
            </w:r>
          </w:p>
        </w:tc>
        <w:tc>
          <w:tcPr>
            <w:tcW w:w="5812" w:type="dxa"/>
          </w:tcPr>
          <w:p w:rsidR="00485B3A" w:rsidRPr="00485B3A" w:rsidRDefault="00485B3A" w:rsidP="00485B3A">
            <w:pPr>
              <w:pStyle w:val="ConsPlusNormal"/>
              <w:ind w:firstLine="540"/>
              <w:jc w:val="both"/>
            </w:pPr>
            <w:r w:rsidRPr="00485B3A">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rsidR="00485B3A" w:rsidRPr="00485B3A" w:rsidRDefault="00485B3A" w:rsidP="00485B3A">
            <w:pPr>
              <w:pStyle w:val="ConsPlusNormal"/>
              <w:ind w:firstLine="540"/>
              <w:jc w:val="both"/>
            </w:pPr>
            <w:bookmarkStart w:id="85" w:name="P511"/>
            <w:bookmarkEnd w:id="85"/>
            <w:r w:rsidRPr="00485B3A">
              <w:t>7.5</w:t>
            </w:r>
          </w:p>
        </w:tc>
      </w:tr>
      <w:tr w:rsidR="00485B3A" w:rsidRPr="00485B3A" w:rsidTr="00485B3A">
        <w:tc>
          <w:tcPr>
            <w:tcW w:w="3039" w:type="dxa"/>
          </w:tcPr>
          <w:p w:rsidR="00485B3A" w:rsidRPr="00485B3A" w:rsidRDefault="00485B3A" w:rsidP="00485B3A">
            <w:pPr>
              <w:pStyle w:val="ConsPlusNormal"/>
              <w:ind w:firstLine="540"/>
              <w:jc w:val="both"/>
            </w:pPr>
            <w:r w:rsidRPr="00485B3A">
              <w:t>Внеуличный транспорт</w:t>
            </w:r>
          </w:p>
        </w:tc>
        <w:tc>
          <w:tcPr>
            <w:tcW w:w="5812" w:type="dxa"/>
          </w:tcPr>
          <w:p w:rsidR="00485B3A" w:rsidRPr="00485B3A" w:rsidRDefault="00485B3A" w:rsidP="00485B3A">
            <w:pPr>
              <w:pStyle w:val="ConsPlusNormal"/>
              <w:ind w:firstLine="540"/>
              <w:jc w:val="both"/>
            </w:pPr>
            <w:r w:rsidRPr="00485B3A">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485B3A">
              <w:t>электродепо</w:t>
            </w:r>
            <w:proofErr w:type="spellEnd"/>
            <w:r w:rsidRPr="00485B3A">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6" w:type="dxa"/>
          </w:tcPr>
          <w:p w:rsidR="00485B3A" w:rsidRPr="00485B3A" w:rsidRDefault="00485B3A" w:rsidP="00485B3A">
            <w:pPr>
              <w:pStyle w:val="ConsPlusNormal"/>
              <w:ind w:firstLine="540"/>
              <w:jc w:val="both"/>
            </w:pPr>
            <w:bookmarkStart w:id="86" w:name="P514"/>
            <w:bookmarkEnd w:id="86"/>
            <w:r w:rsidRPr="00485B3A">
              <w:t>7.6</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обороны и безопасности</w:t>
            </w:r>
          </w:p>
        </w:tc>
        <w:tc>
          <w:tcPr>
            <w:tcW w:w="5812" w:type="dxa"/>
          </w:tcPr>
          <w:p w:rsidR="00485B3A" w:rsidRPr="00485B3A" w:rsidRDefault="00485B3A" w:rsidP="00485B3A">
            <w:pPr>
              <w:pStyle w:val="ConsPlusNormal"/>
              <w:ind w:firstLine="540"/>
              <w:jc w:val="both"/>
            </w:pPr>
            <w:proofErr w:type="gramStart"/>
            <w:r w:rsidRPr="00485B3A">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w:t>
            </w:r>
            <w:r w:rsidRPr="00485B3A">
              <w:lastRenderedPageBreak/>
              <w:t>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485B3A" w:rsidRPr="00485B3A" w:rsidRDefault="00485B3A" w:rsidP="00485B3A">
            <w:pPr>
              <w:pStyle w:val="ConsPlusNormal"/>
              <w:ind w:firstLine="540"/>
              <w:jc w:val="both"/>
            </w:pPr>
            <w:r w:rsidRPr="00485B3A">
              <w:t>размещение зданий военных училищ, военных институтов, военных университетов, военных академий;</w:t>
            </w:r>
          </w:p>
          <w:p w:rsidR="00485B3A" w:rsidRPr="00485B3A" w:rsidRDefault="00485B3A" w:rsidP="00485B3A">
            <w:pPr>
              <w:pStyle w:val="ConsPlusNormal"/>
              <w:ind w:firstLine="540"/>
              <w:jc w:val="both"/>
            </w:pPr>
            <w:r w:rsidRPr="00485B3A">
              <w:t>размещение объектов, обеспечивающих осуществление таможенной деятельности</w:t>
            </w:r>
          </w:p>
        </w:tc>
        <w:tc>
          <w:tcPr>
            <w:tcW w:w="2126" w:type="dxa"/>
          </w:tcPr>
          <w:p w:rsidR="00485B3A" w:rsidRPr="00485B3A" w:rsidRDefault="00485B3A" w:rsidP="00485B3A">
            <w:pPr>
              <w:pStyle w:val="ConsPlusNormal"/>
              <w:ind w:firstLine="540"/>
              <w:jc w:val="both"/>
            </w:pPr>
            <w:r w:rsidRPr="00485B3A">
              <w:lastRenderedPageBreak/>
              <w:t>8.0</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Обеспечение вооруженных сил</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85B3A" w:rsidRPr="00485B3A" w:rsidRDefault="00485B3A" w:rsidP="00485B3A">
            <w:pPr>
              <w:pStyle w:val="ConsPlusNormal"/>
              <w:ind w:firstLine="540"/>
              <w:jc w:val="both"/>
            </w:pPr>
            <w:proofErr w:type="gramStart"/>
            <w:r w:rsidRPr="00485B3A">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rsidR="00485B3A" w:rsidRPr="00485B3A" w:rsidRDefault="00485B3A" w:rsidP="00485B3A">
            <w:pPr>
              <w:pStyle w:val="ConsPlusNormal"/>
              <w:ind w:firstLine="540"/>
              <w:jc w:val="both"/>
            </w:pPr>
            <w:r w:rsidRPr="00485B3A">
              <w:t xml:space="preserve">размещение объектов, для </w:t>
            </w:r>
            <w:proofErr w:type="gramStart"/>
            <w:r w:rsidRPr="00485B3A">
              <w:t>обеспечения</w:t>
            </w:r>
            <w:proofErr w:type="gramEnd"/>
            <w:r w:rsidRPr="00485B3A">
              <w:t xml:space="preserve"> безопасности которых были созданы закрытые административно-территориальные образования</w:t>
            </w:r>
          </w:p>
        </w:tc>
        <w:tc>
          <w:tcPr>
            <w:tcW w:w="2126" w:type="dxa"/>
          </w:tcPr>
          <w:p w:rsidR="00485B3A" w:rsidRPr="00485B3A" w:rsidRDefault="00485B3A" w:rsidP="00485B3A">
            <w:pPr>
              <w:pStyle w:val="ConsPlusNormal"/>
              <w:ind w:firstLine="540"/>
              <w:jc w:val="both"/>
            </w:pPr>
            <w:r w:rsidRPr="00485B3A">
              <w:t>8.1</w:t>
            </w:r>
          </w:p>
        </w:tc>
      </w:tr>
      <w:tr w:rsidR="00485B3A" w:rsidRPr="00485B3A" w:rsidTr="00485B3A">
        <w:tc>
          <w:tcPr>
            <w:tcW w:w="3039" w:type="dxa"/>
          </w:tcPr>
          <w:p w:rsidR="00485B3A" w:rsidRPr="00485B3A" w:rsidRDefault="00485B3A" w:rsidP="00485B3A">
            <w:pPr>
              <w:pStyle w:val="ConsPlusNormal"/>
              <w:ind w:firstLine="540"/>
              <w:jc w:val="both"/>
            </w:pPr>
            <w:r w:rsidRPr="00485B3A">
              <w:t>Охрана Государственной границы Российской Федерации</w:t>
            </w:r>
          </w:p>
        </w:tc>
        <w:tc>
          <w:tcPr>
            <w:tcW w:w="5812" w:type="dxa"/>
          </w:tcPr>
          <w:p w:rsidR="00485B3A" w:rsidRPr="00485B3A" w:rsidRDefault="00485B3A" w:rsidP="00485B3A">
            <w:pPr>
              <w:pStyle w:val="ConsPlusNormal"/>
              <w:ind w:firstLine="540"/>
              <w:jc w:val="both"/>
            </w:pPr>
            <w:r w:rsidRPr="00485B3A">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6" w:type="dxa"/>
          </w:tcPr>
          <w:p w:rsidR="00485B3A" w:rsidRPr="00485B3A" w:rsidRDefault="00485B3A" w:rsidP="00485B3A">
            <w:pPr>
              <w:pStyle w:val="ConsPlusNormal"/>
              <w:ind w:firstLine="540"/>
              <w:jc w:val="both"/>
            </w:pPr>
            <w:r w:rsidRPr="00485B3A">
              <w:t>8.2</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внутреннего правопорядка</w:t>
            </w:r>
          </w:p>
        </w:tc>
        <w:tc>
          <w:tcPr>
            <w:tcW w:w="5812" w:type="dxa"/>
          </w:tcPr>
          <w:p w:rsidR="00485B3A" w:rsidRPr="00485B3A" w:rsidRDefault="00485B3A" w:rsidP="00485B3A">
            <w:pPr>
              <w:pStyle w:val="ConsPlusNormal"/>
              <w:ind w:firstLine="540"/>
              <w:jc w:val="both"/>
            </w:pPr>
            <w:r w:rsidRPr="00485B3A">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85B3A">
              <w:t>Росгвардии</w:t>
            </w:r>
            <w:proofErr w:type="spellEnd"/>
            <w:r w:rsidRPr="00485B3A">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rsidR="00485B3A" w:rsidRPr="00485B3A" w:rsidRDefault="00485B3A" w:rsidP="00485B3A">
            <w:pPr>
              <w:pStyle w:val="ConsPlusNormal"/>
              <w:ind w:firstLine="540"/>
              <w:jc w:val="both"/>
            </w:pPr>
            <w:r w:rsidRPr="00485B3A">
              <w:t>8.3</w:t>
            </w:r>
          </w:p>
        </w:tc>
      </w:tr>
      <w:tr w:rsidR="00485B3A" w:rsidRPr="00485B3A" w:rsidTr="00485B3A">
        <w:tc>
          <w:tcPr>
            <w:tcW w:w="3039" w:type="dxa"/>
          </w:tcPr>
          <w:p w:rsidR="00485B3A" w:rsidRPr="00485B3A" w:rsidRDefault="00485B3A" w:rsidP="00485B3A">
            <w:pPr>
              <w:pStyle w:val="ConsPlusNormal"/>
              <w:ind w:firstLine="540"/>
              <w:jc w:val="both"/>
            </w:pPr>
            <w:r w:rsidRPr="00485B3A">
              <w:t>Обеспечение деятельности по исполнению наказаний</w:t>
            </w:r>
          </w:p>
        </w:tc>
        <w:tc>
          <w:tcPr>
            <w:tcW w:w="5812" w:type="dxa"/>
          </w:tcPr>
          <w:p w:rsidR="00485B3A" w:rsidRPr="00485B3A" w:rsidRDefault="00485B3A" w:rsidP="00485B3A">
            <w:pPr>
              <w:pStyle w:val="ConsPlusNormal"/>
              <w:ind w:firstLine="540"/>
              <w:jc w:val="both"/>
            </w:pPr>
            <w:r w:rsidRPr="00485B3A">
              <w:t>Размещение объектов капитального строительства для создания мест лишения свободы (следственные изоляторы, тюрьмы, поселения)</w:t>
            </w:r>
          </w:p>
        </w:tc>
        <w:tc>
          <w:tcPr>
            <w:tcW w:w="2126" w:type="dxa"/>
          </w:tcPr>
          <w:p w:rsidR="00485B3A" w:rsidRPr="00485B3A" w:rsidRDefault="00485B3A" w:rsidP="00485B3A">
            <w:pPr>
              <w:pStyle w:val="ConsPlusNormal"/>
              <w:ind w:firstLine="540"/>
              <w:jc w:val="both"/>
            </w:pPr>
            <w:r w:rsidRPr="00485B3A">
              <w:t>8.4</w:t>
            </w:r>
          </w:p>
        </w:tc>
      </w:tr>
      <w:tr w:rsidR="00485B3A" w:rsidRPr="00485B3A" w:rsidTr="00485B3A">
        <w:tc>
          <w:tcPr>
            <w:tcW w:w="3039" w:type="dxa"/>
          </w:tcPr>
          <w:p w:rsidR="00485B3A" w:rsidRPr="00485B3A" w:rsidRDefault="00485B3A" w:rsidP="00485B3A">
            <w:pPr>
              <w:pStyle w:val="ConsPlusNormal"/>
              <w:ind w:firstLine="540"/>
              <w:jc w:val="both"/>
            </w:pPr>
            <w:r w:rsidRPr="00485B3A">
              <w:t>Деятельность по особой охране и изучению природы</w:t>
            </w:r>
          </w:p>
        </w:tc>
        <w:tc>
          <w:tcPr>
            <w:tcW w:w="5812" w:type="dxa"/>
          </w:tcPr>
          <w:p w:rsidR="00485B3A" w:rsidRPr="00485B3A" w:rsidRDefault="00485B3A" w:rsidP="00485B3A">
            <w:pPr>
              <w:pStyle w:val="ConsPlusNormal"/>
              <w:ind w:firstLine="540"/>
              <w:jc w:val="both"/>
            </w:pPr>
            <w:r w:rsidRPr="00485B3A">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6" w:type="dxa"/>
          </w:tcPr>
          <w:p w:rsidR="00485B3A" w:rsidRPr="00485B3A" w:rsidRDefault="00485B3A" w:rsidP="00485B3A">
            <w:pPr>
              <w:pStyle w:val="ConsPlusNormal"/>
              <w:ind w:firstLine="540"/>
              <w:jc w:val="both"/>
            </w:pPr>
            <w:r w:rsidRPr="00485B3A">
              <w:t>9.0</w:t>
            </w:r>
          </w:p>
        </w:tc>
      </w:tr>
      <w:tr w:rsidR="00485B3A" w:rsidRPr="00485B3A" w:rsidTr="00485B3A">
        <w:tc>
          <w:tcPr>
            <w:tcW w:w="3039" w:type="dxa"/>
          </w:tcPr>
          <w:p w:rsidR="00485B3A" w:rsidRPr="00485B3A" w:rsidRDefault="00485B3A" w:rsidP="00485B3A">
            <w:pPr>
              <w:pStyle w:val="ConsPlusNormal"/>
              <w:ind w:firstLine="540"/>
              <w:jc w:val="both"/>
            </w:pPr>
            <w:r w:rsidRPr="00485B3A">
              <w:t>Охрана природных территорий</w:t>
            </w:r>
          </w:p>
        </w:tc>
        <w:tc>
          <w:tcPr>
            <w:tcW w:w="5812" w:type="dxa"/>
          </w:tcPr>
          <w:p w:rsidR="00485B3A" w:rsidRPr="00485B3A" w:rsidRDefault="00485B3A" w:rsidP="00485B3A">
            <w:pPr>
              <w:pStyle w:val="ConsPlusNormal"/>
              <w:ind w:firstLine="540"/>
              <w:jc w:val="both"/>
            </w:pPr>
            <w:r w:rsidRPr="00485B3A">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85B3A" w:rsidRPr="00485B3A" w:rsidRDefault="00485B3A" w:rsidP="00485B3A">
            <w:pPr>
              <w:pStyle w:val="ConsPlusNormal"/>
              <w:ind w:firstLine="540"/>
              <w:jc w:val="both"/>
            </w:pPr>
            <w:r w:rsidRPr="00485B3A">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6" w:type="dxa"/>
          </w:tcPr>
          <w:p w:rsidR="00485B3A" w:rsidRPr="00485B3A" w:rsidRDefault="00485B3A" w:rsidP="00485B3A">
            <w:pPr>
              <w:pStyle w:val="ConsPlusNormal"/>
              <w:ind w:firstLine="540"/>
              <w:jc w:val="both"/>
            </w:pPr>
            <w:r w:rsidRPr="00485B3A">
              <w:lastRenderedPageBreak/>
              <w:t>9.1</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lastRenderedPageBreak/>
              <w:t>Сохранение и репродукция редких и (или) находящихся под угрозой исчезновения видов животных</w:t>
            </w:r>
          </w:p>
        </w:tc>
        <w:tc>
          <w:tcPr>
            <w:tcW w:w="5812" w:type="dxa"/>
            <w:tcBorders>
              <w:bottom w:val="nil"/>
            </w:tcBorders>
          </w:tcPr>
          <w:p w:rsidR="00485B3A" w:rsidRPr="00485B3A" w:rsidRDefault="00485B3A" w:rsidP="00485B3A">
            <w:pPr>
              <w:pStyle w:val="ConsPlusNormal"/>
              <w:ind w:firstLine="540"/>
              <w:jc w:val="both"/>
            </w:pPr>
            <w:r w:rsidRPr="00485B3A">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6" w:type="dxa"/>
            <w:tcBorders>
              <w:bottom w:val="nil"/>
            </w:tcBorders>
          </w:tcPr>
          <w:p w:rsidR="00485B3A" w:rsidRPr="00485B3A" w:rsidRDefault="00485B3A" w:rsidP="00485B3A">
            <w:pPr>
              <w:pStyle w:val="ConsPlusNormal"/>
              <w:ind w:firstLine="540"/>
              <w:jc w:val="both"/>
            </w:pPr>
            <w:r w:rsidRPr="00485B3A">
              <w:t>9.1.1</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35">
              <w:r w:rsidRPr="00485B3A">
                <w:rPr>
                  <w:rStyle w:val="a3"/>
                </w:rPr>
                <w:t>Приказом</w:t>
              </w:r>
            </w:hyperlink>
            <w:r w:rsidRPr="00485B3A">
              <w:t xml:space="preserve"> </w:t>
            </w:r>
            <w:proofErr w:type="spellStart"/>
            <w:r w:rsidRPr="00485B3A">
              <w:t>Росреестра</w:t>
            </w:r>
            <w:proofErr w:type="spellEnd"/>
            <w:r w:rsidRPr="00485B3A">
              <w:t xml:space="preserve"> от 20.04.2021 N </w:t>
            </w:r>
            <w:proofErr w:type="gramStart"/>
            <w:r w:rsidRPr="00485B3A">
              <w:t>П</w:t>
            </w:r>
            <w:proofErr w:type="gramEnd"/>
            <w:r w:rsidRPr="00485B3A">
              <w:t>/0166)</w:t>
            </w:r>
          </w:p>
        </w:tc>
      </w:tr>
      <w:tr w:rsidR="00485B3A" w:rsidRPr="00485B3A" w:rsidTr="00485B3A">
        <w:tc>
          <w:tcPr>
            <w:tcW w:w="3039" w:type="dxa"/>
          </w:tcPr>
          <w:p w:rsidR="00485B3A" w:rsidRPr="00485B3A" w:rsidRDefault="00485B3A" w:rsidP="00485B3A">
            <w:pPr>
              <w:pStyle w:val="ConsPlusNormal"/>
              <w:ind w:firstLine="540"/>
              <w:jc w:val="both"/>
            </w:pPr>
            <w:r w:rsidRPr="00485B3A">
              <w:t>Курортная деятельность</w:t>
            </w:r>
          </w:p>
        </w:tc>
        <w:tc>
          <w:tcPr>
            <w:tcW w:w="5812" w:type="dxa"/>
          </w:tcPr>
          <w:p w:rsidR="00485B3A" w:rsidRPr="00485B3A" w:rsidRDefault="00485B3A" w:rsidP="00485B3A">
            <w:pPr>
              <w:pStyle w:val="ConsPlusNormal"/>
              <w:ind w:firstLine="540"/>
              <w:jc w:val="both"/>
            </w:pPr>
            <w:proofErr w:type="gramStart"/>
            <w:r w:rsidRPr="00485B3A">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85B3A">
              <w:t xml:space="preserve"> охраны лечебно-оздоровительных местностей и курорта</w:t>
            </w:r>
          </w:p>
        </w:tc>
        <w:tc>
          <w:tcPr>
            <w:tcW w:w="2126" w:type="dxa"/>
          </w:tcPr>
          <w:p w:rsidR="00485B3A" w:rsidRPr="00485B3A" w:rsidRDefault="00485B3A" w:rsidP="00485B3A">
            <w:pPr>
              <w:pStyle w:val="ConsPlusNormal"/>
              <w:ind w:firstLine="540"/>
              <w:jc w:val="both"/>
            </w:pPr>
            <w:r w:rsidRPr="00485B3A">
              <w:t>9.2</w:t>
            </w:r>
          </w:p>
        </w:tc>
      </w:tr>
      <w:tr w:rsidR="00485B3A" w:rsidRPr="00485B3A" w:rsidTr="00485B3A">
        <w:tc>
          <w:tcPr>
            <w:tcW w:w="3039" w:type="dxa"/>
          </w:tcPr>
          <w:p w:rsidR="00485B3A" w:rsidRPr="00485B3A" w:rsidRDefault="00485B3A" w:rsidP="00485B3A">
            <w:pPr>
              <w:pStyle w:val="ConsPlusNormal"/>
              <w:ind w:firstLine="540"/>
              <w:jc w:val="both"/>
            </w:pPr>
            <w:r w:rsidRPr="00485B3A">
              <w:t>Санаторная деятельность</w:t>
            </w:r>
          </w:p>
        </w:tc>
        <w:tc>
          <w:tcPr>
            <w:tcW w:w="5812" w:type="dxa"/>
          </w:tcPr>
          <w:p w:rsidR="00485B3A" w:rsidRPr="00485B3A" w:rsidRDefault="00485B3A" w:rsidP="00485B3A">
            <w:pPr>
              <w:pStyle w:val="ConsPlusNormal"/>
              <w:ind w:firstLine="540"/>
              <w:jc w:val="both"/>
            </w:pPr>
            <w:r w:rsidRPr="00485B3A">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85B3A" w:rsidRPr="00485B3A" w:rsidRDefault="00485B3A" w:rsidP="00485B3A">
            <w:pPr>
              <w:pStyle w:val="ConsPlusNormal"/>
              <w:ind w:firstLine="540"/>
              <w:jc w:val="both"/>
            </w:pPr>
            <w:r w:rsidRPr="00485B3A">
              <w:t>обустройство лечебно-оздоровительных местностей (пляжи, бюветы, места добычи целебной грязи);</w:t>
            </w:r>
          </w:p>
          <w:p w:rsidR="00485B3A" w:rsidRPr="00485B3A" w:rsidRDefault="00485B3A" w:rsidP="00485B3A">
            <w:pPr>
              <w:pStyle w:val="ConsPlusNormal"/>
              <w:ind w:firstLine="540"/>
              <w:jc w:val="both"/>
            </w:pPr>
            <w:r w:rsidRPr="00485B3A">
              <w:t>размещение лечебно-оздоровительных лагерей</w:t>
            </w:r>
          </w:p>
        </w:tc>
        <w:tc>
          <w:tcPr>
            <w:tcW w:w="2126" w:type="dxa"/>
          </w:tcPr>
          <w:p w:rsidR="00485B3A" w:rsidRPr="00485B3A" w:rsidRDefault="00485B3A" w:rsidP="00485B3A">
            <w:pPr>
              <w:pStyle w:val="ConsPlusNormal"/>
              <w:ind w:firstLine="540"/>
              <w:jc w:val="both"/>
            </w:pPr>
            <w:r w:rsidRPr="00485B3A">
              <w:t>9.2.1</w:t>
            </w:r>
          </w:p>
        </w:tc>
      </w:tr>
      <w:tr w:rsidR="00485B3A" w:rsidRPr="00485B3A" w:rsidTr="00485B3A">
        <w:tc>
          <w:tcPr>
            <w:tcW w:w="3039" w:type="dxa"/>
          </w:tcPr>
          <w:p w:rsidR="00485B3A" w:rsidRPr="00485B3A" w:rsidRDefault="00485B3A" w:rsidP="00485B3A">
            <w:pPr>
              <w:pStyle w:val="ConsPlusNormal"/>
              <w:ind w:firstLine="540"/>
              <w:jc w:val="both"/>
            </w:pPr>
            <w:r w:rsidRPr="00485B3A">
              <w:t>Историко-культурная деятельность</w:t>
            </w:r>
          </w:p>
        </w:tc>
        <w:tc>
          <w:tcPr>
            <w:tcW w:w="5812" w:type="dxa"/>
          </w:tcPr>
          <w:p w:rsidR="00485B3A" w:rsidRPr="00485B3A" w:rsidRDefault="00485B3A" w:rsidP="00485B3A">
            <w:pPr>
              <w:pStyle w:val="ConsPlusNormal"/>
              <w:ind w:firstLine="540"/>
              <w:jc w:val="both"/>
            </w:pPr>
            <w:r w:rsidRPr="00485B3A">
              <w:t>Сохранение и изучение объектов культурного наследия народов Российской Федерации (памятников истории и культуры), в том числе:</w:t>
            </w:r>
          </w:p>
          <w:p w:rsidR="00485B3A" w:rsidRPr="00485B3A" w:rsidRDefault="00485B3A" w:rsidP="00485B3A">
            <w:pPr>
              <w:pStyle w:val="ConsPlusNormal"/>
              <w:ind w:firstLine="540"/>
              <w:jc w:val="both"/>
            </w:pPr>
            <w:r w:rsidRPr="00485B3A">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Pr>
          <w:p w:rsidR="00485B3A" w:rsidRPr="00485B3A" w:rsidRDefault="00485B3A" w:rsidP="00485B3A">
            <w:pPr>
              <w:pStyle w:val="ConsPlusNormal"/>
              <w:ind w:firstLine="540"/>
              <w:jc w:val="both"/>
            </w:pPr>
            <w:r w:rsidRPr="00485B3A">
              <w:t>9.3</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Использование лесов</w:t>
            </w:r>
          </w:p>
        </w:tc>
        <w:tc>
          <w:tcPr>
            <w:tcW w:w="5812" w:type="dxa"/>
            <w:tcBorders>
              <w:bottom w:val="nil"/>
            </w:tcBorders>
          </w:tcPr>
          <w:p w:rsidR="00485B3A" w:rsidRPr="00485B3A" w:rsidRDefault="00485B3A" w:rsidP="00485B3A">
            <w:pPr>
              <w:pStyle w:val="ConsPlusNormal"/>
              <w:ind w:firstLine="540"/>
              <w:jc w:val="both"/>
            </w:pPr>
            <w:proofErr w:type="gramStart"/>
            <w:r w:rsidRPr="00485B3A">
              <w:t xml:space="preserve">Деятельность, связанная с заготовкой древесины, заготовкой живицы, заготовкой и сбором </w:t>
            </w:r>
            <w:proofErr w:type="spellStart"/>
            <w:r w:rsidRPr="00485B3A">
              <w:t>недревесных</w:t>
            </w:r>
            <w:proofErr w:type="spellEnd"/>
            <w:r w:rsidRPr="00485B3A">
              <w:t xml:space="preserve"> лесных ресурсов, заготовкой пищевых лесных ресурсов и сбором лекарственных растений, выращиванием лесных плодовых, ягодных, декоративных растений, лекарственных растений, созданием лесных плантаций и их эксплуатацией, созданием лесных питомников и их эксплуатацией, созданием и эксплуатацией объектов лесоперерабатывающей инфраструктуры, осуществлением научно-исследовательской деятельности, образовательной деятельности, осуществлением рекреационной деятельности, осуществлением геологического изучения недр, с</w:t>
            </w:r>
            <w:proofErr w:type="gramEnd"/>
            <w:r w:rsidRPr="00485B3A">
              <w:t xml:space="preserve"> разведкой и добычей полезных ископаемых.</w:t>
            </w:r>
          </w:p>
          <w:p w:rsidR="00485B3A" w:rsidRPr="00485B3A" w:rsidRDefault="00485B3A" w:rsidP="00485B3A">
            <w:pPr>
              <w:pStyle w:val="ConsPlusNormal"/>
              <w:ind w:firstLine="540"/>
              <w:jc w:val="both"/>
            </w:pPr>
            <w:r w:rsidRPr="00485B3A">
              <w:t xml:space="preserve">Содержание данного вида разрешенного использования включает в себя содержание видов разрешенного использования с </w:t>
            </w:r>
            <w:hyperlink w:anchor="P413">
              <w:r w:rsidRPr="00485B3A">
                <w:rPr>
                  <w:rStyle w:val="a3"/>
                </w:rPr>
                <w:t>кодами 6.1</w:t>
              </w:r>
            </w:hyperlink>
            <w:r w:rsidRPr="00485B3A">
              <w:t xml:space="preserve">, </w:t>
            </w:r>
            <w:hyperlink w:anchor="P417">
              <w:r w:rsidRPr="00485B3A">
                <w:rPr>
                  <w:rStyle w:val="a3"/>
                </w:rPr>
                <w:t>6.1.1</w:t>
              </w:r>
            </w:hyperlink>
            <w:r w:rsidRPr="00485B3A">
              <w:t xml:space="preserve">, </w:t>
            </w:r>
            <w:hyperlink w:anchor="P564">
              <w:r w:rsidRPr="00485B3A">
                <w:rPr>
                  <w:rStyle w:val="a3"/>
                </w:rPr>
                <w:t>10.1</w:t>
              </w:r>
            </w:hyperlink>
            <w:r w:rsidRPr="00485B3A">
              <w:t xml:space="preserve"> - </w:t>
            </w:r>
            <w:hyperlink w:anchor="P600">
              <w:r w:rsidRPr="00485B3A">
                <w:rPr>
                  <w:rStyle w:val="a3"/>
                </w:rPr>
                <w:t>10.10</w:t>
              </w:r>
            </w:hyperlink>
          </w:p>
        </w:tc>
        <w:tc>
          <w:tcPr>
            <w:tcW w:w="2126" w:type="dxa"/>
            <w:tcBorders>
              <w:bottom w:val="nil"/>
            </w:tcBorders>
          </w:tcPr>
          <w:p w:rsidR="00485B3A" w:rsidRPr="00485B3A" w:rsidRDefault="00485B3A" w:rsidP="00485B3A">
            <w:pPr>
              <w:pStyle w:val="ConsPlusNormal"/>
              <w:ind w:firstLine="540"/>
              <w:jc w:val="both"/>
            </w:pPr>
            <w:r w:rsidRPr="00485B3A">
              <w:lastRenderedPageBreak/>
              <w:t>10.0</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lastRenderedPageBreak/>
              <w:t xml:space="preserve">(в ред. </w:t>
            </w:r>
            <w:hyperlink r:id="rId36">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Заготовка древесины</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Предпринимательская деятельность, связанная с рубкой лесных насаждений, а также с вывозом из леса древесины</w:t>
            </w:r>
          </w:p>
        </w:tc>
        <w:tc>
          <w:tcPr>
            <w:tcW w:w="2126" w:type="dxa"/>
            <w:tcBorders>
              <w:top w:val="single" w:sz="4" w:space="0" w:color="auto"/>
              <w:bottom w:val="nil"/>
            </w:tcBorders>
          </w:tcPr>
          <w:p w:rsidR="00485B3A" w:rsidRPr="00485B3A" w:rsidRDefault="00485B3A" w:rsidP="00485B3A">
            <w:pPr>
              <w:pStyle w:val="ConsPlusNormal"/>
              <w:ind w:firstLine="540"/>
              <w:jc w:val="both"/>
            </w:pPr>
            <w:bookmarkStart w:id="87" w:name="P564"/>
            <w:bookmarkEnd w:id="87"/>
            <w:r w:rsidRPr="00485B3A">
              <w:t>10.1</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37">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Заготовка живицы</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Предпринимательская деятельность, связанная с подсочкой хвойных лесных насаждений, хранением живицы и вывозом ее из леса</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10.2</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38">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 xml:space="preserve">Заготовка и сбор </w:t>
            </w:r>
            <w:proofErr w:type="spellStart"/>
            <w:r w:rsidRPr="00485B3A">
              <w:t>недревесных</w:t>
            </w:r>
            <w:proofErr w:type="spellEnd"/>
            <w:r w:rsidRPr="00485B3A">
              <w:t xml:space="preserve"> лесных ресурсов</w:t>
            </w:r>
          </w:p>
        </w:tc>
        <w:tc>
          <w:tcPr>
            <w:tcW w:w="5812" w:type="dxa"/>
            <w:tcBorders>
              <w:top w:val="single" w:sz="4" w:space="0" w:color="auto"/>
              <w:bottom w:val="nil"/>
            </w:tcBorders>
          </w:tcPr>
          <w:p w:rsidR="00485B3A" w:rsidRPr="00485B3A" w:rsidRDefault="00485B3A" w:rsidP="00485B3A">
            <w:pPr>
              <w:pStyle w:val="ConsPlusNormal"/>
              <w:ind w:firstLine="540"/>
              <w:jc w:val="both"/>
            </w:pPr>
            <w:proofErr w:type="gramStart"/>
            <w:r w:rsidRPr="00485B3A">
              <w:t xml:space="preserve">Предпринимательская деятельность, связанная с изъятием, хранением и вывозом </w:t>
            </w:r>
            <w:proofErr w:type="spellStart"/>
            <w:r w:rsidRPr="00485B3A">
              <w:t>недревесных</w:t>
            </w:r>
            <w:proofErr w:type="spellEnd"/>
            <w:r w:rsidRPr="00485B3A">
              <w:t xml:space="preserve"> лесных ресурсов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из леса</w:t>
            </w:r>
            <w:proofErr w:type="gramEnd"/>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10.3</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39">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Заготовка пищевых лесных ресурсов и сбор лекарственных растений</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Предпринимательская деятельность, связанная с изъятием, хранением и вывозом пищевых лесных ресурсов и лекарственных растений (дикорастущие плоды, ягоды, орехи, грибы, семена, березовый сок и подобные лесные ресурсы) из леса</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10.4</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40">
              <w:r w:rsidRPr="00485B3A">
                <w:rPr>
                  <w:rStyle w:val="a3"/>
                </w:rPr>
                <w:t>Приказа</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Выращивание лесных плодовых, ягодных, декоративных растений, лекарственных растений</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Предпринимательская деятельность, связанная с получением плодов, ягод, декоративных растений, лекарственных растений и подобных лесных ресурсов</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10.5</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(введено </w:t>
            </w:r>
            <w:hyperlink r:id="rId41">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Создание лесных плантаций и их эксплуатация</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Предпринимательская деятельность, связанная с выращиванием лесных насаждений</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10.6</w:t>
            </w:r>
          </w:p>
        </w:tc>
      </w:tr>
      <w:tr w:rsidR="00485B3A" w:rsidRPr="00485B3A" w:rsidTr="00485B3A">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(введено </w:t>
            </w:r>
            <w:hyperlink r:id="rId42">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Создание лесных питомников и их эксплуатация</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Деятельность, связанная с выращиванием саженцев, сеянцев основных лесных древесных пород</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10.7</w:t>
            </w:r>
          </w:p>
        </w:tc>
      </w:tr>
      <w:tr w:rsidR="00485B3A" w:rsidRPr="00485B3A" w:rsidTr="009509BB">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(введено </w:t>
            </w:r>
            <w:hyperlink r:id="rId43">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9509BB">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Создание и эксплуатация объектов лесоперерабатывающей инфраструктуры</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Предпринимательская деятельность, связанная с созданием объектов переработки древесины и иных лесных ресурсов, производством продукции из них</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t>10.8</w:t>
            </w:r>
          </w:p>
        </w:tc>
      </w:tr>
      <w:tr w:rsidR="00485B3A" w:rsidRPr="00485B3A" w:rsidTr="009509BB">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(введено </w:t>
            </w:r>
            <w:hyperlink r:id="rId44">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9509BB">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Осуществление научно-исследовательской деятельности, образовательной деятельности в лесах</w:t>
            </w:r>
          </w:p>
        </w:tc>
        <w:tc>
          <w:tcPr>
            <w:tcW w:w="5812" w:type="dxa"/>
            <w:tcBorders>
              <w:top w:val="single" w:sz="4" w:space="0" w:color="auto"/>
              <w:bottom w:val="nil"/>
            </w:tcBorders>
          </w:tcPr>
          <w:p w:rsidR="00485B3A" w:rsidRPr="00485B3A" w:rsidRDefault="00485B3A" w:rsidP="00485B3A">
            <w:pPr>
              <w:pStyle w:val="ConsPlusNormal"/>
              <w:ind w:firstLine="540"/>
              <w:jc w:val="both"/>
            </w:pPr>
            <w:proofErr w:type="gramStart"/>
            <w:r w:rsidRPr="00485B3A">
              <w:t xml:space="preserve">Научно-исследовательская деятельность (экспериментальная или теоретическая деятельность, направленная на получение новых знаний об экологической системе леса, проведение прикладных научных исследований, направленных на применение этих знаний для достижения практических целей и решения конкретных </w:t>
            </w:r>
            <w:r w:rsidRPr="00485B3A">
              <w:lastRenderedPageBreak/>
              <w:t>задач в области использования, охраны, защиты, воспроизводства лесов), образовательная деятельность (создание и использование на лесных участках полигонов, опытных площадок для изучения природы леса, обучения методам таксации леса, технологии рубок</w:t>
            </w:r>
            <w:proofErr w:type="gramEnd"/>
            <w:r w:rsidRPr="00485B3A">
              <w:t xml:space="preserve"> лесных насаждений, работ по охране, защите, воспроизводству лесов и других мероприятий в области изучения, использования, охраны, защиты, воспроизводства лесов, иных компонентов лесных экосистем, объектов необходимой лесной инфраструктуры для закрепления на практике у обучающихся специальных знаний и навыков)</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lastRenderedPageBreak/>
              <w:t>10.9</w:t>
            </w:r>
          </w:p>
        </w:tc>
      </w:tr>
      <w:tr w:rsidR="00485B3A" w:rsidRPr="00485B3A" w:rsidTr="007354E7">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lastRenderedPageBreak/>
              <w:t xml:space="preserve">(введено </w:t>
            </w:r>
            <w:hyperlink r:id="rId45">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7354E7">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Осуществление рекреационной деятельности в лесах</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t>Рекреационная деятельность, связанная с выполнением работ и оказанием услуг в сфере туризма, физической культуры и спорта, организации отдыха и укрепления здоровья граждан</w:t>
            </w:r>
          </w:p>
        </w:tc>
        <w:tc>
          <w:tcPr>
            <w:tcW w:w="2126" w:type="dxa"/>
            <w:tcBorders>
              <w:top w:val="single" w:sz="4" w:space="0" w:color="auto"/>
              <w:bottom w:val="nil"/>
            </w:tcBorders>
          </w:tcPr>
          <w:p w:rsidR="00485B3A" w:rsidRPr="00485B3A" w:rsidRDefault="00485B3A" w:rsidP="00485B3A">
            <w:pPr>
              <w:pStyle w:val="ConsPlusNormal"/>
              <w:ind w:firstLine="540"/>
              <w:jc w:val="both"/>
            </w:pPr>
            <w:bookmarkStart w:id="88" w:name="P600"/>
            <w:bookmarkEnd w:id="88"/>
            <w:r w:rsidRPr="00485B3A">
              <w:t>10.10</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t xml:space="preserve">(введено </w:t>
            </w:r>
            <w:hyperlink r:id="rId46">
              <w:r w:rsidRPr="00485B3A">
                <w:rPr>
                  <w:rStyle w:val="a3"/>
                </w:rPr>
                <w:t>Приказом</w:t>
              </w:r>
            </w:hyperlink>
            <w:r w:rsidRPr="00485B3A">
              <w:t xml:space="preserve"> </w:t>
            </w:r>
            <w:proofErr w:type="spellStart"/>
            <w:r w:rsidRPr="00485B3A">
              <w:t>Росреестра</w:t>
            </w:r>
            <w:proofErr w:type="spellEnd"/>
            <w:r w:rsidRPr="00485B3A">
              <w:t xml:space="preserve"> от 24.12.2024 N </w:t>
            </w:r>
            <w:proofErr w:type="gramStart"/>
            <w:r w:rsidRPr="00485B3A">
              <w:t>П</w:t>
            </w:r>
            <w:proofErr w:type="gramEnd"/>
            <w:r w:rsidRPr="00485B3A">
              <w:t>/0426/24)</w:t>
            </w:r>
          </w:p>
        </w:tc>
      </w:tr>
      <w:tr w:rsidR="00485B3A" w:rsidRPr="00485B3A" w:rsidTr="00485B3A">
        <w:tc>
          <w:tcPr>
            <w:tcW w:w="3039" w:type="dxa"/>
          </w:tcPr>
          <w:p w:rsidR="00485B3A" w:rsidRPr="00485B3A" w:rsidRDefault="00485B3A" w:rsidP="00485B3A">
            <w:pPr>
              <w:pStyle w:val="ConsPlusNormal"/>
              <w:ind w:firstLine="540"/>
              <w:jc w:val="both"/>
            </w:pPr>
            <w:r w:rsidRPr="00485B3A">
              <w:t>Водные объекты</w:t>
            </w:r>
          </w:p>
        </w:tc>
        <w:tc>
          <w:tcPr>
            <w:tcW w:w="5812" w:type="dxa"/>
          </w:tcPr>
          <w:p w:rsidR="00485B3A" w:rsidRPr="00485B3A" w:rsidRDefault="00485B3A" w:rsidP="00485B3A">
            <w:pPr>
              <w:pStyle w:val="ConsPlusNormal"/>
              <w:ind w:firstLine="540"/>
              <w:jc w:val="both"/>
            </w:pPr>
            <w:r w:rsidRPr="00485B3A">
              <w:t>Ледники, снежники, ручьи, реки, озера, болота, территориальные моря и другие поверхностные водные объекты</w:t>
            </w:r>
          </w:p>
        </w:tc>
        <w:tc>
          <w:tcPr>
            <w:tcW w:w="2126" w:type="dxa"/>
          </w:tcPr>
          <w:p w:rsidR="00485B3A" w:rsidRPr="00485B3A" w:rsidRDefault="00485B3A" w:rsidP="00485B3A">
            <w:pPr>
              <w:pStyle w:val="ConsPlusNormal"/>
              <w:ind w:firstLine="540"/>
              <w:jc w:val="both"/>
            </w:pPr>
            <w:r w:rsidRPr="00485B3A">
              <w:t>11.0</w:t>
            </w:r>
          </w:p>
        </w:tc>
      </w:tr>
      <w:tr w:rsidR="00485B3A" w:rsidRPr="00485B3A" w:rsidTr="00485B3A">
        <w:tc>
          <w:tcPr>
            <w:tcW w:w="3039" w:type="dxa"/>
          </w:tcPr>
          <w:p w:rsidR="00485B3A" w:rsidRPr="00485B3A" w:rsidRDefault="00485B3A" w:rsidP="00485B3A">
            <w:pPr>
              <w:pStyle w:val="ConsPlusNormal"/>
              <w:ind w:firstLine="540"/>
              <w:jc w:val="both"/>
            </w:pPr>
            <w:r w:rsidRPr="00485B3A">
              <w:t>Общее пользование водными объектами</w:t>
            </w:r>
          </w:p>
        </w:tc>
        <w:tc>
          <w:tcPr>
            <w:tcW w:w="5812" w:type="dxa"/>
          </w:tcPr>
          <w:p w:rsidR="00485B3A" w:rsidRPr="00485B3A" w:rsidRDefault="00485B3A" w:rsidP="00485B3A">
            <w:pPr>
              <w:pStyle w:val="ConsPlusNormal"/>
              <w:ind w:firstLine="540"/>
              <w:jc w:val="both"/>
            </w:pPr>
            <w:proofErr w:type="gramStart"/>
            <w:r w:rsidRPr="00485B3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6" w:type="dxa"/>
          </w:tcPr>
          <w:p w:rsidR="00485B3A" w:rsidRPr="00485B3A" w:rsidRDefault="00485B3A" w:rsidP="00485B3A">
            <w:pPr>
              <w:pStyle w:val="ConsPlusNormal"/>
              <w:ind w:firstLine="540"/>
              <w:jc w:val="both"/>
            </w:pPr>
            <w:r w:rsidRPr="00485B3A">
              <w:t>11.1</w:t>
            </w:r>
          </w:p>
        </w:tc>
      </w:tr>
      <w:tr w:rsidR="00485B3A" w:rsidRPr="00485B3A" w:rsidTr="00485B3A">
        <w:tc>
          <w:tcPr>
            <w:tcW w:w="3039" w:type="dxa"/>
          </w:tcPr>
          <w:p w:rsidR="00485B3A" w:rsidRPr="00485B3A" w:rsidRDefault="00485B3A" w:rsidP="00485B3A">
            <w:pPr>
              <w:pStyle w:val="ConsPlusNormal"/>
              <w:ind w:firstLine="540"/>
              <w:jc w:val="both"/>
            </w:pPr>
            <w:r w:rsidRPr="00485B3A">
              <w:t>Специальное пользование водными объектами</w:t>
            </w:r>
          </w:p>
        </w:tc>
        <w:tc>
          <w:tcPr>
            <w:tcW w:w="5812" w:type="dxa"/>
          </w:tcPr>
          <w:p w:rsidR="00485B3A" w:rsidRPr="00485B3A" w:rsidRDefault="00485B3A" w:rsidP="00485B3A">
            <w:pPr>
              <w:pStyle w:val="ConsPlusNormal"/>
              <w:ind w:firstLine="540"/>
              <w:jc w:val="both"/>
            </w:pPr>
            <w:r w:rsidRPr="00485B3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rsidR="00485B3A" w:rsidRPr="00485B3A" w:rsidRDefault="00485B3A" w:rsidP="00485B3A">
            <w:pPr>
              <w:pStyle w:val="ConsPlusNormal"/>
              <w:ind w:firstLine="540"/>
              <w:jc w:val="both"/>
            </w:pPr>
            <w:r w:rsidRPr="00485B3A">
              <w:t>11.2</w:t>
            </w:r>
          </w:p>
        </w:tc>
      </w:tr>
      <w:tr w:rsidR="00485B3A" w:rsidRPr="00485B3A" w:rsidTr="00485B3A">
        <w:tc>
          <w:tcPr>
            <w:tcW w:w="3039" w:type="dxa"/>
          </w:tcPr>
          <w:p w:rsidR="00485B3A" w:rsidRPr="00485B3A" w:rsidRDefault="00485B3A" w:rsidP="00485B3A">
            <w:pPr>
              <w:pStyle w:val="ConsPlusNormal"/>
              <w:ind w:firstLine="540"/>
              <w:jc w:val="both"/>
            </w:pPr>
            <w:r w:rsidRPr="00485B3A">
              <w:t>Гидротехнические сооружения</w:t>
            </w:r>
          </w:p>
        </w:tc>
        <w:tc>
          <w:tcPr>
            <w:tcW w:w="5812" w:type="dxa"/>
          </w:tcPr>
          <w:p w:rsidR="00485B3A" w:rsidRPr="00485B3A" w:rsidRDefault="00485B3A" w:rsidP="00485B3A">
            <w:pPr>
              <w:pStyle w:val="ConsPlusNormal"/>
              <w:ind w:firstLine="540"/>
              <w:jc w:val="both"/>
            </w:pPr>
            <w:r w:rsidRPr="00485B3A">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85B3A">
              <w:t>рыбозащитных</w:t>
            </w:r>
            <w:proofErr w:type="spellEnd"/>
            <w:r w:rsidRPr="00485B3A">
              <w:t xml:space="preserve"> и рыбопропускных сооружений, берегозащитных сооружений)</w:t>
            </w:r>
          </w:p>
        </w:tc>
        <w:tc>
          <w:tcPr>
            <w:tcW w:w="2126" w:type="dxa"/>
          </w:tcPr>
          <w:p w:rsidR="00485B3A" w:rsidRPr="00485B3A" w:rsidRDefault="00485B3A" w:rsidP="00485B3A">
            <w:pPr>
              <w:pStyle w:val="ConsPlusNormal"/>
              <w:ind w:firstLine="540"/>
              <w:jc w:val="both"/>
            </w:pPr>
            <w:r w:rsidRPr="00485B3A">
              <w:t>11.3</w:t>
            </w:r>
          </w:p>
        </w:tc>
      </w:tr>
      <w:tr w:rsidR="00485B3A" w:rsidRPr="00485B3A" w:rsidTr="00485B3A">
        <w:tc>
          <w:tcPr>
            <w:tcW w:w="3039" w:type="dxa"/>
          </w:tcPr>
          <w:p w:rsidR="00485B3A" w:rsidRPr="00485B3A" w:rsidRDefault="00485B3A" w:rsidP="00485B3A">
            <w:pPr>
              <w:pStyle w:val="ConsPlusNormal"/>
              <w:ind w:firstLine="540"/>
              <w:jc w:val="both"/>
            </w:pPr>
            <w:r w:rsidRPr="00485B3A">
              <w:t>Земельные участки (территории) общего пользования</w:t>
            </w:r>
          </w:p>
        </w:tc>
        <w:tc>
          <w:tcPr>
            <w:tcW w:w="5812" w:type="dxa"/>
          </w:tcPr>
          <w:p w:rsidR="00485B3A" w:rsidRPr="00485B3A" w:rsidRDefault="00485B3A" w:rsidP="00485B3A">
            <w:pPr>
              <w:pStyle w:val="ConsPlusNormal"/>
              <w:ind w:firstLine="540"/>
              <w:jc w:val="both"/>
            </w:pPr>
            <w:r w:rsidRPr="00485B3A">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20">
              <w:r w:rsidRPr="00485B3A">
                <w:rPr>
                  <w:rStyle w:val="a3"/>
                </w:rPr>
                <w:t>кодами 12.0.1</w:t>
              </w:r>
            </w:hyperlink>
            <w:r w:rsidRPr="00485B3A">
              <w:t xml:space="preserve"> - </w:t>
            </w:r>
            <w:hyperlink w:anchor="P623">
              <w:r w:rsidRPr="00485B3A">
                <w:rPr>
                  <w:rStyle w:val="a3"/>
                </w:rPr>
                <w:t>12.0.2</w:t>
              </w:r>
            </w:hyperlink>
          </w:p>
        </w:tc>
        <w:tc>
          <w:tcPr>
            <w:tcW w:w="2126" w:type="dxa"/>
          </w:tcPr>
          <w:p w:rsidR="00485B3A" w:rsidRPr="00485B3A" w:rsidRDefault="00485B3A" w:rsidP="00485B3A">
            <w:pPr>
              <w:pStyle w:val="ConsPlusNormal"/>
              <w:ind w:firstLine="540"/>
              <w:jc w:val="both"/>
            </w:pPr>
            <w:r w:rsidRPr="00485B3A">
              <w:t>12.0</w:t>
            </w:r>
          </w:p>
        </w:tc>
      </w:tr>
      <w:tr w:rsidR="00485B3A" w:rsidRPr="00485B3A" w:rsidTr="00485B3A">
        <w:tc>
          <w:tcPr>
            <w:tcW w:w="3039" w:type="dxa"/>
          </w:tcPr>
          <w:p w:rsidR="00485B3A" w:rsidRPr="00485B3A" w:rsidRDefault="00485B3A" w:rsidP="00485B3A">
            <w:pPr>
              <w:pStyle w:val="ConsPlusNormal"/>
              <w:ind w:firstLine="540"/>
              <w:jc w:val="both"/>
            </w:pPr>
            <w:r w:rsidRPr="00485B3A">
              <w:t>Улично-дорожная сеть</w:t>
            </w:r>
          </w:p>
        </w:tc>
        <w:tc>
          <w:tcPr>
            <w:tcW w:w="5812" w:type="dxa"/>
          </w:tcPr>
          <w:p w:rsidR="00485B3A" w:rsidRPr="00485B3A" w:rsidRDefault="00485B3A" w:rsidP="00485B3A">
            <w:pPr>
              <w:pStyle w:val="ConsPlusNormal"/>
              <w:ind w:firstLine="540"/>
              <w:jc w:val="both"/>
            </w:pPr>
            <w:r w:rsidRPr="00485B3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85B3A">
              <w:t>велотранспортной</w:t>
            </w:r>
            <w:proofErr w:type="spellEnd"/>
            <w:r w:rsidRPr="00485B3A">
              <w:t xml:space="preserve"> и инженерной инфраструктуры;</w:t>
            </w:r>
          </w:p>
          <w:p w:rsidR="00485B3A" w:rsidRPr="00485B3A" w:rsidRDefault="00485B3A" w:rsidP="00485B3A">
            <w:pPr>
              <w:pStyle w:val="ConsPlusNormal"/>
              <w:ind w:firstLine="540"/>
              <w:jc w:val="both"/>
            </w:pPr>
            <w:r w:rsidRPr="00485B3A">
              <w:t xml:space="preserve">размещение придорожных стоянок (парковок) </w:t>
            </w:r>
            <w:r w:rsidRPr="00485B3A">
              <w:lastRenderedPageBreak/>
              <w:t>транспортных сре</w:t>
            </w:r>
            <w:proofErr w:type="gramStart"/>
            <w:r w:rsidRPr="00485B3A">
              <w:t>дств в гр</w:t>
            </w:r>
            <w:proofErr w:type="gramEnd"/>
            <w:r w:rsidRPr="00485B3A">
              <w:t xml:space="preserve">аницах городских улиц и дорог, за исключением предусмотренных видами разрешенного использования с </w:t>
            </w:r>
            <w:hyperlink w:anchor="P179">
              <w:r w:rsidRPr="00485B3A">
                <w:rPr>
                  <w:rStyle w:val="a3"/>
                </w:rPr>
                <w:t>кодами 2.7.1</w:t>
              </w:r>
            </w:hyperlink>
            <w:r w:rsidRPr="00485B3A">
              <w:t xml:space="preserve">, </w:t>
            </w:r>
            <w:hyperlink w:anchor="P335">
              <w:r w:rsidRPr="00485B3A">
                <w:rPr>
                  <w:rStyle w:val="a3"/>
                </w:rPr>
                <w:t>4.9</w:t>
              </w:r>
            </w:hyperlink>
            <w:r w:rsidRPr="00485B3A">
              <w:t xml:space="preserve">, </w:t>
            </w:r>
            <w:hyperlink w:anchor="P502">
              <w:r w:rsidRPr="00485B3A">
                <w:rPr>
                  <w:rStyle w:val="a3"/>
                </w:rPr>
                <w:t>7.2.3</w:t>
              </w:r>
            </w:hyperlink>
            <w:r w:rsidRPr="00485B3A">
              <w:t>, а также некапитальных сооружений, предназначенных для охраны транспортных средств</w:t>
            </w:r>
          </w:p>
        </w:tc>
        <w:tc>
          <w:tcPr>
            <w:tcW w:w="2126" w:type="dxa"/>
          </w:tcPr>
          <w:p w:rsidR="00485B3A" w:rsidRPr="00485B3A" w:rsidRDefault="00485B3A" w:rsidP="00485B3A">
            <w:pPr>
              <w:pStyle w:val="ConsPlusNormal"/>
              <w:ind w:firstLine="540"/>
              <w:jc w:val="both"/>
            </w:pPr>
            <w:bookmarkStart w:id="89" w:name="P620"/>
            <w:bookmarkEnd w:id="89"/>
            <w:r w:rsidRPr="00485B3A">
              <w:lastRenderedPageBreak/>
              <w:t>12.0.1</w:t>
            </w:r>
          </w:p>
        </w:tc>
      </w:tr>
      <w:tr w:rsidR="00485B3A" w:rsidRPr="00485B3A" w:rsidTr="00485B3A">
        <w:tc>
          <w:tcPr>
            <w:tcW w:w="3039" w:type="dxa"/>
          </w:tcPr>
          <w:p w:rsidR="00485B3A" w:rsidRPr="00485B3A" w:rsidRDefault="00485B3A" w:rsidP="00485B3A">
            <w:pPr>
              <w:pStyle w:val="ConsPlusNormal"/>
              <w:ind w:firstLine="540"/>
              <w:jc w:val="both"/>
            </w:pPr>
            <w:r w:rsidRPr="00485B3A">
              <w:lastRenderedPageBreak/>
              <w:t>Благоустройство территории</w:t>
            </w:r>
          </w:p>
        </w:tc>
        <w:tc>
          <w:tcPr>
            <w:tcW w:w="5812" w:type="dxa"/>
          </w:tcPr>
          <w:p w:rsidR="00485B3A" w:rsidRPr="00485B3A" w:rsidRDefault="00485B3A" w:rsidP="00485B3A">
            <w:pPr>
              <w:pStyle w:val="ConsPlusNormal"/>
              <w:ind w:firstLine="540"/>
              <w:jc w:val="both"/>
            </w:pPr>
            <w:r w:rsidRPr="00485B3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Pr>
          <w:p w:rsidR="00485B3A" w:rsidRPr="00485B3A" w:rsidRDefault="00485B3A" w:rsidP="00485B3A">
            <w:pPr>
              <w:pStyle w:val="ConsPlusNormal"/>
              <w:ind w:firstLine="540"/>
              <w:jc w:val="both"/>
            </w:pPr>
            <w:bookmarkStart w:id="90" w:name="P623"/>
            <w:bookmarkEnd w:id="90"/>
            <w:r w:rsidRPr="00485B3A">
              <w:t>12.0.2</w:t>
            </w:r>
          </w:p>
        </w:tc>
      </w:tr>
      <w:tr w:rsidR="00485B3A" w:rsidRPr="00485B3A" w:rsidTr="00485B3A">
        <w:tc>
          <w:tcPr>
            <w:tcW w:w="3039" w:type="dxa"/>
          </w:tcPr>
          <w:p w:rsidR="00485B3A" w:rsidRPr="00485B3A" w:rsidRDefault="00485B3A" w:rsidP="00485B3A">
            <w:pPr>
              <w:pStyle w:val="ConsPlusNormal"/>
              <w:ind w:firstLine="540"/>
              <w:jc w:val="both"/>
            </w:pPr>
            <w:r w:rsidRPr="00485B3A">
              <w:t>Ритуальная деятельность</w:t>
            </w:r>
          </w:p>
        </w:tc>
        <w:tc>
          <w:tcPr>
            <w:tcW w:w="5812" w:type="dxa"/>
          </w:tcPr>
          <w:p w:rsidR="00485B3A" w:rsidRPr="00485B3A" w:rsidRDefault="00485B3A" w:rsidP="00485B3A">
            <w:pPr>
              <w:pStyle w:val="ConsPlusNormal"/>
              <w:ind w:firstLine="540"/>
              <w:jc w:val="both"/>
            </w:pPr>
            <w:r w:rsidRPr="00485B3A">
              <w:t>Размещение кладбищ, крематориев и мест захоронения;</w:t>
            </w:r>
          </w:p>
          <w:p w:rsidR="00485B3A" w:rsidRPr="00485B3A" w:rsidRDefault="00485B3A" w:rsidP="00485B3A">
            <w:pPr>
              <w:pStyle w:val="ConsPlusNormal"/>
              <w:ind w:firstLine="540"/>
              <w:jc w:val="both"/>
            </w:pPr>
            <w:r w:rsidRPr="00485B3A">
              <w:t>размещение соответствующих культовых сооружений;</w:t>
            </w:r>
          </w:p>
          <w:p w:rsidR="00485B3A" w:rsidRPr="00485B3A" w:rsidRDefault="00485B3A" w:rsidP="00485B3A">
            <w:pPr>
              <w:pStyle w:val="ConsPlusNormal"/>
              <w:ind w:firstLine="540"/>
              <w:jc w:val="both"/>
            </w:pPr>
            <w:r w:rsidRPr="00485B3A">
              <w:t>осуществление деятельности по производству продукции ритуально-обрядового назначения</w:t>
            </w:r>
          </w:p>
        </w:tc>
        <w:tc>
          <w:tcPr>
            <w:tcW w:w="2126" w:type="dxa"/>
          </w:tcPr>
          <w:p w:rsidR="00485B3A" w:rsidRPr="00485B3A" w:rsidRDefault="00485B3A" w:rsidP="00485B3A">
            <w:pPr>
              <w:pStyle w:val="ConsPlusNormal"/>
              <w:ind w:firstLine="540"/>
              <w:jc w:val="both"/>
            </w:pPr>
            <w:r w:rsidRPr="00485B3A">
              <w:t>12.1</w:t>
            </w:r>
          </w:p>
        </w:tc>
      </w:tr>
      <w:tr w:rsidR="00485B3A" w:rsidRPr="00485B3A" w:rsidTr="00485B3A">
        <w:tc>
          <w:tcPr>
            <w:tcW w:w="3039" w:type="dxa"/>
          </w:tcPr>
          <w:p w:rsidR="00485B3A" w:rsidRPr="00485B3A" w:rsidRDefault="00485B3A" w:rsidP="00485B3A">
            <w:pPr>
              <w:pStyle w:val="ConsPlusNormal"/>
              <w:ind w:firstLine="540"/>
              <w:jc w:val="both"/>
            </w:pPr>
            <w:r w:rsidRPr="00485B3A">
              <w:t>Специальная деятельность</w:t>
            </w:r>
          </w:p>
        </w:tc>
        <w:tc>
          <w:tcPr>
            <w:tcW w:w="5812" w:type="dxa"/>
          </w:tcPr>
          <w:p w:rsidR="00485B3A" w:rsidRPr="00485B3A" w:rsidRDefault="00485B3A" w:rsidP="00485B3A">
            <w:pPr>
              <w:pStyle w:val="ConsPlusNormal"/>
              <w:ind w:firstLine="540"/>
              <w:jc w:val="both"/>
            </w:pPr>
            <w:proofErr w:type="gramStart"/>
            <w:r w:rsidRPr="00485B3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6" w:type="dxa"/>
          </w:tcPr>
          <w:p w:rsidR="00485B3A" w:rsidRPr="00485B3A" w:rsidRDefault="00485B3A" w:rsidP="00485B3A">
            <w:pPr>
              <w:pStyle w:val="ConsPlusNormal"/>
              <w:ind w:firstLine="540"/>
              <w:jc w:val="both"/>
            </w:pPr>
            <w:r w:rsidRPr="00485B3A">
              <w:t>12.2</w:t>
            </w:r>
          </w:p>
        </w:tc>
      </w:tr>
      <w:tr w:rsidR="00485B3A" w:rsidRPr="00485B3A" w:rsidTr="00485B3A">
        <w:tc>
          <w:tcPr>
            <w:tcW w:w="3039" w:type="dxa"/>
          </w:tcPr>
          <w:p w:rsidR="00485B3A" w:rsidRPr="00485B3A" w:rsidRDefault="00485B3A" w:rsidP="00485B3A">
            <w:pPr>
              <w:pStyle w:val="ConsPlusNormal"/>
              <w:ind w:firstLine="540"/>
              <w:jc w:val="both"/>
            </w:pPr>
            <w:r w:rsidRPr="00485B3A">
              <w:t>Запас</w:t>
            </w:r>
          </w:p>
        </w:tc>
        <w:tc>
          <w:tcPr>
            <w:tcW w:w="5812" w:type="dxa"/>
          </w:tcPr>
          <w:p w:rsidR="00485B3A" w:rsidRPr="00485B3A" w:rsidRDefault="00485B3A" w:rsidP="00485B3A">
            <w:pPr>
              <w:pStyle w:val="ConsPlusNormal"/>
              <w:ind w:firstLine="540"/>
              <w:jc w:val="both"/>
            </w:pPr>
            <w:r w:rsidRPr="00485B3A">
              <w:t>Отсутствие хозяйственной деятельности</w:t>
            </w:r>
          </w:p>
        </w:tc>
        <w:tc>
          <w:tcPr>
            <w:tcW w:w="2126" w:type="dxa"/>
          </w:tcPr>
          <w:p w:rsidR="00485B3A" w:rsidRPr="00485B3A" w:rsidRDefault="00485B3A" w:rsidP="00485B3A">
            <w:pPr>
              <w:pStyle w:val="ConsPlusNormal"/>
              <w:ind w:firstLine="540"/>
              <w:jc w:val="both"/>
            </w:pPr>
            <w:r w:rsidRPr="00485B3A">
              <w:t>12.3</w:t>
            </w:r>
          </w:p>
        </w:tc>
      </w:tr>
      <w:tr w:rsidR="00485B3A" w:rsidRPr="00485B3A" w:rsidTr="00485B3A">
        <w:tc>
          <w:tcPr>
            <w:tcW w:w="3039" w:type="dxa"/>
          </w:tcPr>
          <w:p w:rsidR="00485B3A" w:rsidRPr="00485B3A" w:rsidRDefault="00485B3A" w:rsidP="00485B3A">
            <w:pPr>
              <w:pStyle w:val="ConsPlusNormal"/>
              <w:ind w:firstLine="540"/>
              <w:jc w:val="both"/>
            </w:pPr>
            <w:r w:rsidRPr="00485B3A">
              <w:t>Земельные участки общего назначения</w:t>
            </w:r>
          </w:p>
        </w:tc>
        <w:tc>
          <w:tcPr>
            <w:tcW w:w="5812" w:type="dxa"/>
          </w:tcPr>
          <w:p w:rsidR="00485B3A" w:rsidRPr="00485B3A" w:rsidRDefault="00485B3A" w:rsidP="00485B3A">
            <w:pPr>
              <w:pStyle w:val="ConsPlusNormal"/>
              <w:ind w:firstLine="540"/>
              <w:jc w:val="both"/>
            </w:pPr>
            <w:r w:rsidRPr="00485B3A">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6" w:type="dxa"/>
          </w:tcPr>
          <w:p w:rsidR="00485B3A" w:rsidRPr="00485B3A" w:rsidRDefault="00485B3A" w:rsidP="00485B3A">
            <w:pPr>
              <w:pStyle w:val="ConsPlusNormal"/>
              <w:ind w:firstLine="540"/>
              <w:jc w:val="both"/>
            </w:pPr>
            <w:r w:rsidRPr="00485B3A">
              <w:t>13.0</w:t>
            </w:r>
          </w:p>
        </w:tc>
      </w:tr>
      <w:tr w:rsidR="00485B3A" w:rsidRPr="00485B3A" w:rsidTr="00485B3A">
        <w:tc>
          <w:tcPr>
            <w:tcW w:w="3039" w:type="dxa"/>
          </w:tcPr>
          <w:p w:rsidR="00485B3A" w:rsidRPr="00485B3A" w:rsidRDefault="00485B3A" w:rsidP="00485B3A">
            <w:pPr>
              <w:pStyle w:val="ConsPlusNormal"/>
              <w:ind w:firstLine="540"/>
              <w:jc w:val="both"/>
            </w:pPr>
            <w:r w:rsidRPr="00485B3A">
              <w:t>Ведение огородничества</w:t>
            </w:r>
          </w:p>
        </w:tc>
        <w:tc>
          <w:tcPr>
            <w:tcW w:w="5812" w:type="dxa"/>
          </w:tcPr>
          <w:p w:rsidR="00485B3A" w:rsidRPr="00485B3A" w:rsidRDefault="00485B3A" w:rsidP="00485B3A">
            <w:pPr>
              <w:pStyle w:val="ConsPlusNormal"/>
              <w:ind w:firstLine="540"/>
              <w:jc w:val="both"/>
            </w:pPr>
            <w:r w:rsidRPr="00485B3A">
              <w:t>Осуществление отдыха и (или) выращивания гражданами для собственных нужд сельскохозяйственных культур;</w:t>
            </w:r>
          </w:p>
          <w:p w:rsidR="00485B3A" w:rsidRPr="00485B3A" w:rsidRDefault="00485B3A" w:rsidP="00485B3A">
            <w:pPr>
              <w:pStyle w:val="ConsPlusNormal"/>
              <w:ind w:firstLine="540"/>
              <w:jc w:val="both"/>
            </w:pPr>
            <w:r w:rsidRPr="00485B3A">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Pr>
          <w:p w:rsidR="00485B3A" w:rsidRPr="00485B3A" w:rsidRDefault="00485B3A" w:rsidP="00485B3A">
            <w:pPr>
              <w:pStyle w:val="ConsPlusNormal"/>
              <w:ind w:firstLine="540"/>
              <w:jc w:val="both"/>
            </w:pPr>
            <w:r w:rsidRPr="00485B3A">
              <w:t>13.1</w:t>
            </w:r>
          </w:p>
        </w:tc>
      </w:tr>
      <w:tr w:rsidR="00485B3A" w:rsidRPr="00485B3A" w:rsidTr="00485B3A">
        <w:tblPrEx>
          <w:tblBorders>
            <w:insideH w:val="nil"/>
          </w:tblBorders>
        </w:tblPrEx>
        <w:tc>
          <w:tcPr>
            <w:tcW w:w="3039" w:type="dxa"/>
            <w:tcBorders>
              <w:bottom w:val="nil"/>
            </w:tcBorders>
          </w:tcPr>
          <w:p w:rsidR="00485B3A" w:rsidRPr="00485B3A" w:rsidRDefault="00485B3A" w:rsidP="00485B3A">
            <w:pPr>
              <w:pStyle w:val="ConsPlusNormal"/>
              <w:ind w:firstLine="540"/>
              <w:jc w:val="both"/>
            </w:pPr>
            <w:r w:rsidRPr="00485B3A">
              <w:t>Ведение садоводства</w:t>
            </w:r>
          </w:p>
        </w:tc>
        <w:tc>
          <w:tcPr>
            <w:tcW w:w="5812" w:type="dxa"/>
            <w:tcBorders>
              <w:bottom w:val="nil"/>
            </w:tcBorders>
          </w:tcPr>
          <w:p w:rsidR="00485B3A" w:rsidRPr="00485B3A" w:rsidRDefault="00485B3A" w:rsidP="00485B3A">
            <w:pPr>
              <w:pStyle w:val="ConsPlusNormal"/>
              <w:ind w:firstLine="540"/>
              <w:jc w:val="both"/>
            </w:pPr>
            <w:r w:rsidRPr="00485B3A">
              <w:t>Осуществление отдыха и (или) выращивания гражданами для собственных нужд сельскохозяйственных культур;</w:t>
            </w:r>
          </w:p>
          <w:p w:rsidR="00485B3A" w:rsidRPr="00485B3A" w:rsidRDefault="00485B3A" w:rsidP="00485B3A">
            <w:pPr>
              <w:pStyle w:val="ConsPlusNormal"/>
              <w:ind w:firstLine="540"/>
              <w:jc w:val="both"/>
            </w:pPr>
            <w:r w:rsidRPr="00485B3A">
              <w:t xml:space="preserve">размещение для собственных нужд садового дома, жилого дома, указанного в описании вида разрешенного использования с </w:t>
            </w:r>
            <w:hyperlink w:anchor="P138">
              <w:r w:rsidRPr="00485B3A">
                <w:rPr>
                  <w:rStyle w:val="a3"/>
                </w:rPr>
                <w:t>кодом 2.1</w:t>
              </w:r>
            </w:hyperlink>
            <w:r w:rsidRPr="00485B3A">
              <w:t>, хозяйственных построек и гаражей для собственных нужд</w:t>
            </w:r>
          </w:p>
        </w:tc>
        <w:tc>
          <w:tcPr>
            <w:tcW w:w="2126" w:type="dxa"/>
            <w:tcBorders>
              <w:bottom w:val="nil"/>
            </w:tcBorders>
          </w:tcPr>
          <w:p w:rsidR="00485B3A" w:rsidRPr="00485B3A" w:rsidRDefault="00485B3A" w:rsidP="00485B3A">
            <w:pPr>
              <w:pStyle w:val="ConsPlusNormal"/>
              <w:ind w:firstLine="540"/>
              <w:jc w:val="both"/>
            </w:pPr>
            <w:r w:rsidRPr="00485B3A">
              <w:t>13.2</w:t>
            </w:r>
          </w:p>
        </w:tc>
      </w:tr>
      <w:tr w:rsidR="00485B3A" w:rsidRPr="00485B3A" w:rsidTr="004726E2">
        <w:tblPrEx>
          <w:tblBorders>
            <w:insideH w:val="nil"/>
          </w:tblBorders>
        </w:tblPrEx>
        <w:tc>
          <w:tcPr>
            <w:tcW w:w="10977" w:type="dxa"/>
            <w:gridSpan w:val="3"/>
            <w:tcBorders>
              <w:top w:val="nil"/>
              <w:bottom w:val="single" w:sz="4" w:space="0" w:color="auto"/>
            </w:tcBorders>
          </w:tcPr>
          <w:p w:rsidR="00485B3A" w:rsidRPr="00485B3A" w:rsidRDefault="00485B3A" w:rsidP="00485B3A">
            <w:pPr>
              <w:pStyle w:val="ConsPlusNormal"/>
              <w:ind w:firstLine="540"/>
            </w:pPr>
            <w:r w:rsidRPr="00485B3A">
              <w:t xml:space="preserve">(в ред. </w:t>
            </w:r>
            <w:hyperlink r:id="rId47">
              <w:r w:rsidRPr="00485B3A">
                <w:rPr>
                  <w:rStyle w:val="a3"/>
                </w:rPr>
                <w:t>Приказа</w:t>
              </w:r>
            </w:hyperlink>
            <w:r w:rsidRPr="00485B3A">
              <w:t xml:space="preserve"> </w:t>
            </w:r>
            <w:proofErr w:type="spellStart"/>
            <w:r w:rsidRPr="00485B3A">
              <w:t>Росреестра</w:t>
            </w:r>
            <w:proofErr w:type="spellEnd"/>
            <w:r w:rsidRPr="00485B3A">
              <w:t xml:space="preserve"> от 30.07.2021 N </w:t>
            </w:r>
            <w:proofErr w:type="gramStart"/>
            <w:r w:rsidRPr="00485B3A">
              <w:t>П</w:t>
            </w:r>
            <w:proofErr w:type="gramEnd"/>
            <w:r w:rsidRPr="00485B3A">
              <w:t>/0326)</w:t>
            </w:r>
          </w:p>
        </w:tc>
      </w:tr>
      <w:tr w:rsidR="00485B3A" w:rsidRPr="00485B3A" w:rsidTr="004726E2">
        <w:tblPrEx>
          <w:tblBorders>
            <w:insideH w:val="nil"/>
          </w:tblBorders>
        </w:tblPrEx>
        <w:tc>
          <w:tcPr>
            <w:tcW w:w="3039" w:type="dxa"/>
            <w:tcBorders>
              <w:top w:val="single" w:sz="4" w:space="0" w:color="auto"/>
              <w:bottom w:val="nil"/>
            </w:tcBorders>
          </w:tcPr>
          <w:p w:rsidR="00485B3A" w:rsidRPr="00485B3A" w:rsidRDefault="00485B3A" w:rsidP="00485B3A">
            <w:pPr>
              <w:pStyle w:val="ConsPlusNormal"/>
              <w:ind w:firstLine="540"/>
              <w:jc w:val="both"/>
            </w:pPr>
            <w:r w:rsidRPr="00485B3A">
              <w:t xml:space="preserve">Земельные участки, входящие в состав общего имущества собственников индивидуальных жилых домов в малоэтажном жилом </w:t>
            </w:r>
            <w:r w:rsidRPr="00485B3A">
              <w:lastRenderedPageBreak/>
              <w:t>комплексе</w:t>
            </w:r>
          </w:p>
        </w:tc>
        <w:tc>
          <w:tcPr>
            <w:tcW w:w="5812" w:type="dxa"/>
            <w:tcBorders>
              <w:top w:val="single" w:sz="4" w:space="0" w:color="auto"/>
              <w:bottom w:val="nil"/>
            </w:tcBorders>
          </w:tcPr>
          <w:p w:rsidR="00485B3A" w:rsidRPr="00485B3A" w:rsidRDefault="00485B3A" w:rsidP="00485B3A">
            <w:pPr>
              <w:pStyle w:val="ConsPlusNormal"/>
              <w:ind w:firstLine="540"/>
              <w:jc w:val="both"/>
            </w:pPr>
            <w:r w:rsidRPr="00485B3A">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w:t>
            </w:r>
            <w:r w:rsidRPr="00485B3A">
              <w:lastRenderedPageBreak/>
              <w:t>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bottom w:val="nil"/>
            </w:tcBorders>
          </w:tcPr>
          <w:p w:rsidR="00485B3A" w:rsidRPr="00485B3A" w:rsidRDefault="00485B3A" w:rsidP="00485B3A">
            <w:pPr>
              <w:pStyle w:val="ConsPlusNormal"/>
              <w:ind w:firstLine="540"/>
              <w:jc w:val="both"/>
            </w:pPr>
            <w:r w:rsidRPr="00485B3A">
              <w:lastRenderedPageBreak/>
              <w:t>14.0</w:t>
            </w:r>
          </w:p>
        </w:tc>
      </w:tr>
      <w:tr w:rsidR="00485B3A" w:rsidRPr="00485B3A" w:rsidTr="00485B3A">
        <w:tblPrEx>
          <w:tblBorders>
            <w:insideH w:val="nil"/>
          </w:tblBorders>
        </w:tblPrEx>
        <w:tc>
          <w:tcPr>
            <w:tcW w:w="10977" w:type="dxa"/>
            <w:gridSpan w:val="3"/>
            <w:tcBorders>
              <w:top w:val="nil"/>
            </w:tcBorders>
          </w:tcPr>
          <w:p w:rsidR="00485B3A" w:rsidRPr="00485B3A" w:rsidRDefault="00485B3A" w:rsidP="00485B3A">
            <w:pPr>
              <w:pStyle w:val="ConsPlusNormal"/>
              <w:ind w:firstLine="540"/>
            </w:pPr>
            <w:r w:rsidRPr="00485B3A">
              <w:lastRenderedPageBreak/>
              <w:t xml:space="preserve">(введено </w:t>
            </w:r>
            <w:hyperlink r:id="rId48">
              <w:r w:rsidRPr="00485B3A">
                <w:rPr>
                  <w:rStyle w:val="a3"/>
                </w:rPr>
                <w:t>Приказом</w:t>
              </w:r>
            </w:hyperlink>
            <w:r w:rsidRPr="00485B3A">
              <w:t xml:space="preserve"> </w:t>
            </w:r>
            <w:proofErr w:type="spellStart"/>
            <w:r w:rsidRPr="00485B3A">
              <w:t>Росреестра</w:t>
            </w:r>
            <w:proofErr w:type="spellEnd"/>
            <w:r w:rsidRPr="00485B3A">
              <w:t xml:space="preserve"> от 23.06.2022 N </w:t>
            </w:r>
            <w:proofErr w:type="gramStart"/>
            <w:r w:rsidRPr="00485B3A">
              <w:t>П</w:t>
            </w:r>
            <w:proofErr w:type="gramEnd"/>
            <w:r w:rsidRPr="00485B3A">
              <w:t>/0246)</w:t>
            </w:r>
          </w:p>
        </w:tc>
      </w:tr>
    </w:tbl>
    <w:p w:rsidR="00561CFC" w:rsidRDefault="00561CFC" w:rsidP="00561CFC">
      <w:pPr>
        <w:pStyle w:val="ConsPlusNormal"/>
        <w:ind w:firstLine="540"/>
        <w:jc w:val="both"/>
      </w:pPr>
      <w:r>
        <w:t>------------------------------</w:t>
      </w:r>
    </w:p>
    <w:p w:rsidR="00824E4B" w:rsidRDefault="00824E4B" w:rsidP="00824E4B">
      <w:pPr>
        <w:pStyle w:val="ConsPlusNormal"/>
        <w:spacing w:before="220"/>
        <w:ind w:firstLine="540"/>
        <w:jc w:val="both"/>
      </w:pPr>
      <w:bookmarkStart w:id="91" w:name="P613"/>
      <w:bookmarkStart w:id="92" w:name="_Toc185094982"/>
      <w:bookmarkStart w:id="93" w:name="_Toc185095708"/>
      <w:bookmarkEnd w:id="91"/>
      <w:r>
        <w:t>&lt;1</w:t>
      </w:r>
      <w:proofErr w:type="gramStart"/>
      <w:r>
        <w:t>&gt; В</w:t>
      </w:r>
      <w:proofErr w:type="gramEnd"/>
      <w:r>
        <w:t xml:space="preserve"> скобках указаны иные равнозначные наименования.</w:t>
      </w:r>
    </w:p>
    <w:p w:rsidR="00824E4B" w:rsidRDefault="00824E4B" w:rsidP="00824E4B">
      <w:pPr>
        <w:pStyle w:val="ConsPlusNormal"/>
        <w:spacing w:before="220"/>
        <w:ind w:firstLine="540"/>
        <w:jc w:val="both"/>
      </w:pPr>
      <w:bookmarkStart w:id="94" w:name="P654"/>
      <w:bookmarkEnd w:id="94"/>
      <w:proofErr w:type="gramStart"/>
      <w: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проведение работ по рекультивации земель и (или) земельных участков, если федеральным законом</w:t>
      </w:r>
      <w:proofErr w:type="gramEnd"/>
      <w:r>
        <w:t xml:space="preserve"> не установлено иное.</w:t>
      </w:r>
    </w:p>
    <w:p w:rsidR="00824E4B" w:rsidRDefault="00824E4B" w:rsidP="00824E4B">
      <w:pPr>
        <w:pStyle w:val="ConsPlusNormal"/>
        <w:spacing w:before="220"/>
        <w:ind w:firstLine="540"/>
        <w:jc w:val="both"/>
      </w:pPr>
      <w:bookmarkStart w:id="95" w:name="P656"/>
      <w:bookmarkEnd w:id="95"/>
      <w:r>
        <w:t>&lt;3&gt; Текстовое наименование вида разрешенного использования земельного участка и его код (числовое обозначение) являются равнозначными.</w:t>
      </w: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r w:rsidRPr="00757370">
        <w:rPr>
          <w:rFonts w:ascii="Times New Roman" w:eastAsia="Times New Roman" w:hAnsi="Times New Roman"/>
          <w:b/>
          <w:bCs/>
          <w:sz w:val="26"/>
          <w:szCs w:val="26"/>
          <w:lang w:eastAsia="ru-RU"/>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92"/>
      <w:bookmarkEnd w:id="93"/>
    </w:p>
    <w:bookmarkEnd w:id="15"/>
    <w:bookmarkEnd w:id="16"/>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proofErr w:type="gramStart"/>
      <w:r>
        <w:rPr>
          <w:rFonts w:ascii="Times New Roman" w:eastAsia="Times New Roman" w:hAnsi="Times New Roman"/>
          <w:sz w:val="24"/>
          <w:szCs w:val="24"/>
          <w:lang w:eastAsia="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C31D10" w:rsidRPr="00C31D10" w:rsidRDefault="00C31D10" w:rsidP="00C31D1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w:t>
      </w:r>
      <w:r>
        <w:rPr>
          <w:rFonts w:ascii="Times New Roman" w:eastAsiaTheme="minorHAnsi" w:hAnsi="Times New Roman"/>
          <w:sz w:val="24"/>
          <w:szCs w:val="24"/>
        </w:rPr>
        <w:lastRenderedPageBreak/>
        <w:t xml:space="preserve">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Pr>
          <w:rFonts w:ascii="Times New Roman" w:eastAsiaTheme="minorHAnsi" w:hAnsi="Times New Roman"/>
          <w:sz w:val="24"/>
          <w:szCs w:val="24"/>
        </w:rPr>
        <w:t>архитектурным решениям</w:t>
      </w:r>
      <w:proofErr w:type="gramEnd"/>
      <w:r>
        <w:rPr>
          <w:rFonts w:ascii="Times New Roman" w:eastAsiaTheme="minorHAnsi" w:hAnsi="Times New Roman"/>
          <w:sz w:val="24"/>
          <w:szCs w:val="24"/>
        </w:rPr>
        <w:t xml:space="preserve"> объектов капитального строительства. </w:t>
      </w:r>
      <w:proofErr w:type="gramStart"/>
      <w:r>
        <w:rPr>
          <w:rFonts w:ascii="Times New Roman" w:eastAsiaTheme="minorHAnsi" w:hAnsi="Times New Roman"/>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E63E70" w:rsidRPr="003B4CEB" w:rsidRDefault="00E63E70" w:rsidP="00E63E70">
      <w:pPr>
        <w:spacing w:after="0"/>
        <w:ind w:firstLine="567"/>
        <w:jc w:val="both"/>
        <w:rPr>
          <w:rFonts w:ascii="Times New Roman" w:eastAsiaTheme="minorHAnsi" w:hAnsi="Times New Roman"/>
          <w:sz w:val="24"/>
          <w:szCs w:val="24"/>
        </w:rPr>
      </w:pPr>
      <w:r w:rsidRPr="003B4CEB">
        <w:rPr>
          <w:rFonts w:ascii="Times New Roman" w:eastAsiaTheme="minorHAnsi" w:hAnsi="Times New Roman"/>
          <w:sz w:val="24"/>
          <w:szCs w:val="24"/>
        </w:rPr>
        <w:t xml:space="preserve">3. В пределах территориальных зон могут устанавливаться </w:t>
      </w:r>
      <w:proofErr w:type="spellStart"/>
      <w:r w:rsidRPr="003B4CEB">
        <w:rPr>
          <w:rFonts w:ascii="Times New Roman" w:eastAsiaTheme="minorHAnsi" w:hAnsi="Times New Roman"/>
          <w:sz w:val="24"/>
          <w:szCs w:val="24"/>
        </w:rPr>
        <w:t>подзоны</w:t>
      </w:r>
      <w:proofErr w:type="spellEnd"/>
      <w:r w:rsidRPr="003B4CEB">
        <w:rPr>
          <w:rFonts w:ascii="Times New Roman" w:eastAsiaTheme="minorHAnsi" w:hAnsi="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0C69E3" w:rsidRPr="00EB462E" w:rsidRDefault="000C69E3" w:rsidP="00EB462E"/>
    <w:p w:rsidR="00E63E70" w:rsidRDefault="00E63E70" w:rsidP="00E63E70">
      <w:pPr>
        <w:spacing w:after="0"/>
        <w:sectPr w:rsidR="00E63E70" w:rsidSect="00B33E9D">
          <w:pgSz w:w="11906" w:h="16838"/>
          <w:pgMar w:top="289" w:right="567" w:bottom="295" w:left="567" w:header="709" w:footer="709" w:gutter="0"/>
          <w:cols w:space="720"/>
        </w:sectPr>
      </w:pPr>
    </w:p>
    <w:p w:rsidR="007E40AF" w:rsidRDefault="007E40AF" w:rsidP="00E63E70">
      <w:pPr>
        <w:pStyle w:val="ConsPlusNormal"/>
        <w:ind w:firstLine="540"/>
        <w:jc w:val="center"/>
        <w:rPr>
          <w:rFonts w:ascii="Times New Roman" w:hAnsi="Times New Roman"/>
          <w:b/>
          <w:bCs/>
          <w:sz w:val="24"/>
          <w:szCs w:val="24"/>
          <w:highlight w:val="lightGray"/>
        </w:rPr>
      </w:pPr>
    </w:p>
    <w:p w:rsidR="007E40AF" w:rsidRDefault="007E40AF" w:rsidP="007E40AF">
      <w:pPr>
        <w:pStyle w:val="ConsPlusNormal"/>
        <w:ind w:firstLine="540"/>
        <w:jc w:val="center"/>
        <w:rPr>
          <w:rFonts w:ascii="Times New Roman" w:hAnsi="Times New Roman"/>
          <w:b/>
          <w:bCs/>
          <w:sz w:val="24"/>
          <w:szCs w:val="24"/>
        </w:rPr>
      </w:pPr>
      <w:r>
        <w:rPr>
          <w:rFonts w:ascii="Times New Roman" w:hAnsi="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p w:rsidR="007E40AF" w:rsidRDefault="007E40AF" w:rsidP="007E40AF">
      <w:pPr>
        <w:widowControl w:val="0"/>
        <w:autoSpaceDE w:val="0"/>
        <w:autoSpaceDN w:val="0"/>
        <w:adjustRightInd w:val="0"/>
        <w:spacing w:after="0"/>
        <w:ind w:firstLine="360"/>
        <w:jc w:val="both"/>
        <w:rPr>
          <w:rFonts w:ascii="Times New Roman" w:hAnsi="Times New Roman"/>
          <w:b/>
          <w:sz w:val="26"/>
          <w:szCs w:val="26"/>
        </w:rPr>
      </w:pPr>
      <w:r>
        <w:rPr>
          <w:rFonts w:ascii="Times New Roman" w:hAnsi="Times New Roman"/>
          <w:b/>
          <w:sz w:val="26"/>
          <w:szCs w:val="26"/>
        </w:rPr>
        <w:t>Жилые зоны:</w:t>
      </w:r>
    </w:p>
    <w:p w:rsidR="007E40AF" w:rsidRDefault="007E40AF" w:rsidP="007E40AF">
      <w:pPr>
        <w:pStyle w:val="ConsPlusNormal"/>
        <w:ind w:firstLine="540"/>
        <w:rPr>
          <w:rFonts w:ascii="Times New Roman" w:hAnsi="Times New Roman"/>
          <w:b/>
          <w:bCs/>
          <w:sz w:val="26"/>
          <w:szCs w:val="26"/>
        </w:rPr>
      </w:pPr>
      <w:r>
        <w:rPr>
          <w:rFonts w:ascii="Times New Roman" w:hAnsi="Times New Roman"/>
          <w:sz w:val="26"/>
          <w:szCs w:val="26"/>
        </w:rPr>
        <w:t>Ж-1- Зона застройки малоэтажными жилыми домами</w:t>
      </w:r>
    </w:p>
    <w:p w:rsidR="007E40AF" w:rsidRDefault="007E40AF" w:rsidP="007E40AF">
      <w:pPr>
        <w:pStyle w:val="ConsPlusNormal"/>
        <w:ind w:firstLine="540"/>
        <w:jc w:val="right"/>
        <w:rPr>
          <w:rFonts w:ascii="Times New Roman" w:hAnsi="Times New Roman" w:cs="Times New Roman"/>
          <w:i/>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2551"/>
        <w:gridCol w:w="1983"/>
        <w:gridCol w:w="1559"/>
        <w:gridCol w:w="1134"/>
        <w:gridCol w:w="2552"/>
        <w:gridCol w:w="1137"/>
        <w:gridCol w:w="1275"/>
      </w:tblGrid>
      <w:tr w:rsidR="007E40AF" w:rsidRPr="003077F1" w:rsidTr="00354A36">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087" w:type="dxa"/>
            <w:gridSpan w:val="4"/>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7E40AF" w:rsidRDefault="007E40AF" w:rsidP="00354A36">
            <w:pPr>
              <w:jc w:val="center"/>
              <w:rPr>
                <w:rFonts w:ascii="Times New Roman" w:eastAsia="Times New Roman" w:hAnsi="Times New Roman"/>
                <w:bCs/>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eastAsia="Times New Roman" w:hAnsi="Times New Roman"/>
                <w:bCs/>
                <w:sz w:val="20"/>
                <w:szCs w:val="20"/>
                <w:lang w:eastAsia="ru-RU"/>
              </w:rPr>
              <w:t>)</w:t>
            </w:r>
          </w:p>
          <w:p w:rsidR="00DA1C50" w:rsidRPr="003077F1" w:rsidRDefault="00DA1C50" w:rsidP="00354A36">
            <w:pPr>
              <w:jc w:val="center"/>
              <w:rPr>
                <w:rFonts w:ascii="Times New Roman" w:hAnsi="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w:t>
            </w:r>
            <w:proofErr w:type="gramStart"/>
            <w:r w:rsidRPr="003077F1">
              <w:rPr>
                <w:rFonts w:ascii="Times New Roman" w:hAnsi="Times New Roman"/>
                <w:sz w:val="20"/>
                <w:szCs w:val="20"/>
                <w:lang w:eastAsia="ru-RU"/>
              </w:rPr>
              <w:t>.</w:t>
            </w:r>
            <w:proofErr w:type="gramEnd"/>
            <w:r w:rsidRPr="003077F1">
              <w:rPr>
                <w:rFonts w:ascii="Times New Roman" w:hAnsi="Times New Roman"/>
                <w:sz w:val="20"/>
                <w:szCs w:val="20"/>
                <w:lang w:eastAsia="ru-RU"/>
              </w:rPr>
              <w:t xml:space="preserve"> </w:t>
            </w:r>
            <w:proofErr w:type="gramStart"/>
            <w:r w:rsidRPr="003077F1">
              <w:rPr>
                <w:rFonts w:ascii="Times New Roman" w:hAnsi="Times New Roman"/>
                <w:sz w:val="20"/>
                <w:szCs w:val="20"/>
                <w:lang w:eastAsia="ru-RU"/>
              </w:rPr>
              <w:t>п</w:t>
            </w:r>
            <w:proofErr w:type="gramEnd"/>
            <w:r w:rsidRPr="003077F1">
              <w:rPr>
                <w:rFonts w:ascii="Times New Roman" w:hAnsi="Times New Roman"/>
                <w:sz w:val="20"/>
                <w:szCs w:val="20"/>
                <w:lang w:eastAsia="ru-RU"/>
              </w:rPr>
              <w:t>лощадь ЗУ,</w:t>
            </w:r>
          </w:p>
          <w:p w:rsidR="007E40AF" w:rsidRPr="003077F1" w:rsidRDefault="007E40AF" w:rsidP="00354A36">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eastAsia="Times New Roman" w:hAnsi="Times New Roman"/>
                <w:bCs/>
                <w:sz w:val="20"/>
                <w:szCs w:val="20"/>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ОКС, 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w:t>
            </w:r>
            <w:proofErr w:type="gramStart"/>
            <w:r w:rsidRPr="003077F1">
              <w:rPr>
                <w:rFonts w:ascii="Times New Roman" w:hAnsi="Times New Roman"/>
                <w:sz w:val="20"/>
                <w:szCs w:val="20"/>
                <w:lang w:eastAsia="ru-RU"/>
              </w:rPr>
              <w:t>, (%)</w:t>
            </w:r>
            <w:proofErr w:type="gramEnd"/>
          </w:p>
        </w:tc>
      </w:tr>
      <w:tr w:rsidR="007E40AF" w:rsidRPr="003077F1" w:rsidTr="00354A36">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1983"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r>
      <w:tr w:rsidR="007E40AF" w:rsidRPr="003077F1" w:rsidTr="00354A36">
        <w:trPr>
          <w:trHeight w:val="1649"/>
        </w:trPr>
        <w:tc>
          <w:tcPr>
            <w:tcW w:w="676" w:type="dxa"/>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Ж-1</w:t>
            </w:r>
          </w:p>
        </w:tc>
        <w:tc>
          <w:tcPr>
            <w:tcW w:w="2553" w:type="dxa"/>
            <w:gridSpan w:val="2"/>
            <w:tcBorders>
              <w:top w:val="single" w:sz="4" w:space="0" w:color="auto"/>
              <w:left w:val="single" w:sz="4" w:space="0" w:color="auto"/>
              <w:bottom w:val="single" w:sz="4" w:space="0" w:color="auto"/>
              <w:right w:val="single" w:sz="4" w:space="0" w:color="auto"/>
            </w:tcBorders>
            <w:hideMark/>
          </w:tcPr>
          <w:p w:rsidR="007E40AF" w:rsidRPr="00351019" w:rsidRDefault="007E40AF" w:rsidP="00D14545">
            <w:pPr>
              <w:jc w:val="center"/>
              <w:outlineLvl w:val="3"/>
              <w:rPr>
                <w:rFonts w:ascii="Times New Roman" w:hAnsi="Times New Roman"/>
                <w:sz w:val="20"/>
                <w:szCs w:val="20"/>
                <w:lang w:eastAsia="ru-RU"/>
              </w:rPr>
            </w:pPr>
            <w:r w:rsidRPr="00351019">
              <w:rPr>
                <w:rFonts w:ascii="Times New Roman" w:hAnsi="Times New Roman"/>
                <w:sz w:val="20"/>
                <w:szCs w:val="20"/>
                <w:lang w:eastAsia="ru-RU"/>
              </w:rPr>
              <w:t xml:space="preserve">2.1, 2.1.1, 2.2, 2.3, </w:t>
            </w:r>
            <w:r>
              <w:rPr>
                <w:rFonts w:ascii="Times New Roman" w:hAnsi="Times New Roman"/>
                <w:sz w:val="20"/>
                <w:szCs w:val="20"/>
                <w:lang w:eastAsia="ru-RU"/>
              </w:rPr>
              <w:t>2.7.</w:t>
            </w:r>
            <w:r w:rsidR="00620FA5">
              <w:rPr>
                <w:rFonts w:ascii="Times New Roman" w:hAnsi="Times New Roman"/>
                <w:sz w:val="20"/>
                <w:szCs w:val="20"/>
                <w:lang w:eastAsia="ru-RU"/>
              </w:rPr>
              <w:t>2</w:t>
            </w:r>
            <w:r>
              <w:rPr>
                <w:rFonts w:ascii="Times New Roman" w:hAnsi="Times New Roman"/>
                <w:sz w:val="20"/>
                <w:szCs w:val="20"/>
                <w:lang w:eastAsia="ru-RU"/>
              </w:rPr>
              <w:t xml:space="preserve">; </w:t>
            </w:r>
            <w:r w:rsidRPr="00351019">
              <w:rPr>
                <w:rFonts w:ascii="Times New Roman" w:hAnsi="Times New Roman"/>
                <w:sz w:val="20"/>
                <w:szCs w:val="20"/>
                <w:lang w:eastAsia="ru-RU"/>
              </w:rPr>
              <w:t>3.1.1, 3.1.2, 3.2.1, 3.2.2, 3.2.3, 3.</w:t>
            </w:r>
            <w:r w:rsidR="00A752EC">
              <w:rPr>
                <w:rFonts w:ascii="Times New Roman" w:hAnsi="Times New Roman"/>
                <w:sz w:val="20"/>
                <w:szCs w:val="20"/>
                <w:lang w:eastAsia="ru-RU"/>
              </w:rPr>
              <w:t>2.4, 3.3, 3.4.1, 3.4.2, 3.5.1,</w:t>
            </w:r>
            <w:r w:rsidRPr="00351019">
              <w:rPr>
                <w:rFonts w:ascii="Times New Roman" w:hAnsi="Times New Roman"/>
                <w:sz w:val="20"/>
                <w:szCs w:val="20"/>
                <w:lang w:eastAsia="ru-RU"/>
              </w:rPr>
              <w:t xml:space="preserve">3.6, 3.7, 3.8.1, </w:t>
            </w:r>
            <w:r w:rsidR="00A752EC">
              <w:rPr>
                <w:rFonts w:ascii="Times New Roman" w:hAnsi="Times New Roman"/>
                <w:sz w:val="20"/>
                <w:szCs w:val="20"/>
                <w:lang w:eastAsia="ru-RU"/>
              </w:rPr>
              <w:t>3.10.1,</w:t>
            </w:r>
            <w:r w:rsidRPr="00351019">
              <w:rPr>
                <w:rFonts w:ascii="Times New Roman" w:hAnsi="Times New Roman"/>
                <w:sz w:val="20"/>
                <w:szCs w:val="20"/>
                <w:lang w:eastAsia="ru-RU"/>
              </w:rPr>
              <w:t xml:space="preserve"> 4.3,</w:t>
            </w:r>
            <w:r>
              <w:rPr>
                <w:rFonts w:ascii="Times New Roman" w:hAnsi="Times New Roman"/>
                <w:sz w:val="20"/>
                <w:szCs w:val="20"/>
                <w:lang w:eastAsia="ru-RU"/>
              </w:rPr>
              <w:t xml:space="preserve"> 4.4, 4.5, 4.6, 4.7, 4.8.1, 5.1</w:t>
            </w:r>
            <w:r w:rsidR="00A752EC">
              <w:rPr>
                <w:rFonts w:ascii="Times New Roman" w:hAnsi="Times New Roman"/>
                <w:sz w:val="20"/>
                <w:szCs w:val="20"/>
                <w:lang w:eastAsia="ru-RU"/>
              </w:rPr>
              <w:t>.2</w:t>
            </w:r>
            <w:r w:rsidRPr="00351019">
              <w:rPr>
                <w:rFonts w:ascii="Times New Roman" w:hAnsi="Times New Roman"/>
                <w:sz w:val="20"/>
                <w:szCs w:val="20"/>
                <w:lang w:eastAsia="ru-RU"/>
              </w:rPr>
              <w:t>, 8.3</w:t>
            </w:r>
            <w:r>
              <w:rPr>
                <w:rFonts w:ascii="Times New Roman" w:hAnsi="Times New Roman"/>
                <w:sz w:val="20"/>
                <w:szCs w:val="20"/>
                <w:lang w:eastAsia="ru-RU"/>
              </w:rPr>
              <w:t>, 12.0</w:t>
            </w:r>
          </w:p>
        </w:tc>
        <w:tc>
          <w:tcPr>
            <w:tcW w:w="2551" w:type="dxa"/>
            <w:tcBorders>
              <w:top w:val="single" w:sz="4" w:space="0" w:color="auto"/>
              <w:left w:val="single" w:sz="4" w:space="0" w:color="auto"/>
              <w:bottom w:val="single" w:sz="4" w:space="0" w:color="auto"/>
              <w:right w:val="single" w:sz="4" w:space="0" w:color="auto"/>
            </w:tcBorders>
          </w:tcPr>
          <w:p w:rsidR="00A752EC" w:rsidRDefault="00A752EC" w:rsidP="00354A36">
            <w:pPr>
              <w:outlineLvl w:val="3"/>
              <w:rPr>
                <w:rFonts w:ascii="Times New Roman" w:hAnsi="Times New Roman"/>
                <w:sz w:val="20"/>
                <w:szCs w:val="20"/>
              </w:rPr>
            </w:pPr>
            <w:r>
              <w:rPr>
                <w:rFonts w:ascii="Times New Roman" w:hAnsi="Times New Roman"/>
                <w:sz w:val="20"/>
                <w:szCs w:val="20"/>
              </w:rPr>
              <w:t>4.9.1.3, 4.9.1.4, 6.8, 13.1</w:t>
            </w:r>
          </w:p>
          <w:p w:rsidR="007E40AF" w:rsidRPr="00351019" w:rsidRDefault="007E40AF" w:rsidP="00354A36">
            <w:pPr>
              <w:jc w:val="center"/>
              <w:outlineLvl w:val="3"/>
              <w:rPr>
                <w:rFonts w:ascii="Times New Roman" w:hAnsi="Times New Roman"/>
                <w:sz w:val="20"/>
                <w:szCs w:val="20"/>
              </w:rPr>
            </w:pPr>
          </w:p>
          <w:p w:rsidR="007E40AF" w:rsidRPr="00351019" w:rsidRDefault="007E40AF" w:rsidP="00354A36">
            <w:pPr>
              <w:jc w:val="center"/>
              <w:outlineLvl w:val="3"/>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7E40AF" w:rsidRPr="00351019" w:rsidRDefault="00726D62" w:rsidP="00726D62">
            <w:pPr>
              <w:outlineLvl w:val="3"/>
              <w:rPr>
                <w:rFonts w:ascii="Times New Roman" w:hAnsi="Times New Roman"/>
                <w:sz w:val="20"/>
                <w:szCs w:val="20"/>
                <w:lang w:eastAsia="ru-RU"/>
              </w:rPr>
            </w:pPr>
            <w:r>
              <w:rPr>
                <w:rFonts w:ascii="Times New Roman" w:hAnsi="Times New Roman"/>
                <w:sz w:val="20"/>
                <w:szCs w:val="20"/>
                <w:lang w:eastAsia="ru-RU"/>
              </w:rPr>
              <w:t>5.1.3, 7.5</w:t>
            </w:r>
          </w:p>
        </w:tc>
        <w:tc>
          <w:tcPr>
            <w:tcW w:w="1559" w:type="dxa"/>
            <w:tcBorders>
              <w:top w:val="single" w:sz="4" w:space="0" w:color="auto"/>
              <w:left w:val="single" w:sz="4" w:space="0" w:color="auto"/>
              <w:bottom w:val="single" w:sz="4" w:space="0" w:color="auto"/>
              <w:right w:val="single" w:sz="4" w:space="0" w:color="auto"/>
            </w:tcBorders>
          </w:tcPr>
          <w:p w:rsidR="00FD4615" w:rsidRDefault="00FD4615" w:rsidP="00354A36">
            <w:pPr>
              <w:spacing w:after="0"/>
              <w:outlineLvl w:val="3"/>
              <w:rPr>
                <w:rFonts w:ascii="Times New Roman" w:hAnsi="Times New Roman"/>
                <w:sz w:val="20"/>
                <w:szCs w:val="20"/>
                <w:lang w:eastAsia="ru-RU"/>
              </w:rPr>
            </w:pPr>
            <w:r>
              <w:rPr>
                <w:rFonts w:ascii="Times New Roman" w:hAnsi="Times New Roman"/>
                <w:sz w:val="20"/>
                <w:szCs w:val="20"/>
                <w:lang w:eastAsia="ru-RU"/>
              </w:rPr>
              <w:t>0,0001*</w:t>
            </w:r>
            <w:r w:rsidR="001858DC">
              <w:rPr>
                <w:rFonts w:ascii="Times New Roman" w:hAnsi="Times New Roman"/>
                <w:sz w:val="20"/>
                <w:szCs w:val="20"/>
                <w:lang w:eastAsia="ru-RU"/>
              </w:rPr>
              <w:t>*</w:t>
            </w:r>
          </w:p>
          <w:p w:rsidR="007E40AF" w:rsidRPr="003077F1" w:rsidRDefault="007E40AF" w:rsidP="00354A36">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0,0012</w:t>
            </w:r>
          </w:p>
        </w:tc>
        <w:tc>
          <w:tcPr>
            <w:tcW w:w="1134"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0,50</w:t>
            </w:r>
          </w:p>
          <w:p w:rsidR="007E40AF" w:rsidRPr="003077F1" w:rsidRDefault="007E40AF" w:rsidP="00354A36">
            <w:pPr>
              <w:spacing w:after="0"/>
              <w:jc w:val="center"/>
              <w:outlineLvl w:val="3"/>
              <w:rPr>
                <w:rFonts w:ascii="Times New Roman" w:hAnsi="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7E40AF" w:rsidRPr="0021274A" w:rsidRDefault="00DA1C50" w:rsidP="00354A36">
            <w:pPr>
              <w:spacing w:after="0"/>
              <w:jc w:val="both"/>
              <w:outlineLvl w:val="3"/>
              <w:rPr>
                <w:rFonts w:ascii="Times New Roman" w:hAnsi="Times New Roman"/>
                <w:sz w:val="20"/>
                <w:szCs w:val="20"/>
                <w:lang w:eastAsia="ru-RU"/>
              </w:rPr>
            </w:pPr>
            <w:r>
              <w:rPr>
                <w:rFonts w:ascii="Times New Roman" w:hAnsi="Times New Roman"/>
                <w:sz w:val="20"/>
                <w:szCs w:val="20"/>
                <w:lang w:eastAsia="ru-RU"/>
              </w:rPr>
              <w:t>*</w:t>
            </w:r>
            <w:r w:rsidR="007E40AF" w:rsidRPr="0021274A">
              <w:rPr>
                <w:rFonts w:ascii="Times New Roman" w:hAnsi="Times New Roman"/>
                <w:sz w:val="20"/>
                <w:szCs w:val="20"/>
                <w:lang w:eastAsia="ru-RU"/>
              </w:rPr>
              <w:t>30 - от лесных массивов до всех строений;</w:t>
            </w:r>
          </w:p>
          <w:p w:rsidR="007E40AF" w:rsidRPr="0021274A" w:rsidRDefault="007E40AF" w:rsidP="00354A36">
            <w:pPr>
              <w:spacing w:after="0"/>
              <w:jc w:val="both"/>
              <w:outlineLvl w:val="3"/>
              <w:rPr>
                <w:rFonts w:ascii="Times New Roman" w:hAnsi="Times New Roman"/>
                <w:sz w:val="20"/>
                <w:szCs w:val="20"/>
                <w:lang w:eastAsia="ru-RU"/>
              </w:rPr>
            </w:pPr>
            <w:r w:rsidRPr="0021274A">
              <w:rPr>
                <w:rFonts w:ascii="Times New Roman" w:hAnsi="Times New Roman"/>
                <w:sz w:val="20"/>
                <w:szCs w:val="20"/>
                <w:lang w:eastAsia="ru-RU"/>
              </w:rPr>
              <w:t>5 - от границы ЗУ со стороны улицы до всех строений;</w:t>
            </w:r>
          </w:p>
          <w:p w:rsidR="007E40AF" w:rsidRPr="0021274A" w:rsidRDefault="007E40AF" w:rsidP="00354A36">
            <w:pPr>
              <w:spacing w:after="0"/>
              <w:jc w:val="both"/>
              <w:outlineLvl w:val="3"/>
              <w:rPr>
                <w:rFonts w:ascii="Times New Roman" w:hAnsi="Times New Roman"/>
                <w:sz w:val="20"/>
                <w:szCs w:val="20"/>
                <w:lang w:eastAsia="ru-RU"/>
              </w:rPr>
            </w:pPr>
            <w:r w:rsidRPr="0021274A">
              <w:rPr>
                <w:rFonts w:ascii="Times New Roman" w:hAnsi="Times New Roman"/>
                <w:sz w:val="20"/>
                <w:szCs w:val="20"/>
                <w:lang w:eastAsia="ru-RU"/>
              </w:rPr>
              <w:t>3 - со стороны проездов до всех строений;</w:t>
            </w:r>
          </w:p>
          <w:p w:rsidR="007E40AF" w:rsidRPr="0021274A" w:rsidRDefault="007E40AF" w:rsidP="00354A36">
            <w:pPr>
              <w:spacing w:after="0"/>
              <w:jc w:val="both"/>
              <w:outlineLvl w:val="3"/>
              <w:rPr>
                <w:rFonts w:ascii="Times New Roman" w:hAnsi="Times New Roman"/>
                <w:sz w:val="20"/>
                <w:szCs w:val="20"/>
                <w:lang w:eastAsia="ru-RU"/>
              </w:rPr>
            </w:pPr>
            <w:r w:rsidRPr="0021274A">
              <w:rPr>
                <w:rFonts w:ascii="Times New Roman" w:hAnsi="Times New Roman"/>
                <w:sz w:val="20"/>
                <w:szCs w:val="20"/>
                <w:lang w:eastAsia="ru-RU"/>
              </w:rPr>
              <w:t xml:space="preserve">3 - со стороны соседних </w:t>
            </w:r>
            <w:r w:rsidR="00FD4615">
              <w:rPr>
                <w:rFonts w:ascii="Times New Roman" w:hAnsi="Times New Roman"/>
                <w:sz w:val="20"/>
                <w:szCs w:val="20"/>
                <w:lang w:eastAsia="ru-RU"/>
              </w:rPr>
              <w:t xml:space="preserve">земельных </w:t>
            </w:r>
            <w:r w:rsidRPr="0021274A">
              <w:rPr>
                <w:rFonts w:ascii="Times New Roman" w:hAnsi="Times New Roman"/>
                <w:sz w:val="20"/>
                <w:szCs w:val="20"/>
                <w:lang w:eastAsia="ru-RU"/>
              </w:rPr>
              <w:t>участков до основного строения;</w:t>
            </w:r>
          </w:p>
          <w:p w:rsidR="007E40AF" w:rsidRPr="0021274A" w:rsidRDefault="007E40AF" w:rsidP="00354A36">
            <w:pPr>
              <w:spacing w:after="0"/>
              <w:jc w:val="both"/>
              <w:outlineLvl w:val="3"/>
              <w:rPr>
                <w:rFonts w:ascii="Times New Roman" w:hAnsi="Times New Roman"/>
                <w:sz w:val="20"/>
                <w:szCs w:val="20"/>
                <w:lang w:eastAsia="ru-RU"/>
              </w:rPr>
            </w:pPr>
            <w:r w:rsidRPr="00D14545">
              <w:rPr>
                <w:rFonts w:ascii="Times New Roman" w:hAnsi="Times New Roman"/>
                <w:sz w:val="20"/>
                <w:szCs w:val="20"/>
                <w:lang w:eastAsia="ru-RU"/>
              </w:rPr>
              <w:t xml:space="preserve">1 - со стороны соседних </w:t>
            </w:r>
            <w:r w:rsidR="00FD4615" w:rsidRPr="00D14545">
              <w:rPr>
                <w:rFonts w:ascii="Times New Roman" w:hAnsi="Times New Roman"/>
                <w:sz w:val="20"/>
                <w:szCs w:val="20"/>
                <w:lang w:eastAsia="ru-RU"/>
              </w:rPr>
              <w:t xml:space="preserve">земельных </w:t>
            </w:r>
            <w:r w:rsidRPr="00D14545">
              <w:rPr>
                <w:rFonts w:ascii="Times New Roman" w:hAnsi="Times New Roman"/>
                <w:sz w:val="20"/>
                <w:szCs w:val="20"/>
                <w:lang w:eastAsia="ru-RU"/>
              </w:rPr>
              <w:t>участков до вспомогательного строения</w:t>
            </w:r>
          </w:p>
        </w:tc>
        <w:tc>
          <w:tcPr>
            <w:tcW w:w="1137"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20</w:t>
            </w:r>
          </w:p>
        </w:tc>
        <w:tc>
          <w:tcPr>
            <w:tcW w:w="1275"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60</w:t>
            </w:r>
          </w:p>
        </w:tc>
      </w:tr>
      <w:tr w:rsidR="007E40AF" w:rsidRPr="003077F1" w:rsidTr="00354A36">
        <w:tc>
          <w:tcPr>
            <w:tcW w:w="1730" w:type="dxa"/>
            <w:gridSpan w:val="2"/>
            <w:tcBorders>
              <w:top w:val="single" w:sz="4" w:space="0" w:color="auto"/>
              <w:left w:val="single" w:sz="4" w:space="0" w:color="auto"/>
              <w:bottom w:val="single" w:sz="4" w:space="0" w:color="auto"/>
              <w:right w:val="single" w:sz="4" w:space="0" w:color="auto"/>
            </w:tcBorders>
          </w:tcPr>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 xml:space="preserve">Иные предельные параметры разрешенного </w:t>
            </w:r>
            <w:r w:rsidRPr="003077F1">
              <w:rPr>
                <w:rFonts w:ascii="Times New Roman" w:hAnsi="Times New Roman"/>
                <w:sz w:val="20"/>
                <w:szCs w:val="20"/>
                <w:lang w:eastAsia="ru-RU"/>
              </w:rPr>
              <w:lastRenderedPageBreak/>
              <w:t>строительства, реконструкции объектов капитального строительства</w:t>
            </w:r>
          </w:p>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p>
        </w:tc>
        <w:tc>
          <w:tcPr>
            <w:tcW w:w="13690" w:type="dxa"/>
            <w:gridSpan w:val="8"/>
            <w:tcBorders>
              <w:top w:val="single" w:sz="4" w:space="0" w:color="auto"/>
              <w:left w:val="single" w:sz="4" w:space="0" w:color="auto"/>
              <w:bottom w:val="single" w:sz="4" w:space="0" w:color="auto"/>
              <w:right w:val="single" w:sz="4" w:space="0" w:color="auto"/>
            </w:tcBorders>
            <w:vAlign w:val="center"/>
          </w:tcPr>
          <w:p w:rsidR="007E40AF" w:rsidRPr="003077F1" w:rsidRDefault="007E40AF" w:rsidP="00354A36">
            <w:pPr>
              <w:spacing w:after="0" w:line="240" w:lineRule="auto"/>
              <w:jc w:val="both"/>
              <w:rPr>
                <w:rFonts w:ascii="Times New Roman" w:hAnsi="Times New Roman"/>
                <w:b/>
                <w:sz w:val="20"/>
                <w:szCs w:val="20"/>
              </w:rPr>
            </w:pPr>
            <w:r w:rsidRPr="003077F1">
              <w:rPr>
                <w:rFonts w:ascii="Times New Roman" w:hAnsi="Times New Roman"/>
                <w:b/>
                <w:sz w:val="20"/>
                <w:szCs w:val="20"/>
              </w:rPr>
              <w:lastRenderedPageBreak/>
              <w:t>Предельные размеры земельных участков для индивидуального жилищного строительства и для ведения личного подсобного хозяйства в соответствии с Решением  Дзержинского Районного Собрания № 345 от 29.09.2009г.</w:t>
            </w:r>
          </w:p>
          <w:p w:rsidR="007E40AF" w:rsidRPr="003077F1" w:rsidRDefault="007E40AF" w:rsidP="00354A36">
            <w:pPr>
              <w:keepNext/>
              <w:spacing w:after="0"/>
              <w:ind w:left="-105" w:firstLine="183"/>
              <w:jc w:val="both"/>
              <w:rPr>
                <w:rFonts w:ascii="Times New Roman" w:hAnsi="Times New Roman"/>
                <w:sz w:val="20"/>
                <w:szCs w:val="20"/>
                <w:lang w:eastAsia="ru-RU"/>
              </w:rPr>
            </w:pPr>
            <w:r w:rsidRPr="003077F1">
              <w:rPr>
                <w:rFonts w:ascii="Times New Roman" w:hAnsi="Times New Roman"/>
                <w:sz w:val="20"/>
                <w:szCs w:val="20"/>
                <w:lang w:eastAsia="ru-RU"/>
              </w:rPr>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3077F1">
                <w:rPr>
                  <w:rFonts w:ascii="Times New Roman" w:hAnsi="Times New Roman"/>
                  <w:sz w:val="20"/>
                  <w:szCs w:val="20"/>
                  <w:lang w:eastAsia="ru-RU"/>
                </w:rPr>
                <w:t>6 м</w:t>
              </w:r>
            </w:smartTag>
            <w:r w:rsidRPr="003077F1">
              <w:rPr>
                <w:rFonts w:ascii="Times New Roman" w:hAnsi="Times New Roman"/>
                <w:sz w:val="20"/>
                <w:szCs w:val="20"/>
                <w:lang w:eastAsia="ru-RU"/>
              </w:rPr>
              <w:t>.</w:t>
            </w:r>
          </w:p>
          <w:p w:rsidR="007E40AF" w:rsidRPr="003077F1" w:rsidRDefault="007E40AF" w:rsidP="00354A36">
            <w:pPr>
              <w:keepNext/>
              <w:spacing w:after="0"/>
              <w:ind w:left="-105" w:firstLine="183"/>
              <w:jc w:val="both"/>
              <w:rPr>
                <w:rFonts w:ascii="Times New Roman" w:hAnsi="Times New Roman"/>
                <w:sz w:val="20"/>
                <w:szCs w:val="20"/>
                <w:lang w:eastAsia="ru-RU"/>
              </w:rPr>
            </w:pPr>
            <w:r w:rsidRPr="003077F1">
              <w:rPr>
                <w:rFonts w:ascii="Times New Roman" w:hAnsi="Times New Roman"/>
                <w:sz w:val="20"/>
                <w:szCs w:val="20"/>
                <w:lang w:eastAsia="ru-RU"/>
              </w:rPr>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3077F1">
                <w:rPr>
                  <w:rFonts w:ascii="Times New Roman" w:hAnsi="Times New Roman"/>
                  <w:sz w:val="20"/>
                  <w:szCs w:val="20"/>
                  <w:lang w:eastAsia="ru-RU"/>
                </w:rPr>
                <w:t>12 м</w:t>
              </w:r>
            </w:smartTag>
            <w:r w:rsidRPr="003077F1">
              <w:rPr>
                <w:rFonts w:ascii="Times New Roman" w:hAnsi="Times New Roman"/>
                <w:sz w:val="20"/>
                <w:szCs w:val="20"/>
                <w:lang w:eastAsia="ru-RU"/>
              </w:rPr>
              <w:t>.</w:t>
            </w:r>
          </w:p>
          <w:p w:rsidR="007E40AF" w:rsidRPr="003077F1" w:rsidRDefault="007E40AF" w:rsidP="00354A36">
            <w:pPr>
              <w:keepNext/>
              <w:spacing w:after="0"/>
              <w:ind w:left="-105" w:firstLine="183"/>
              <w:jc w:val="both"/>
              <w:rPr>
                <w:rFonts w:ascii="Times New Roman" w:hAnsi="Times New Roman"/>
                <w:sz w:val="20"/>
                <w:szCs w:val="20"/>
                <w:lang w:eastAsia="ru-RU"/>
              </w:rPr>
            </w:pPr>
            <w:r w:rsidRPr="003077F1">
              <w:rPr>
                <w:rFonts w:ascii="Times New Roman" w:hAnsi="Times New Roman"/>
                <w:sz w:val="20"/>
                <w:szCs w:val="20"/>
                <w:lang w:eastAsia="ru-RU"/>
              </w:rPr>
              <w:t xml:space="preserve">3. Минимальный отступ от границ землевладения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3077F1">
                <w:rPr>
                  <w:rFonts w:ascii="Times New Roman" w:hAnsi="Times New Roman"/>
                  <w:sz w:val="20"/>
                  <w:szCs w:val="20"/>
                  <w:lang w:eastAsia="ru-RU"/>
                </w:rPr>
                <w:t>3 м</w:t>
              </w:r>
            </w:smartTag>
            <w:r w:rsidRPr="003077F1">
              <w:rPr>
                <w:rFonts w:ascii="Times New Roman" w:hAnsi="Times New Roman"/>
                <w:sz w:val="20"/>
                <w:szCs w:val="20"/>
                <w:lang w:eastAsia="ru-RU"/>
              </w:rPr>
              <w:t xml:space="preserve">; </w:t>
            </w:r>
            <w:r w:rsidRPr="003077F1">
              <w:rPr>
                <w:rFonts w:ascii="Times New Roman" w:hAnsi="Times New Roman"/>
                <w:sz w:val="20"/>
                <w:szCs w:val="20"/>
                <w:lang w:eastAsia="ru-RU"/>
              </w:rPr>
              <w:lastRenderedPageBreak/>
              <w:t xml:space="preserve">хозяйственных и прочих строений без содержания животных – </w:t>
            </w:r>
            <w:smartTag w:uri="urn:schemas-microsoft-com:office:smarttags" w:element="metricconverter">
              <w:smartTagPr>
                <w:attr w:name="ProductID" w:val="1 м"/>
              </w:smartTagPr>
              <w:r w:rsidRPr="003077F1">
                <w:rPr>
                  <w:rFonts w:ascii="Times New Roman" w:hAnsi="Times New Roman"/>
                  <w:sz w:val="20"/>
                  <w:szCs w:val="20"/>
                  <w:lang w:eastAsia="ru-RU"/>
                </w:rPr>
                <w:t>1 м</w:t>
              </w:r>
            </w:smartTag>
            <w:r w:rsidRPr="003077F1">
              <w:rPr>
                <w:rFonts w:ascii="Times New Roman" w:hAnsi="Times New Roman"/>
                <w:sz w:val="20"/>
                <w:szCs w:val="20"/>
                <w:lang w:eastAsia="ru-RU"/>
              </w:rPr>
              <w:t>; отдельно стоящего гаража – 1м.</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3077F1">
                <w:rPr>
                  <w:rFonts w:ascii="Times New Roman" w:hAnsi="Times New Roman"/>
                  <w:sz w:val="20"/>
                  <w:szCs w:val="20"/>
                </w:rPr>
                <w:t>50 см</w:t>
              </w:r>
            </w:smartTag>
            <w:r w:rsidRPr="003077F1">
              <w:rPr>
                <w:rFonts w:ascii="Times New Roman" w:hAnsi="Times New Roman"/>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3077F1">
                <w:rPr>
                  <w:rFonts w:ascii="Times New Roman" w:hAnsi="Times New Roman"/>
                  <w:sz w:val="20"/>
                  <w:szCs w:val="20"/>
                </w:rPr>
                <w:t>50 см</w:t>
              </w:r>
            </w:smartTag>
            <w:r w:rsidRPr="003077F1">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3077F1">
                <w:rPr>
                  <w:rFonts w:ascii="Times New Roman" w:hAnsi="Times New Roman"/>
                  <w:sz w:val="20"/>
                  <w:szCs w:val="20"/>
                </w:rPr>
                <w:t>1 м</w:t>
              </w:r>
            </w:smartTag>
            <w:r w:rsidRPr="003077F1">
              <w:rPr>
                <w:rFonts w:ascii="Times New Roman" w:hAnsi="Times New Roman"/>
                <w:sz w:val="20"/>
                <w:szCs w:val="20"/>
              </w:rPr>
              <w:t xml:space="preserve"> от границы соседнего участка, следует скат крыши ориентировать на свой участок.</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6. 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7E40AF" w:rsidRPr="003077F1" w:rsidRDefault="007E40AF" w:rsidP="00354A36">
            <w:pPr>
              <w:autoSpaceDE w:val="0"/>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7. Минимальное расстояние между длинными сторонами жилых зданий высотой 2-3 этажа – 15м.</w:t>
            </w:r>
          </w:p>
          <w:p w:rsidR="007E40AF" w:rsidRPr="003077F1" w:rsidRDefault="007E40AF" w:rsidP="00354A36">
            <w:pPr>
              <w:autoSpaceDE w:val="0"/>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8. Минимальные разрывы между стенами зданий без окон из жилых комнат – 6м.</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9. Высота зданий  для всех вспомогательных строений:</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3077F1">
                <w:rPr>
                  <w:rFonts w:ascii="Times New Roman" w:hAnsi="Times New Roman"/>
                  <w:sz w:val="20"/>
                  <w:szCs w:val="20"/>
                </w:rPr>
                <w:t>4 м</w:t>
              </w:r>
            </w:smartTag>
            <w:r w:rsidRPr="003077F1">
              <w:rPr>
                <w:rFonts w:ascii="Times New Roman" w:hAnsi="Times New Roman"/>
                <w:sz w:val="20"/>
                <w:szCs w:val="20"/>
              </w:rPr>
              <w:t>;</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3077F1">
                <w:rPr>
                  <w:rFonts w:ascii="Times New Roman" w:hAnsi="Times New Roman"/>
                  <w:sz w:val="20"/>
                  <w:szCs w:val="20"/>
                </w:rPr>
                <w:t>7 м</w:t>
              </w:r>
            </w:smartTag>
            <w:r w:rsidRPr="003077F1">
              <w:rPr>
                <w:rFonts w:ascii="Times New Roman" w:hAnsi="Times New Roman"/>
                <w:sz w:val="20"/>
                <w:szCs w:val="20"/>
              </w:rPr>
              <w:t>.</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как исключение: шпили, башни, флагштоки - без ограничения.</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11. Требования к ограждениям земельных участков:</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а) характер ограждения, его высота должны быть единообразными как минимум на протяжении одного квартала с обеих сторон;</w:t>
            </w:r>
          </w:p>
          <w:p w:rsidR="007E40AF" w:rsidRPr="003077F1" w:rsidRDefault="007E40AF" w:rsidP="00354A36">
            <w:pPr>
              <w:spacing w:after="0" w:line="240" w:lineRule="auto"/>
              <w:ind w:left="-105" w:firstLine="183"/>
              <w:jc w:val="both"/>
              <w:rPr>
                <w:rFonts w:ascii="Times New Roman" w:hAnsi="Times New Roman"/>
                <w:sz w:val="20"/>
                <w:szCs w:val="20"/>
              </w:rPr>
            </w:pPr>
            <w:r w:rsidRPr="003077F1">
              <w:rPr>
                <w:rFonts w:ascii="Times New Roman" w:hAnsi="Times New Roman"/>
                <w:sz w:val="20"/>
                <w:szCs w:val="20"/>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3077F1">
                <w:rPr>
                  <w:rFonts w:ascii="Times New Roman" w:hAnsi="Times New Roman"/>
                  <w:sz w:val="20"/>
                  <w:szCs w:val="20"/>
                </w:rPr>
                <w:t>1,8 м</w:t>
              </w:r>
            </w:smartTag>
            <w:r w:rsidRPr="003077F1">
              <w:rPr>
                <w:rFonts w:ascii="Times New Roman" w:hAnsi="Times New Roman"/>
                <w:sz w:val="20"/>
                <w:szCs w:val="20"/>
              </w:rPr>
              <w:t>, а фронтальная часть не более 2м.</w:t>
            </w:r>
          </w:p>
          <w:p w:rsidR="007E40AF" w:rsidRPr="003077F1" w:rsidRDefault="007E40AF" w:rsidP="00354A36">
            <w:pPr>
              <w:spacing w:after="0" w:line="240" w:lineRule="auto"/>
              <w:ind w:left="105" w:right="22"/>
              <w:jc w:val="both"/>
              <w:rPr>
                <w:rFonts w:ascii="Times New Roman" w:hAnsi="Times New Roman"/>
                <w:spacing w:val="10"/>
                <w:sz w:val="20"/>
                <w:szCs w:val="20"/>
              </w:rPr>
            </w:pPr>
            <w:r w:rsidRPr="003077F1">
              <w:rPr>
                <w:rFonts w:ascii="Times New Roman" w:hAnsi="Times New Roman"/>
                <w:b/>
                <w:bCs/>
                <w:i/>
                <w:spacing w:val="-1"/>
                <w:sz w:val="20"/>
                <w:szCs w:val="20"/>
              </w:rPr>
              <w:t>м</w:t>
            </w:r>
            <w:r w:rsidRPr="003077F1">
              <w:rPr>
                <w:rFonts w:ascii="Times New Roman" w:hAnsi="Times New Roman"/>
                <w:b/>
                <w:bCs/>
                <w:i/>
                <w:spacing w:val="1"/>
                <w:sz w:val="20"/>
                <w:szCs w:val="20"/>
              </w:rPr>
              <w:t>ного</w:t>
            </w:r>
            <w:r w:rsidRPr="003077F1">
              <w:rPr>
                <w:rFonts w:ascii="Times New Roman" w:hAnsi="Times New Roman"/>
                <w:b/>
                <w:bCs/>
                <w:i/>
                <w:spacing w:val="-3"/>
                <w:sz w:val="20"/>
                <w:szCs w:val="20"/>
              </w:rPr>
              <w:t>к</w:t>
            </w:r>
            <w:r w:rsidRPr="003077F1">
              <w:rPr>
                <w:rFonts w:ascii="Times New Roman" w:hAnsi="Times New Roman"/>
                <w:b/>
                <w:bCs/>
                <w:i/>
                <w:spacing w:val="1"/>
                <w:sz w:val="20"/>
                <w:szCs w:val="20"/>
              </w:rPr>
              <w:t>в</w:t>
            </w:r>
            <w:r w:rsidRPr="003077F1">
              <w:rPr>
                <w:rFonts w:ascii="Times New Roman" w:hAnsi="Times New Roman"/>
                <w:b/>
                <w:bCs/>
                <w:i/>
                <w:spacing w:val="-1"/>
                <w:sz w:val="20"/>
                <w:szCs w:val="20"/>
              </w:rPr>
              <w:t>ар</w:t>
            </w:r>
            <w:r w:rsidRPr="003077F1">
              <w:rPr>
                <w:rFonts w:ascii="Times New Roman" w:hAnsi="Times New Roman"/>
                <w:b/>
                <w:bCs/>
                <w:i/>
                <w:spacing w:val="1"/>
                <w:sz w:val="20"/>
                <w:szCs w:val="20"/>
              </w:rPr>
              <w:t>ти</w:t>
            </w:r>
            <w:r w:rsidRPr="003077F1">
              <w:rPr>
                <w:rFonts w:ascii="Times New Roman" w:hAnsi="Times New Roman"/>
                <w:b/>
                <w:bCs/>
                <w:i/>
                <w:spacing w:val="-1"/>
                <w:sz w:val="20"/>
                <w:szCs w:val="20"/>
              </w:rPr>
              <w:t>р</w:t>
            </w:r>
            <w:r w:rsidRPr="003077F1">
              <w:rPr>
                <w:rFonts w:ascii="Times New Roman" w:hAnsi="Times New Roman"/>
                <w:b/>
                <w:bCs/>
                <w:i/>
                <w:spacing w:val="1"/>
                <w:sz w:val="20"/>
                <w:szCs w:val="20"/>
              </w:rPr>
              <w:t>но</w:t>
            </w:r>
            <w:r w:rsidRPr="003077F1">
              <w:rPr>
                <w:rFonts w:ascii="Times New Roman" w:hAnsi="Times New Roman"/>
                <w:b/>
                <w:bCs/>
                <w:i/>
                <w:spacing w:val="-2"/>
                <w:sz w:val="20"/>
                <w:szCs w:val="20"/>
              </w:rPr>
              <w:t>г</w:t>
            </w:r>
            <w:r w:rsidRPr="003077F1">
              <w:rPr>
                <w:rFonts w:ascii="Times New Roman" w:hAnsi="Times New Roman"/>
                <w:b/>
                <w:bCs/>
                <w:i/>
                <w:sz w:val="20"/>
                <w:szCs w:val="20"/>
              </w:rPr>
              <w:t xml:space="preserve">о </w:t>
            </w:r>
            <w:r w:rsidRPr="003077F1">
              <w:rPr>
                <w:rFonts w:ascii="Times New Roman" w:hAnsi="Times New Roman"/>
                <w:b/>
                <w:bCs/>
                <w:i/>
                <w:spacing w:val="-1"/>
                <w:sz w:val="20"/>
                <w:szCs w:val="20"/>
              </w:rPr>
              <w:t>ж</w:t>
            </w:r>
            <w:r w:rsidRPr="003077F1">
              <w:rPr>
                <w:rFonts w:ascii="Times New Roman" w:hAnsi="Times New Roman"/>
                <w:b/>
                <w:bCs/>
                <w:i/>
                <w:spacing w:val="1"/>
                <w:sz w:val="20"/>
                <w:szCs w:val="20"/>
              </w:rPr>
              <w:t>и</w:t>
            </w:r>
            <w:r w:rsidRPr="003077F1">
              <w:rPr>
                <w:rFonts w:ascii="Times New Roman" w:hAnsi="Times New Roman"/>
                <w:b/>
                <w:bCs/>
                <w:i/>
                <w:spacing w:val="-1"/>
                <w:sz w:val="20"/>
                <w:szCs w:val="20"/>
              </w:rPr>
              <w:t>л</w:t>
            </w:r>
            <w:r w:rsidRPr="003077F1">
              <w:rPr>
                <w:rFonts w:ascii="Times New Roman" w:hAnsi="Times New Roman"/>
                <w:b/>
                <w:bCs/>
                <w:i/>
                <w:spacing w:val="1"/>
                <w:sz w:val="20"/>
                <w:szCs w:val="20"/>
              </w:rPr>
              <w:t>о</w:t>
            </w:r>
            <w:r w:rsidRPr="003077F1">
              <w:rPr>
                <w:rFonts w:ascii="Times New Roman" w:hAnsi="Times New Roman"/>
                <w:b/>
                <w:bCs/>
                <w:i/>
                <w:spacing w:val="-2"/>
                <w:sz w:val="20"/>
                <w:szCs w:val="20"/>
              </w:rPr>
              <w:t>г</w:t>
            </w:r>
            <w:r w:rsidRPr="003077F1">
              <w:rPr>
                <w:rFonts w:ascii="Times New Roman" w:hAnsi="Times New Roman"/>
                <w:b/>
                <w:bCs/>
                <w:i/>
                <w:sz w:val="20"/>
                <w:szCs w:val="20"/>
              </w:rPr>
              <w:t>о д</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м</w:t>
            </w:r>
            <w:r w:rsidRPr="003077F1">
              <w:rPr>
                <w:rFonts w:ascii="Times New Roman" w:hAnsi="Times New Roman"/>
                <w:b/>
                <w:bCs/>
                <w:i/>
                <w:sz w:val="20"/>
                <w:szCs w:val="20"/>
              </w:rPr>
              <w:t xml:space="preserve">а </w:t>
            </w:r>
            <w:r w:rsidRPr="003077F1">
              <w:rPr>
                <w:rFonts w:ascii="Times New Roman" w:hAnsi="Times New Roman"/>
                <w:spacing w:val="10"/>
                <w:sz w:val="20"/>
                <w:szCs w:val="20"/>
              </w:rPr>
              <w:t xml:space="preserve"> </w:t>
            </w:r>
          </w:p>
          <w:p w:rsidR="007E40AF" w:rsidRPr="003077F1" w:rsidRDefault="007E40AF" w:rsidP="00354A36">
            <w:pPr>
              <w:spacing w:after="0" w:line="240" w:lineRule="auto"/>
              <w:ind w:left="-102" w:right="19" w:firstLine="180"/>
              <w:jc w:val="both"/>
              <w:rPr>
                <w:rFonts w:ascii="Times New Roman" w:hAnsi="Times New Roman"/>
                <w:sz w:val="20"/>
                <w:szCs w:val="20"/>
              </w:rPr>
            </w:pPr>
            <w:r w:rsidRPr="003077F1">
              <w:rPr>
                <w:rFonts w:ascii="Times New Roman" w:hAnsi="Times New Roman"/>
                <w:b/>
                <w:bCs/>
                <w:i/>
                <w:spacing w:val="1"/>
                <w:sz w:val="20"/>
                <w:szCs w:val="20"/>
              </w:rPr>
              <w:t>о</w:t>
            </w:r>
            <w:r w:rsidRPr="003077F1">
              <w:rPr>
                <w:rFonts w:ascii="Times New Roman" w:hAnsi="Times New Roman"/>
                <w:b/>
                <w:bCs/>
                <w:i/>
                <w:spacing w:val="-1"/>
                <w:sz w:val="20"/>
                <w:szCs w:val="20"/>
              </w:rPr>
              <w:t>б</w:t>
            </w:r>
            <w:r w:rsidRPr="003077F1">
              <w:rPr>
                <w:rFonts w:ascii="Times New Roman" w:hAnsi="Times New Roman"/>
                <w:b/>
                <w:bCs/>
                <w:i/>
                <w:spacing w:val="1"/>
                <w:sz w:val="20"/>
                <w:szCs w:val="20"/>
              </w:rPr>
              <w:t>ъ</w:t>
            </w:r>
            <w:r w:rsidRPr="003077F1">
              <w:rPr>
                <w:rFonts w:ascii="Times New Roman" w:hAnsi="Times New Roman"/>
                <w:b/>
                <w:bCs/>
                <w:i/>
                <w:spacing w:val="-1"/>
                <w:sz w:val="20"/>
                <w:szCs w:val="20"/>
              </w:rPr>
              <w:t>е</w:t>
            </w:r>
            <w:r w:rsidRPr="003077F1">
              <w:rPr>
                <w:rFonts w:ascii="Times New Roman" w:hAnsi="Times New Roman"/>
                <w:b/>
                <w:bCs/>
                <w:i/>
                <w:spacing w:val="-3"/>
                <w:sz w:val="20"/>
                <w:szCs w:val="20"/>
              </w:rPr>
              <w:t>к</w:t>
            </w:r>
            <w:r w:rsidRPr="003077F1">
              <w:rPr>
                <w:rFonts w:ascii="Times New Roman" w:hAnsi="Times New Roman"/>
                <w:b/>
                <w:bCs/>
                <w:i/>
                <w:spacing w:val="1"/>
                <w:sz w:val="20"/>
                <w:szCs w:val="20"/>
              </w:rPr>
              <w:t>т</w:t>
            </w:r>
            <w:r w:rsidRPr="003077F1">
              <w:rPr>
                <w:rFonts w:ascii="Times New Roman" w:hAnsi="Times New Roman"/>
                <w:b/>
                <w:bCs/>
                <w:i/>
                <w:sz w:val="20"/>
                <w:szCs w:val="20"/>
              </w:rPr>
              <w:t xml:space="preserve">а </w:t>
            </w:r>
            <w:r w:rsidRPr="003077F1">
              <w:rPr>
                <w:rFonts w:ascii="Times New Roman" w:hAnsi="Times New Roman"/>
                <w:b/>
                <w:bCs/>
                <w:i/>
                <w:spacing w:val="-1"/>
                <w:sz w:val="20"/>
                <w:szCs w:val="20"/>
              </w:rPr>
              <w:t>с</w:t>
            </w:r>
            <w:r w:rsidRPr="003077F1">
              <w:rPr>
                <w:rFonts w:ascii="Times New Roman" w:hAnsi="Times New Roman"/>
                <w:b/>
                <w:bCs/>
                <w:i/>
                <w:spacing w:val="1"/>
                <w:sz w:val="20"/>
                <w:szCs w:val="20"/>
              </w:rPr>
              <w:t>оциа</w:t>
            </w:r>
            <w:r w:rsidRPr="003077F1">
              <w:rPr>
                <w:rFonts w:ascii="Times New Roman" w:hAnsi="Times New Roman"/>
                <w:b/>
                <w:bCs/>
                <w:i/>
                <w:spacing w:val="-1"/>
                <w:sz w:val="20"/>
                <w:szCs w:val="20"/>
              </w:rPr>
              <w:t>ль</w:t>
            </w:r>
            <w:r w:rsidRPr="003077F1">
              <w:rPr>
                <w:rFonts w:ascii="Times New Roman" w:hAnsi="Times New Roman"/>
                <w:b/>
                <w:bCs/>
                <w:i/>
                <w:spacing w:val="1"/>
                <w:sz w:val="20"/>
                <w:szCs w:val="20"/>
              </w:rPr>
              <w:t>н</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г</w:t>
            </w:r>
            <w:r w:rsidRPr="003077F1">
              <w:rPr>
                <w:rFonts w:ascii="Times New Roman" w:hAnsi="Times New Roman"/>
                <w:b/>
                <w:bCs/>
                <w:i/>
                <w:sz w:val="20"/>
                <w:szCs w:val="20"/>
              </w:rPr>
              <w:t>о</w:t>
            </w:r>
            <w:r w:rsidRPr="003077F1">
              <w:rPr>
                <w:rFonts w:ascii="Times New Roman" w:hAnsi="Times New Roman"/>
                <w:b/>
                <w:bCs/>
                <w:i/>
                <w:spacing w:val="-1"/>
                <w:sz w:val="20"/>
                <w:szCs w:val="20"/>
              </w:rPr>
              <w:t xml:space="preserve"> </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бслуж</w:t>
            </w:r>
            <w:r w:rsidRPr="003077F1">
              <w:rPr>
                <w:rFonts w:ascii="Times New Roman" w:hAnsi="Times New Roman"/>
                <w:b/>
                <w:bCs/>
                <w:i/>
                <w:spacing w:val="1"/>
                <w:sz w:val="20"/>
                <w:szCs w:val="20"/>
              </w:rPr>
              <w:t>ивани</w:t>
            </w:r>
            <w:r w:rsidRPr="003077F1">
              <w:rPr>
                <w:rFonts w:ascii="Times New Roman" w:hAnsi="Times New Roman"/>
                <w:b/>
                <w:bCs/>
                <w:i/>
                <w:sz w:val="20"/>
                <w:szCs w:val="20"/>
              </w:rPr>
              <w:t xml:space="preserve">я </w:t>
            </w:r>
          </w:p>
          <w:p w:rsidR="007E40AF" w:rsidRPr="003077F1" w:rsidRDefault="007E40AF" w:rsidP="00354A36">
            <w:pPr>
              <w:widowControl w:val="0"/>
              <w:autoSpaceDE w:val="0"/>
              <w:spacing w:after="0" w:line="240" w:lineRule="auto"/>
              <w:ind w:left="-105" w:firstLine="426"/>
              <w:jc w:val="both"/>
              <w:rPr>
                <w:rFonts w:ascii="Times New Roman" w:hAnsi="Times New Roman"/>
                <w:sz w:val="20"/>
                <w:szCs w:val="20"/>
              </w:rPr>
            </w:pPr>
            <w:r w:rsidRPr="003077F1">
              <w:rPr>
                <w:rFonts w:ascii="Times New Roman" w:hAnsi="Times New Roman"/>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3077F1">
                <w:rPr>
                  <w:rFonts w:ascii="Times New Roman" w:hAnsi="Times New Roman"/>
                  <w:sz w:val="20"/>
                  <w:szCs w:val="20"/>
                </w:rPr>
                <w:t>2 метра</w:t>
              </w:r>
            </w:smartTag>
            <w:r w:rsidRPr="003077F1">
              <w:rPr>
                <w:rFonts w:ascii="Times New Roman" w:hAnsi="Times New Roman"/>
                <w:sz w:val="20"/>
                <w:szCs w:val="20"/>
              </w:rPr>
              <w:t>.</w:t>
            </w:r>
          </w:p>
          <w:p w:rsidR="007E40AF" w:rsidRPr="003077F1" w:rsidRDefault="007E40AF" w:rsidP="00354A36">
            <w:pPr>
              <w:widowControl w:val="0"/>
              <w:autoSpaceDE w:val="0"/>
              <w:spacing w:after="0" w:line="240" w:lineRule="auto"/>
              <w:ind w:left="-105" w:firstLine="426"/>
              <w:jc w:val="both"/>
              <w:rPr>
                <w:rFonts w:ascii="Times New Roman" w:hAnsi="Times New Roman"/>
                <w:sz w:val="20"/>
                <w:szCs w:val="20"/>
              </w:rPr>
            </w:pPr>
            <w:r w:rsidRPr="003077F1">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077F1">
                <w:rPr>
                  <w:rFonts w:ascii="Times New Roman" w:hAnsi="Times New Roman"/>
                  <w:sz w:val="20"/>
                  <w:szCs w:val="20"/>
                </w:rPr>
                <w:t>1,8 м</w:t>
              </w:r>
            </w:smartTag>
            <w:r w:rsidRPr="003077F1">
              <w:rPr>
                <w:rFonts w:ascii="Times New Roman" w:hAnsi="Times New Roman"/>
                <w:sz w:val="20"/>
                <w:szCs w:val="20"/>
              </w:rPr>
              <w:t xml:space="preserve"> в число надземных этажей не включается.</w:t>
            </w:r>
          </w:p>
          <w:p w:rsidR="007E40AF" w:rsidRPr="003077F1" w:rsidRDefault="007E40AF" w:rsidP="00354A36">
            <w:pPr>
              <w:widowControl w:val="0"/>
              <w:autoSpaceDE w:val="0"/>
              <w:spacing w:after="0" w:line="240" w:lineRule="auto"/>
              <w:ind w:left="-105" w:firstLine="426"/>
              <w:jc w:val="both"/>
              <w:rPr>
                <w:rFonts w:ascii="Times New Roman" w:hAnsi="Times New Roman"/>
                <w:sz w:val="20"/>
                <w:szCs w:val="20"/>
              </w:rPr>
            </w:pPr>
            <w:r w:rsidRPr="003077F1">
              <w:rPr>
                <w:rFonts w:ascii="Times New Roman" w:hAnsi="Times New Roman"/>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7E40AF" w:rsidRPr="003077F1" w:rsidRDefault="007E40AF" w:rsidP="00354A36">
            <w:pPr>
              <w:widowControl w:val="0"/>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7E40AF" w:rsidRPr="003077F1" w:rsidRDefault="007E40AF" w:rsidP="00354A36">
            <w:pPr>
              <w:widowControl w:val="0"/>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3077F1">
                <w:rPr>
                  <w:rFonts w:ascii="Times New Roman" w:hAnsi="Times New Roman"/>
                  <w:sz w:val="20"/>
                  <w:szCs w:val="20"/>
                </w:rPr>
                <w:t>300 м</w:t>
              </w:r>
            </w:smartTag>
            <w:r w:rsidRPr="003077F1">
              <w:rPr>
                <w:rFonts w:ascii="Times New Roman" w:hAnsi="Times New Roman"/>
                <w:sz w:val="20"/>
                <w:szCs w:val="20"/>
              </w:rPr>
              <w:t xml:space="preserve"> площадь озеленения допускается уменьшать, но не более чем на 30%.</w:t>
            </w:r>
          </w:p>
          <w:p w:rsidR="007E40AF" w:rsidRPr="003077F1" w:rsidRDefault="007E40AF" w:rsidP="00354A36">
            <w:pPr>
              <w:widowControl w:val="0"/>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Расстояние между границей территорией жилой застройки и ближним краем лесопаркового массива следует принимать не менее 30 м.</w:t>
            </w:r>
          </w:p>
          <w:p w:rsidR="007E40AF" w:rsidRPr="003077F1" w:rsidRDefault="007E40AF" w:rsidP="00354A36">
            <w:pPr>
              <w:widowControl w:val="0"/>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Озелененная территория может быть оборудована:</w:t>
            </w:r>
          </w:p>
          <w:p w:rsidR="007E40AF" w:rsidRPr="003077F1" w:rsidRDefault="007E40AF" w:rsidP="00354A36">
            <w:pPr>
              <w:widowControl w:val="0"/>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7E40AF" w:rsidRPr="003077F1" w:rsidRDefault="007E40AF" w:rsidP="00354A36">
            <w:pPr>
              <w:widowControl w:val="0"/>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3077F1">
              <w:rPr>
                <w:rFonts w:ascii="Times New Roman" w:hAnsi="Times New Roman"/>
                <w:sz w:val="20"/>
                <w:szCs w:val="20"/>
              </w:rPr>
              <w:t>о-</w:t>
            </w:r>
            <w:proofErr w:type="gramEnd"/>
            <w:r w:rsidRPr="003077F1">
              <w:rPr>
                <w:rFonts w:ascii="Times New Roman" w:hAnsi="Times New Roman"/>
                <w:sz w:val="20"/>
                <w:szCs w:val="20"/>
              </w:rPr>
              <w:t xml:space="preserve">, водо-, </w:t>
            </w:r>
            <w:proofErr w:type="spellStart"/>
            <w:r w:rsidRPr="003077F1">
              <w:rPr>
                <w:rFonts w:ascii="Times New Roman" w:hAnsi="Times New Roman"/>
                <w:sz w:val="20"/>
                <w:szCs w:val="20"/>
              </w:rPr>
              <w:t>газообеспечение</w:t>
            </w:r>
            <w:proofErr w:type="spellEnd"/>
            <w:r w:rsidRPr="003077F1">
              <w:rPr>
                <w:rFonts w:ascii="Times New Roman" w:hAnsi="Times New Roman"/>
                <w:sz w:val="20"/>
                <w:szCs w:val="20"/>
              </w:rPr>
              <w:t xml:space="preserve">, </w:t>
            </w:r>
            <w:proofErr w:type="spellStart"/>
            <w:r w:rsidRPr="003077F1">
              <w:rPr>
                <w:rFonts w:ascii="Times New Roman" w:hAnsi="Times New Roman"/>
                <w:sz w:val="20"/>
                <w:szCs w:val="20"/>
              </w:rPr>
              <w:t>канализование</w:t>
            </w:r>
            <w:proofErr w:type="spellEnd"/>
            <w:r w:rsidRPr="003077F1">
              <w:rPr>
                <w:rFonts w:ascii="Times New Roman" w:hAnsi="Times New Roman"/>
                <w:sz w:val="20"/>
                <w:szCs w:val="20"/>
              </w:rPr>
              <w:t xml:space="preserve">, телефонизация и т.д.), объекты и предприятия связи, </w:t>
            </w:r>
            <w:r w:rsidRPr="003077F1">
              <w:rPr>
                <w:rFonts w:ascii="Times New Roman" w:hAnsi="Times New Roman"/>
                <w:sz w:val="20"/>
                <w:szCs w:val="20"/>
              </w:rPr>
              <w:lastRenderedPageBreak/>
              <w:t>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w:t>
            </w:r>
            <w:smartTag w:uri="urn:schemas-microsoft-com:office:smarttags" w:element="PersonName">
              <w:r w:rsidRPr="003077F1">
                <w:rPr>
                  <w:rFonts w:ascii="Times New Roman" w:hAnsi="Times New Roman"/>
                  <w:sz w:val="20"/>
                  <w:szCs w:val="20"/>
                </w:rPr>
                <w:t>нина</w:t>
              </w:r>
            </w:smartTag>
            <w:r w:rsidRPr="003077F1">
              <w:rPr>
                <w:rFonts w:ascii="Times New Roman" w:hAnsi="Times New Roman"/>
                <w:sz w:val="20"/>
                <w:szCs w:val="20"/>
              </w:rPr>
              <w:t>,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7E40AF" w:rsidRPr="003077F1" w:rsidRDefault="007E40AF" w:rsidP="00354A36">
            <w:pPr>
              <w:widowControl w:val="0"/>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7E40AF" w:rsidRPr="003077F1" w:rsidRDefault="007E40AF" w:rsidP="00354A36">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обособленные от жилой территории входы для посетителей;</w:t>
            </w:r>
          </w:p>
          <w:p w:rsidR="007E40AF" w:rsidRPr="003077F1" w:rsidRDefault="007E40AF" w:rsidP="00354A36">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обособленные подъезды и площадки для парковки автомобилей, обслуживающих встроенный объект;</w:t>
            </w:r>
          </w:p>
          <w:p w:rsidR="007E40AF" w:rsidRPr="003077F1" w:rsidRDefault="007E40AF" w:rsidP="00354A36">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самостоятельные шахты для вентиляции;</w:t>
            </w:r>
          </w:p>
          <w:p w:rsidR="007E40AF" w:rsidRPr="003077F1" w:rsidRDefault="007E40AF" w:rsidP="00354A36">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 xml:space="preserve">отделение нежилых помещений </w:t>
            </w:r>
            <w:proofErr w:type="gramStart"/>
            <w:r w:rsidRPr="003077F1">
              <w:rPr>
                <w:rFonts w:ascii="Times New Roman" w:hAnsi="Times New Roman"/>
                <w:sz w:val="20"/>
                <w:szCs w:val="20"/>
              </w:rPr>
              <w:t>от</w:t>
            </w:r>
            <w:proofErr w:type="gramEnd"/>
            <w:r w:rsidRPr="003077F1">
              <w:rPr>
                <w:rFonts w:ascii="Times New Roman" w:hAnsi="Times New Roman"/>
                <w:sz w:val="20"/>
                <w:szCs w:val="20"/>
              </w:rPr>
              <w:t xml:space="preserve"> жилых противопожарными, звукоизолирующими перекрытиями и перегородками;</w:t>
            </w:r>
          </w:p>
          <w:p w:rsidR="007E40AF" w:rsidRPr="003077F1" w:rsidRDefault="007E40AF" w:rsidP="00354A36">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индивидуальные системы инженерного обеспечения встроенных помещений (при технической необходимости).</w:t>
            </w:r>
          </w:p>
          <w:p w:rsidR="007E40AF" w:rsidRPr="003077F1" w:rsidRDefault="007E40AF" w:rsidP="00354A36">
            <w:pPr>
              <w:spacing w:after="0" w:line="240" w:lineRule="auto"/>
              <w:jc w:val="both"/>
              <w:rPr>
                <w:rFonts w:ascii="Times New Roman" w:hAnsi="Times New Roman"/>
                <w:sz w:val="20"/>
                <w:szCs w:val="20"/>
              </w:rPr>
            </w:pPr>
          </w:p>
          <w:p w:rsidR="007E40AF" w:rsidRPr="003077F1" w:rsidRDefault="007E40AF" w:rsidP="00354A36">
            <w:pPr>
              <w:spacing w:after="0" w:line="240" w:lineRule="auto"/>
              <w:ind w:firstLine="426"/>
              <w:jc w:val="both"/>
              <w:rPr>
                <w:rFonts w:ascii="Times New Roman" w:hAnsi="Times New Roman"/>
                <w:sz w:val="20"/>
                <w:szCs w:val="20"/>
              </w:rPr>
            </w:pPr>
            <w:r w:rsidRPr="003077F1">
              <w:rPr>
                <w:rFonts w:ascii="Times New Roman" w:hAnsi="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7E40AF" w:rsidRPr="003077F1" w:rsidRDefault="007E40AF" w:rsidP="00354A36">
            <w:pPr>
              <w:widowControl w:val="0"/>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Участок, отводимый для размещения жилых зданий, должен:</w:t>
            </w:r>
          </w:p>
          <w:p w:rsidR="007E40AF" w:rsidRPr="003077F1" w:rsidRDefault="007E40AF" w:rsidP="00354A36">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7E40AF" w:rsidRPr="003077F1" w:rsidRDefault="007E40AF" w:rsidP="00354A36">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7E40AF" w:rsidRPr="003077F1" w:rsidRDefault="007E40AF" w:rsidP="00354A36">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7E40AF" w:rsidRPr="003077F1" w:rsidRDefault="007E40AF" w:rsidP="00354A36">
            <w:pPr>
              <w:widowControl w:val="0"/>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7E40AF" w:rsidRPr="003077F1" w:rsidRDefault="007E40AF" w:rsidP="00354A36">
            <w:pPr>
              <w:widowControl w:val="0"/>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7E40AF" w:rsidRPr="003077F1" w:rsidRDefault="007E40AF" w:rsidP="00354A36">
            <w:pPr>
              <w:widowControl w:val="0"/>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7E40AF" w:rsidRPr="003077F1" w:rsidRDefault="007E40AF" w:rsidP="00354A36">
            <w:pPr>
              <w:widowControl w:val="0"/>
              <w:autoSpaceDE w:val="0"/>
              <w:spacing w:after="0" w:line="240" w:lineRule="auto"/>
              <w:ind w:firstLine="426"/>
              <w:jc w:val="both"/>
              <w:rPr>
                <w:rFonts w:ascii="Times New Roman" w:hAnsi="Times New Roman"/>
                <w:sz w:val="20"/>
                <w:szCs w:val="20"/>
              </w:rPr>
            </w:pPr>
            <w:r w:rsidRPr="003077F1">
              <w:rPr>
                <w:rFonts w:ascii="Times New Roman" w:hAnsi="Times New Roman"/>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7E40AF" w:rsidRPr="003077F1" w:rsidRDefault="007E40AF" w:rsidP="00354A36">
            <w:pPr>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7E40AF" w:rsidRPr="003077F1" w:rsidRDefault="007E40AF" w:rsidP="00354A36">
            <w:pPr>
              <w:autoSpaceDE w:val="0"/>
              <w:spacing w:after="0" w:line="240" w:lineRule="auto"/>
              <w:ind w:firstLine="540"/>
              <w:jc w:val="both"/>
              <w:rPr>
                <w:rFonts w:ascii="Times New Roman" w:hAnsi="Times New Roman"/>
                <w:sz w:val="20"/>
                <w:szCs w:val="20"/>
              </w:rPr>
            </w:pPr>
            <w:r w:rsidRPr="003077F1">
              <w:rPr>
                <w:rFonts w:ascii="Times New Roman" w:hAnsi="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7E40AF" w:rsidRPr="003077F1" w:rsidRDefault="007E40AF" w:rsidP="00354A36">
            <w:pPr>
              <w:spacing w:after="0" w:line="240" w:lineRule="auto"/>
              <w:ind w:firstLine="540"/>
              <w:jc w:val="both"/>
              <w:rPr>
                <w:rFonts w:ascii="Times New Roman" w:hAnsi="Times New Roman"/>
                <w:b/>
                <w:sz w:val="20"/>
                <w:szCs w:val="20"/>
              </w:rPr>
            </w:pPr>
            <w:r w:rsidRPr="003077F1">
              <w:rPr>
                <w:rFonts w:ascii="Times New Roman" w:hAnsi="Times New Roman"/>
                <w:b/>
                <w:sz w:val="20"/>
                <w:szCs w:val="20"/>
              </w:rPr>
              <w:t>Отдельно стоящие или встроенные в жилые дома гаражи, открытые стоянки:</w:t>
            </w:r>
          </w:p>
          <w:p w:rsidR="007E40AF" w:rsidRPr="003077F1" w:rsidRDefault="007E40AF" w:rsidP="00354A36">
            <w:pPr>
              <w:suppressAutoHyphens/>
              <w:spacing w:after="0" w:line="240" w:lineRule="auto"/>
              <w:jc w:val="both"/>
              <w:rPr>
                <w:rFonts w:ascii="Times New Roman" w:hAnsi="Times New Roman"/>
                <w:sz w:val="20"/>
                <w:szCs w:val="20"/>
              </w:rPr>
            </w:pPr>
            <w:r w:rsidRPr="003077F1">
              <w:rPr>
                <w:rFonts w:ascii="Times New Roman" w:hAnsi="Times New Roman"/>
                <w:sz w:val="20"/>
                <w:szCs w:val="20"/>
              </w:rPr>
              <w:t>- располагаются в пределах участка жилого дома.</w:t>
            </w:r>
          </w:p>
          <w:p w:rsidR="007E40AF" w:rsidRPr="003077F1" w:rsidRDefault="007E40AF" w:rsidP="00354A36">
            <w:pPr>
              <w:suppressAutoHyphens/>
              <w:spacing w:after="0" w:line="240" w:lineRule="auto"/>
              <w:jc w:val="both"/>
              <w:rPr>
                <w:rFonts w:ascii="Times New Roman" w:hAnsi="Times New Roman"/>
                <w:sz w:val="20"/>
                <w:szCs w:val="20"/>
              </w:rPr>
            </w:pPr>
            <w:r w:rsidRPr="003077F1">
              <w:rPr>
                <w:rFonts w:ascii="Times New Roman" w:hAnsi="Times New Roman"/>
                <w:sz w:val="20"/>
                <w:szCs w:val="20"/>
              </w:rPr>
              <w:lastRenderedPageBreak/>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7E40AF" w:rsidRPr="003077F1" w:rsidRDefault="007E40AF" w:rsidP="00354A36">
            <w:pPr>
              <w:suppressAutoHyphens/>
              <w:spacing w:after="0" w:line="240" w:lineRule="auto"/>
              <w:jc w:val="both"/>
              <w:rPr>
                <w:rFonts w:ascii="Times New Roman" w:hAnsi="Times New Roman"/>
                <w:sz w:val="20"/>
                <w:szCs w:val="20"/>
              </w:rPr>
            </w:pPr>
            <w:r w:rsidRPr="003077F1">
              <w:rPr>
                <w:rFonts w:ascii="Times New Roman" w:hAnsi="Times New Roman"/>
                <w:sz w:val="20"/>
                <w:szCs w:val="20"/>
              </w:rPr>
              <w:t>-предельное количество этажей отдельно стоящего гаража – 1.</w:t>
            </w:r>
          </w:p>
          <w:p w:rsidR="007E40AF" w:rsidRPr="003077F1" w:rsidRDefault="007E40AF" w:rsidP="00354A36">
            <w:pPr>
              <w:suppressAutoHyphens/>
              <w:spacing w:after="0" w:line="240" w:lineRule="auto"/>
              <w:ind w:left="-105"/>
              <w:jc w:val="both"/>
              <w:rPr>
                <w:rFonts w:ascii="Times New Roman" w:hAnsi="Times New Roman"/>
                <w:sz w:val="20"/>
                <w:szCs w:val="20"/>
                <w:u w:val="single"/>
              </w:rPr>
            </w:pPr>
            <w:r w:rsidRPr="003077F1">
              <w:rPr>
                <w:rFonts w:ascii="Times New Roman" w:hAnsi="Times New Roman"/>
                <w:sz w:val="20"/>
                <w:szCs w:val="20"/>
              </w:rPr>
              <w:t xml:space="preserve">Строительство автомобильных моек при соблюдении </w:t>
            </w:r>
            <w:r w:rsidR="00A81F8B" w:rsidRPr="00A81F8B">
              <w:rPr>
                <w:rFonts w:ascii="Times New Roman" w:hAnsi="Times New Roman"/>
                <w:sz w:val="20"/>
                <w:szCs w:val="20"/>
              </w:rPr>
              <w:t>СанПиН 2.2.1/2.1.1.1200-03 "Санитарно-защитные зоны и санитарная классификация предприятий, сооружений и иных объектов" (Зарегистрировано в Минюсте России 25.01.2008 N 10995)</w:t>
            </w:r>
            <w:r w:rsidRPr="003077F1">
              <w:rPr>
                <w:rFonts w:ascii="Times New Roman" w:hAnsi="Times New Roman"/>
                <w:sz w:val="20"/>
                <w:szCs w:val="20"/>
              </w:rPr>
              <w:t xml:space="preserve"> (Мойка автомобилей до двух постов - Класс V - санитарно-защитная зона 50 м).</w:t>
            </w:r>
          </w:p>
          <w:p w:rsidR="007C3806" w:rsidRPr="00FE195F" w:rsidRDefault="007C3806" w:rsidP="007C3806">
            <w:pPr>
              <w:keepNext/>
              <w:spacing w:after="0" w:line="240" w:lineRule="auto"/>
              <w:ind w:firstLine="709"/>
              <w:rPr>
                <w:rFonts w:ascii="Times New Roman" w:hAnsi="Times New Roman"/>
                <w:b/>
                <w:bCs/>
                <w:sz w:val="20"/>
                <w:szCs w:val="20"/>
                <w:lang w:eastAsia="ru-RU"/>
              </w:rPr>
            </w:pPr>
            <w:r w:rsidRPr="00FE195F">
              <w:rPr>
                <w:rFonts w:ascii="Times New Roman" w:hAnsi="Times New Roman"/>
                <w:b/>
                <w:bCs/>
                <w:i/>
                <w:iCs/>
                <w:sz w:val="20"/>
                <w:szCs w:val="20"/>
              </w:rPr>
              <w:t xml:space="preserve">Размещения культовых объектов </w:t>
            </w:r>
          </w:p>
          <w:p w:rsidR="007C3806" w:rsidRPr="00FE195F" w:rsidRDefault="007C3806" w:rsidP="007C380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FE195F">
              <w:rPr>
                <w:rFonts w:ascii="Times New Roman" w:eastAsia="Times New Roman" w:hAnsi="Times New Roman"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7C3806" w:rsidRPr="00FE195F" w:rsidRDefault="007C3806" w:rsidP="007C3806">
            <w:pPr>
              <w:widowControl w:val="0"/>
              <w:autoSpaceDE w:val="0"/>
              <w:autoSpaceDN w:val="0"/>
              <w:adjustRightInd w:val="0"/>
              <w:spacing w:after="0" w:line="240" w:lineRule="auto"/>
              <w:rPr>
                <w:rFonts w:ascii="Times New Roman" w:eastAsia="Times New Roman" w:hAnsi="Times New Roman" w:cs="Arial"/>
                <w:sz w:val="20"/>
                <w:szCs w:val="20"/>
                <w:lang w:eastAsia="ru-RU"/>
              </w:rPr>
            </w:pPr>
          </w:p>
          <w:p w:rsidR="000B4804" w:rsidRPr="007F7D22" w:rsidRDefault="007C3806" w:rsidP="000B480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7F7D22">
              <w:rPr>
                <w:rFonts w:ascii="Times New Roman" w:eastAsia="Times New Roman" w:hAnsi="Times New Roman" w:cs="Arial"/>
                <w:szCs w:val="20"/>
                <w:lang w:eastAsia="ru-RU"/>
              </w:rPr>
              <w:t>*</w:t>
            </w:r>
            <w:r w:rsidRPr="007F7D22">
              <w:rPr>
                <w:rFonts w:ascii="Times New Roman" w:eastAsia="Times New Roman" w:hAnsi="Times New Roman" w:cs="Arial"/>
                <w:sz w:val="20"/>
                <w:szCs w:val="20"/>
                <w:lang w:eastAsia="ru-RU"/>
              </w:rPr>
              <w:t xml:space="preserve"> — в соответствии с п. 4.14 свода правил СП 4.13130 </w:t>
            </w:r>
            <w:r w:rsidR="000B4804" w:rsidRPr="007F7D22">
              <w:rPr>
                <w:rFonts w:ascii="Times New Roman" w:eastAsia="Times New Roman" w:hAnsi="Times New Roman" w:cs="Arial"/>
                <w:sz w:val="20"/>
                <w:szCs w:val="20"/>
                <w:lang w:eastAsia="ru-RU"/>
              </w:rPr>
              <w:t xml:space="preserve"> "Системы противопожарной защиты. Ограничение распространения пожара на объектах защиты. </w:t>
            </w:r>
            <w:proofErr w:type="gramStart"/>
            <w:r w:rsidR="000B4804" w:rsidRPr="007F7D22">
              <w:rPr>
                <w:rFonts w:ascii="Times New Roman" w:eastAsia="Times New Roman" w:hAnsi="Times New Roman" w:cs="Arial"/>
                <w:sz w:val="20"/>
                <w:szCs w:val="20"/>
                <w:lang w:eastAsia="ru-RU"/>
              </w:rPr>
              <w:t xml:space="preserve">Требования к объемно-планировочным и конструктивным </w:t>
            </w:r>
            <w:r w:rsidR="003B7676" w:rsidRPr="007F7D22">
              <w:rPr>
                <w:rFonts w:ascii="Times New Roman" w:eastAsia="Times New Roman" w:hAnsi="Times New Roman" w:cs="Arial"/>
                <w:sz w:val="20"/>
                <w:szCs w:val="20"/>
                <w:lang w:eastAsia="ru-RU"/>
              </w:rPr>
              <w:t>решениям" (вместе с "СП 4.13130</w:t>
            </w:r>
            <w:r w:rsidR="000B4804" w:rsidRPr="007F7D22">
              <w:rPr>
                <w:rFonts w:ascii="Times New Roman" w:eastAsia="Times New Roman" w:hAnsi="Times New Roman" w:cs="Arial"/>
                <w:sz w:val="20"/>
                <w:szCs w:val="20"/>
                <w:lang w:eastAsia="ru-RU"/>
              </w:rPr>
              <w:t xml:space="preserve"> Свод правил.</w:t>
            </w:r>
            <w:proofErr w:type="gramEnd"/>
            <w:r w:rsidR="000B4804" w:rsidRPr="007F7D22">
              <w:rPr>
                <w:rFonts w:ascii="Times New Roman" w:eastAsia="Times New Roman" w:hAnsi="Times New Roman" w:cs="Arial"/>
                <w:sz w:val="20"/>
                <w:szCs w:val="20"/>
                <w:lang w:eastAsia="ru-RU"/>
              </w:rPr>
              <w:t xml:space="preserve"> Системы противопожарной защиты. Ограничение распространения пожара на объектах защиты. </w:t>
            </w:r>
            <w:proofErr w:type="gramStart"/>
            <w:r w:rsidR="000B4804" w:rsidRPr="007F7D22">
              <w:rPr>
                <w:rFonts w:ascii="Times New Roman" w:eastAsia="Times New Roman" w:hAnsi="Times New Roman" w:cs="Arial"/>
                <w:sz w:val="20"/>
                <w:szCs w:val="20"/>
                <w:lang w:eastAsia="ru-RU"/>
              </w:rPr>
              <w:t>Требования к объемно-планировочным и конструктивным решениям")» утвержденных</w:t>
            </w:r>
            <w:r w:rsidR="000B4804" w:rsidRPr="007F7D22">
              <w:t xml:space="preserve"> </w:t>
            </w:r>
            <w:r w:rsidR="000B4804" w:rsidRPr="007F7D22">
              <w:rPr>
                <w:rFonts w:ascii="Times New Roman" w:eastAsia="Times New Roman" w:hAnsi="Times New Roman" w:cs="Arial"/>
                <w:sz w:val="20"/>
                <w:szCs w:val="20"/>
                <w:lang w:eastAsia="ru-RU"/>
              </w:rPr>
              <w:t>Приказом МЧС России от 24.04.2013 N 288 (ред. от 27.06.2023):</w:t>
            </w:r>
            <w:proofErr w:type="gramEnd"/>
          </w:p>
          <w:p w:rsidR="007E40AF" w:rsidRDefault="000B4804" w:rsidP="000B4804">
            <w:pPr>
              <w:widowControl w:val="0"/>
              <w:autoSpaceDE w:val="0"/>
              <w:autoSpaceDN w:val="0"/>
              <w:adjustRightInd w:val="0"/>
              <w:spacing w:after="0" w:line="240" w:lineRule="auto"/>
              <w:rPr>
                <w:rFonts w:ascii="Times New Roman" w:eastAsia="Times New Roman" w:hAnsi="Times New Roman" w:cs="Arial"/>
                <w:sz w:val="20"/>
                <w:szCs w:val="20"/>
                <w:lang w:eastAsia="ru-RU"/>
              </w:rPr>
            </w:pPr>
            <w:proofErr w:type="gramStart"/>
            <w:r w:rsidRPr="007F7D22">
              <w:rPr>
                <w:rFonts w:ascii="Times New Roman" w:eastAsia="Times New Roman" w:hAnsi="Times New Roman" w:cs="Arial"/>
                <w:sz w:val="20"/>
                <w:szCs w:val="20"/>
                <w:lang w:eastAsia="ru-RU"/>
              </w:rPr>
              <w:t>-  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w:t>
            </w:r>
            <w:proofErr w:type="gramEnd"/>
            <w:r w:rsidRPr="007F7D22">
              <w:rPr>
                <w:rFonts w:ascii="Times New Roman" w:eastAsia="Times New Roman" w:hAnsi="Times New Roman" w:cs="Arial"/>
                <w:sz w:val="20"/>
                <w:szCs w:val="20"/>
                <w:lang w:eastAsia="ru-RU"/>
              </w:rPr>
              <w:t xml:space="preserve"> с наружными стенами, включая отделку, облицовку (при наличии), а также кровлей из материалов группы горючести не ниже Г</w:t>
            </w:r>
            <w:proofErr w:type="gramStart"/>
            <w:r w:rsidRPr="007F7D22">
              <w:rPr>
                <w:rFonts w:ascii="Times New Roman" w:eastAsia="Times New Roman" w:hAnsi="Times New Roman" w:cs="Arial"/>
                <w:sz w:val="20"/>
                <w:szCs w:val="20"/>
                <w:lang w:eastAsia="ru-RU"/>
              </w:rPr>
              <w:t>1</w:t>
            </w:r>
            <w:proofErr w:type="gramEnd"/>
            <w:r w:rsidRPr="007F7D22">
              <w:rPr>
                <w:rFonts w:ascii="Times New Roman" w:eastAsia="Times New Roman" w:hAnsi="Times New Roman" w:cs="Arial"/>
                <w:sz w:val="20"/>
                <w:szCs w:val="20"/>
                <w:lang w:eastAsia="ru-RU"/>
              </w:rPr>
              <w:t xml:space="preserve">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1858DC" w:rsidRDefault="001858DC" w:rsidP="000B4804">
            <w:pPr>
              <w:widowControl w:val="0"/>
              <w:autoSpaceDE w:val="0"/>
              <w:autoSpaceDN w:val="0"/>
              <w:adjustRightInd w:val="0"/>
              <w:spacing w:after="0" w:line="240" w:lineRule="auto"/>
              <w:rPr>
                <w:rFonts w:ascii="Times New Roman" w:eastAsia="Times New Roman" w:hAnsi="Times New Roman" w:cs="Arial"/>
                <w:sz w:val="20"/>
                <w:szCs w:val="20"/>
                <w:lang w:eastAsia="ru-RU"/>
              </w:rPr>
            </w:pPr>
          </w:p>
          <w:p w:rsidR="001858DC" w:rsidRPr="000B4804" w:rsidRDefault="001858DC" w:rsidP="000B4804">
            <w:pPr>
              <w:widowControl w:val="0"/>
              <w:autoSpaceDE w:val="0"/>
              <w:autoSpaceDN w:val="0"/>
              <w:adjustRightInd w:val="0"/>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 </w:t>
            </w:r>
            <w:r w:rsidRPr="007F7D22">
              <w:rPr>
                <w:rFonts w:ascii="Times New Roman" w:eastAsia="Times New Roman" w:hAnsi="Times New Roman" w:cs="Arial"/>
                <w:sz w:val="20"/>
                <w:szCs w:val="20"/>
                <w:lang w:eastAsia="ru-RU"/>
              </w:rPr>
              <w:t>—</w:t>
            </w:r>
            <w:r>
              <w:rPr>
                <w:rFonts w:ascii="Times New Roman" w:eastAsia="Times New Roman" w:hAnsi="Times New Roman" w:cs="Arial"/>
                <w:sz w:val="20"/>
                <w:szCs w:val="20"/>
                <w:lang w:eastAsia="ru-RU"/>
              </w:rPr>
              <w:t>под линейным объектом.</w:t>
            </w:r>
          </w:p>
        </w:tc>
      </w:tr>
    </w:tbl>
    <w:p w:rsidR="007E40AF" w:rsidRDefault="007E40AF" w:rsidP="007E40AF">
      <w:pPr>
        <w:spacing w:after="0" w:line="240" w:lineRule="auto"/>
        <w:jc w:val="both"/>
        <w:rPr>
          <w:rFonts w:ascii="Times New Roman" w:hAnsi="Times New Roman"/>
          <w:b/>
          <w:sz w:val="24"/>
          <w:szCs w:val="24"/>
        </w:rPr>
      </w:pPr>
    </w:p>
    <w:p w:rsidR="007E40AF" w:rsidRDefault="007E40AF" w:rsidP="007E40AF">
      <w:pPr>
        <w:spacing w:after="0" w:line="240" w:lineRule="auto"/>
        <w:jc w:val="both"/>
        <w:rPr>
          <w:rFonts w:ascii="Times New Roman" w:hAnsi="Times New Roman"/>
          <w:b/>
          <w:sz w:val="26"/>
          <w:szCs w:val="26"/>
        </w:rPr>
      </w:pPr>
    </w:p>
    <w:p w:rsidR="007E40AF" w:rsidRDefault="007E40AF" w:rsidP="007E40AF">
      <w:pPr>
        <w:spacing w:after="0" w:line="240" w:lineRule="auto"/>
        <w:jc w:val="both"/>
        <w:rPr>
          <w:rFonts w:ascii="Times New Roman" w:hAnsi="Times New Roman"/>
          <w:b/>
          <w:sz w:val="26"/>
          <w:szCs w:val="26"/>
        </w:rPr>
      </w:pPr>
    </w:p>
    <w:p w:rsidR="000D67A1" w:rsidRDefault="007E40AF" w:rsidP="007E40AF">
      <w:pPr>
        <w:tabs>
          <w:tab w:val="left" w:pos="6900"/>
        </w:tabs>
        <w:spacing w:after="0" w:line="240" w:lineRule="auto"/>
        <w:jc w:val="both"/>
        <w:rPr>
          <w:rFonts w:ascii="Times New Roman" w:hAnsi="Times New Roman"/>
          <w:b/>
          <w:sz w:val="26"/>
          <w:szCs w:val="26"/>
        </w:rPr>
      </w:pPr>
      <w:r>
        <w:rPr>
          <w:rFonts w:ascii="Times New Roman" w:hAnsi="Times New Roman"/>
          <w:b/>
          <w:sz w:val="26"/>
          <w:szCs w:val="26"/>
        </w:rPr>
        <w:tab/>
      </w:r>
    </w:p>
    <w:p w:rsidR="000D67A1" w:rsidRDefault="000D67A1">
      <w:pPr>
        <w:rPr>
          <w:rFonts w:ascii="Times New Roman" w:hAnsi="Times New Roman"/>
          <w:b/>
          <w:sz w:val="26"/>
          <w:szCs w:val="26"/>
        </w:rPr>
      </w:pPr>
      <w:r>
        <w:rPr>
          <w:rFonts w:ascii="Times New Roman" w:hAnsi="Times New Roman"/>
          <w:b/>
          <w:sz w:val="26"/>
          <w:szCs w:val="26"/>
        </w:rPr>
        <w:br w:type="page"/>
      </w:r>
    </w:p>
    <w:p w:rsidR="007E40AF" w:rsidRPr="006866A5" w:rsidRDefault="0053320D" w:rsidP="006866A5">
      <w:pPr>
        <w:rPr>
          <w:rFonts w:ascii="Times New Roman" w:hAnsi="Times New Roman"/>
          <w:b/>
          <w:sz w:val="26"/>
          <w:szCs w:val="26"/>
        </w:rPr>
      </w:pPr>
      <w:r>
        <w:rPr>
          <w:rFonts w:ascii="Times New Roman" w:hAnsi="Times New Roman"/>
          <w:b/>
          <w:sz w:val="26"/>
          <w:szCs w:val="26"/>
        </w:rPr>
        <w:lastRenderedPageBreak/>
        <w:t>Зоны общественно-делового назначения</w:t>
      </w:r>
      <w:r w:rsidR="007E40AF" w:rsidRPr="006866A5">
        <w:rPr>
          <w:rFonts w:ascii="Times New Roman" w:hAnsi="Times New Roman"/>
          <w:b/>
          <w:sz w:val="26"/>
          <w:szCs w:val="26"/>
        </w:rPr>
        <w:t>:</w:t>
      </w:r>
    </w:p>
    <w:p w:rsidR="007E40AF" w:rsidRDefault="007E40AF" w:rsidP="007E40AF">
      <w:pPr>
        <w:spacing w:after="0" w:line="240" w:lineRule="auto"/>
        <w:jc w:val="both"/>
        <w:rPr>
          <w:rFonts w:ascii="Times New Roman" w:hAnsi="Times New Roman"/>
          <w:sz w:val="26"/>
          <w:szCs w:val="26"/>
        </w:rPr>
      </w:pPr>
      <w:r>
        <w:rPr>
          <w:rFonts w:ascii="Times New Roman" w:hAnsi="Times New Roman"/>
          <w:sz w:val="26"/>
          <w:szCs w:val="26"/>
        </w:rPr>
        <w:t xml:space="preserve">ОД-1 Зона </w:t>
      </w:r>
      <w:r w:rsidR="0053320D">
        <w:rPr>
          <w:rFonts w:ascii="Times New Roman" w:hAnsi="Times New Roman"/>
          <w:sz w:val="26"/>
          <w:szCs w:val="26"/>
        </w:rPr>
        <w:t>делового, общественного и коммерческого назначения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88"/>
        <w:gridCol w:w="1639"/>
        <w:gridCol w:w="2551"/>
        <w:gridCol w:w="2696"/>
        <w:gridCol w:w="1134"/>
        <w:gridCol w:w="1134"/>
        <w:gridCol w:w="1843"/>
        <w:gridCol w:w="1556"/>
        <w:gridCol w:w="1137"/>
      </w:tblGrid>
      <w:tr w:rsidR="007E40AF" w:rsidRPr="003077F1" w:rsidTr="00354A36">
        <w:trPr>
          <w:trHeight w:val="615"/>
        </w:trPr>
        <w:tc>
          <w:tcPr>
            <w:tcW w:w="1242"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374" w:type="dxa"/>
            <w:gridSpan w:val="4"/>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7E40AF" w:rsidRPr="003077F1" w:rsidRDefault="007E40AF" w:rsidP="00354A36">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eastAsia="Times New Roman" w:hAnsi="Times New Roman"/>
                <w:bCs/>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w:t>
            </w:r>
            <w:proofErr w:type="gramStart"/>
            <w:r w:rsidRPr="003077F1">
              <w:rPr>
                <w:rFonts w:ascii="Times New Roman" w:hAnsi="Times New Roman"/>
                <w:sz w:val="20"/>
                <w:szCs w:val="20"/>
                <w:lang w:eastAsia="ru-RU"/>
              </w:rPr>
              <w:t>.</w:t>
            </w:r>
            <w:proofErr w:type="gramEnd"/>
            <w:r w:rsidRPr="003077F1">
              <w:rPr>
                <w:rFonts w:ascii="Times New Roman" w:hAnsi="Times New Roman"/>
                <w:sz w:val="20"/>
                <w:szCs w:val="20"/>
                <w:lang w:eastAsia="ru-RU"/>
              </w:rPr>
              <w:t xml:space="preserve"> </w:t>
            </w:r>
            <w:proofErr w:type="gramStart"/>
            <w:r w:rsidRPr="003077F1">
              <w:rPr>
                <w:rFonts w:ascii="Times New Roman" w:hAnsi="Times New Roman"/>
                <w:sz w:val="20"/>
                <w:szCs w:val="20"/>
                <w:lang w:eastAsia="ru-RU"/>
              </w:rPr>
              <w:t>п</w:t>
            </w:r>
            <w:proofErr w:type="gramEnd"/>
            <w:r w:rsidRPr="003077F1">
              <w:rPr>
                <w:rFonts w:ascii="Times New Roman" w:hAnsi="Times New Roman"/>
                <w:sz w:val="20"/>
                <w:szCs w:val="20"/>
                <w:lang w:eastAsia="ru-RU"/>
              </w:rPr>
              <w:t>лощадь ЗУ,</w:t>
            </w:r>
          </w:p>
          <w:p w:rsidR="007E40AF" w:rsidRPr="003077F1" w:rsidRDefault="007E40AF" w:rsidP="00354A36">
            <w:pPr>
              <w:ind w:left="-108"/>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eastAsia="Times New Roman" w:hAnsi="Times New Roman"/>
                <w:bCs/>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1556"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w:t>
            </w:r>
            <w:proofErr w:type="gramStart"/>
            <w:r w:rsidRPr="003077F1">
              <w:rPr>
                <w:rFonts w:ascii="Times New Roman" w:hAnsi="Times New Roman"/>
                <w:sz w:val="20"/>
                <w:szCs w:val="20"/>
                <w:lang w:eastAsia="ru-RU"/>
              </w:rPr>
              <w:t>, (%)</w:t>
            </w:r>
            <w:proofErr w:type="gramEnd"/>
          </w:p>
        </w:tc>
      </w:tr>
      <w:tr w:rsidR="007E40AF" w:rsidRPr="003077F1" w:rsidTr="00354A36">
        <w:trPr>
          <w:trHeight w:val="82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696"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r>
      <w:tr w:rsidR="007E40AF" w:rsidRPr="003077F1" w:rsidTr="00354A36">
        <w:trPr>
          <w:trHeight w:val="1695"/>
        </w:trPr>
        <w:tc>
          <w:tcPr>
            <w:tcW w:w="1242" w:type="dxa"/>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ОД-1</w:t>
            </w:r>
          </w:p>
        </w:tc>
        <w:tc>
          <w:tcPr>
            <w:tcW w:w="2127" w:type="dxa"/>
            <w:gridSpan w:val="2"/>
            <w:tcBorders>
              <w:top w:val="single" w:sz="4" w:space="0" w:color="auto"/>
              <w:left w:val="single" w:sz="4" w:space="0" w:color="auto"/>
              <w:bottom w:val="single" w:sz="4" w:space="0" w:color="auto"/>
              <w:right w:val="single" w:sz="4" w:space="0" w:color="auto"/>
            </w:tcBorders>
          </w:tcPr>
          <w:p w:rsidR="007E40AF" w:rsidRPr="00351019" w:rsidRDefault="007E40AF" w:rsidP="00354A36">
            <w:pPr>
              <w:jc w:val="center"/>
              <w:rPr>
                <w:rFonts w:ascii="Times New Roman" w:hAnsi="Times New Roman"/>
                <w:sz w:val="20"/>
                <w:szCs w:val="20"/>
              </w:rPr>
            </w:pPr>
          </w:p>
          <w:p w:rsidR="007E40AF" w:rsidRPr="00351019" w:rsidRDefault="0053320D" w:rsidP="0053320D">
            <w:pPr>
              <w:jc w:val="center"/>
              <w:rPr>
                <w:rFonts w:ascii="Times New Roman" w:hAnsi="Times New Roman"/>
                <w:sz w:val="20"/>
                <w:szCs w:val="20"/>
              </w:rPr>
            </w:pPr>
            <w:r>
              <w:rPr>
                <w:rFonts w:ascii="Times New Roman" w:hAnsi="Times New Roman"/>
                <w:sz w:val="20"/>
                <w:szCs w:val="20"/>
              </w:rPr>
              <w:t xml:space="preserve"> 3.1</w:t>
            </w:r>
            <w:r w:rsidR="007E40AF" w:rsidRPr="00351019">
              <w:rPr>
                <w:rFonts w:ascii="Times New Roman" w:hAnsi="Times New Roman"/>
                <w:sz w:val="20"/>
                <w:szCs w:val="20"/>
              </w:rPr>
              <w:t xml:space="preserve">, 3.2.1, 3.2.2, 3.2.3, 3.3, </w:t>
            </w:r>
            <w:r>
              <w:rPr>
                <w:rFonts w:ascii="Times New Roman" w:hAnsi="Times New Roman"/>
                <w:sz w:val="20"/>
                <w:szCs w:val="20"/>
              </w:rPr>
              <w:t xml:space="preserve">3.4, </w:t>
            </w:r>
            <w:r w:rsidR="007E40AF" w:rsidRPr="00351019">
              <w:rPr>
                <w:rFonts w:ascii="Times New Roman" w:hAnsi="Times New Roman"/>
                <w:sz w:val="20"/>
                <w:szCs w:val="20"/>
              </w:rPr>
              <w:t>3.5.1, 3.6, 3.7, 3.8.1, 4.3, 4.4, 4</w:t>
            </w:r>
            <w:r w:rsidR="007E40AF">
              <w:rPr>
                <w:rFonts w:ascii="Times New Roman" w:hAnsi="Times New Roman"/>
                <w:sz w:val="20"/>
                <w:szCs w:val="20"/>
              </w:rPr>
              <w:t>.5, 4.6, 4.7, 4.8.1, 5.1.2, 8.3, 12.0</w:t>
            </w:r>
          </w:p>
        </w:tc>
        <w:tc>
          <w:tcPr>
            <w:tcW w:w="2551" w:type="dxa"/>
            <w:tcBorders>
              <w:top w:val="single" w:sz="4" w:space="0" w:color="auto"/>
              <w:left w:val="single" w:sz="4" w:space="0" w:color="auto"/>
              <w:bottom w:val="single" w:sz="4" w:space="0" w:color="auto"/>
              <w:right w:val="single" w:sz="4" w:space="0" w:color="auto"/>
            </w:tcBorders>
          </w:tcPr>
          <w:p w:rsidR="007E40AF" w:rsidRPr="00351019" w:rsidRDefault="007E40AF" w:rsidP="00354A36">
            <w:pPr>
              <w:jc w:val="center"/>
              <w:rPr>
                <w:rFonts w:ascii="Times New Roman" w:hAnsi="Times New Roman"/>
                <w:sz w:val="20"/>
                <w:szCs w:val="20"/>
              </w:rPr>
            </w:pPr>
          </w:p>
          <w:p w:rsidR="007E40AF" w:rsidRPr="00351019" w:rsidRDefault="007E40AF" w:rsidP="00354A36">
            <w:pPr>
              <w:jc w:val="center"/>
              <w:rPr>
                <w:rFonts w:ascii="Times New Roman" w:hAnsi="Times New Roman"/>
                <w:sz w:val="20"/>
                <w:szCs w:val="20"/>
              </w:rPr>
            </w:pPr>
            <w:r w:rsidRPr="00351019">
              <w:rPr>
                <w:rFonts w:ascii="Times New Roman" w:hAnsi="Times New Roman"/>
                <w:sz w:val="20"/>
                <w:szCs w:val="20"/>
              </w:rPr>
              <w:t>2.7.1</w:t>
            </w:r>
            <w:r w:rsidR="0053320D">
              <w:rPr>
                <w:rFonts w:ascii="Times New Roman" w:hAnsi="Times New Roman"/>
                <w:sz w:val="20"/>
                <w:szCs w:val="20"/>
              </w:rPr>
              <w:t>, 3.10</w:t>
            </w:r>
          </w:p>
        </w:tc>
        <w:tc>
          <w:tcPr>
            <w:tcW w:w="2696" w:type="dxa"/>
            <w:tcBorders>
              <w:top w:val="single" w:sz="4" w:space="0" w:color="auto"/>
              <w:left w:val="single" w:sz="4" w:space="0" w:color="auto"/>
              <w:bottom w:val="single" w:sz="4" w:space="0" w:color="auto"/>
              <w:right w:val="single" w:sz="4" w:space="0" w:color="auto"/>
            </w:tcBorders>
          </w:tcPr>
          <w:p w:rsidR="007E40AF" w:rsidRPr="00351019" w:rsidRDefault="007E40AF" w:rsidP="00354A36">
            <w:pPr>
              <w:spacing w:after="0" w:line="240" w:lineRule="auto"/>
              <w:jc w:val="center"/>
              <w:rPr>
                <w:rFonts w:ascii="Times New Roman" w:hAnsi="Times New Roman"/>
                <w:sz w:val="20"/>
                <w:szCs w:val="20"/>
              </w:rPr>
            </w:pPr>
          </w:p>
          <w:p w:rsidR="007E40AF" w:rsidRPr="00351019" w:rsidRDefault="007E40AF" w:rsidP="00354A36">
            <w:pPr>
              <w:spacing w:after="0" w:line="240" w:lineRule="auto"/>
              <w:jc w:val="center"/>
              <w:rPr>
                <w:rFonts w:ascii="Times New Roman" w:hAnsi="Times New Roman"/>
                <w:sz w:val="20"/>
                <w:szCs w:val="20"/>
              </w:rPr>
            </w:pPr>
          </w:p>
          <w:p w:rsidR="007E40AF" w:rsidRPr="00351019" w:rsidRDefault="0053320D" w:rsidP="00726D62">
            <w:pPr>
              <w:spacing w:after="0" w:line="240" w:lineRule="auto"/>
              <w:jc w:val="center"/>
              <w:rPr>
                <w:rFonts w:ascii="Times New Roman" w:hAnsi="Times New Roman"/>
                <w:sz w:val="20"/>
                <w:szCs w:val="20"/>
              </w:rPr>
            </w:pPr>
            <w:r>
              <w:rPr>
                <w:rFonts w:ascii="Times New Roman" w:hAnsi="Times New Roman"/>
                <w:sz w:val="20"/>
                <w:szCs w:val="20"/>
              </w:rPr>
              <w:t>5.1.3, 6.8,7.2,7.5</w:t>
            </w:r>
          </w:p>
        </w:tc>
        <w:tc>
          <w:tcPr>
            <w:tcW w:w="1134"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r w:rsidRPr="003077F1">
              <w:rPr>
                <w:rFonts w:ascii="Times New Roman" w:hAnsi="Times New Roman"/>
                <w:sz w:val="20"/>
                <w:szCs w:val="20"/>
              </w:rPr>
              <w:t>0,01</w:t>
            </w:r>
          </w:p>
        </w:tc>
        <w:tc>
          <w:tcPr>
            <w:tcW w:w="1134"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r w:rsidRPr="003077F1">
              <w:rPr>
                <w:rFonts w:ascii="Times New Roman" w:hAnsi="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A80D1B" w:rsidRDefault="00A80D1B" w:rsidP="00354A36">
            <w:pPr>
              <w:spacing w:after="0" w:line="240" w:lineRule="auto"/>
              <w:rPr>
                <w:rFonts w:ascii="Times New Roman" w:hAnsi="Times New Roman"/>
                <w:sz w:val="20"/>
                <w:szCs w:val="20"/>
                <w:lang w:bidi="ru-RU"/>
              </w:rPr>
            </w:pPr>
            <w:r w:rsidRPr="00A80D1B">
              <w:rPr>
                <w:rFonts w:ascii="Times New Roman" w:hAnsi="Times New Roman"/>
                <w:sz w:val="20"/>
                <w:szCs w:val="20"/>
                <w:lang w:bidi="ru-RU"/>
              </w:rPr>
              <w:t>*30 - от лесных массивов до всех строений;</w:t>
            </w:r>
          </w:p>
          <w:p w:rsidR="007E40AF" w:rsidRPr="002427CA" w:rsidRDefault="007E40AF" w:rsidP="00354A36">
            <w:pPr>
              <w:spacing w:after="0" w:line="240" w:lineRule="auto"/>
              <w:rPr>
                <w:rFonts w:ascii="Times New Roman" w:hAnsi="Times New Roman"/>
                <w:sz w:val="20"/>
                <w:szCs w:val="20"/>
                <w:lang w:bidi="ru-RU"/>
              </w:rPr>
            </w:pPr>
            <w:r w:rsidRPr="002427CA">
              <w:rPr>
                <w:rFonts w:ascii="Times New Roman" w:hAnsi="Times New Roman"/>
                <w:sz w:val="20"/>
                <w:szCs w:val="20"/>
                <w:lang w:bidi="ru-RU"/>
              </w:rPr>
              <w:t>5 - от границы ЗУ со стороны улицы до всех строений;</w:t>
            </w:r>
          </w:p>
          <w:p w:rsidR="007E40AF" w:rsidRPr="002427CA" w:rsidRDefault="007E40AF" w:rsidP="00354A36">
            <w:pPr>
              <w:spacing w:after="0" w:line="240" w:lineRule="auto"/>
              <w:jc w:val="center"/>
              <w:rPr>
                <w:rFonts w:ascii="Times New Roman" w:hAnsi="Times New Roman"/>
                <w:sz w:val="20"/>
                <w:szCs w:val="20"/>
                <w:lang w:bidi="ru-RU"/>
              </w:rPr>
            </w:pPr>
            <w:r w:rsidRPr="002427CA">
              <w:rPr>
                <w:rFonts w:ascii="Times New Roman" w:hAnsi="Times New Roman"/>
                <w:sz w:val="20"/>
                <w:szCs w:val="20"/>
                <w:lang w:bidi="ru-RU"/>
              </w:rPr>
              <w:t>3 - со стороны проездов до всех строений;</w:t>
            </w:r>
          </w:p>
          <w:p w:rsidR="007E40AF" w:rsidRPr="002427CA" w:rsidRDefault="007E40AF" w:rsidP="00354A36">
            <w:pPr>
              <w:spacing w:after="0" w:line="240" w:lineRule="auto"/>
              <w:jc w:val="center"/>
              <w:rPr>
                <w:rFonts w:ascii="Times New Roman" w:hAnsi="Times New Roman"/>
                <w:sz w:val="20"/>
                <w:szCs w:val="20"/>
                <w:lang w:bidi="ru-RU"/>
              </w:rPr>
            </w:pPr>
            <w:r w:rsidRPr="002427CA">
              <w:rPr>
                <w:rFonts w:ascii="Times New Roman" w:hAnsi="Times New Roman"/>
                <w:sz w:val="20"/>
                <w:szCs w:val="20"/>
                <w:lang w:bidi="ru-RU"/>
              </w:rPr>
              <w:t>3 - со стороны соседних участков до основного строения;</w:t>
            </w:r>
          </w:p>
          <w:p w:rsidR="007E40AF" w:rsidRPr="002427CA" w:rsidRDefault="007E40AF" w:rsidP="00354A36">
            <w:pPr>
              <w:spacing w:after="0" w:line="240" w:lineRule="auto"/>
              <w:jc w:val="center"/>
              <w:rPr>
                <w:rFonts w:ascii="Times New Roman" w:hAnsi="Times New Roman"/>
                <w:sz w:val="20"/>
                <w:szCs w:val="20"/>
                <w:lang w:bidi="ru-RU"/>
              </w:rPr>
            </w:pPr>
            <w:r w:rsidRPr="002427CA">
              <w:rPr>
                <w:rFonts w:ascii="Times New Roman" w:hAnsi="Times New Roman"/>
                <w:sz w:val="20"/>
                <w:szCs w:val="20"/>
                <w:lang w:bidi="ru-RU"/>
              </w:rPr>
              <w:t xml:space="preserve">1 - со стороны соседних участков до </w:t>
            </w:r>
            <w:proofErr w:type="gramStart"/>
            <w:r w:rsidRPr="002427CA">
              <w:rPr>
                <w:rFonts w:ascii="Times New Roman" w:hAnsi="Times New Roman"/>
                <w:sz w:val="20"/>
                <w:szCs w:val="20"/>
                <w:lang w:bidi="ru-RU"/>
              </w:rPr>
              <w:t>вспомогательного</w:t>
            </w:r>
            <w:proofErr w:type="gramEnd"/>
          </w:p>
          <w:p w:rsidR="007E40AF" w:rsidRPr="003077F1" w:rsidRDefault="007E40AF" w:rsidP="00354A36">
            <w:pPr>
              <w:spacing w:after="0" w:line="240" w:lineRule="auto"/>
              <w:jc w:val="center"/>
              <w:rPr>
                <w:rFonts w:ascii="Times New Roman" w:hAnsi="Times New Roman"/>
                <w:sz w:val="20"/>
                <w:szCs w:val="20"/>
              </w:rPr>
            </w:pPr>
            <w:r w:rsidRPr="002427CA">
              <w:rPr>
                <w:rFonts w:ascii="Times New Roman" w:hAnsi="Times New Roman"/>
                <w:sz w:val="20"/>
                <w:szCs w:val="20"/>
                <w:lang w:bidi="ru-RU"/>
              </w:rPr>
              <w:t>строения</w:t>
            </w:r>
          </w:p>
        </w:tc>
        <w:tc>
          <w:tcPr>
            <w:tcW w:w="1556"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r w:rsidRPr="003077F1">
              <w:rPr>
                <w:rFonts w:ascii="Times New Roman" w:hAnsi="Times New Roman"/>
                <w:sz w:val="20"/>
                <w:szCs w:val="20"/>
              </w:rPr>
              <w:t>20</w:t>
            </w:r>
          </w:p>
        </w:tc>
        <w:tc>
          <w:tcPr>
            <w:tcW w:w="1137"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p>
          <w:p w:rsidR="007E40AF" w:rsidRPr="003077F1" w:rsidRDefault="007E40AF" w:rsidP="00354A36">
            <w:pPr>
              <w:spacing w:after="0" w:line="240" w:lineRule="auto"/>
              <w:jc w:val="center"/>
              <w:rPr>
                <w:rFonts w:ascii="Times New Roman" w:hAnsi="Times New Roman"/>
                <w:sz w:val="20"/>
                <w:szCs w:val="20"/>
              </w:rPr>
            </w:pPr>
            <w:r w:rsidRPr="003077F1">
              <w:rPr>
                <w:rFonts w:ascii="Times New Roman" w:hAnsi="Times New Roman"/>
                <w:sz w:val="20"/>
                <w:szCs w:val="20"/>
              </w:rPr>
              <w:t>80</w:t>
            </w:r>
          </w:p>
        </w:tc>
      </w:tr>
      <w:tr w:rsidR="007E40AF" w:rsidRPr="003077F1" w:rsidTr="00354A36">
        <w:trPr>
          <w:trHeight w:val="1550"/>
        </w:trPr>
        <w:tc>
          <w:tcPr>
            <w:tcW w:w="1730" w:type="dxa"/>
            <w:gridSpan w:val="2"/>
            <w:tcBorders>
              <w:top w:val="single" w:sz="4" w:space="0" w:color="auto"/>
              <w:left w:val="single" w:sz="4" w:space="0" w:color="auto"/>
              <w:bottom w:val="single" w:sz="4" w:space="0" w:color="auto"/>
              <w:right w:val="single" w:sz="4" w:space="0" w:color="auto"/>
            </w:tcBorders>
          </w:tcPr>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 xml:space="preserve">Иные предельные параметры </w:t>
            </w:r>
            <w:r w:rsidRPr="003077F1">
              <w:rPr>
                <w:rFonts w:ascii="Times New Roman" w:hAnsi="Times New Roman"/>
                <w:sz w:val="20"/>
                <w:szCs w:val="20"/>
                <w:lang w:eastAsia="ru-RU"/>
              </w:rPr>
              <w:lastRenderedPageBreak/>
              <w:t>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DD295C" w:rsidRDefault="007E40AF" w:rsidP="00DD295C">
            <w:pPr>
              <w:rPr>
                <w:rFonts w:ascii="Times New Roman" w:hAnsi="Times New Roman"/>
                <w:b/>
                <w:i/>
              </w:rPr>
            </w:pPr>
            <w:bookmarkStart w:id="96" w:name="_Toc185093876"/>
            <w:r w:rsidRPr="006866A5">
              <w:rPr>
                <w:rFonts w:ascii="Times New Roman" w:hAnsi="Times New Roman"/>
                <w:b/>
                <w:i/>
              </w:rPr>
              <w:lastRenderedPageBreak/>
              <w:t>Общественно-деловых строений</w:t>
            </w:r>
            <w:bookmarkEnd w:id="96"/>
            <w:r w:rsidRPr="006866A5">
              <w:rPr>
                <w:rFonts w:ascii="Times New Roman" w:hAnsi="Times New Roman"/>
                <w:b/>
                <w:i/>
              </w:rPr>
              <w:t xml:space="preserve"> </w:t>
            </w:r>
          </w:p>
          <w:p w:rsidR="007E40AF" w:rsidRPr="003077F1" w:rsidRDefault="007E40AF" w:rsidP="00DD295C">
            <w:pPr>
              <w:rPr>
                <w:rFonts w:ascii="Times New Roman" w:hAnsi="Times New Roman"/>
                <w:sz w:val="20"/>
                <w:szCs w:val="20"/>
              </w:rPr>
            </w:pPr>
            <w:r w:rsidRPr="003077F1">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3077F1">
                <w:rPr>
                  <w:rFonts w:ascii="Times New Roman" w:hAnsi="Times New Roman"/>
                  <w:sz w:val="20"/>
                  <w:szCs w:val="20"/>
                </w:rPr>
                <w:t>1000 м</w:t>
              </w:r>
            </w:smartTag>
            <w:r w:rsidRPr="003077F1">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7E40AF" w:rsidRPr="003077F1" w:rsidRDefault="007E40AF" w:rsidP="00354A36">
            <w:pPr>
              <w:autoSpaceDE w:val="0"/>
              <w:spacing w:after="0" w:line="240" w:lineRule="auto"/>
              <w:ind w:firstLine="709"/>
              <w:jc w:val="center"/>
              <w:rPr>
                <w:rFonts w:ascii="Times New Roman" w:hAnsi="Times New Roman"/>
                <w:b/>
                <w:sz w:val="20"/>
                <w:szCs w:val="20"/>
              </w:rPr>
            </w:pPr>
            <w:r w:rsidRPr="003077F1">
              <w:rPr>
                <w:rFonts w:ascii="Times New Roman" w:hAnsi="Times New Roman"/>
                <w:b/>
                <w:sz w:val="20"/>
                <w:szCs w:val="20"/>
              </w:rPr>
              <w:t>Нормы расчета земельных участков принимаются согласно таблицам</w:t>
            </w:r>
          </w:p>
          <w:tbl>
            <w:tblPr>
              <w:tblW w:w="13068" w:type="dxa"/>
              <w:tblInd w:w="70"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8278"/>
              <w:gridCol w:w="2854"/>
              <w:gridCol w:w="1936"/>
            </w:tblGrid>
            <w:tr w:rsidR="007E40AF" w:rsidRPr="003077F1" w:rsidTr="00354A3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b/>
                      <w:bCs/>
                      <w:sz w:val="20"/>
                      <w:szCs w:val="20"/>
                    </w:rPr>
                  </w:pPr>
                  <w:r w:rsidRPr="003077F1">
                    <w:rPr>
                      <w:rFonts w:ascii="Times New Roman" w:hAnsi="Times New Roman"/>
                      <w:b/>
                      <w:bCs/>
                      <w:sz w:val="20"/>
                      <w:szCs w:val="20"/>
                    </w:rPr>
                    <w:lastRenderedPageBreak/>
                    <w:t>Объекты, здания и сооружения</w:t>
                  </w:r>
                </w:p>
              </w:tc>
              <w:tc>
                <w:tcPr>
                  <w:tcW w:w="2855"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b/>
                      <w:bCs/>
                      <w:sz w:val="20"/>
                      <w:szCs w:val="20"/>
                    </w:rPr>
                  </w:pPr>
                  <w:r w:rsidRPr="003077F1">
                    <w:rPr>
                      <w:rFonts w:ascii="Times New Roman" w:hAnsi="Times New Roman"/>
                      <w:b/>
                      <w:bCs/>
                      <w:sz w:val="20"/>
                      <w:szCs w:val="20"/>
                    </w:rPr>
                    <w:t>Расчетная единица</w:t>
                  </w:r>
                </w:p>
              </w:tc>
              <w:tc>
                <w:tcPr>
                  <w:tcW w:w="1937"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b/>
                      <w:bCs/>
                      <w:sz w:val="20"/>
                      <w:szCs w:val="20"/>
                    </w:rPr>
                  </w:pPr>
                  <w:r w:rsidRPr="003077F1">
                    <w:rPr>
                      <w:rFonts w:ascii="Times New Roman" w:hAnsi="Times New Roman"/>
                      <w:b/>
                      <w:bCs/>
                      <w:sz w:val="20"/>
                      <w:szCs w:val="20"/>
                    </w:rPr>
                    <w:t>Значение</w:t>
                  </w:r>
                </w:p>
              </w:tc>
            </w:tr>
            <w:tr w:rsidR="007E40AF" w:rsidRPr="003077F1" w:rsidTr="00354A3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sz w:val="20"/>
                      <w:szCs w:val="20"/>
                    </w:rPr>
                  </w:pPr>
                  <w:r w:rsidRPr="003077F1">
                    <w:rPr>
                      <w:rFonts w:ascii="Times New Roman" w:hAnsi="Times New Roman"/>
                      <w:sz w:val="20"/>
                      <w:szCs w:val="20"/>
                    </w:rPr>
                    <w:t xml:space="preserve">Больницы                    </w:t>
                  </w:r>
                </w:p>
              </w:tc>
              <w:tc>
                <w:tcPr>
                  <w:tcW w:w="2855"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center"/>
                    <w:rPr>
                      <w:rFonts w:ascii="Times New Roman" w:hAnsi="Times New Roman"/>
                      <w:sz w:val="20"/>
                      <w:szCs w:val="20"/>
                    </w:rPr>
                  </w:pPr>
                  <w:r w:rsidRPr="003077F1">
                    <w:rPr>
                      <w:rFonts w:ascii="Times New Roman" w:hAnsi="Times New Roman"/>
                      <w:sz w:val="20"/>
                      <w:szCs w:val="20"/>
                    </w:rPr>
                    <w:t>20-</w:t>
                  </w:r>
                  <w:smartTag w:uri="urn:schemas-microsoft-com:office:smarttags" w:element="metricconverter">
                    <w:smartTagPr>
                      <w:attr w:name="ProductID" w:val="80 кв. м"/>
                    </w:smartTagPr>
                    <w:r w:rsidRPr="003077F1">
                      <w:rPr>
                        <w:rFonts w:ascii="Times New Roman" w:hAnsi="Times New Roman"/>
                        <w:sz w:val="20"/>
                        <w:szCs w:val="20"/>
                      </w:rPr>
                      <w:t>80 кв. м</w:t>
                    </w:r>
                  </w:smartTag>
                  <w:r w:rsidRPr="003077F1">
                    <w:rPr>
                      <w:rFonts w:ascii="Times New Roman" w:hAnsi="Times New Roman"/>
                      <w:sz w:val="20"/>
                      <w:szCs w:val="20"/>
                    </w:rPr>
                    <w:t xml:space="preserve"> на койку</w:t>
                  </w:r>
                </w:p>
              </w:tc>
              <w:tc>
                <w:tcPr>
                  <w:tcW w:w="1937"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autoSpaceDE w:val="0"/>
                    <w:snapToGrid w:val="0"/>
                    <w:spacing w:after="0" w:line="240" w:lineRule="auto"/>
                    <w:jc w:val="center"/>
                    <w:rPr>
                      <w:rFonts w:ascii="Times New Roman" w:hAnsi="Times New Roman"/>
                      <w:sz w:val="20"/>
                      <w:szCs w:val="20"/>
                    </w:rPr>
                  </w:pPr>
                </w:p>
              </w:tc>
            </w:tr>
            <w:tr w:rsidR="007E40AF" w:rsidRPr="003077F1" w:rsidTr="00354A3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sz w:val="20"/>
                      <w:szCs w:val="20"/>
                    </w:rPr>
                  </w:pPr>
                  <w:r w:rsidRPr="003077F1">
                    <w:rPr>
                      <w:rFonts w:ascii="Times New Roman" w:hAnsi="Times New Roman"/>
                      <w:sz w:val="20"/>
                      <w:szCs w:val="20"/>
                    </w:rPr>
                    <w:t xml:space="preserve">Поликлиники                 </w:t>
                  </w:r>
                </w:p>
              </w:tc>
              <w:tc>
                <w:tcPr>
                  <w:tcW w:w="2855"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center"/>
                    <w:rPr>
                      <w:rFonts w:ascii="Times New Roman" w:hAnsi="Times New Roman"/>
                      <w:sz w:val="20"/>
                      <w:szCs w:val="20"/>
                    </w:rPr>
                  </w:pPr>
                  <w:smartTag w:uri="urn:schemas-microsoft-com:office:smarttags" w:element="metricconverter">
                    <w:smartTagPr>
                      <w:attr w:name="ProductID" w:val="0,1 га"/>
                    </w:smartTagPr>
                    <w:r w:rsidRPr="003077F1">
                      <w:rPr>
                        <w:rFonts w:ascii="Times New Roman" w:hAnsi="Times New Roman"/>
                        <w:sz w:val="20"/>
                        <w:szCs w:val="20"/>
                      </w:rPr>
                      <w:t>0,1 га</w:t>
                    </w:r>
                  </w:smartTag>
                  <w:r w:rsidRPr="003077F1">
                    <w:rPr>
                      <w:rFonts w:ascii="Times New Roman" w:hAnsi="Times New Roman"/>
                      <w:sz w:val="20"/>
                      <w:szCs w:val="20"/>
                    </w:rPr>
                    <w:t xml:space="preserve"> на 100 посещений</w:t>
                  </w:r>
                </w:p>
              </w:tc>
              <w:tc>
                <w:tcPr>
                  <w:tcW w:w="1937"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autoSpaceDE w:val="0"/>
                    <w:snapToGrid w:val="0"/>
                    <w:spacing w:after="0" w:line="240" w:lineRule="auto"/>
                    <w:jc w:val="center"/>
                    <w:rPr>
                      <w:rFonts w:ascii="Times New Roman" w:hAnsi="Times New Roman"/>
                      <w:sz w:val="20"/>
                      <w:szCs w:val="20"/>
                    </w:rPr>
                  </w:pPr>
                </w:p>
              </w:tc>
            </w:tr>
            <w:tr w:rsidR="007E40AF" w:rsidRPr="003077F1" w:rsidTr="00354A36">
              <w:trPr>
                <w:cantSplit/>
                <w:trHeight w:val="360"/>
              </w:trPr>
              <w:tc>
                <w:tcPr>
                  <w:tcW w:w="8280"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after="0" w:line="240" w:lineRule="auto"/>
                    <w:jc w:val="both"/>
                    <w:rPr>
                      <w:rFonts w:ascii="Times New Roman" w:hAnsi="Times New Roman"/>
                      <w:sz w:val="20"/>
                      <w:szCs w:val="20"/>
                    </w:rPr>
                  </w:pPr>
                  <w:r w:rsidRPr="003077F1">
                    <w:rPr>
                      <w:rFonts w:ascii="Times New Roman" w:hAnsi="Times New Roman"/>
                      <w:sz w:val="20"/>
                      <w:szCs w:val="20"/>
                    </w:rPr>
                    <w:t>Спортивные сооружения общего пользования Минимальная обеспеченность закрытыми спортивными сооружениями - 30кв</w:t>
                  </w:r>
                  <w:proofErr w:type="gramStart"/>
                  <w:r w:rsidRPr="003077F1">
                    <w:rPr>
                      <w:rFonts w:ascii="Times New Roman" w:hAnsi="Times New Roman"/>
                      <w:sz w:val="20"/>
                      <w:szCs w:val="20"/>
                    </w:rPr>
                    <w:t>.м</w:t>
                  </w:r>
                  <w:proofErr w:type="gramEnd"/>
                  <w:r w:rsidRPr="003077F1">
                    <w:rPr>
                      <w:rFonts w:ascii="Times New Roman" w:hAnsi="Times New Roman"/>
                      <w:sz w:val="20"/>
                      <w:szCs w:val="20"/>
                    </w:rPr>
                    <w:t xml:space="preserve"> на 1000 жителей.</w:t>
                  </w:r>
                </w:p>
              </w:tc>
              <w:tc>
                <w:tcPr>
                  <w:tcW w:w="2855"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ind w:left="-22" w:firstLine="180"/>
                    <w:jc w:val="center"/>
                    <w:rPr>
                      <w:rFonts w:ascii="Times New Roman" w:hAnsi="Times New Roman"/>
                      <w:sz w:val="20"/>
                      <w:szCs w:val="20"/>
                    </w:rPr>
                  </w:pPr>
                  <w:proofErr w:type="gramStart"/>
                  <w:r w:rsidRPr="003077F1">
                    <w:rPr>
                      <w:rFonts w:ascii="Times New Roman" w:hAnsi="Times New Roman"/>
                      <w:sz w:val="20"/>
                      <w:szCs w:val="20"/>
                    </w:rPr>
                    <w:t>га</w:t>
                  </w:r>
                  <w:proofErr w:type="gramEnd"/>
                  <w:r w:rsidRPr="003077F1">
                    <w:rPr>
                      <w:rFonts w:ascii="Times New Roman" w:hAnsi="Times New Roman"/>
                      <w:sz w:val="20"/>
                      <w:szCs w:val="20"/>
                    </w:rPr>
                    <w:t xml:space="preserve"> на 1 тысячу человек</w:t>
                  </w:r>
                </w:p>
              </w:tc>
              <w:tc>
                <w:tcPr>
                  <w:tcW w:w="1937"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center"/>
                    <w:rPr>
                      <w:rFonts w:ascii="Times New Roman" w:hAnsi="Times New Roman"/>
                      <w:sz w:val="20"/>
                      <w:szCs w:val="20"/>
                    </w:rPr>
                  </w:pPr>
                  <w:r w:rsidRPr="003077F1">
                    <w:rPr>
                      <w:rFonts w:ascii="Times New Roman" w:hAnsi="Times New Roman"/>
                      <w:sz w:val="20"/>
                      <w:szCs w:val="20"/>
                    </w:rPr>
                    <w:t>0,7-0,9</w:t>
                  </w:r>
                </w:p>
              </w:tc>
            </w:tr>
            <w:tr w:rsidR="007E40AF" w:rsidRPr="003077F1" w:rsidTr="00354A3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sz w:val="20"/>
                      <w:szCs w:val="20"/>
                    </w:rPr>
                  </w:pPr>
                  <w:r w:rsidRPr="003077F1">
                    <w:rPr>
                      <w:rFonts w:ascii="Times New Roman" w:hAnsi="Times New Roman"/>
                      <w:sz w:val="20"/>
                      <w:szCs w:val="20"/>
                    </w:rPr>
                    <w:t>Средние специальные и профессионально-технические учебные заведения</w:t>
                  </w:r>
                </w:p>
              </w:tc>
              <w:tc>
                <w:tcPr>
                  <w:tcW w:w="2855" w:type="dxa"/>
                  <w:tcBorders>
                    <w:top w:val="single" w:sz="4" w:space="0" w:color="auto"/>
                    <w:left w:val="single" w:sz="4" w:space="0" w:color="auto"/>
                    <w:bottom w:val="single" w:sz="4" w:space="0" w:color="auto"/>
                    <w:right w:val="single" w:sz="4" w:space="0" w:color="auto"/>
                  </w:tcBorders>
                </w:tcPr>
                <w:p w:rsidR="007E40AF" w:rsidRPr="003077F1" w:rsidRDefault="007E40AF" w:rsidP="00354A36">
                  <w:pPr>
                    <w:autoSpaceDE w:val="0"/>
                    <w:snapToGrid w:val="0"/>
                    <w:spacing w:after="0" w:line="240" w:lineRule="auto"/>
                    <w:jc w:val="center"/>
                    <w:rPr>
                      <w:rFonts w:ascii="Times New Roman" w:hAnsi="Times New Roman"/>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center"/>
                    <w:rPr>
                      <w:rFonts w:ascii="Times New Roman" w:hAnsi="Times New Roman"/>
                      <w:sz w:val="20"/>
                      <w:szCs w:val="20"/>
                    </w:rPr>
                  </w:pPr>
                  <w:r w:rsidRPr="003077F1">
                    <w:rPr>
                      <w:rFonts w:ascii="Times New Roman" w:hAnsi="Times New Roman"/>
                      <w:sz w:val="20"/>
                      <w:szCs w:val="20"/>
                    </w:rPr>
                    <w:t>30-75</w:t>
                  </w:r>
                </w:p>
              </w:tc>
            </w:tr>
            <w:tr w:rsidR="007E40AF" w:rsidRPr="003077F1" w:rsidTr="00354A36">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both"/>
                    <w:rPr>
                      <w:rFonts w:ascii="Times New Roman" w:hAnsi="Times New Roman"/>
                      <w:sz w:val="20"/>
                      <w:szCs w:val="20"/>
                    </w:rPr>
                  </w:pPr>
                  <w:r w:rsidRPr="003077F1">
                    <w:rPr>
                      <w:rFonts w:ascii="Times New Roman" w:hAnsi="Times New Roman"/>
                      <w:sz w:val="20"/>
                      <w:szCs w:val="20"/>
                    </w:rPr>
                    <w:t xml:space="preserve">Общеобразовательные школы и детских дошкольных учреждений   </w:t>
                  </w:r>
                </w:p>
              </w:tc>
              <w:tc>
                <w:tcPr>
                  <w:tcW w:w="2855"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center"/>
                    <w:rPr>
                      <w:rFonts w:ascii="Times New Roman" w:hAnsi="Times New Roman"/>
                      <w:sz w:val="20"/>
                      <w:szCs w:val="20"/>
                    </w:rPr>
                  </w:pPr>
                  <w:proofErr w:type="spellStart"/>
                  <w:r w:rsidRPr="003077F1">
                    <w:rPr>
                      <w:rFonts w:ascii="Times New Roman" w:hAnsi="Times New Roman"/>
                      <w:sz w:val="20"/>
                      <w:szCs w:val="20"/>
                    </w:rPr>
                    <w:t>кв</w:t>
                  </w:r>
                  <w:proofErr w:type="gramStart"/>
                  <w:r w:rsidRPr="003077F1">
                    <w:rPr>
                      <w:rFonts w:ascii="Times New Roman" w:hAnsi="Times New Roman"/>
                      <w:sz w:val="20"/>
                      <w:szCs w:val="20"/>
                    </w:rPr>
                    <w:t>.м</w:t>
                  </w:r>
                  <w:proofErr w:type="spellEnd"/>
                  <w:proofErr w:type="gramEnd"/>
                  <w:r w:rsidRPr="003077F1">
                    <w:rPr>
                      <w:rFonts w:ascii="Times New Roman" w:hAnsi="Times New Roman"/>
                      <w:sz w:val="20"/>
                      <w:szCs w:val="20"/>
                    </w:rPr>
                    <w:t xml:space="preserve"> на одного учащегося</w:t>
                  </w:r>
                </w:p>
              </w:tc>
              <w:tc>
                <w:tcPr>
                  <w:tcW w:w="1937"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autoSpaceDE w:val="0"/>
                    <w:spacing w:after="0" w:line="240" w:lineRule="auto"/>
                    <w:jc w:val="center"/>
                    <w:rPr>
                      <w:rFonts w:ascii="Times New Roman" w:hAnsi="Times New Roman"/>
                      <w:sz w:val="20"/>
                      <w:szCs w:val="20"/>
                    </w:rPr>
                  </w:pPr>
                  <w:r w:rsidRPr="003077F1">
                    <w:rPr>
                      <w:rFonts w:ascii="Times New Roman" w:hAnsi="Times New Roman"/>
                      <w:sz w:val="20"/>
                      <w:szCs w:val="20"/>
                    </w:rPr>
                    <w:t>16-50</w:t>
                  </w:r>
                </w:p>
              </w:tc>
            </w:tr>
          </w:tbl>
          <w:p w:rsidR="007E40AF" w:rsidRPr="003077F1" w:rsidRDefault="007E40AF" w:rsidP="00354A36">
            <w:pPr>
              <w:spacing w:after="0" w:line="240" w:lineRule="auto"/>
              <w:jc w:val="both"/>
              <w:rPr>
                <w:rFonts w:ascii="Times New Roman" w:hAnsi="Times New Roman"/>
                <w:sz w:val="20"/>
                <w:szCs w:val="20"/>
              </w:rPr>
            </w:pPr>
            <w:r w:rsidRPr="003077F1">
              <w:rPr>
                <w:rFonts w:ascii="Times New Roman" w:hAnsi="Times New Roman"/>
                <w:sz w:val="20"/>
                <w:szCs w:val="20"/>
              </w:rPr>
              <w:t xml:space="preserve">Минимальная обеспеченность  образовательными школами на 1000 жителей - 95 мест. </w:t>
            </w:r>
          </w:p>
          <w:p w:rsidR="007E40AF" w:rsidRPr="003077F1" w:rsidRDefault="007E40AF" w:rsidP="00354A36">
            <w:pPr>
              <w:spacing w:after="0" w:line="240" w:lineRule="auto"/>
              <w:jc w:val="both"/>
              <w:rPr>
                <w:rFonts w:ascii="Times New Roman" w:hAnsi="Times New Roman"/>
                <w:sz w:val="20"/>
                <w:szCs w:val="20"/>
              </w:rPr>
            </w:pPr>
            <w:r w:rsidRPr="003077F1">
              <w:rPr>
                <w:rFonts w:ascii="Times New Roman" w:hAnsi="Times New Roman"/>
                <w:sz w:val="20"/>
                <w:szCs w:val="20"/>
              </w:rPr>
              <w:t xml:space="preserve">Минимальная обеспеченность дошкольными образовательными учреждениями на 1000 жителей 32-39 мест. </w:t>
            </w:r>
          </w:p>
          <w:p w:rsidR="007E40AF" w:rsidRPr="003077F1" w:rsidRDefault="007E40AF" w:rsidP="00354A36">
            <w:pPr>
              <w:keepNext/>
              <w:spacing w:after="0" w:line="240" w:lineRule="auto"/>
              <w:jc w:val="both"/>
              <w:rPr>
                <w:rFonts w:ascii="Times New Roman" w:hAnsi="Times New Roman"/>
                <w:b/>
                <w:bCs/>
                <w:sz w:val="20"/>
                <w:szCs w:val="20"/>
                <w:lang w:eastAsia="ru-RU"/>
              </w:rPr>
            </w:pPr>
            <w:r w:rsidRPr="003077F1">
              <w:rPr>
                <w:rFonts w:ascii="Times New Roman" w:hAnsi="Times New Roman"/>
                <w:b/>
                <w:bCs/>
                <w:i/>
                <w:iCs/>
                <w:sz w:val="20"/>
                <w:szCs w:val="20"/>
              </w:rPr>
              <w:t xml:space="preserve">Размещения культовых объектов </w:t>
            </w:r>
          </w:p>
          <w:p w:rsidR="007E40AF" w:rsidRDefault="007E40AF" w:rsidP="00354A36">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3077F1">
              <w:rPr>
                <w:rFonts w:ascii="Times New Roman" w:eastAsia="Times New Roman" w:hAnsi="Times New Roman"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C55093" w:rsidRDefault="00C55093" w:rsidP="00354A36">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
          <w:p w:rsidR="00F376E9" w:rsidRPr="000D67A1" w:rsidRDefault="00F376E9" w:rsidP="00F376E9">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0D67A1">
              <w:rPr>
                <w:rFonts w:ascii="Times New Roman" w:eastAsia="Times New Roman" w:hAnsi="Times New Roman" w:cs="Arial"/>
                <w:szCs w:val="20"/>
                <w:lang w:eastAsia="ru-RU"/>
              </w:rPr>
              <w:t>*</w:t>
            </w:r>
            <w:r w:rsidRPr="000D67A1">
              <w:rPr>
                <w:rFonts w:ascii="Times New Roman" w:eastAsia="Times New Roman" w:hAnsi="Times New Roman" w:cs="Arial"/>
                <w:sz w:val="20"/>
                <w:szCs w:val="20"/>
                <w:lang w:eastAsia="ru-RU"/>
              </w:rPr>
              <w:t xml:space="preserve"> — в соответствии с п. 4.14 свода правил СП 4.13130  "Системы противопожарной защиты. Ограничение распространения пожара на объектах защиты. </w:t>
            </w:r>
            <w:proofErr w:type="gramStart"/>
            <w:r w:rsidRPr="000D67A1">
              <w:rPr>
                <w:rFonts w:ascii="Times New Roman" w:eastAsia="Times New Roman" w:hAnsi="Times New Roman" w:cs="Arial"/>
                <w:sz w:val="20"/>
                <w:szCs w:val="20"/>
                <w:lang w:eastAsia="ru-RU"/>
              </w:rPr>
              <w:t>Требования к объемно-планировочным и конструктивным решениям" (вместе с "СП 4.13130.2013.</w:t>
            </w:r>
            <w:proofErr w:type="gramEnd"/>
            <w:r w:rsidRPr="000D67A1">
              <w:rPr>
                <w:rFonts w:ascii="Times New Roman" w:eastAsia="Times New Roman" w:hAnsi="Times New Roman" w:cs="Arial"/>
                <w:sz w:val="20"/>
                <w:szCs w:val="20"/>
                <w:lang w:eastAsia="ru-RU"/>
              </w:rPr>
              <w:t xml:space="preserve"> Свод правил. Системы противопожарной защиты. Ограничение распространения пожара на объектах защиты. </w:t>
            </w:r>
            <w:proofErr w:type="gramStart"/>
            <w:r w:rsidRPr="000D67A1">
              <w:rPr>
                <w:rFonts w:ascii="Times New Roman" w:eastAsia="Times New Roman" w:hAnsi="Times New Roman" w:cs="Arial"/>
                <w:sz w:val="20"/>
                <w:szCs w:val="20"/>
                <w:lang w:eastAsia="ru-RU"/>
              </w:rPr>
              <w:t>Требования к объемно-планировочным и конструктивным решениям")» утвержденных</w:t>
            </w:r>
            <w:r w:rsidRPr="000D67A1">
              <w:t xml:space="preserve"> </w:t>
            </w:r>
            <w:r w:rsidRPr="000D67A1">
              <w:rPr>
                <w:rFonts w:ascii="Times New Roman" w:eastAsia="Times New Roman" w:hAnsi="Times New Roman" w:cs="Arial"/>
                <w:sz w:val="20"/>
                <w:szCs w:val="20"/>
                <w:lang w:eastAsia="ru-RU"/>
              </w:rPr>
              <w:t>Приказом МЧС России от 24.04.2013 N 288 (ред. от 27.06.2023):</w:t>
            </w:r>
            <w:proofErr w:type="gramEnd"/>
          </w:p>
          <w:p w:rsidR="00C55093" w:rsidRPr="003077F1" w:rsidRDefault="00F376E9" w:rsidP="00F376E9">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roofErr w:type="gramStart"/>
            <w:r w:rsidRPr="000D67A1">
              <w:rPr>
                <w:rFonts w:ascii="Times New Roman" w:eastAsia="Times New Roman" w:hAnsi="Times New Roman" w:cs="Arial"/>
                <w:sz w:val="20"/>
                <w:szCs w:val="20"/>
                <w:lang w:eastAsia="ru-RU"/>
              </w:rPr>
              <w:t>-  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w:t>
            </w:r>
            <w:proofErr w:type="gramEnd"/>
            <w:r w:rsidRPr="000D67A1">
              <w:rPr>
                <w:rFonts w:ascii="Times New Roman" w:eastAsia="Times New Roman" w:hAnsi="Times New Roman" w:cs="Arial"/>
                <w:sz w:val="20"/>
                <w:szCs w:val="20"/>
                <w:lang w:eastAsia="ru-RU"/>
              </w:rPr>
              <w:t xml:space="preserve"> с наружными стенами, включая отделку, облицовку (при наличии), а также кровлей из материалов группы горючести не ниже Г</w:t>
            </w:r>
            <w:proofErr w:type="gramStart"/>
            <w:r w:rsidRPr="000D67A1">
              <w:rPr>
                <w:rFonts w:ascii="Times New Roman" w:eastAsia="Times New Roman" w:hAnsi="Times New Roman" w:cs="Arial"/>
                <w:sz w:val="20"/>
                <w:szCs w:val="20"/>
                <w:lang w:eastAsia="ru-RU"/>
              </w:rPr>
              <w:t>1</w:t>
            </w:r>
            <w:proofErr w:type="gramEnd"/>
            <w:r w:rsidRPr="000D67A1">
              <w:rPr>
                <w:rFonts w:ascii="Times New Roman" w:eastAsia="Times New Roman" w:hAnsi="Times New Roman" w:cs="Arial"/>
                <w:sz w:val="20"/>
                <w:szCs w:val="20"/>
                <w:lang w:eastAsia="ru-RU"/>
              </w:rPr>
              <w:t xml:space="preserve">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tc>
      </w:tr>
    </w:tbl>
    <w:p w:rsidR="007E40AF" w:rsidRDefault="007E40AF" w:rsidP="007E40AF">
      <w:pPr>
        <w:spacing w:after="0" w:line="240" w:lineRule="auto"/>
        <w:jc w:val="both"/>
        <w:rPr>
          <w:rFonts w:ascii="Times New Roman" w:hAnsi="Times New Roman"/>
          <w:b/>
          <w:sz w:val="26"/>
          <w:szCs w:val="26"/>
        </w:rPr>
      </w:pPr>
    </w:p>
    <w:p w:rsidR="00ED38BA" w:rsidRDefault="00ED38BA" w:rsidP="007E40AF">
      <w:pPr>
        <w:spacing w:after="0" w:line="240" w:lineRule="auto"/>
        <w:jc w:val="both"/>
        <w:rPr>
          <w:rFonts w:ascii="Times New Roman" w:hAnsi="Times New Roman"/>
          <w:b/>
          <w:sz w:val="26"/>
          <w:szCs w:val="26"/>
        </w:rPr>
      </w:pPr>
    </w:p>
    <w:p w:rsidR="000D67A1" w:rsidRDefault="000D67A1">
      <w:pPr>
        <w:rPr>
          <w:rFonts w:ascii="Times New Roman" w:hAnsi="Times New Roman"/>
          <w:b/>
          <w:sz w:val="26"/>
          <w:szCs w:val="26"/>
        </w:rPr>
      </w:pPr>
      <w:r>
        <w:rPr>
          <w:rFonts w:ascii="Times New Roman" w:hAnsi="Times New Roman"/>
          <w:b/>
          <w:sz w:val="26"/>
          <w:szCs w:val="26"/>
        </w:rPr>
        <w:br w:type="page"/>
      </w:r>
    </w:p>
    <w:p w:rsidR="007E40AF" w:rsidRDefault="009E004C" w:rsidP="007E40AF">
      <w:pPr>
        <w:spacing w:after="0" w:line="240" w:lineRule="auto"/>
        <w:jc w:val="both"/>
        <w:rPr>
          <w:rFonts w:ascii="Times New Roman" w:hAnsi="Times New Roman"/>
          <w:b/>
          <w:sz w:val="26"/>
          <w:szCs w:val="26"/>
        </w:rPr>
      </w:pPr>
      <w:r>
        <w:rPr>
          <w:rFonts w:ascii="Times New Roman" w:hAnsi="Times New Roman"/>
          <w:b/>
          <w:sz w:val="26"/>
          <w:szCs w:val="26"/>
        </w:rPr>
        <w:lastRenderedPageBreak/>
        <w:t>Производственные зоны</w:t>
      </w:r>
      <w:r w:rsidR="007E40AF">
        <w:rPr>
          <w:rFonts w:ascii="Times New Roman" w:hAnsi="Times New Roman"/>
          <w:b/>
          <w:sz w:val="26"/>
          <w:szCs w:val="26"/>
        </w:rPr>
        <w:t>:</w:t>
      </w:r>
    </w:p>
    <w:p w:rsidR="007E40AF" w:rsidRDefault="007E40AF" w:rsidP="007E40AF">
      <w:pPr>
        <w:spacing w:after="0" w:line="240" w:lineRule="auto"/>
        <w:jc w:val="both"/>
        <w:rPr>
          <w:rFonts w:ascii="Times New Roman" w:hAnsi="Times New Roman"/>
          <w:sz w:val="26"/>
          <w:szCs w:val="26"/>
        </w:rPr>
      </w:pPr>
      <w:r>
        <w:rPr>
          <w:rFonts w:ascii="Times New Roman" w:hAnsi="Times New Roman"/>
          <w:sz w:val="26"/>
          <w:szCs w:val="26"/>
        </w:rPr>
        <w:t xml:space="preserve">П-1 </w:t>
      </w:r>
      <w:r w:rsidR="00704A1A">
        <w:rPr>
          <w:rFonts w:ascii="Times New Roman" w:hAnsi="Times New Roman"/>
          <w:sz w:val="26"/>
          <w:szCs w:val="26"/>
        </w:rPr>
        <w:t xml:space="preserve">Производственная зона с размещением промышленных предприятий и складов </w:t>
      </w:r>
      <w:r w:rsidR="00704A1A">
        <w:rPr>
          <w:rFonts w:ascii="Times New Roman" w:hAnsi="Times New Roman"/>
          <w:sz w:val="26"/>
          <w:szCs w:val="26"/>
          <w:lang w:val="en-US"/>
        </w:rPr>
        <w:t>V</w:t>
      </w:r>
      <w:r w:rsidR="00704A1A" w:rsidRPr="00704A1A">
        <w:rPr>
          <w:rFonts w:ascii="Times New Roman" w:hAnsi="Times New Roman"/>
          <w:sz w:val="26"/>
          <w:szCs w:val="26"/>
        </w:rPr>
        <w:t>-</w:t>
      </w:r>
      <w:r w:rsidR="00704A1A">
        <w:rPr>
          <w:rFonts w:ascii="Times New Roman" w:hAnsi="Times New Roman"/>
          <w:sz w:val="26"/>
          <w:szCs w:val="26"/>
          <w:lang w:val="en-US"/>
        </w:rPr>
        <w:t>IV</w:t>
      </w:r>
      <w:r w:rsidR="00704A1A">
        <w:rPr>
          <w:rFonts w:ascii="Times New Roman" w:hAnsi="Times New Roman"/>
          <w:sz w:val="26"/>
          <w:szCs w:val="26"/>
        </w:rPr>
        <w:t xml:space="preserve"> классов вредности (санитарно-защитные зоны – до 100 м)</w:t>
      </w:r>
    </w:p>
    <w:p w:rsidR="007E40AF" w:rsidRDefault="00704A1A" w:rsidP="007E40AF">
      <w:pPr>
        <w:spacing w:after="0" w:line="240" w:lineRule="auto"/>
        <w:jc w:val="both"/>
        <w:rPr>
          <w:rFonts w:ascii="Times New Roman" w:hAnsi="Times New Roman"/>
          <w:sz w:val="26"/>
          <w:szCs w:val="26"/>
        </w:rPr>
      </w:pPr>
      <w:r>
        <w:rPr>
          <w:rFonts w:ascii="Times New Roman" w:hAnsi="Times New Roman"/>
          <w:sz w:val="26"/>
          <w:szCs w:val="26"/>
        </w:rPr>
        <w:t xml:space="preserve">П-2 Промышленные предприятия </w:t>
      </w:r>
      <w:r>
        <w:rPr>
          <w:rFonts w:ascii="Times New Roman" w:hAnsi="Times New Roman"/>
          <w:sz w:val="26"/>
          <w:szCs w:val="26"/>
          <w:lang w:val="en-US"/>
        </w:rPr>
        <w:t>III</w:t>
      </w:r>
      <w:r w:rsidRPr="00704A1A">
        <w:rPr>
          <w:rFonts w:ascii="Times New Roman" w:hAnsi="Times New Roman"/>
          <w:sz w:val="26"/>
          <w:szCs w:val="26"/>
        </w:rPr>
        <w:t>-</w:t>
      </w:r>
      <w:r>
        <w:rPr>
          <w:rFonts w:ascii="Times New Roman" w:hAnsi="Times New Roman"/>
          <w:sz w:val="26"/>
          <w:szCs w:val="26"/>
          <w:lang w:val="en-US"/>
        </w:rPr>
        <w:t>I</w:t>
      </w:r>
      <w:r>
        <w:rPr>
          <w:rFonts w:ascii="Times New Roman" w:hAnsi="Times New Roman"/>
          <w:sz w:val="26"/>
          <w:szCs w:val="26"/>
        </w:rPr>
        <w:t xml:space="preserve"> класса вредности (санитарно-защитные зоны – до 500 м)</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641"/>
        <w:gridCol w:w="2409"/>
        <w:gridCol w:w="2836"/>
        <w:gridCol w:w="1134"/>
        <w:gridCol w:w="1134"/>
        <w:gridCol w:w="1843"/>
        <w:gridCol w:w="1276"/>
        <w:gridCol w:w="1417"/>
      </w:tblGrid>
      <w:tr w:rsidR="007E40AF" w:rsidRPr="003077F1" w:rsidTr="00354A36">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940" w:type="dxa"/>
            <w:gridSpan w:val="4"/>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7E40AF" w:rsidRPr="003077F1" w:rsidRDefault="007E40AF" w:rsidP="00354A36">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w:t>
            </w:r>
            <w:proofErr w:type="gramStart"/>
            <w:r w:rsidRPr="003077F1">
              <w:rPr>
                <w:rFonts w:ascii="Times New Roman" w:hAnsi="Times New Roman"/>
                <w:sz w:val="20"/>
                <w:szCs w:val="20"/>
                <w:lang w:eastAsia="ru-RU"/>
              </w:rPr>
              <w:t>.</w:t>
            </w:r>
            <w:proofErr w:type="gramEnd"/>
            <w:r w:rsidRPr="003077F1">
              <w:rPr>
                <w:rFonts w:ascii="Times New Roman" w:hAnsi="Times New Roman"/>
                <w:sz w:val="20"/>
                <w:szCs w:val="20"/>
                <w:lang w:eastAsia="ru-RU"/>
              </w:rPr>
              <w:t xml:space="preserve"> </w:t>
            </w:r>
            <w:proofErr w:type="gramStart"/>
            <w:r w:rsidRPr="003077F1">
              <w:rPr>
                <w:rFonts w:ascii="Times New Roman" w:hAnsi="Times New Roman"/>
                <w:sz w:val="20"/>
                <w:szCs w:val="20"/>
                <w:lang w:eastAsia="ru-RU"/>
              </w:rPr>
              <w:t>п</w:t>
            </w:r>
            <w:proofErr w:type="gramEnd"/>
            <w:r w:rsidRPr="003077F1">
              <w:rPr>
                <w:rFonts w:ascii="Times New Roman" w:hAnsi="Times New Roman"/>
                <w:sz w:val="20"/>
                <w:szCs w:val="20"/>
                <w:lang w:eastAsia="ru-RU"/>
              </w:rPr>
              <w:t>лощадь ЗУ,</w:t>
            </w:r>
          </w:p>
          <w:p w:rsidR="007E40AF" w:rsidRPr="003077F1" w:rsidRDefault="007E40AF" w:rsidP="00354A36">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w:t>
            </w:r>
            <w:proofErr w:type="gramStart"/>
            <w:r w:rsidRPr="003077F1">
              <w:rPr>
                <w:rFonts w:ascii="Times New Roman" w:hAnsi="Times New Roman"/>
                <w:sz w:val="20"/>
                <w:szCs w:val="20"/>
                <w:lang w:eastAsia="ru-RU"/>
              </w:rPr>
              <w:t>, (%)</w:t>
            </w:r>
            <w:proofErr w:type="gramEnd"/>
          </w:p>
        </w:tc>
      </w:tr>
      <w:tr w:rsidR="007E40AF" w:rsidRPr="003077F1" w:rsidTr="00354A36">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409"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836"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r>
      <w:tr w:rsidR="007E40AF" w:rsidRPr="003077F1" w:rsidTr="00354A36">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7E40AF" w:rsidRPr="00A4158D" w:rsidRDefault="007E40AF" w:rsidP="00354A36">
            <w:pPr>
              <w:jc w:val="center"/>
              <w:rPr>
                <w:rFonts w:ascii="Times New Roman" w:hAnsi="Times New Roman"/>
                <w:sz w:val="20"/>
                <w:szCs w:val="20"/>
                <w:lang w:eastAsia="ru-RU"/>
              </w:rPr>
            </w:pPr>
            <w:r w:rsidRPr="00A4158D">
              <w:rPr>
                <w:rFonts w:ascii="Times New Roman" w:hAnsi="Times New Roman"/>
                <w:sz w:val="20"/>
                <w:szCs w:val="20"/>
                <w:lang w:eastAsia="ru-RU"/>
              </w:rPr>
              <w:t>П-1</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7E40AF" w:rsidRPr="00A4158D" w:rsidRDefault="007E40AF" w:rsidP="00A4158D">
            <w:pPr>
              <w:jc w:val="center"/>
              <w:outlineLvl w:val="3"/>
              <w:rPr>
                <w:rFonts w:ascii="Times New Roman" w:hAnsi="Times New Roman"/>
                <w:sz w:val="20"/>
                <w:szCs w:val="20"/>
                <w:lang w:eastAsia="ru-RU"/>
              </w:rPr>
            </w:pPr>
            <w:r w:rsidRPr="00A4158D">
              <w:rPr>
                <w:rFonts w:ascii="Times New Roman" w:hAnsi="Times New Roman"/>
                <w:sz w:val="20"/>
                <w:szCs w:val="20"/>
                <w:lang w:eastAsia="ru-RU"/>
              </w:rPr>
              <w:t xml:space="preserve">2.7.1, 3.1.1, </w:t>
            </w:r>
            <w:r w:rsidR="00A4158D">
              <w:rPr>
                <w:rFonts w:ascii="Times New Roman" w:hAnsi="Times New Roman"/>
                <w:sz w:val="20"/>
                <w:szCs w:val="20"/>
                <w:lang w:eastAsia="ru-RU"/>
              </w:rPr>
              <w:t>4.4, 4.9.1, 6.0, 6.3, 6.4, 6.9</w:t>
            </w:r>
          </w:p>
        </w:tc>
        <w:tc>
          <w:tcPr>
            <w:tcW w:w="2409" w:type="dxa"/>
            <w:tcBorders>
              <w:top w:val="single" w:sz="4" w:space="0" w:color="auto"/>
              <w:left w:val="single" w:sz="4" w:space="0" w:color="auto"/>
              <w:bottom w:val="single" w:sz="4" w:space="0" w:color="auto"/>
              <w:right w:val="single" w:sz="4" w:space="0" w:color="auto"/>
            </w:tcBorders>
            <w:vAlign w:val="center"/>
          </w:tcPr>
          <w:p w:rsidR="007E40AF" w:rsidRPr="00A4158D" w:rsidRDefault="007E40AF" w:rsidP="00354A36">
            <w:pPr>
              <w:tabs>
                <w:tab w:val="left" w:pos="1125"/>
                <w:tab w:val="center" w:pos="1167"/>
              </w:tabs>
              <w:jc w:val="center"/>
              <w:outlineLvl w:val="3"/>
              <w:rPr>
                <w:rFonts w:ascii="Times New Roman" w:hAnsi="Times New Roman"/>
                <w:sz w:val="20"/>
                <w:szCs w:val="20"/>
                <w:lang w:eastAsia="ru-RU"/>
              </w:rPr>
            </w:pPr>
          </w:p>
          <w:p w:rsidR="007E40AF" w:rsidRPr="00A4158D" w:rsidRDefault="007E40AF" w:rsidP="00354A36">
            <w:pPr>
              <w:tabs>
                <w:tab w:val="left" w:pos="1125"/>
                <w:tab w:val="center" w:pos="1167"/>
              </w:tabs>
              <w:jc w:val="center"/>
              <w:outlineLvl w:val="3"/>
              <w:rPr>
                <w:rFonts w:ascii="Times New Roman" w:hAnsi="Times New Roman"/>
                <w:sz w:val="20"/>
                <w:szCs w:val="20"/>
                <w:lang w:eastAsia="ru-RU"/>
              </w:rPr>
            </w:pPr>
            <w:r w:rsidRPr="00A4158D">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vAlign w:val="center"/>
          </w:tcPr>
          <w:p w:rsidR="007E40AF" w:rsidRPr="00A4158D" w:rsidRDefault="007E40AF" w:rsidP="00354A36">
            <w:pPr>
              <w:jc w:val="center"/>
              <w:outlineLvl w:val="3"/>
              <w:rPr>
                <w:rFonts w:ascii="Times New Roman" w:hAnsi="Times New Roman"/>
                <w:sz w:val="20"/>
                <w:szCs w:val="20"/>
                <w:lang w:eastAsia="ru-RU"/>
              </w:rPr>
            </w:pPr>
          </w:p>
          <w:p w:rsidR="007E40AF" w:rsidRPr="00A4158D" w:rsidRDefault="00A4158D" w:rsidP="00354A36">
            <w:pPr>
              <w:jc w:val="center"/>
              <w:outlineLvl w:val="3"/>
              <w:rPr>
                <w:rFonts w:ascii="Times New Roman" w:hAnsi="Times New Roman"/>
                <w:sz w:val="20"/>
                <w:szCs w:val="20"/>
                <w:lang w:eastAsia="ru-RU"/>
              </w:rPr>
            </w:pPr>
            <w:r>
              <w:rPr>
                <w:rFonts w:ascii="Times New Roman" w:hAnsi="Times New Roman"/>
                <w:sz w:val="20"/>
                <w:szCs w:val="20"/>
                <w:lang w:eastAsia="ru-RU"/>
              </w:rPr>
              <w:t>3.2.4, 4.6, 4.9, 6.8, 7.2, 7.5</w:t>
            </w:r>
          </w:p>
        </w:tc>
        <w:tc>
          <w:tcPr>
            <w:tcW w:w="1134"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rPr>
                <w:rFonts w:ascii="Times New Roman" w:hAnsi="Times New Roman"/>
                <w:sz w:val="20"/>
                <w:szCs w:val="20"/>
                <w:lang w:eastAsia="ru-RU"/>
              </w:rPr>
            </w:pPr>
          </w:p>
          <w:p w:rsidR="007E40AF" w:rsidRPr="00A4158D" w:rsidRDefault="007E40AF" w:rsidP="00354A36">
            <w:pPr>
              <w:jc w:val="center"/>
              <w:rPr>
                <w:rFonts w:ascii="Times New Roman" w:hAnsi="Times New Roman"/>
                <w:sz w:val="20"/>
                <w:szCs w:val="20"/>
                <w:lang w:eastAsia="ru-RU"/>
              </w:rPr>
            </w:pPr>
            <w:r w:rsidRPr="00A4158D">
              <w:rPr>
                <w:rFonts w:ascii="Times New Roman" w:hAnsi="Times New Roman"/>
                <w:sz w:val="20"/>
                <w:szCs w:val="20"/>
                <w:lang w:eastAsia="ru-RU"/>
              </w:rPr>
              <w:t>200,0</w:t>
            </w:r>
          </w:p>
        </w:tc>
        <w:tc>
          <w:tcPr>
            <w:tcW w:w="1843" w:type="dxa"/>
            <w:tcBorders>
              <w:top w:val="single" w:sz="4" w:space="0" w:color="auto"/>
              <w:left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widowControl w:val="0"/>
              <w:autoSpaceDE w:val="0"/>
              <w:autoSpaceDN w:val="0"/>
              <w:spacing w:after="0" w:line="266" w:lineRule="auto"/>
              <w:ind w:left="109" w:right="88"/>
              <w:jc w:val="both"/>
              <w:rPr>
                <w:rFonts w:ascii="Times New Roman" w:hAnsi="Times New Roman" w:cs="Calibri"/>
                <w:sz w:val="20"/>
                <w:lang w:eastAsia="ru-RU" w:bidi="ru-RU"/>
              </w:rPr>
            </w:pPr>
            <w:r w:rsidRPr="00A4158D">
              <w:rPr>
                <w:rFonts w:ascii="Times New Roman" w:hAnsi="Times New Roman" w:cs="Calibri"/>
                <w:sz w:val="20"/>
                <w:lang w:eastAsia="ru-RU" w:bidi="ru-RU"/>
              </w:rPr>
              <w:t>100 - от лесных массивов хвойных пород и мест разработки или открытого залегания торфа до всех строений*;</w:t>
            </w:r>
          </w:p>
          <w:p w:rsidR="007E40AF" w:rsidRPr="00A4158D" w:rsidRDefault="007E40AF" w:rsidP="00354A36">
            <w:pPr>
              <w:spacing w:after="0"/>
              <w:jc w:val="center"/>
              <w:outlineLvl w:val="3"/>
              <w:rPr>
                <w:rFonts w:ascii="Times New Roman" w:eastAsia="Times New Roman" w:hAnsi="Times New Roman"/>
                <w:sz w:val="20"/>
                <w:lang w:eastAsia="ru-RU" w:bidi="ru-RU"/>
              </w:rPr>
            </w:pPr>
            <w:r w:rsidRPr="00A4158D">
              <w:rPr>
                <w:rFonts w:ascii="Times New Roman" w:eastAsia="Times New Roman" w:hAnsi="Times New Roman"/>
                <w:sz w:val="20"/>
                <w:lang w:eastAsia="ru-RU" w:bidi="ru-RU"/>
              </w:rPr>
              <w:t>50 – от лесных массивов</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смешанных пород до всех</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строений*;</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20   -</w:t>
            </w:r>
            <w:r w:rsidRPr="00A4158D">
              <w:rPr>
                <w:rFonts w:ascii="Times New Roman" w:hAnsi="Times New Roman"/>
                <w:sz w:val="20"/>
                <w:szCs w:val="20"/>
                <w:lang w:eastAsia="ru-RU"/>
              </w:rPr>
              <w:tab/>
              <w:t>от лесных массивов</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лиственных пород до всех</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строений *;</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lastRenderedPageBreak/>
              <w:t>5 - от границы ЗУ со стороны</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улицы до всех строений;</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 xml:space="preserve">3 - со стороны проездов </w:t>
            </w:r>
            <w:proofErr w:type="gramStart"/>
            <w:r w:rsidRPr="00A4158D">
              <w:rPr>
                <w:rFonts w:ascii="Times New Roman" w:hAnsi="Times New Roman"/>
                <w:sz w:val="20"/>
                <w:szCs w:val="20"/>
                <w:lang w:eastAsia="ru-RU"/>
              </w:rPr>
              <w:t>до</w:t>
            </w:r>
            <w:proofErr w:type="gramEnd"/>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всех строений;</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 xml:space="preserve">1 - со стороны </w:t>
            </w:r>
            <w:proofErr w:type="gramStart"/>
            <w:r w:rsidRPr="00A4158D">
              <w:rPr>
                <w:rFonts w:ascii="Times New Roman" w:hAnsi="Times New Roman"/>
                <w:sz w:val="20"/>
                <w:szCs w:val="20"/>
                <w:lang w:eastAsia="ru-RU"/>
              </w:rPr>
              <w:t>соседних</w:t>
            </w:r>
            <w:proofErr w:type="gramEnd"/>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участков до всех строения;</w:t>
            </w: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80</w:t>
            </w:r>
          </w:p>
        </w:tc>
      </w:tr>
      <w:tr w:rsidR="007E40AF" w:rsidRPr="003077F1" w:rsidTr="00354A36">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7E40AF" w:rsidRPr="00A4158D" w:rsidRDefault="00A4158D" w:rsidP="00354A36">
            <w:pPr>
              <w:jc w:val="center"/>
              <w:rPr>
                <w:rFonts w:ascii="Times New Roman" w:hAnsi="Times New Roman"/>
                <w:sz w:val="20"/>
                <w:szCs w:val="20"/>
                <w:lang w:eastAsia="ru-RU"/>
              </w:rPr>
            </w:pPr>
            <w:r w:rsidRPr="00A4158D">
              <w:rPr>
                <w:rFonts w:ascii="Times New Roman" w:hAnsi="Times New Roman"/>
                <w:sz w:val="20"/>
                <w:szCs w:val="20"/>
                <w:lang w:eastAsia="ru-RU"/>
              </w:rPr>
              <w:lastRenderedPageBreak/>
              <w:t>П-2</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552E56" w:rsidRPr="00552E56" w:rsidRDefault="00552E56" w:rsidP="00552E56">
            <w:pPr>
              <w:jc w:val="center"/>
              <w:outlineLvl w:val="3"/>
              <w:rPr>
                <w:rFonts w:ascii="Times New Roman" w:hAnsi="Times New Roman"/>
                <w:sz w:val="20"/>
                <w:szCs w:val="20"/>
                <w:lang w:eastAsia="ru-RU"/>
              </w:rPr>
            </w:pPr>
            <w:r w:rsidRPr="00552E56">
              <w:rPr>
                <w:rFonts w:ascii="Times New Roman" w:hAnsi="Times New Roman"/>
                <w:sz w:val="20"/>
                <w:szCs w:val="20"/>
                <w:lang w:eastAsia="ru-RU"/>
              </w:rPr>
              <w:t>2.7.1, 3.1.1, 6.0, 6.1, 6.2,</w:t>
            </w:r>
          </w:p>
          <w:p w:rsidR="00552E56" w:rsidRPr="00552E56" w:rsidRDefault="00552E56" w:rsidP="00552E56">
            <w:pPr>
              <w:jc w:val="center"/>
              <w:outlineLvl w:val="3"/>
              <w:rPr>
                <w:rFonts w:ascii="Times New Roman" w:hAnsi="Times New Roman"/>
                <w:sz w:val="20"/>
                <w:szCs w:val="20"/>
                <w:lang w:eastAsia="ru-RU"/>
              </w:rPr>
            </w:pPr>
            <w:r w:rsidRPr="00552E56">
              <w:rPr>
                <w:rFonts w:ascii="Times New Roman" w:hAnsi="Times New Roman"/>
                <w:sz w:val="20"/>
                <w:szCs w:val="20"/>
                <w:lang w:eastAsia="ru-RU"/>
              </w:rPr>
              <w:t>6.2.1, 6.3, 6.3.1, 6.6, 6.7, 6.9,</w:t>
            </w:r>
          </w:p>
          <w:p w:rsidR="007E40AF" w:rsidRPr="00A4158D" w:rsidRDefault="00552E56" w:rsidP="00552E56">
            <w:pPr>
              <w:jc w:val="center"/>
              <w:outlineLvl w:val="3"/>
              <w:rPr>
                <w:rFonts w:ascii="Times New Roman" w:hAnsi="Times New Roman"/>
                <w:sz w:val="20"/>
                <w:szCs w:val="20"/>
                <w:lang w:eastAsia="ru-RU"/>
              </w:rPr>
            </w:pPr>
            <w:r w:rsidRPr="00552E56">
              <w:rPr>
                <w:rFonts w:ascii="Times New Roman" w:hAnsi="Times New Roman"/>
                <w:sz w:val="20"/>
                <w:szCs w:val="20"/>
                <w:lang w:eastAsia="ru-RU"/>
              </w:rPr>
              <w:t>6.9.1, 6.11</w:t>
            </w:r>
          </w:p>
        </w:tc>
        <w:tc>
          <w:tcPr>
            <w:tcW w:w="2409" w:type="dxa"/>
            <w:tcBorders>
              <w:top w:val="single" w:sz="4" w:space="0" w:color="auto"/>
              <w:left w:val="single" w:sz="4" w:space="0" w:color="auto"/>
              <w:bottom w:val="single" w:sz="4" w:space="0" w:color="auto"/>
              <w:right w:val="single" w:sz="4" w:space="0" w:color="auto"/>
            </w:tcBorders>
            <w:vAlign w:val="center"/>
          </w:tcPr>
          <w:p w:rsidR="007E40AF" w:rsidRPr="00A4158D" w:rsidRDefault="007E40AF" w:rsidP="00354A36">
            <w:pPr>
              <w:tabs>
                <w:tab w:val="left" w:pos="1125"/>
                <w:tab w:val="center" w:pos="1167"/>
              </w:tabs>
              <w:spacing w:after="0"/>
              <w:jc w:val="center"/>
              <w:outlineLvl w:val="3"/>
              <w:rPr>
                <w:rFonts w:ascii="Times New Roman" w:hAnsi="Times New Roman"/>
                <w:sz w:val="20"/>
                <w:szCs w:val="20"/>
                <w:lang w:eastAsia="ru-RU"/>
              </w:rPr>
            </w:pPr>
          </w:p>
          <w:p w:rsidR="007E40AF" w:rsidRPr="00A4158D" w:rsidRDefault="007E40AF" w:rsidP="00354A36">
            <w:pPr>
              <w:tabs>
                <w:tab w:val="left" w:pos="1125"/>
                <w:tab w:val="center" w:pos="1167"/>
              </w:tabs>
              <w:jc w:val="center"/>
              <w:outlineLvl w:val="3"/>
              <w:rPr>
                <w:rFonts w:ascii="Times New Roman" w:hAnsi="Times New Roman"/>
                <w:sz w:val="20"/>
                <w:szCs w:val="20"/>
                <w:lang w:eastAsia="ru-RU"/>
              </w:rPr>
            </w:pPr>
            <w:r w:rsidRPr="00A4158D">
              <w:rPr>
                <w:rFonts w:ascii="Times New Roman" w:hAnsi="Times New Roman"/>
                <w:sz w:val="20"/>
                <w:szCs w:val="20"/>
                <w:lang w:eastAsia="ru-RU"/>
              </w:rPr>
              <w:t>-</w:t>
            </w:r>
          </w:p>
          <w:p w:rsidR="007E40AF" w:rsidRPr="00A4158D" w:rsidRDefault="007E40AF" w:rsidP="00354A36">
            <w:pPr>
              <w:tabs>
                <w:tab w:val="left" w:pos="1125"/>
                <w:tab w:val="center" w:pos="1167"/>
              </w:tabs>
              <w:jc w:val="center"/>
              <w:outlineLvl w:val="3"/>
              <w:rPr>
                <w:rFonts w:ascii="Times New Roman" w:hAnsi="Times New Roman"/>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7E40AF" w:rsidRPr="00A4158D" w:rsidRDefault="00552E56" w:rsidP="00354A36">
            <w:pPr>
              <w:jc w:val="center"/>
              <w:outlineLvl w:val="3"/>
              <w:rPr>
                <w:rFonts w:ascii="Times New Roman" w:hAnsi="Times New Roman"/>
                <w:sz w:val="20"/>
                <w:szCs w:val="20"/>
                <w:lang w:eastAsia="ru-RU"/>
              </w:rPr>
            </w:pPr>
            <w:r w:rsidRPr="00552E56">
              <w:rPr>
                <w:rFonts w:ascii="Times New Roman" w:eastAsia="Times New Roman" w:hAnsi="Times New Roman"/>
                <w:sz w:val="20"/>
                <w:lang w:eastAsia="ru-RU" w:bidi="ru-RU"/>
              </w:rPr>
              <w:t>6.8, 7.2, 7.5</w:t>
            </w:r>
          </w:p>
        </w:tc>
        <w:tc>
          <w:tcPr>
            <w:tcW w:w="1134"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552E56" w:rsidP="00354A36">
            <w:pPr>
              <w:spacing w:after="0"/>
              <w:jc w:val="center"/>
              <w:outlineLvl w:val="3"/>
              <w:rPr>
                <w:rFonts w:ascii="Times New Roman" w:hAnsi="Times New Roman"/>
                <w:sz w:val="20"/>
                <w:szCs w:val="20"/>
                <w:lang w:eastAsia="ru-RU"/>
              </w:rPr>
            </w:pPr>
            <w:r>
              <w:rPr>
                <w:rFonts w:ascii="Times New Roman" w:hAnsi="Times New Roman"/>
                <w:sz w:val="20"/>
                <w:szCs w:val="20"/>
                <w:lang w:eastAsia="ru-RU"/>
              </w:rPr>
              <w:t>0,0</w:t>
            </w:r>
            <w:r w:rsidR="007E40AF" w:rsidRPr="00A4158D">
              <w:rPr>
                <w:rFonts w:ascii="Times New Roman"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20</w:t>
            </w:r>
            <w:r w:rsidR="00552E56">
              <w:rPr>
                <w:rFonts w:ascii="Times New Roman" w:hAnsi="Times New Roman"/>
                <w:sz w:val="20"/>
                <w:szCs w:val="20"/>
                <w:lang w:eastAsia="ru-RU"/>
              </w:rPr>
              <w:t>0</w:t>
            </w:r>
            <w:r w:rsidRPr="00A4158D">
              <w:rPr>
                <w:rFonts w:ascii="Times New Roman" w:hAnsi="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rPr>
                <w:rFonts w:ascii="Times New Roman" w:hAnsi="Times New Roman"/>
                <w:sz w:val="20"/>
                <w:szCs w:val="20"/>
                <w:lang w:eastAsia="ru-RU"/>
              </w:rPr>
            </w:pPr>
          </w:p>
          <w:p w:rsidR="007E40AF" w:rsidRPr="00A4158D" w:rsidRDefault="007E40AF" w:rsidP="00354A36">
            <w:pPr>
              <w:jc w:val="center"/>
              <w:rPr>
                <w:rFonts w:ascii="Times New Roman" w:hAnsi="Times New Roman"/>
                <w:sz w:val="20"/>
                <w:szCs w:val="20"/>
                <w:lang w:eastAsia="ru-RU"/>
              </w:rPr>
            </w:pPr>
            <w:r w:rsidRPr="00A4158D">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p>
          <w:p w:rsidR="007E40AF" w:rsidRPr="00A4158D" w:rsidRDefault="007E40AF" w:rsidP="00354A36">
            <w:pPr>
              <w:spacing w:after="0"/>
              <w:jc w:val="center"/>
              <w:outlineLvl w:val="3"/>
              <w:rPr>
                <w:rFonts w:ascii="Times New Roman" w:hAnsi="Times New Roman"/>
                <w:sz w:val="20"/>
                <w:szCs w:val="20"/>
                <w:lang w:eastAsia="ru-RU"/>
              </w:rPr>
            </w:pPr>
            <w:r w:rsidRPr="00A4158D">
              <w:rPr>
                <w:rFonts w:ascii="Times New Roman" w:hAnsi="Times New Roman"/>
                <w:sz w:val="20"/>
                <w:szCs w:val="20"/>
                <w:lang w:eastAsia="ru-RU"/>
              </w:rPr>
              <w:t>80</w:t>
            </w:r>
          </w:p>
        </w:tc>
      </w:tr>
      <w:tr w:rsidR="00552E56" w:rsidRPr="003077F1" w:rsidTr="00354A36">
        <w:trPr>
          <w:trHeight w:val="1633"/>
        </w:trPr>
        <w:tc>
          <w:tcPr>
            <w:tcW w:w="676" w:type="dxa"/>
            <w:tcBorders>
              <w:top w:val="single" w:sz="4" w:space="0" w:color="auto"/>
              <w:left w:val="single" w:sz="4" w:space="0" w:color="auto"/>
              <w:bottom w:val="single" w:sz="4" w:space="0" w:color="auto"/>
              <w:right w:val="single" w:sz="4" w:space="0" w:color="auto"/>
            </w:tcBorders>
            <w:vAlign w:val="center"/>
          </w:tcPr>
          <w:p w:rsidR="00552E56" w:rsidRPr="00A4158D" w:rsidRDefault="00552E56" w:rsidP="00354A36">
            <w:pPr>
              <w:jc w:val="center"/>
              <w:rPr>
                <w:rFonts w:ascii="Times New Roman" w:hAnsi="Times New Roman"/>
                <w:sz w:val="20"/>
                <w:szCs w:val="20"/>
                <w:lang w:eastAsia="ru-RU"/>
              </w:rPr>
            </w:pPr>
            <w:proofErr w:type="gramStart"/>
            <w:r>
              <w:rPr>
                <w:rFonts w:ascii="Times New Roman" w:hAnsi="Times New Roman"/>
                <w:sz w:val="20"/>
                <w:szCs w:val="20"/>
                <w:lang w:eastAsia="ru-RU"/>
              </w:rPr>
              <w:t>ИТ</w:t>
            </w:r>
            <w:proofErr w:type="gramEnd"/>
          </w:p>
        </w:tc>
        <w:tc>
          <w:tcPr>
            <w:tcW w:w="2695" w:type="dxa"/>
            <w:gridSpan w:val="2"/>
            <w:tcBorders>
              <w:top w:val="single" w:sz="4" w:space="0" w:color="auto"/>
              <w:left w:val="single" w:sz="4" w:space="0" w:color="auto"/>
              <w:bottom w:val="single" w:sz="4" w:space="0" w:color="auto"/>
              <w:right w:val="single" w:sz="4" w:space="0" w:color="auto"/>
            </w:tcBorders>
            <w:vAlign w:val="center"/>
          </w:tcPr>
          <w:p w:rsidR="00552E56" w:rsidRPr="00552E56" w:rsidRDefault="00382429" w:rsidP="00382429">
            <w:pPr>
              <w:jc w:val="center"/>
              <w:outlineLvl w:val="3"/>
              <w:rPr>
                <w:rFonts w:ascii="Times New Roman" w:hAnsi="Times New Roman"/>
                <w:sz w:val="20"/>
                <w:szCs w:val="20"/>
                <w:lang w:eastAsia="ru-RU"/>
              </w:rPr>
            </w:pPr>
            <w:r>
              <w:rPr>
                <w:rFonts w:ascii="Times New Roman" w:hAnsi="Times New Roman"/>
                <w:sz w:val="20"/>
                <w:szCs w:val="20"/>
                <w:lang w:eastAsia="ru-RU"/>
              </w:rPr>
              <w:t>3.1.1, 6.8, 7.2, 7.5</w:t>
            </w:r>
          </w:p>
        </w:tc>
        <w:tc>
          <w:tcPr>
            <w:tcW w:w="2409" w:type="dxa"/>
            <w:tcBorders>
              <w:top w:val="single" w:sz="4" w:space="0" w:color="auto"/>
              <w:left w:val="single" w:sz="4" w:space="0" w:color="auto"/>
              <w:bottom w:val="single" w:sz="4" w:space="0" w:color="auto"/>
              <w:right w:val="single" w:sz="4" w:space="0" w:color="auto"/>
            </w:tcBorders>
            <w:vAlign w:val="center"/>
          </w:tcPr>
          <w:p w:rsidR="00552E56" w:rsidRPr="00A4158D" w:rsidRDefault="00552E56" w:rsidP="00354A36">
            <w:pPr>
              <w:tabs>
                <w:tab w:val="left" w:pos="1125"/>
                <w:tab w:val="center" w:pos="1167"/>
              </w:tabs>
              <w:spacing w:after="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vAlign w:val="center"/>
          </w:tcPr>
          <w:p w:rsidR="00552E56" w:rsidRPr="00552E56" w:rsidRDefault="00552E56" w:rsidP="00354A36">
            <w:pPr>
              <w:jc w:val="center"/>
              <w:outlineLvl w:val="3"/>
              <w:rPr>
                <w:rFonts w:ascii="Times New Roman" w:eastAsia="Times New Roman" w:hAnsi="Times New Roman"/>
                <w:sz w:val="20"/>
                <w:lang w:eastAsia="ru-RU" w:bidi="ru-RU"/>
              </w:rPr>
            </w:pPr>
            <w:r>
              <w:rPr>
                <w:rFonts w:ascii="Times New Roman" w:eastAsia="Times New Roman" w:hAnsi="Times New Roman"/>
                <w:sz w:val="20"/>
                <w:lang w:eastAsia="ru-RU" w:bidi="ru-RU"/>
              </w:rPr>
              <w:t>-</w:t>
            </w:r>
          </w:p>
        </w:tc>
        <w:tc>
          <w:tcPr>
            <w:tcW w:w="1134" w:type="dxa"/>
            <w:tcBorders>
              <w:top w:val="single" w:sz="4" w:space="0" w:color="auto"/>
              <w:left w:val="single" w:sz="4" w:space="0" w:color="auto"/>
              <w:bottom w:val="single" w:sz="4" w:space="0" w:color="auto"/>
              <w:right w:val="single" w:sz="4" w:space="0" w:color="auto"/>
            </w:tcBorders>
          </w:tcPr>
          <w:p w:rsidR="00552E56" w:rsidRPr="00A4158D" w:rsidRDefault="00552E56" w:rsidP="00354A36">
            <w:pPr>
              <w:spacing w:after="0"/>
              <w:jc w:val="center"/>
              <w:outlineLvl w:val="3"/>
              <w:rPr>
                <w:rFonts w:ascii="Times New Roman" w:hAnsi="Times New Roman"/>
                <w:sz w:val="20"/>
                <w:szCs w:val="20"/>
                <w:lang w:eastAsia="ru-RU"/>
              </w:rPr>
            </w:pPr>
            <w:r>
              <w:rPr>
                <w:rFonts w:ascii="Times New Roman" w:hAnsi="Times New Roman"/>
                <w:sz w:val="20"/>
                <w:szCs w:val="20"/>
                <w:lang w:eastAsia="ru-RU"/>
              </w:rPr>
              <w:t>0,001</w:t>
            </w:r>
          </w:p>
        </w:tc>
        <w:tc>
          <w:tcPr>
            <w:tcW w:w="1134" w:type="dxa"/>
            <w:tcBorders>
              <w:top w:val="single" w:sz="4" w:space="0" w:color="auto"/>
              <w:left w:val="single" w:sz="4" w:space="0" w:color="auto"/>
              <w:bottom w:val="single" w:sz="4" w:space="0" w:color="auto"/>
              <w:right w:val="single" w:sz="4" w:space="0" w:color="auto"/>
            </w:tcBorders>
          </w:tcPr>
          <w:p w:rsidR="00552E56" w:rsidRPr="00A4158D" w:rsidRDefault="00552E56" w:rsidP="00354A36">
            <w:pPr>
              <w:spacing w:after="0"/>
              <w:jc w:val="center"/>
              <w:outlineLvl w:val="3"/>
              <w:rPr>
                <w:rFonts w:ascii="Times New Roman" w:hAnsi="Times New Roman"/>
                <w:sz w:val="20"/>
                <w:szCs w:val="20"/>
                <w:lang w:eastAsia="ru-RU"/>
              </w:rPr>
            </w:pPr>
            <w:r>
              <w:rPr>
                <w:rFonts w:ascii="Times New Roman" w:hAnsi="Times New Roman"/>
                <w:sz w:val="20"/>
                <w:szCs w:val="20"/>
                <w:lang w:eastAsia="ru-RU"/>
              </w:rPr>
              <w:t>200,00</w:t>
            </w:r>
          </w:p>
        </w:tc>
        <w:tc>
          <w:tcPr>
            <w:tcW w:w="1843" w:type="dxa"/>
            <w:tcBorders>
              <w:top w:val="single" w:sz="4" w:space="0" w:color="auto"/>
              <w:left w:val="single" w:sz="4" w:space="0" w:color="auto"/>
              <w:bottom w:val="single" w:sz="4" w:space="0" w:color="auto"/>
              <w:right w:val="single" w:sz="4" w:space="0" w:color="auto"/>
            </w:tcBorders>
          </w:tcPr>
          <w:p w:rsidR="00552E56" w:rsidRPr="00A4158D" w:rsidRDefault="00552E56" w:rsidP="00354A36">
            <w:pPr>
              <w:spacing w:after="0"/>
              <w:jc w:val="center"/>
              <w:outlineLvl w:val="3"/>
              <w:rPr>
                <w:rFonts w:ascii="Times New Roman" w:hAnsi="Times New Roman"/>
                <w:sz w:val="20"/>
                <w:szCs w:val="20"/>
                <w:lang w:eastAsia="ru-RU"/>
              </w:rPr>
            </w:pPr>
            <w:r>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552E56" w:rsidRPr="00A4158D" w:rsidRDefault="00552E56" w:rsidP="00354A36">
            <w:pPr>
              <w:spacing w:after="0"/>
              <w:jc w:val="center"/>
              <w:outlineLvl w:val="3"/>
              <w:rPr>
                <w:rFonts w:ascii="Times New Roman" w:hAnsi="Times New Roman"/>
                <w:sz w:val="20"/>
                <w:szCs w:val="20"/>
                <w:lang w:eastAsia="ru-RU"/>
              </w:rPr>
            </w:pPr>
            <w:r>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552E56" w:rsidRPr="00A4158D" w:rsidRDefault="00552E56" w:rsidP="00354A36">
            <w:pPr>
              <w:spacing w:after="0"/>
              <w:jc w:val="center"/>
              <w:outlineLvl w:val="3"/>
              <w:rPr>
                <w:rFonts w:ascii="Times New Roman" w:hAnsi="Times New Roman"/>
                <w:sz w:val="20"/>
                <w:szCs w:val="20"/>
                <w:lang w:eastAsia="ru-RU"/>
              </w:rPr>
            </w:pPr>
            <w:r>
              <w:rPr>
                <w:rFonts w:ascii="Times New Roman" w:hAnsi="Times New Roman"/>
                <w:sz w:val="20"/>
                <w:szCs w:val="20"/>
                <w:lang w:eastAsia="ru-RU"/>
              </w:rPr>
              <w:t>80</w:t>
            </w:r>
          </w:p>
        </w:tc>
      </w:tr>
      <w:tr w:rsidR="007E40AF" w:rsidRPr="007D6F27" w:rsidTr="00354A36">
        <w:trPr>
          <w:trHeight w:val="1544"/>
        </w:trPr>
        <w:tc>
          <w:tcPr>
            <w:tcW w:w="1730" w:type="dxa"/>
            <w:gridSpan w:val="2"/>
            <w:tcBorders>
              <w:top w:val="single" w:sz="4" w:space="0" w:color="auto"/>
              <w:left w:val="single" w:sz="4" w:space="0" w:color="auto"/>
              <w:bottom w:val="single" w:sz="4" w:space="0" w:color="auto"/>
              <w:right w:val="single" w:sz="4" w:space="0" w:color="auto"/>
            </w:tcBorders>
          </w:tcPr>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 xml:space="preserve">Иные предельные параметры разрешенного строительства, реконструкции объектов </w:t>
            </w:r>
            <w:r w:rsidRPr="003077F1">
              <w:rPr>
                <w:rFonts w:ascii="Times New Roman" w:hAnsi="Times New Roman"/>
                <w:sz w:val="20"/>
                <w:szCs w:val="20"/>
                <w:lang w:eastAsia="ru-RU"/>
              </w:rPr>
              <w:lastRenderedPageBreak/>
              <w:t>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7E40AF" w:rsidRPr="00B16729" w:rsidRDefault="007E40AF" w:rsidP="00B16729">
            <w:pPr>
              <w:rPr>
                <w:rFonts w:ascii="Times New Roman" w:hAnsi="Times New Roman"/>
                <w:b/>
                <w:i/>
                <w:sz w:val="24"/>
                <w:szCs w:val="24"/>
              </w:rPr>
            </w:pPr>
            <w:bookmarkStart w:id="97" w:name="_Toc185093877"/>
            <w:bookmarkStart w:id="98" w:name="_Toc185094170"/>
            <w:r w:rsidRPr="00B16729">
              <w:rPr>
                <w:rFonts w:ascii="Times New Roman" w:hAnsi="Times New Roman"/>
                <w:b/>
                <w:i/>
                <w:sz w:val="24"/>
                <w:szCs w:val="24"/>
              </w:rPr>
              <w:lastRenderedPageBreak/>
              <w:t>Производственные зоны П-1</w:t>
            </w:r>
            <w:bookmarkEnd w:id="97"/>
            <w:bookmarkEnd w:id="98"/>
            <w:r w:rsidRPr="00B16729">
              <w:rPr>
                <w:rFonts w:ascii="Times New Roman" w:hAnsi="Times New Roman"/>
                <w:b/>
                <w:i/>
                <w:sz w:val="24"/>
                <w:szCs w:val="24"/>
              </w:rPr>
              <w:t xml:space="preserve"> </w:t>
            </w:r>
          </w:p>
          <w:p w:rsidR="007E40AF" w:rsidRPr="00FB5930" w:rsidRDefault="007E40AF" w:rsidP="00354A36">
            <w:pPr>
              <w:widowControl w:val="0"/>
              <w:autoSpaceDE w:val="0"/>
              <w:autoSpaceDN w:val="0"/>
              <w:adjustRightInd w:val="0"/>
              <w:spacing w:after="0"/>
              <w:ind w:firstLine="540"/>
              <w:rPr>
                <w:rFonts w:ascii="Times New Roman" w:hAnsi="Times New Roman"/>
                <w:sz w:val="20"/>
                <w:szCs w:val="20"/>
              </w:rPr>
            </w:pPr>
            <w:r w:rsidRPr="00FB5930">
              <w:rPr>
                <w:rFonts w:ascii="Times New Roman" w:hAnsi="Times New Roman"/>
                <w:sz w:val="20"/>
                <w:szCs w:val="20"/>
              </w:rPr>
              <w:t xml:space="preserve">Требования к параметрам сооружений и границам земельных участков в соответствии с </w:t>
            </w:r>
            <w:hyperlink r:id="rId49" w:history="1">
              <w:r w:rsidR="00FB5930" w:rsidRPr="004D63BD">
                <w:rPr>
                  <w:rStyle w:val="a3"/>
                  <w:rFonts w:ascii="Times New Roman" w:hAnsi="Times New Roman"/>
                  <w:sz w:val="20"/>
                  <w:szCs w:val="20"/>
                </w:rPr>
                <w:t>местными нормативами</w:t>
              </w:r>
            </w:hyperlink>
            <w:r w:rsidR="00FB5930">
              <w:t xml:space="preserve"> </w:t>
            </w:r>
            <w:r w:rsidRPr="00FB5930">
              <w:rPr>
                <w:rFonts w:ascii="Times New Roman" w:hAnsi="Times New Roman"/>
                <w:sz w:val="20"/>
                <w:szCs w:val="20"/>
              </w:rPr>
              <w:t xml:space="preserve">градостроительного проектирования </w:t>
            </w:r>
            <w:r w:rsidR="00FB5930">
              <w:rPr>
                <w:rFonts w:ascii="Times New Roman" w:hAnsi="Times New Roman"/>
                <w:sz w:val="20"/>
                <w:szCs w:val="20"/>
              </w:rPr>
              <w:t xml:space="preserve">МР «Дзержинский район» Калужской области </w:t>
            </w:r>
            <w:r w:rsidRPr="00FB5930">
              <w:rPr>
                <w:rFonts w:ascii="Times New Roman" w:hAnsi="Times New Roman"/>
                <w:sz w:val="20"/>
                <w:szCs w:val="20"/>
              </w:rPr>
              <w:t>и иными действующими нормативными актами и техническими регламентами.</w:t>
            </w:r>
          </w:p>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xml:space="preserve">         1.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xml:space="preserve">         3. Санитарно-защитная зона (СЗЗ) отделяет территорию промышленной площадки от жилой застройки, ландшафтно-рекреационной зоны, зоны отдыха.</w:t>
            </w:r>
          </w:p>
          <w:p w:rsidR="007E40AF" w:rsidRPr="00131C1D"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xml:space="preserve">        4. Режим содержания санитарно-защитных зон в соответствии </w:t>
            </w:r>
            <w:r w:rsidRPr="00131C1D">
              <w:rPr>
                <w:rFonts w:ascii="Times New Roman" w:hAnsi="Times New Roman"/>
                <w:sz w:val="20"/>
                <w:szCs w:val="20"/>
              </w:rPr>
              <w:t>с СанПиН 2.2.1/2.1.1.1200-03</w:t>
            </w:r>
            <w:r w:rsidR="009013ED" w:rsidRPr="00131C1D">
              <w:rPr>
                <w:rFonts w:ascii="Times New Roman" w:hAnsi="Times New Roman"/>
              </w:rPr>
              <w:t xml:space="preserve"> </w:t>
            </w:r>
            <w:r w:rsidR="009013ED" w:rsidRPr="00131C1D">
              <w:rPr>
                <w:rFonts w:ascii="Times New Roman" w:hAnsi="Times New Roman"/>
                <w:sz w:val="20"/>
                <w:szCs w:val="20"/>
              </w:rPr>
              <w:t xml:space="preserve">"Санитарно-защитные зоны и санитарная классификация </w:t>
            </w:r>
            <w:r w:rsidR="009013ED" w:rsidRPr="00131C1D">
              <w:rPr>
                <w:rFonts w:ascii="Times New Roman" w:hAnsi="Times New Roman"/>
                <w:sz w:val="20"/>
                <w:szCs w:val="20"/>
              </w:rPr>
              <w:lastRenderedPageBreak/>
              <w:t>предприятий, сооружений и иных объектов" (Зарегистрировано в Минюсте России 25.01.2008 N 10995)</w:t>
            </w:r>
            <w:r w:rsidRPr="00131C1D">
              <w:rPr>
                <w:rFonts w:ascii="Times New Roman" w:hAnsi="Times New Roman"/>
                <w:sz w:val="20"/>
                <w:szCs w:val="20"/>
              </w:rPr>
              <w:t>.</w:t>
            </w:r>
          </w:p>
          <w:p w:rsidR="007E40AF" w:rsidRPr="00FB5930" w:rsidRDefault="007E40AF" w:rsidP="00354A36">
            <w:pPr>
              <w:widowControl w:val="0"/>
              <w:autoSpaceDE w:val="0"/>
              <w:autoSpaceDN w:val="0"/>
              <w:adjustRightInd w:val="0"/>
              <w:spacing w:after="0"/>
              <w:ind w:firstLine="426"/>
              <w:rPr>
                <w:rFonts w:ascii="Times New Roman" w:hAnsi="Times New Roman"/>
                <w:sz w:val="20"/>
                <w:szCs w:val="20"/>
              </w:rPr>
            </w:pPr>
            <w:r w:rsidRPr="00FB5930">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7E40AF" w:rsidRPr="00FB5930" w:rsidRDefault="007E40AF" w:rsidP="00354A36">
            <w:pPr>
              <w:widowControl w:val="0"/>
              <w:autoSpaceDE w:val="0"/>
              <w:autoSpaceDN w:val="0"/>
              <w:adjustRightInd w:val="0"/>
              <w:spacing w:after="0"/>
              <w:ind w:firstLine="426"/>
              <w:rPr>
                <w:rFonts w:ascii="Times New Roman" w:hAnsi="Times New Roman"/>
                <w:sz w:val="20"/>
                <w:szCs w:val="20"/>
              </w:rPr>
            </w:pPr>
            <w:r w:rsidRPr="00FB5930">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7E40AF" w:rsidRPr="00FB5930" w:rsidRDefault="007E40AF" w:rsidP="00354A36">
            <w:pPr>
              <w:widowControl w:val="0"/>
              <w:autoSpaceDE w:val="0"/>
              <w:autoSpaceDN w:val="0"/>
              <w:adjustRightInd w:val="0"/>
              <w:spacing w:after="0"/>
              <w:ind w:firstLine="426"/>
              <w:rPr>
                <w:rFonts w:ascii="Times New Roman" w:hAnsi="Times New Roman"/>
                <w:sz w:val="20"/>
                <w:szCs w:val="20"/>
              </w:rPr>
            </w:pPr>
            <w:r w:rsidRPr="00F20430">
              <w:rPr>
                <w:rFonts w:ascii="Times New Roman" w:hAnsi="Times New Roman"/>
                <w:sz w:val="20"/>
                <w:szCs w:val="20"/>
              </w:rPr>
              <w:t xml:space="preserve">7. </w:t>
            </w:r>
            <w:proofErr w:type="gramStart"/>
            <w:r w:rsidRPr="00F20430">
              <w:rPr>
                <w:rFonts w:ascii="Times New Roman" w:hAnsi="Times New Roman"/>
                <w:sz w:val="20"/>
                <w:szCs w:val="20"/>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r w:rsidR="00CF1F67" w:rsidRPr="00F20430">
              <w:rPr>
                <w:rFonts w:ascii="Times New Roman" w:hAnsi="Times New Roman"/>
                <w:sz w:val="20"/>
                <w:szCs w:val="20"/>
              </w:rPr>
              <w:t>"СП 18.13330.2019.</w:t>
            </w:r>
            <w:proofErr w:type="gramEnd"/>
            <w:r w:rsidR="00CF1F67" w:rsidRPr="00F20430">
              <w:rPr>
                <w:rFonts w:ascii="Times New Roman" w:hAnsi="Times New Roman"/>
                <w:sz w:val="20"/>
                <w:szCs w:val="20"/>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roofErr w:type="gramStart"/>
            <w:r w:rsidR="00CF1F67" w:rsidRPr="00F20430">
              <w:rPr>
                <w:rFonts w:ascii="Times New Roman" w:hAnsi="Times New Roman"/>
                <w:sz w:val="20"/>
                <w:szCs w:val="20"/>
              </w:rPr>
              <w:t>"(</w:t>
            </w:r>
            <w:proofErr w:type="gramEnd"/>
            <w:r w:rsidR="00CF1F67" w:rsidRPr="00F20430">
              <w:rPr>
                <w:rFonts w:ascii="Times New Roman" w:hAnsi="Times New Roman"/>
                <w:sz w:val="20"/>
                <w:szCs w:val="20"/>
              </w:rPr>
              <w:t>утв. Приказом Минстроя России от 17.09.2019 N 544/</w:t>
            </w:r>
            <w:proofErr w:type="spellStart"/>
            <w:r w:rsidR="00CF1F67" w:rsidRPr="00F20430">
              <w:rPr>
                <w:rFonts w:ascii="Times New Roman" w:hAnsi="Times New Roman"/>
                <w:sz w:val="20"/>
                <w:szCs w:val="20"/>
              </w:rPr>
              <w:t>пр</w:t>
            </w:r>
            <w:proofErr w:type="spellEnd"/>
            <w:r w:rsidR="00CF1F67" w:rsidRPr="00F20430">
              <w:rPr>
                <w:rFonts w:ascii="Times New Roman" w:hAnsi="Times New Roman"/>
                <w:sz w:val="20"/>
                <w:szCs w:val="20"/>
              </w:rPr>
              <w:t>) (ред. от 16.12.2021)</w:t>
            </w:r>
            <w:r w:rsidRPr="00F20430">
              <w:rPr>
                <w:rFonts w:ascii="Times New Roman" w:hAnsi="Times New Roman"/>
                <w:sz w:val="20"/>
                <w:szCs w:val="20"/>
              </w:rPr>
              <w:t>.</w:t>
            </w:r>
          </w:p>
          <w:p w:rsidR="007E40AF" w:rsidRPr="00FB5930" w:rsidRDefault="007E40AF" w:rsidP="00354A36">
            <w:pPr>
              <w:widowControl w:val="0"/>
              <w:autoSpaceDE w:val="0"/>
              <w:autoSpaceDN w:val="0"/>
              <w:adjustRightInd w:val="0"/>
              <w:spacing w:after="0"/>
              <w:ind w:firstLine="426"/>
              <w:rPr>
                <w:rFonts w:ascii="Times New Roman" w:hAnsi="Times New Roman"/>
                <w:sz w:val="20"/>
                <w:szCs w:val="20"/>
              </w:rPr>
            </w:pPr>
            <w:r w:rsidRPr="00FB5930">
              <w:rPr>
                <w:rFonts w:ascii="Times New Roman" w:hAnsi="Times New Roman"/>
                <w:sz w:val="20"/>
                <w:szCs w:val="20"/>
              </w:rPr>
              <w:t xml:space="preserve">8. </w:t>
            </w:r>
            <w:r w:rsidRPr="00F20430">
              <w:rPr>
                <w:rFonts w:ascii="Times New Roman" w:hAnsi="Times New Roman"/>
                <w:sz w:val="20"/>
                <w:szCs w:val="20"/>
              </w:rPr>
              <w:t xml:space="preserve">Показатели минимальной плотности </w:t>
            </w:r>
            <w:r w:rsidRPr="00FB5930">
              <w:rPr>
                <w:rFonts w:ascii="Times New Roman" w:hAnsi="Times New Roman"/>
                <w:sz w:val="20"/>
                <w:szCs w:val="20"/>
              </w:rPr>
              <w:t>застройки площадок промышленных предприятий принимаются в соответствии с проектной документации.</w:t>
            </w:r>
          </w:p>
          <w:p w:rsidR="007E40AF" w:rsidRPr="00FB5930" w:rsidRDefault="007E40AF" w:rsidP="00354A36">
            <w:pPr>
              <w:widowControl w:val="0"/>
              <w:autoSpaceDE w:val="0"/>
              <w:autoSpaceDN w:val="0"/>
              <w:adjustRightInd w:val="0"/>
              <w:spacing w:after="0"/>
              <w:ind w:firstLine="426"/>
              <w:rPr>
                <w:rFonts w:ascii="Times New Roman" w:hAnsi="Times New Roman"/>
                <w:sz w:val="20"/>
                <w:szCs w:val="20"/>
              </w:rPr>
            </w:pPr>
            <w:r w:rsidRPr="00FB5930">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w:t>
            </w:r>
            <w:proofErr w:type="gramStart"/>
            <w:r w:rsidRPr="00FB5930">
              <w:rPr>
                <w:rFonts w:ascii="Times New Roman" w:hAnsi="Times New Roman"/>
                <w:sz w:val="20"/>
                <w:szCs w:val="20"/>
              </w:rPr>
              <w:t>, %:</w:t>
            </w:r>
            <w:proofErr w:type="gramEnd"/>
          </w:p>
          <w:tbl>
            <w:tblPr>
              <w:tblW w:w="0" w:type="auto"/>
              <w:tblInd w:w="75" w:type="dxa"/>
              <w:tblLayout w:type="fixed"/>
              <w:tblCellMar>
                <w:left w:w="75" w:type="dxa"/>
                <w:right w:w="75" w:type="dxa"/>
              </w:tblCellMar>
              <w:tblLook w:val="04A0" w:firstRow="1" w:lastRow="0" w:firstColumn="1" w:lastColumn="0" w:noHBand="0" w:noVBand="1"/>
            </w:tblPr>
            <w:tblGrid>
              <w:gridCol w:w="2948"/>
              <w:gridCol w:w="990"/>
            </w:tblGrid>
            <w:tr w:rsidR="007E40AF" w:rsidRPr="00FB5930" w:rsidTr="00354A36">
              <w:tc>
                <w:tcPr>
                  <w:tcW w:w="2948" w:type="dxa"/>
                  <w:hideMark/>
                </w:tcPr>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xml:space="preserve">До </w:t>
                  </w:r>
                  <w:smartTag w:uri="urn:schemas-microsoft-com:office:smarttags" w:element="metricconverter">
                    <w:smartTagPr>
                      <w:attr w:name="ProductID" w:val="100 м"/>
                    </w:smartTagPr>
                    <w:r w:rsidRPr="00FB5930">
                      <w:rPr>
                        <w:rFonts w:ascii="Times New Roman" w:hAnsi="Times New Roman"/>
                        <w:sz w:val="20"/>
                        <w:szCs w:val="20"/>
                      </w:rPr>
                      <w:t>100 м</w:t>
                    </w:r>
                  </w:smartTag>
                </w:p>
              </w:tc>
              <w:tc>
                <w:tcPr>
                  <w:tcW w:w="990" w:type="dxa"/>
                  <w:hideMark/>
                </w:tcPr>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- 6%</w:t>
                  </w:r>
                </w:p>
              </w:tc>
            </w:tr>
            <w:tr w:rsidR="007E40AF" w:rsidRPr="00FB5930" w:rsidTr="00354A36">
              <w:tc>
                <w:tcPr>
                  <w:tcW w:w="2948" w:type="dxa"/>
                  <w:hideMark/>
                </w:tcPr>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xml:space="preserve">Свыше 100 до </w:t>
                  </w:r>
                  <w:smartTag w:uri="urn:schemas-microsoft-com:office:smarttags" w:element="metricconverter">
                    <w:smartTagPr>
                      <w:attr w:name="ProductID" w:val="1000 м"/>
                    </w:smartTagPr>
                    <w:r w:rsidRPr="00FB5930">
                      <w:rPr>
                        <w:rFonts w:ascii="Times New Roman" w:hAnsi="Times New Roman"/>
                        <w:sz w:val="20"/>
                        <w:szCs w:val="20"/>
                      </w:rPr>
                      <w:t>1000 м</w:t>
                    </w:r>
                  </w:smartTag>
                </w:p>
              </w:tc>
              <w:tc>
                <w:tcPr>
                  <w:tcW w:w="990" w:type="dxa"/>
                  <w:hideMark/>
                </w:tcPr>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- 50%</w:t>
                  </w:r>
                </w:p>
              </w:tc>
            </w:tr>
            <w:tr w:rsidR="007E40AF" w:rsidRPr="00FB5930" w:rsidTr="00354A36">
              <w:tc>
                <w:tcPr>
                  <w:tcW w:w="2948" w:type="dxa"/>
                  <w:hideMark/>
                </w:tcPr>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xml:space="preserve">Свыше </w:t>
                  </w:r>
                  <w:smartTag w:uri="urn:schemas-microsoft-com:office:smarttags" w:element="metricconverter">
                    <w:smartTagPr>
                      <w:attr w:name="ProductID" w:val="1000 м"/>
                    </w:smartTagPr>
                    <w:r w:rsidRPr="00FB5930">
                      <w:rPr>
                        <w:rFonts w:ascii="Times New Roman" w:hAnsi="Times New Roman"/>
                        <w:sz w:val="20"/>
                        <w:szCs w:val="20"/>
                      </w:rPr>
                      <w:t>1000 м</w:t>
                    </w:r>
                  </w:smartTag>
                </w:p>
              </w:tc>
              <w:tc>
                <w:tcPr>
                  <w:tcW w:w="990" w:type="dxa"/>
                  <w:hideMark/>
                </w:tcPr>
                <w:p w:rsidR="007E40AF" w:rsidRPr="00FB5930" w:rsidRDefault="007E40AF" w:rsidP="00354A36">
                  <w:pPr>
                    <w:widowControl w:val="0"/>
                    <w:autoSpaceDE w:val="0"/>
                    <w:autoSpaceDN w:val="0"/>
                    <w:adjustRightInd w:val="0"/>
                    <w:spacing w:after="0"/>
                    <w:rPr>
                      <w:rFonts w:ascii="Times New Roman" w:hAnsi="Times New Roman"/>
                      <w:sz w:val="20"/>
                      <w:szCs w:val="20"/>
                    </w:rPr>
                  </w:pPr>
                  <w:r w:rsidRPr="00FB5930">
                    <w:rPr>
                      <w:rFonts w:ascii="Times New Roman" w:hAnsi="Times New Roman"/>
                      <w:sz w:val="20"/>
                      <w:szCs w:val="20"/>
                    </w:rPr>
                    <w:t>- 40%</w:t>
                  </w:r>
                </w:p>
              </w:tc>
            </w:tr>
          </w:tbl>
          <w:p w:rsidR="007E40AF" w:rsidRPr="00FB5930" w:rsidRDefault="007E40AF" w:rsidP="00354A36">
            <w:pPr>
              <w:widowControl w:val="0"/>
              <w:autoSpaceDE w:val="0"/>
              <w:autoSpaceDN w:val="0"/>
              <w:adjustRightInd w:val="0"/>
              <w:spacing w:after="0"/>
              <w:ind w:firstLine="540"/>
              <w:rPr>
                <w:rFonts w:ascii="Times New Roman" w:hAnsi="Times New Roman"/>
                <w:sz w:val="20"/>
                <w:szCs w:val="20"/>
              </w:rPr>
            </w:pPr>
            <w:r w:rsidRPr="00FB5930">
              <w:rPr>
                <w:rFonts w:ascii="Times New Roman" w:hAnsi="Times New Roman"/>
                <w:sz w:val="20"/>
                <w:szCs w:val="20"/>
              </w:rPr>
              <w:t xml:space="preserve">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FB5930">
                <w:rPr>
                  <w:rFonts w:ascii="Times New Roman" w:hAnsi="Times New Roman"/>
                  <w:sz w:val="20"/>
                  <w:szCs w:val="20"/>
                </w:rPr>
                <w:t>50 м</w:t>
              </w:r>
            </w:smartTag>
            <w:r w:rsidRPr="00FB5930">
              <w:rPr>
                <w:rFonts w:ascii="Times New Roman" w:hAnsi="Times New Roman"/>
                <w:sz w:val="20"/>
                <w:szCs w:val="20"/>
              </w:rPr>
              <w:t xml:space="preserve">, а при ширине зоны до </w:t>
            </w:r>
            <w:smartTag w:uri="urn:schemas-microsoft-com:office:smarttags" w:element="metricconverter">
              <w:smartTagPr>
                <w:attr w:name="ProductID" w:val="100 м"/>
              </w:smartTagPr>
              <w:r w:rsidRPr="00FB5930">
                <w:rPr>
                  <w:rFonts w:ascii="Times New Roman" w:hAnsi="Times New Roman"/>
                  <w:sz w:val="20"/>
                  <w:szCs w:val="20"/>
                </w:rPr>
                <w:t>100 м</w:t>
              </w:r>
            </w:smartTag>
            <w:r w:rsidRPr="00FB5930">
              <w:rPr>
                <w:rFonts w:ascii="Times New Roman" w:hAnsi="Times New Roman"/>
                <w:sz w:val="20"/>
                <w:szCs w:val="20"/>
              </w:rPr>
              <w:t xml:space="preserve"> - не менее </w:t>
            </w:r>
            <w:smartTag w:uri="urn:schemas-microsoft-com:office:smarttags" w:element="metricconverter">
              <w:smartTagPr>
                <w:attr w:name="ProductID" w:val="20 м"/>
              </w:smartTagPr>
              <w:r w:rsidRPr="00FB5930">
                <w:rPr>
                  <w:rFonts w:ascii="Times New Roman" w:hAnsi="Times New Roman"/>
                  <w:sz w:val="20"/>
                  <w:szCs w:val="20"/>
                </w:rPr>
                <w:t>20 м</w:t>
              </w:r>
            </w:smartTag>
            <w:r w:rsidRPr="00FB5930">
              <w:rPr>
                <w:rFonts w:ascii="Times New Roman" w:hAnsi="Times New Roman"/>
                <w:sz w:val="20"/>
                <w:szCs w:val="20"/>
              </w:rPr>
              <w:t>.</w:t>
            </w:r>
          </w:p>
          <w:p w:rsidR="007E40AF" w:rsidRPr="00FB5930" w:rsidRDefault="007E40AF" w:rsidP="00354A36">
            <w:pPr>
              <w:widowControl w:val="0"/>
              <w:autoSpaceDE w:val="0"/>
              <w:autoSpaceDN w:val="0"/>
              <w:adjustRightInd w:val="0"/>
              <w:spacing w:after="0"/>
              <w:ind w:firstLine="540"/>
              <w:rPr>
                <w:rFonts w:ascii="Times New Roman" w:hAnsi="Times New Roman"/>
                <w:sz w:val="20"/>
                <w:szCs w:val="20"/>
              </w:rPr>
            </w:pPr>
            <w:r w:rsidRPr="00FB5930">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7F72E8" w:rsidRDefault="007E40AF" w:rsidP="007F72E8">
            <w:pPr>
              <w:rPr>
                <w:rFonts w:ascii="Times New Roman" w:hAnsi="Times New Roman"/>
                <w:b/>
                <w:i/>
                <w:sz w:val="24"/>
                <w:szCs w:val="24"/>
              </w:rPr>
            </w:pPr>
            <w:bookmarkStart w:id="99" w:name="_Toc185093878"/>
            <w:bookmarkStart w:id="100" w:name="_Toc185094171"/>
            <w:r w:rsidRPr="00EC65DF">
              <w:rPr>
                <w:rFonts w:ascii="Times New Roman" w:hAnsi="Times New Roman"/>
                <w:b/>
                <w:i/>
                <w:sz w:val="24"/>
                <w:szCs w:val="24"/>
              </w:rPr>
              <w:t>Зоны транспортной и инженерной инфраструктур</w:t>
            </w:r>
            <w:bookmarkEnd w:id="99"/>
            <w:bookmarkEnd w:id="100"/>
          </w:p>
          <w:p w:rsidR="007E40AF" w:rsidRPr="00FB5930" w:rsidRDefault="007E40AF" w:rsidP="007F72E8">
            <w:pPr>
              <w:rPr>
                <w:rFonts w:ascii="Times New Roman" w:hAnsi="Times New Roman"/>
                <w:sz w:val="20"/>
                <w:szCs w:val="20"/>
              </w:rPr>
            </w:pPr>
            <w:r w:rsidRPr="00FB5930">
              <w:rPr>
                <w:rFonts w:ascii="Times New Roman" w:hAnsi="Times New Roman"/>
                <w:sz w:val="20"/>
                <w:szCs w:val="20"/>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7E40AF" w:rsidRPr="00FB5930" w:rsidRDefault="007E40AF" w:rsidP="00354A36">
            <w:pPr>
              <w:widowControl w:val="0"/>
              <w:autoSpaceDE w:val="0"/>
              <w:autoSpaceDN w:val="0"/>
              <w:adjustRightInd w:val="0"/>
              <w:spacing w:after="0"/>
              <w:ind w:firstLine="540"/>
              <w:jc w:val="both"/>
              <w:outlineLvl w:val="5"/>
              <w:rPr>
                <w:rFonts w:ascii="Times New Roman" w:hAnsi="Times New Roman"/>
                <w:sz w:val="20"/>
                <w:szCs w:val="20"/>
              </w:rPr>
            </w:pPr>
            <w:r w:rsidRPr="00FB5930">
              <w:rPr>
                <w:rFonts w:ascii="Times New Roman" w:hAnsi="Times New Roman"/>
                <w:sz w:val="20"/>
                <w:szCs w:val="20"/>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7E40AF" w:rsidRPr="00FB5930" w:rsidRDefault="007E40AF" w:rsidP="00354A36">
            <w:pPr>
              <w:widowControl w:val="0"/>
              <w:autoSpaceDE w:val="0"/>
              <w:autoSpaceDN w:val="0"/>
              <w:adjustRightInd w:val="0"/>
              <w:spacing w:after="0"/>
              <w:ind w:firstLine="540"/>
              <w:jc w:val="both"/>
              <w:rPr>
                <w:rFonts w:ascii="Times New Roman" w:hAnsi="Times New Roman"/>
                <w:sz w:val="20"/>
                <w:szCs w:val="20"/>
              </w:rPr>
            </w:pPr>
            <w:r w:rsidRPr="00FB5930">
              <w:rPr>
                <w:rFonts w:ascii="Times New Roman" w:hAnsi="Times New Roman"/>
                <w:sz w:val="20"/>
                <w:szCs w:val="20"/>
              </w:rPr>
              <w:t>3. Высотные параметры специальных сооружений определяются технологическими требованиями.</w:t>
            </w:r>
          </w:p>
          <w:p w:rsidR="007E40AF" w:rsidRPr="00FB5930" w:rsidRDefault="007E40AF" w:rsidP="00354A36">
            <w:pPr>
              <w:widowControl w:val="0"/>
              <w:autoSpaceDE w:val="0"/>
              <w:autoSpaceDN w:val="0"/>
              <w:adjustRightInd w:val="0"/>
              <w:spacing w:after="0"/>
              <w:ind w:firstLine="540"/>
              <w:jc w:val="both"/>
              <w:rPr>
                <w:rFonts w:ascii="Times New Roman" w:hAnsi="Times New Roman"/>
                <w:sz w:val="20"/>
                <w:szCs w:val="20"/>
              </w:rPr>
            </w:pPr>
            <w:r w:rsidRPr="00FB5930">
              <w:rPr>
                <w:rFonts w:ascii="Times New Roman" w:hAnsi="Times New Roman"/>
                <w:sz w:val="20"/>
                <w:szCs w:val="20"/>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7E40AF" w:rsidRPr="00FB5930" w:rsidRDefault="007E40AF" w:rsidP="00354A36">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B5930">
              <w:rPr>
                <w:rFonts w:ascii="Times New Roman" w:eastAsia="Times New Roman" w:hAnsi="Times New Roman"/>
                <w:sz w:val="20"/>
                <w:szCs w:val="20"/>
                <w:lang w:eastAsia="ru-RU"/>
              </w:rPr>
              <w:t>5. Размеры зданий коллективных гаражей</w:t>
            </w:r>
            <w:r w:rsidRPr="00FB5930">
              <w:rPr>
                <w:rFonts w:ascii="Times New Roman" w:eastAsia="Times New Roman" w:hAnsi="Times New Roman"/>
                <w:sz w:val="20"/>
                <w:szCs w:val="20"/>
                <w:lang w:eastAsia="ru-RU"/>
              </w:rPr>
              <w:tab/>
            </w:r>
          </w:p>
          <w:p w:rsidR="007E40AF" w:rsidRPr="00FB5930" w:rsidRDefault="007E40AF" w:rsidP="00354A36">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5930">
              <w:rPr>
                <w:rFonts w:ascii="Times New Roman" w:eastAsia="Times New Roman" w:hAnsi="Times New Roman"/>
                <w:sz w:val="20"/>
                <w:szCs w:val="20"/>
                <w:lang w:eastAsia="ru-RU"/>
              </w:rPr>
              <w:t>количество надземных этажей – один;</w:t>
            </w:r>
          </w:p>
          <w:p w:rsidR="007E40AF" w:rsidRPr="00FB5930" w:rsidRDefault="007E40AF" w:rsidP="00354A36">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5930">
              <w:rPr>
                <w:rFonts w:ascii="Times New Roman" w:eastAsia="Times New Roman" w:hAnsi="Times New Roman"/>
                <w:sz w:val="20"/>
                <w:szCs w:val="20"/>
                <w:lang w:eastAsia="ru-RU"/>
              </w:rPr>
              <w:t xml:space="preserve">площадью не более 60 </w:t>
            </w:r>
            <w:proofErr w:type="spellStart"/>
            <w:r w:rsidRPr="00FB5930">
              <w:rPr>
                <w:rFonts w:ascii="Times New Roman" w:eastAsia="Times New Roman" w:hAnsi="Times New Roman"/>
                <w:sz w:val="20"/>
                <w:szCs w:val="20"/>
                <w:lang w:eastAsia="ru-RU"/>
              </w:rPr>
              <w:t>кв</w:t>
            </w:r>
            <w:proofErr w:type="gramStart"/>
            <w:r w:rsidRPr="00FB5930">
              <w:rPr>
                <w:rFonts w:ascii="Times New Roman" w:eastAsia="Times New Roman" w:hAnsi="Times New Roman"/>
                <w:sz w:val="20"/>
                <w:szCs w:val="20"/>
                <w:lang w:eastAsia="ru-RU"/>
              </w:rPr>
              <w:t>.м</w:t>
            </w:r>
            <w:proofErr w:type="spellEnd"/>
            <w:proofErr w:type="gramEnd"/>
            <w:r w:rsidRPr="00FB5930">
              <w:rPr>
                <w:rFonts w:ascii="Times New Roman" w:eastAsia="Times New Roman" w:hAnsi="Times New Roman"/>
                <w:sz w:val="20"/>
                <w:szCs w:val="20"/>
                <w:lang w:eastAsia="ru-RU"/>
              </w:rPr>
              <w:t>;</w:t>
            </w:r>
          </w:p>
          <w:p w:rsidR="007E40AF" w:rsidRPr="00FB5930" w:rsidRDefault="007E40AF" w:rsidP="00354A36">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5930">
              <w:rPr>
                <w:rFonts w:ascii="Times New Roman" w:eastAsia="Times New Roman" w:hAnsi="Times New Roman"/>
                <w:sz w:val="20"/>
                <w:szCs w:val="20"/>
                <w:lang w:eastAsia="ru-RU"/>
              </w:rPr>
              <w:t xml:space="preserve">высота от уровня земли до верха плоской кровли не более </w:t>
            </w:r>
            <w:smartTag w:uri="urn:schemas-microsoft-com:office:smarttags" w:element="metricconverter">
              <w:smartTagPr>
                <w:attr w:name="ProductID" w:val="4 м"/>
              </w:smartTagPr>
              <w:r w:rsidRPr="00FB5930">
                <w:rPr>
                  <w:rFonts w:ascii="Times New Roman" w:eastAsia="Times New Roman" w:hAnsi="Times New Roman"/>
                  <w:sz w:val="20"/>
                  <w:szCs w:val="20"/>
                  <w:lang w:eastAsia="ru-RU"/>
                </w:rPr>
                <w:t>4 м</w:t>
              </w:r>
            </w:smartTag>
            <w:r w:rsidRPr="00FB5930">
              <w:rPr>
                <w:rFonts w:ascii="Times New Roman" w:eastAsia="Times New Roman" w:hAnsi="Times New Roman"/>
                <w:sz w:val="20"/>
                <w:szCs w:val="20"/>
                <w:lang w:eastAsia="ru-RU"/>
              </w:rPr>
              <w:t>;</w:t>
            </w:r>
          </w:p>
          <w:p w:rsidR="007E40AF" w:rsidRPr="00FB5930" w:rsidRDefault="007E40AF" w:rsidP="00354A36">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5930">
              <w:rPr>
                <w:rFonts w:ascii="Times New Roman" w:eastAsia="Times New Roman" w:hAnsi="Times New Roman"/>
                <w:sz w:val="20"/>
                <w:szCs w:val="20"/>
                <w:lang w:eastAsia="ru-RU"/>
              </w:rPr>
              <w:lastRenderedPageBreak/>
              <w:t>скатные кровли не допускаются.</w:t>
            </w:r>
          </w:p>
          <w:p w:rsidR="007E40AF" w:rsidRPr="00FB5930" w:rsidRDefault="007E40AF" w:rsidP="00354A36">
            <w:pPr>
              <w:widowControl w:val="0"/>
              <w:autoSpaceDE w:val="0"/>
              <w:autoSpaceDN w:val="0"/>
              <w:adjustRightInd w:val="0"/>
              <w:spacing w:after="0"/>
              <w:ind w:firstLine="540"/>
              <w:jc w:val="both"/>
              <w:rPr>
                <w:rFonts w:ascii="Times New Roman" w:hAnsi="Times New Roman"/>
                <w:sz w:val="20"/>
                <w:szCs w:val="20"/>
              </w:rPr>
            </w:pPr>
            <w:r w:rsidRPr="00FB5930">
              <w:rPr>
                <w:rFonts w:ascii="Times New Roman" w:hAnsi="Times New Roman"/>
                <w:sz w:val="20"/>
                <w:szCs w:val="20"/>
              </w:rPr>
              <w:t xml:space="preserve">6.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r w:rsidRPr="00FB5930">
              <w:rPr>
                <w:color w:val="000000"/>
                <w:sz w:val="20"/>
                <w:szCs w:val="20"/>
                <w:u w:val="single"/>
              </w:rPr>
              <w:t>региональными нормативами</w:t>
            </w:r>
            <w:r w:rsidRPr="00FB5930">
              <w:rPr>
                <w:rFonts w:ascii="Times New Roman" w:hAnsi="Times New Roman"/>
                <w:sz w:val="20"/>
                <w:szCs w:val="20"/>
              </w:rPr>
              <w:t xml:space="preserve"> градостроительного проектирования;</w:t>
            </w:r>
          </w:p>
          <w:p w:rsidR="007E40AF" w:rsidRPr="00FB5930" w:rsidRDefault="007E40AF" w:rsidP="00354A36">
            <w:pPr>
              <w:widowControl w:val="0"/>
              <w:autoSpaceDE w:val="0"/>
              <w:autoSpaceDN w:val="0"/>
              <w:adjustRightInd w:val="0"/>
              <w:spacing w:after="0"/>
              <w:ind w:firstLine="540"/>
              <w:jc w:val="both"/>
              <w:rPr>
                <w:rFonts w:ascii="Times New Roman" w:hAnsi="Times New Roman"/>
                <w:sz w:val="24"/>
                <w:szCs w:val="24"/>
              </w:rPr>
            </w:pPr>
            <w:r w:rsidRPr="00FB5930">
              <w:rPr>
                <w:rFonts w:ascii="Times New Roman" w:hAnsi="Times New Roman"/>
                <w:sz w:val="20"/>
                <w:szCs w:val="20"/>
              </w:rPr>
              <w:t>- иными действующими нормативными актами и техническими регламентами.</w:t>
            </w:r>
          </w:p>
        </w:tc>
      </w:tr>
    </w:tbl>
    <w:p w:rsidR="00D56BE7" w:rsidRDefault="00D56BE7" w:rsidP="007E40AF">
      <w:pPr>
        <w:spacing w:after="0" w:line="240" w:lineRule="auto"/>
        <w:jc w:val="both"/>
        <w:rPr>
          <w:rFonts w:ascii="Times New Roman" w:hAnsi="Times New Roman"/>
          <w:b/>
          <w:sz w:val="26"/>
          <w:szCs w:val="26"/>
        </w:rPr>
      </w:pPr>
    </w:p>
    <w:p w:rsidR="007E40AF" w:rsidRDefault="007E40AF" w:rsidP="007E40AF">
      <w:pPr>
        <w:spacing w:after="0" w:line="240" w:lineRule="auto"/>
        <w:jc w:val="both"/>
        <w:rPr>
          <w:rFonts w:ascii="Times New Roman" w:hAnsi="Times New Roman"/>
          <w:b/>
          <w:sz w:val="26"/>
          <w:szCs w:val="26"/>
        </w:rPr>
      </w:pPr>
      <w:r>
        <w:rPr>
          <w:rFonts w:ascii="Times New Roman" w:hAnsi="Times New Roman"/>
          <w:b/>
          <w:sz w:val="26"/>
          <w:szCs w:val="26"/>
        </w:rPr>
        <w:t>Зоны сельскохозяйственного использования:</w:t>
      </w:r>
    </w:p>
    <w:p w:rsidR="00430E30" w:rsidRPr="00430E30" w:rsidRDefault="00430E30" w:rsidP="007E40AF">
      <w:pPr>
        <w:spacing w:after="0" w:line="240" w:lineRule="auto"/>
        <w:jc w:val="both"/>
        <w:rPr>
          <w:rFonts w:ascii="Times New Roman" w:hAnsi="Times New Roman"/>
          <w:sz w:val="26"/>
          <w:szCs w:val="26"/>
        </w:rPr>
      </w:pPr>
      <w:r w:rsidRPr="00430E30">
        <w:rPr>
          <w:rFonts w:ascii="Times New Roman" w:hAnsi="Times New Roman"/>
          <w:sz w:val="26"/>
          <w:szCs w:val="26"/>
        </w:rPr>
        <w:t xml:space="preserve">СХН </w:t>
      </w:r>
      <w:r>
        <w:rPr>
          <w:rFonts w:ascii="Times New Roman" w:hAnsi="Times New Roman"/>
          <w:sz w:val="26"/>
          <w:szCs w:val="26"/>
        </w:rPr>
        <w:t>Сельскохозяйственные угодья-пашни, сенокосы, пастбища, залежи, земли, занятые многолетними насаждениями, в составе земель сельскохозяйственного назначения;</w:t>
      </w:r>
    </w:p>
    <w:p w:rsidR="00430E30" w:rsidRDefault="007E40AF" w:rsidP="007E40AF">
      <w:pPr>
        <w:spacing w:after="0" w:line="240" w:lineRule="auto"/>
        <w:jc w:val="both"/>
        <w:rPr>
          <w:rFonts w:ascii="Times New Roman" w:hAnsi="Times New Roman"/>
          <w:sz w:val="26"/>
          <w:szCs w:val="26"/>
        </w:rPr>
      </w:pPr>
      <w:proofErr w:type="gramStart"/>
      <w:r>
        <w:rPr>
          <w:rFonts w:ascii="Times New Roman" w:hAnsi="Times New Roman"/>
          <w:sz w:val="26"/>
          <w:szCs w:val="26"/>
        </w:rPr>
        <w:t xml:space="preserve">С-1 </w:t>
      </w:r>
      <w:r w:rsidR="00430E30">
        <w:rPr>
          <w:rFonts w:ascii="Times New Roman" w:hAnsi="Times New Roman"/>
          <w:sz w:val="26"/>
          <w:szCs w:val="26"/>
        </w:rPr>
        <w:t>С</w:t>
      </w:r>
      <w:r>
        <w:rPr>
          <w:rFonts w:ascii="Times New Roman" w:hAnsi="Times New Roman"/>
          <w:sz w:val="26"/>
          <w:szCs w:val="26"/>
        </w:rPr>
        <w:t>ельскохозяйственны</w:t>
      </w:r>
      <w:r w:rsidR="00430E30">
        <w:rPr>
          <w:rFonts w:ascii="Times New Roman" w:hAnsi="Times New Roman"/>
          <w:sz w:val="26"/>
          <w:szCs w:val="26"/>
        </w:rPr>
        <w:t>е</w:t>
      </w:r>
      <w:r>
        <w:rPr>
          <w:rFonts w:ascii="Times New Roman" w:hAnsi="Times New Roman"/>
          <w:sz w:val="26"/>
          <w:szCs w:val="26"/>
        </w:rPr>
        <w:t xml:space="preserve"> угод</w:t>
      </w:r>
      <w:r w:rsidR="00430E30">
        <w:rPr>
          <w:rFonts w:ascii="Times New Roman" w:hAnsi="Times New Roman"/>
          <w:sz w:val="26"/>
          <w:szCs w:val="26"/>
        </w:rPr>
        <w:t>ья</w:t>
      </w:r>
      <w:r>
        <w:rPr>
          <w:rFonts w:ascii="Times New Roman" w:hAnsi="Times New Roman"/>
          <w:sz w:val="26"/>
          <w:szCs w:val="26"/>
        </w:rPr>
        <w:t xml:space="preserve"> - пашни, сенокосы, пастбища, залежи, земли, за</w:t>
      </w:r>
      <w:r w:rsidR="00430E30">
        <w:rPr>
          <w:rFonts w:ascii="Times New Roman" w:hAnsi="Times New Roman"/>
          <w:sz w:val="26"/>
          <w:szCs w:val="26"/>
        </w:rPr>
        <w:t>нятые многолетними насаждениями;</w:t>
      </w:r>
      <w:proofErr w:type="gramEnd"/>
    </w:p>
    <w:p w:rsidR="007E40AF" w:rsidRDefault="007E40AF" w:rsidP="007E40AF">
      <w:pPr>
        <w:spacing w:after="0" w:line="240" w:lineRule="auto"/>
        <w:jc w:val="both"/>
        <w:rPr>
          <w:rFonts w:ascii="Times New Roman" w:hAnsi="Times New Roman"/>
          <w:sz w:val="26"/>
          <w:szCs w:val="26"/>
        </w:rPr>
      </w:pPr>
      <w:r>
        <w:rPr>
          <w:rFonts w:ascii="Times New Roman" w:hAnsi="Times New Roman"/>
          <w:sz w:val="26"/>
          <w:szCs w:val="26"/>
        </w:rPr>
        <w:t xml:space="preserve">С-2 Зоны, занятые объектами сельскохозяйственного назначения и предназначенные для ведения </w:t>
      </w:r>
      <w:r w:rsidR="00430E30">
        <w:rPr>
          <w:rFonts w:ascii="Times New Roman" w:hAnsi="Times New Roman"/>
          <w:sz w:val="26"/>
          <w:szCs w:val="26"/>
        </w:rPr>
        <w:t>сельскохозяйственного производства</w:t>
      </w:r>
    </w:p>
    <w:p w:rsidR="007E40AF" w:rsidRDefault="007E40AF" w:rsidP="007E40AF">
      <w:pPr>
        <w:spacing w:after="0" w:line="240" w:lineRule="auto"/>
        <w:rPr>
          <w:sz w:val="26"/>
          <w:szCs w:val="26"/>
        </w:rPr>
      </w:pPr>
      <w:r>
        <w:rPr>
          <w:rFonts w:ascii="Times New Roman" w:hAnsi="Times New Roman"/>
          <w:sz w:val="26"/>
          <w:szCs w:val="26"/>
        </w:rPr>
        <w:t xml:space="preserve">С-3  Зона </w:t>
      </w:r>
      <w:r w:rsidR="00430E30">
        <w:rPr>
          <w:rFonts w:ascii="Times New Roman" w:hAnsi="Times New Roman"/>
          <w:sz w:val="26"/>
          <w:szCs w:val="26"/>
        </w:rPr>
        <w:t>садоводческих или огороднических некоммерческих товариществ</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2551"/>
        <w:gridCol w:w="2836"/>
        <w:gridCol w:w="1134"/>
        <w:gridCol w:w="1134"/>
        <w:gridCol w:w="1843"/>
        <w:gridCol w:w="1559"/>
        <w:gridCol w:w="142"/>
        <w:gridCol w:w="992"/>
      </w:tblGrid>
      <w:tr w:rsidR="007E40AF" w:rsidRPr="003077F1" w:rsidTr="00354A36">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940" w:type="dxa"/>
            <w:gridSpan w:val="4"/>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7E40AF" w:rsidRPr="003077F1" w:rsidRDefault="007E40AF" w:rsidP="00354A36">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eastAsia="Times New Roman" w:hAnsi="Times New Roman"/>
                <w:bCs/>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w:t>
            </w:r>
            <w:proofErr w:type="gramStart"/>
            <w:r w:rsidRPr="003077F1">
              <w:rPr>
                <w:rFonts w:ascii="Times New Roman" w:hAnsi="Times New Roman"/>
                <w:sz w:val="20"/>
                <w:szCs w:val="20"/>
                <w:lang w:eastAsia="ru-RU"/>
              </w:rPr>
              <w:t>.</w:t>
            </w:r>
            <w:proofErr w:type="gramEnd"/>
            <w:r w:rsidRPr="003077F1">
              <w:rPr>
                <w:rFonts w:ascii="Times New Roman" w:hAnsi="Times New Roman"/>
                <w:sz w:val="20"/>
                <w:szCs w:val="20"/>
                <w:lang w:eastAsia="ru-RU"/>
              </w:rPr>
              <w:t xml:space="preserve"> </w:t>
            </w:r>
            <w:proofErr w:type="gramStart"/>
            <w:r w:rsidRPr="003077F1">
              <w:rPr>
                <w:rFonts w:ascii="Times New Roman" w:hAnsi="Times New Roman"/>
                <w:sz w:val="20"/>
                <w:szCs w:val="20"/>
                <w:lang w:eastAsia="ru-RU"/>
              </w:rPr>
              <w:t>п</w:t>
            </w:r>
            <w:proofErr w:type="gramEnd"/>
            <w:r w:rsidRPr="003077F1">
              <w:rPr>
                <w:rFonts w:ascii="Times New Roman" w:hAnsi="Times New Roman"/>
                <w:sz w:val="20"/>
                <w:szCs w:val="20"/>
                <w:lang w:eastAsia="ru-RU"/>
              </w:rPr>
              <w:t>лощадь ЗУ,</w:t>
            </w:r>
          </w:p>
          <w:p w:rsidR="007E40AF" w:rsidRPr="003077F1" w:rsidRDefault="007E40AF" w:rsidP="00354A36">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w:t>
            </w:r>
            <w:proofErr w:type="gramStart"/>
            <w:r w:rsidRPr="003077F1">
              <w:rPr>
                <w:rFonts w:ascii="Times New Roman" w:hAnsi="Times New Roman"/>
                <w:sz w:val="20"/>
                <w:szCs w:val="20"/>
                <w:lang w:eastAsia="ru-RU"/>
              </w:rPr>
              <w:t>, (%)</w:t>
            </w:r>
            <w:proofErr w:type="gramEnd"/>
          </w:p>
        </w:tc>
      </w:tr>
      <w:tr w:rsidR="007E40AF" w:rsidRPr="003077F1" w:rsidTr="00354A36">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836"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r>
      <w:tr w:rsidR="009D114A" w:rsidRPr="003077F1" w:rsidTr="00354A36">
        <w:trPr>
          <w:trHeight w:val="495"/>
        </w:trPr>
        <w:tc>
          <w:tcPr>
            <w:tcW w:w="676" w:type="dxa"/>
            <w:tcBorders>
              <w:top w:val="single" w:sz="4" w:space="0" w:color="auto"/>
              <w:left w:val="single" w:sz="4" w:space="0" w:color="auto"/>
              <w:bottom w:val="single" w:sz="4" w:space="0" w:color="auto"/>
              <w:right w:val="single" w:sz="4" w:space="0" w:color="auto"/>
            </w:tcBorders>
            <w:vAlign w:val="center"/>
          </w:tcPr>
          <w:p w:rsidR="009D114A" w:rsidRPr="009D114A" w:rsidRDefault="009D114A" w:rsidP="00354A36">
            <w:pPr>
              <w:jc w:val="center"/>
              <w:rPr>
                <w:rFonts w:ascii="Times New Roman" w:hAnsi="Times New Roman"/>
                <w:color w:val="FF0000"/>
                <w:sz w:val="20"/>
                <w:szCs w:val="20"/>
                <w:lang w:eastAsia="ru-RU"/>
              </w:rPr>
            </w:pPr>
            <w:r w:rsidRPr="009D114A">
              <w:rPr>
                <w:rFonts w:ascii="Times New Roman" w:hAnsi="Times New Roman"/>
                <w:color w:val="FF0000"/>
                <w:sz w:val="20"/>
                <w:szCs w:val="20"/>
                <w:lang w:eastAsia="ru-RU"/>
              </w:rPr>
              <w:t>СХН</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9D114A" w:rsidRPr="009D114A" w:rsidRDefault="009D114A" w:rsidP="00354A36">
            <w:pPr>
              <w:spacing w:after="0"/>
              <w:outlineLvl w:val="3"/>
              <w:rPr>
                <w:rFonts w:ascii="Times New Roman" w:hAnsi="Times New Roman"/>
                <w:color w:val="FF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9D114A" w:rsidRPr="003077F1" w:rsidRDefault="009D114A" w:rsidP="00354A36">
            <w:pPr>
              <w:tabs>
                <w:tab w:val="left" w:pos="1125"/>
                <w:tab w:val="center" w:pos="1167"/>
              </w:tabs>
              <w:spacing w:before="120" w:after="120"/>
              <w:jc w:val="center"/>
              <w:outlineLvl w:val="3"/>
              <w:rPr>
                <w:rFonts w:ascii="Times New Roman" w:hAnsi="Times New Roman"/>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tcPr>
          <w:p w:rsidR="009D114A" w:rsidRPr="003077F1" w:rsidRDefault="009D114A" w:rsidP="00354A36">
            <w:pPr>
              <w:spacing w:before="120" w:after="120"/>
              <w:jc w:val="center"/>
              <w:outlineLvl w:val="3"/>
              <w:rPr>
                <w:rFonts w:ascii="Times New Roman" w:hAnsi="Times New Roman"/>
                <w:sz w:val="20"/>
                <w:szCs w:val="20"/>
                <w:lang w:eastAsia="ru-RU"/>
              </w:rPr>
            </w:pPr>
          </w:p>
        </w:tc>
        <w:tc>
          <w:tcPr>
            <w:tcW w:w="6804" w:type="dxa"/>
            <w:gridSpan w:val="6"/>
            <w:tcBorders>
              <w:top w:val="single" w:sz="4" w:space="0" w:color="auto"/>
              <w:left w:val="single" w:sz="4" w:space="0" w:color="auto"/>
              <w:bottom w:val="single" w:sz="4" w:space="0" w:color="auto"/>
              <w:right w:val="single" w:sz="4" w:space="0" w:color="auto"/>
            </w:tcBorders>
          </w:tcPr>
          <w:p w:rsidR="009D114A" w:rsidRPr="003077F1" w:rsidRDefault="007819A0" w:rsidP="00354A36">
            <w:pPr>
              <w:spacing w:before="120" w:after="0"/>
              <w:jc w:val="center"/>
              <w:outlineLvl w:val="3"/>
              <w:rPr>
                <w:rFonts w:ascii="Times New Roman" w:hAnsi="Times New Roman"/>
                <w:sz w:val="24"/>
                <w:szCs w:val="24"/>
              </w:rPr>
            </w:pPr>
            <w:r>
              <w:rPr>
                <w:rFonts w:ascii="Times New Roman" w:hAnsi="Times New Roman"/>
                <w:sz w:val="24"/>
                <w:szCs w:val="24"/>
              </w:rPr>
              <w:t>Не подлежит установлению</w:t>
            </w:r>
          </w:p>
        </w:tc>
      </w:tr>
      <w:tr w:rsidR="007E40AF" w:rsidRPr="003077F1" w:rsidTr="00354A36">
        <w:trPr>
          <w:trHeight w:val="495"/>
        </w:trPr>
        <w:tc>
          <w:tcPr>
            <w:tcW w:w="676" w:type="dxa"/>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val="en-US" w:eastAsia="ru-RU"/>
              </w:rPr>
              <w:t>C</w:t>
            </w:r>
            <w:r w:rsidRPr="003077F1">
              <w:rPr>
                <w:rFonts w:ascii="Times New Roman" w:hAnsi="Times New Roman"/>
                <w:sz w:val="20"/>
                <w:szCs w:val="20"/>
                <w:lang w:eastAsia="ru-RU"/>
              </w:rPr>
              <w:t>-1</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1.1, 1.2,1.3, 1.4, 1.5, 1.6, 1.16, 1.17, 1.19, 1.20, 13.1</w:t>
            </w:r>
          </w:p>
        </w:tc>
        <w:tc>
          <w:tcPr>
            <w:tcW w:w="2551"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tabs>
                <w:tab w:val="left" w:pos="1125"/>
                <w:tab w:val="center" w:pos="1167"/>
              </w:tabs>
              <w:spacing w:before="120" w:after="12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12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6804" w:type="dxa"/>
            <w:gridSpan w:val="6"/>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z w:val="20"/>
                <w:szCs w:val="20"/>
                <w:lang w:eastAsia="ru-RU"/>
              </w:rPr>
            </w:pPr>
            <w:r w:rsidRPr="003077F1">
              <w:rPr>
                <w:rFonts w:ascii="Times New Roman" w:hAnsi="Times New Roman"/>
                <w:sz w:val="24"/>
                <w:szCs w:val="24"/>
              </w:rPr>
              <w:t>Не подлежат установлению</w:t>
            </w:r>
          </w:p>
        </w:tc>
      </w:tr>
      <w:tr w:rsidR="007E40AF" w:rsidRPr="003077F1" w:rsidTr="00354A36">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val="en-US" w:eastAsia="ru-RU"/>
              </w:rPr>
              <w:t>C-</w:t>
            </w:r>
            <w:r w:rsidRPr="003077F1">
              <w:rPr>
                <w:rFonts w:ascii="Times New Roman" w:hAnsi="Times New Roman"/>
                <w:sz w:val="20"/>
                <w:szCs w:val="20"/>
                <w:lang w:eastAsia="ru-RU"/>
              </w:rPr>
              <w:t>2</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7E2244">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1.7,1.8,1.9,1.10,1</w:t>
            </w:r>
            <w:r w:rsidR="007E2244">
              <w:rPr>
                <w:rFonts w:ascii="Times New Roman" w:hAnsi="Times New Roman"/>
                <w:sz w:val="20"/>
                <w:szCs w:val="20"/>
                <w:lang w:eastAsia="ru-RU"/>
              </w:rPr>
              <w:t xml:space="preserve">.11,1.12, 1.13,1.14,1.15, </w:t>
            </w:r>
            <w:r w:rsidR="0047434A">
              <w:rPr>
                <w:rFonts w:ascii="Times New Roman" w:hAnsi="Times New Roman"/>
                <w:sz w:val="20"/>
                <w:szCs w:val="20"/>
                <w:lang w:eastAsia="ru-RU"/>
              </w:rPr>
              <w:t xml:space="preserve">1.17, </w:t>
            </w:r>
            <w:r w:rsidR="007E2244">
              <w:rPr>
                <w:rFonts w:ascii="Times New Roman" w:hAnsi="Times New Roman"/>
                <w:sz w:val="20"/>
                <w:szCs w:val="20"/>
                <w:lang w:eastAsia="ru-RU"/>
              </w:rPr>
              <w:t>1.18</w:t>
            </w:r>
            <w:r w:rsidR="0047434A">
              <w:rPr>
                <w:rFonts w:ascii="Times New Roman" w:hAnsi="Times New Roman"/>
                <w:sz w:val="20"/>
                <w:szCs w:val="20"/>
                <w:lang w:eastAsia="ru-RU"/>
              </w:rPr>
              <w:t>, 4.9</w:t>
            </w:r>
          </w:p>
        </w:tc>
        <w:tc>
          <w:tcPr>
            <w:tcW w:w="2551"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jc w:val="center"/>
              <w:outlineLvl w:val="3"/>
              <w:rPr>
                <w:rFonts w:ascii="Times New Roman" w:hAnsi="Times New Roman"/>
                <w:sz w:val="20"/>
                <w:szCs w:val="20"/>
                <w:lang w:eastAsia="ru-RU"/>
              </w:rPr>
            </w:pPr>
            <w:r w:rsidRPr="003077F1">
              <w:rPr>
                <w:rFonts w:ascii="Times New Roman" w:hAnsi="Times New Roman"/>
                <w:sz w:val="20"/>
                <w:szCs w:val="20"/>
                <w:lang w:eastAsia="ru-RU"/>
              </w:rPr>
              <w:t>3.1, 7.5</w:t>
            </w:r>
          </w:p>
        </w:tc>
        <w:tc>
          <w:tcPr>
            <w:tcW w:w="1134"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0,002</w:t>
            </w:r>
          </w:p>
        </w:tc>
        <w:tc>
          <w:tcPr>
            <w:tcW w:w="1134"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200,0</w:t>
            </w:r>
          </w:p>
        </w:tc>
        <w:tc>
          <w:tcPr>
            <w:tcW w:w="1843" w:type="dxa"/>
            <w:tcBorders>
              <w:top w:val="single" w:sz="4" w:space="0" w:color="auto"/>
              <w:left w:val="single" w:sz="4" w:space="0" w:color="auto"/>
              <w:bottom w:val="single" w:sz="4" w:space="0" w:color="auto"/>
              <w:right w:val="single" w:sz="4" w:space="0" w:color="auto"/>
            </w:tcBorders>
            <w:hideMark/>
          </w:tcPr>
          <w:p w:rsidR="007E40AF" w:rsidRPr="0021274A" w:rsidRDefault="006023AD" w:rsidP="00354A36">
            <w:pPr>
              <w:spacing w:after="0"/>
              <w:jc w:val="both"/>
              <w:outlineLvl w:val="3"/>
              <w:rPr>
                <w:rFonts w:ascii="Times New Roman" w:hAnsi="Times New Roman"/>
                <w:sz w:val="20"/>
                <w:szCs w:val="20"/>
                <w:lang w:eastAsia="ru-RU"/>
              </w:rPr>
            </w:pPr>
            <w:r>
              <w:rPr>
                <w:rFonts w:ascii="Times New Roman" w:hAnsi="Times New Roman"/>
                <w:sz w:val="20"/>
                <w:szCs w:val="20"/>
                <w:lang w:eastAsia="ru-RU"/>
              </w:rPr>
              <w:t>100</w:t>
            </w:r>
            <w:r w:rsidR="007E40AF" w:rsidRPr="0021274A">
              <w:rPr>
                <w:rFonts w:ascii="Times New Roman" w:hAnsi="Times New Roman"/>
                <w:sz w:val="20"/>
                <w:szCs w:val="20"/>
                <w:lang w:eastAsia="ru-RU"/>
              </w:rPr>
              <w:t xml:space="preserve"> - от лесных массивов до всех строений;</w:t>
            </w:r>
          </w:p>
          <w:p w:rsidR="007E40AF" w:rsidRPr="0021274A" w:rsidRDefault="006023AD" w:rsidP="00354A36">
            <w:pPr>
              <w:spacing w:after="0"/>
              <w:jc w:val="both"/>
              <w:outlineLvl w:val="3"/>
              <w:rPr>
                <w:rFonts w:ascii="Times New Roman" w:hAnsi="Times New Roman"/>
                <w:sz w:val="20"/>
                <w:szCs w:val="20"/>
                <w:lang w:eastAsia="ru-RU"/>
              </w:rPr>
            </w:pPr>
            <w:r>
              <w:rPr>
                <w:rFonts w:ascii="Times New Roman" w:hAnsi="Times New Roman"/>
                <w:sz w:val="20"/>
                <w:szCs w:val="20"/>
                <w:lang w:eastAsia="ru-RU"/>
              </w:rPr>
              <w:t>1</w:t>
            </w:r>
            <w:r w:rsidR="007E40AF" w:rsidRPr="0021274A">
              <w:rPr>
                <w:rFonts w:ascii="Times New Roman" w:hAnsi="Times New Roman"/>
                <w:sz w:val="20"/>
                <w:szCs w:val="20"/>
                <w:lang w:eastAsia="ru-RU"/>
              </w:rPr>
              <w:t xml:space="preserve"> - от границы ЗУ до всех строений;</w:t>
            </w:r>
          </w:p>
          <w:p w:rsidR="007E40AF" w:rsidRPr="003077F1" w:rsidRDefault="007E40AF" w:rsidP="009C7F95">
            <w:pPr>
              <w:spacing w:after="0"/>
              <w:jc w:val="both"/>
              <w:outlineLvl w:val="3"/>
              <w:rPr>
                <w:rFonts w:ascii="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18</w:t>
            </w:r>
          </w:p>
        </w:tc>
        <w:tc>
          <w:tcPr>
            <w:tcW w:w="1134"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80</w:t>
            </w:r>
          </w:p>
        </w:tc>
      </w:tr>
      <w:tr w:rsidR="007E40AF" w:rsidRPr="003077F1" w:rsidTr="009C1A55">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lastRenderedPageBreak/>
              <w:t>С-3</w:t>
            </w:r>
          </w:p>
        </w:tc>
        <w:tc>
          <w:tcPr>
            <w:tcW w:w="2553"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292ED7">
            <w:pPr>
              <w:spacing w:before="120" w:after="0"/>
              <w:rPr>
                <w:rFonts w:ascii="Times New Roman" w:hAnsi="Times New Roman"/>
                <w:sz w:val="20"/>
                <w:szCs w:val="20"/>
              </w:rPr>
            </w:pPr>
            <w:r w:rsidRPr="003077F1">
              <w:rPr>
                <w:rFonts w:ascii="Times New Roman" w:hAnsi="Times New Roman"/>
                <w:sz w:val="20"/>
                <w:szCs w:val="20"/>
              </w:rPr>
              <w:t>13.1, 13.2</w:t>
            </w:r>
            <w:r w:rsidR="00292ED7">
              <w:rPr>
                <w:rFonts w:ascii="Times New Roman" w:hAnsi="Times New Roman"/>
                <w:sz w:val="20"/>
                <w:szCs w:val="20"/>
              </w:rPr>
              <w:t>, 12.0</w:t>
            </w:r>
          </w:p>
        </w:tc>
        <w:tc>
          <w:tcPr>
            <w:tcW w:w="2551"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rPr>
                <w:rFonts w:ascii="Times New Roman" w:hAnsi="Times New Roman"/>
                <w:sz w:val="20"/>
                <w:szCs w:val="20"/>
              </w:rPr>
            </w:pPr>
            <w:r w:rsidRPr="003077F1">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7E40AF" w:rsidRPr="003077F1" w:rsidRDefault="007E40AF" w:rsidP="009C7F95">
            <w:pPr>
              <w:spacing w:before="120" w:after="0" w:line="240" w:lineRule="auto"/>
              <w:jc w:val="center"/>
              <w:rPr>
                <w:rFonts w:ascii="Times New Roman" w:hAnsi="Times New Roman"/>
                <w:sz w:val="20"/>
                <w:szCs w:val="20"/>
              </w:rPr>
            </w:pPr>
            <w:r w:rsidRPr="003077F1">
              <w:rPr>
                <w:rFonts w:ascii="Times New Roman" w:hAnsi="Times New Roman"/>
                <w:sz w:val="20"/>
                <w:szCs w:val="20"/>
              </w:rPr>
              <w:t xml:space="preserve">3.1, </w:t>
            </w:r>
            <w:r w:rsidR="009C7F95">
              <w:rPr>
                <w:rFonts w:ascii="Times New Roman" w:hAnsi="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hideMark/>
          </w:tcPr>
          <w:p w:rsidR="007E40AF" w:rsidRPr="003077F1" w:rsidRDefault="00F263FC" w:rsidP="00354A36">
            <w:pPr>
              <w:spacing w:before="120" w:after="0" w:line="240"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E40AF" w:rsidRPr="003077F1" w:rsidRDefault="00F263FC" w:rsidP="00354A36">
            <w:pPr>
              <w:spacing w:before="120" w:after="0" w:line="240" w:lineRule="auto"/>
              <w:jc w:val="center"/>
              <w:rPr>
                <w:rFonts w:ascii="Times New Roman" w:hAnsi="Times New Roman"/>
                <w:sz w:val="20"/>
                <w:szCs w:val="20"/>
              </w:rPr>
            </w:pP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7E40AF" w:rsidRPr="0021274A" w:rsidRDefault="007E40AF" w:rsidP="00354A36">
            <w:pPr>
              <w:spacing w:after="0"/>
              <w:jc w:val="both"/>
              <w:outlineLvl w:val="3"/>
              <w:rPr>
                <w:rFonts w:ascii="Times New Roman" w:hAnsi="Times New Roman"/>
                <w:sz w:val="20"/>
                <w:szCs w:val="20"/>
                <w:lang w:eastAsia="ru-RU"/>
              </w:rPr>
            </w:pPr>
            <w:r w:rsidRPr="0021274A">
              <w:rPr>
                <w:rFonts w:ascii="Times New Roman" w:hAnsi="Times New Roman"/>
                <w:sz w:val="20"/>
                <w:szCs w:val="20"/>
                <w:lang w:eastAsia="ru-RU"/>
              </w:rPr>
              <w:t>30 - от лесных массивов до всех строений;</w:t>
            </w:r>
          </w:p>
          <w:p w:rsidR="007E40AF" w:rsidRPr="0021274A" w:rsidRDefault="007E40AF" w:rsidP="00354A36">
            <w:pPr>
              <w:spacing w:after="0"/>
              <w:jc w:val="both"/>
              <w:outlineLvl w:val="3"/>
              <w:rPr>
                <w:rFonts w:ascii="Times New Roman" w:hAnsi="Times New Roman"/>
                <w:sz w:val="20"/>
                <w:szCs w:val="20"/>
                <w:lang w:eastAsia="ru-RU"/>
              </w:rPr>
            </w:pPr>
            <w:r w:rsidRPr="0021274A">
              <w:rPr>
                <w:rFonts w:ascii="Times New Roman" w:hAnsi="Times New Roman"/>
                <w:sz w:val="20"/>
                <w:szCs w:val="20"/>
                <w:lang w:eastAsia="ru-RU"/>
              </w:rPr>
              <w:t>3 - со стороны проездов до всех строений;</w:t>
            </w:r>
          </w:p>
          <w:p w:rsidR="007E40AF" w:rsidRPr="0021274A" w:rsidRDefault="007E40AF" w:rsidP="00354A36">
            <w:pPr>
              <w:spacing w:after="0"/>
              <w:jc w:val="both"/>
              <w:outlineLvl w:val="3"/>
              <w:rPr>
                <w:rFonts w:ascii="Times New Roman" w:hAnsi="Times New Roman"/>
                <w:sz w:val="20"/>
                <w:szCs w:val="20"/>
                <w:lang w:eastAsia="ru-RU"/>
              </w:rPr>
            </w:pPr>
            <w:r w:rsidRPr="0021274A">
              <w:rPr>
                <w:rFonts w:ascii="Times New Roman" w:hAnsi="Times New Roman"/>
                <w:sz w:val="20"/>
                <w:szCs w:val="20"/>
                <w:lang w:eastAsia="ru-RU"/>
              </w:rPr>
              <w:t>3 - со стороны соседних участков до основного строения;</w:t>
            </w:r>
          </w:p>
          <w:p w:rsidR="007E40AF" w:rsidRPr="003077F1" w:rsidRDefault="007E40AF" w:rsidP="009C1A55">
            <w:pPr>
              <w:spacing w:before="120" w:after="0" w:line="240" w:lineRule="auto"/>
              <w:rPr>
                <w:rFonts w:ascii="Times New Roman" w:hAnsi="Times New Roman"/>
                <w:sz w:val="20"/>
                <w:szCs w:val="20"/>
              </w:rPr>
            </w:pPr>
            <w:r w:rsidRPr="0021274A">
              <w:rPr>
                <w:rFonts w:ascii="Times New Roman" w:hAnsi="Times New Roman"/>
                <w:sz w:val="20"/>
                <w:szCs w:val="20"/>
                <w:lang w:eastAsia="ru-RU"/>
              </w:rPr>
              <w:t>1 - со стороны соседних участков до вспомогательного строения</w:t>
            </w:r>
          </w:p>
        </w:tc>
        <w:tc>
          <w:tcPr>
            <w:tcW w:w="1559" w:type="dxa"/>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line="240" w:lineRule="auto"/>
              <w:jc w:val="center"/>
              <w:rPr>
                <w:rFonts w:ascii="Times New Roman" w:hAnsi="Times New Roman"/>
                <w:sz w:val="20"/>
                <w:szCs w:val="20"/>
              </w:rPr>
            </w:pPr>
            <w:r w:rsidRPr="003077F1">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line="240" w:lineRule="auto"/>
              <w:jc w:val="center"/>
              <w:rPr>
                <w:rFonts w:ascii="Times New Roman" w:hAnsi="Times New Roman"/>
                <w:sz w:val="20"/>
                <w:szCs w:val="20"/>
              </w:rPr>
            </w:pPr>
            <w:r w:rsidRPr="003077F1">
              <w:rPr>
                <w:rFonts w:ascii="Times New Roman" w:hAnsi="Times New Roman"/>
                <w:sz w:val="20"/>
                <w:szCs w:val="20"/>
              </w:rPr>
              <w:t xml:space="preserve"> 30</w:t>
            </w:r>
          </w:p>
        </w:tc>
      </w:tr>
      <w:tr w:rsidR="007E40AF" w:rsidRPr="003077F1" w:rsidTr="00354A36">
        <w:trPr>
          <w:trHeight w:val="845"/>
        </w:trPr>
        <w:tc>
          <w:tcPr>
            <w:tcW w:w="1730" w:type="dxa"/>
            <w:gridSpan w:val="2"/>
            <w:tcBorders>
              <w:top w:val="single" w:sz="4" w:space="0" w:color="auto"/>
              <w:left w:val="single" w:sz="4" w:space="0" w:color="auto"/>
              <w:bottom w:val="single" w:sz="4" w:space="0" w:color="auto"/>
              <w:right w:val="single" w:sz="4" w:space="0" w:color="auto"/>
            </w:tcBorders>
          </w:tcPr>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9"/>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proofErr w:type="gramStart"/>
            <w:r w:rsidRPr="003077F1">
              <w:rPr>
                <w:rFonts w:ascii="Times New Roman" w:eastAsia="Times New Roman" w:hAnsi="Times New Roman"/>
                <w:sz w:val="20"/>
                <w:szCs w:val="20"/>
                <w:lang w:eastAsia="zh-CN"/>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w:t>
            </w:r>
            <w:r w:rsidRPr="003077F1">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r w:rsidRPr="003077F1">
              <w:rPr>
                <w:rFonts w:ascii="Times New Roman" w:eastAsia="Times New Roman" w:hAnsi="Times New Roman"/>
                <w:sz w:val="20"/>
                <w:szCs w:val="20"/>
                <w:lang w:eastAsia="zh-CN"/>
              </w:rPr>
              <w:t>, огородничества (</w:t>
            </w:r>
            <w:r w:rsidRPr="003077F1">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w:t>
            </w:r>
            <w:proofErr w:type="gramEnd"/>
            <w:r w:rsidRPr="003077F1">
              <w:rPr>
                <w:rFonts w:ascii="Times New Roman" w:eastAsia="Times New Roman" w:hAnsi="Times New Roman"/>
                <w:iCs/>
                <w:sz w:val="20"/>
                <w:szCs w:val="20"/>
                <w:lang w:eastAsia="zh-CN"/>
              </w:rPr>
              <w:t xml:space="preserve">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3077F1">
              <w:rPr>
                <w:rFonts w:ascii="Times New Roman" w:eastAsia="Times New Roman" w:hAnsi="Times New Roman"/>
                <w:sz w:val="20"/>
                <w:szCs w:val="20"/>
                <w:lang w:eastAsia="zh-CN"/>
              </w:rPr>
              <w:t>), сенокошения (</w:t>
            </w:r>
            <w:r w:rsidRPr="003077F1">
              <w:rPr>
                <w:rFonts w:ascii="Times New Roman" w:eastAsia="Times New Roman" w:hAnsi="Times New Roman"/>
                <w:iCs/>
                <w:sz w:val="20"/>
                <w:szCs w:val="20"/>
                <w:lang w:eastAsia="zh-CN"/>
              </w:rPr>
              <w:t>кошение трав, сбор и заготовка сена), выпаса сельскохозяйственных животных (выпас сельскохозяйственных животных)</w:t>
            </w:r>
            <w:r w:rsidRPr="003077F1">
              <w:rPr>
                <w:rFonts w:ascii="Times New Roman" w:eastAsia="Times New Roman" w:hAnsi="Times New Roman"/>
                <w:sz w:val="20"/>
                <w:szCs w:val="20"/>
                <w:lang w:eastAsia="zh-CN"/>
              </w:rPr>
              <w:t>.</w:t>
            </w:r>
          </w:p>
          <w:p w:rsidR="007E40AF" w:rsidRPr="003077F1" w:rsidRDefault="007E40AF" w:rsidP="00354A36">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3077F1">
              <w:rPr>
                <w:rFonts w:ascii="Times New Roman" w:eastAsia="Times New Roman" w:hAnsi="Times New Roman"/>
                <w:sz w:val="20"/>
                <w:szCs w:val="20"/>
                <w:lang w:eastAsia="zh-CN"/>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7E40AF" w:rsidRPr="003077F1" w:rsidRDefault="007E40AF" w:rsidP="00354A36">
            <w:pPr>
              <w:widowControl w:val="0"/>
              <w:autoSpaceDE w:val="0"/>
              <w:spacing w:after="0"/>
              <w:jc w:val="both"/>
              <w:rPr>
                <w:rFonts w:ascii="Times New Roman" w:hAnsi="Times New Roman"/>
                <w:b/>
                <w:bCs/>
                <w:sz w:val="20"/>
                <w:szCs w:val="20"/>
              </w:rPr>
            </w:pPr>
            <w:r w:rsidRPr="003077F1">
              <w:rPr>
                <w:rFonts w:ascii="Times New Roman" w:hAnsi="Times New Roman"/>
                <w:b/>
                <w:bCs/>
                <w:i/>
                <w:spacing w:val="2"/>
                <w:sz w:val="20"/>
                <w:szCs w:val="20"/>
              </w:rPr>
              <w:t>д</w:t>
            </w:r>
            <w:r w:rsidRPr="003077F1">
              <w:rPr>
                <w:rFonts w:ascii="Times New Roman" w:hAnsi="Times New Roman"/>
                <w:b/>
                <w:bCs/>
                <w:i/>
                <w:spacing w:val="-1"/>
                <w:sz w:val="20"/>
                <w:szCs w:val="20"/>
              </w:rPr>
              <w:t>л</w:t>
            </w:r>
            <w:r w:rsidRPr="003077F1">
              <w:rPr>
                <w:rFonts w:ascii="Times New Roman" w:hAnsi="Times New Roman"/>
                <w:b/>
                <w:bCs/>
                <w:i/>
                <w:sz w:val="20"/>
                <w:szCs w:val="20"/>
              </w:rPr>
              <w:t xml:space="preserve">я </w:t>
            </w:r>
            <w:r w:rsidRPr="003077F1">
              <w:rPr>
                <w:rFonts w:ascii="Times New Roman" w:hAnsi="Times New Roman"/>
                <w:b/>
                <w:bCs/>
                <w:i/>
                <w:spacing w:val="-1"/>
                <w:sz w:val="20"/>
                <w:szCs w:val="20"/>
              </w:rPr>
              <w:t>ж</w:t>
            </w:r>
            <w:r w:rsidRPr="003077F1">
              <w:rPr>
                <w:rFonts w:ascii="Times New Roman" w:hAnsi="Times New Roman"/>
                <w:b/>
                <w:bCs/>
                <w:i/>
                <w:spacing w:val="1"/>
                <w:sz w:val="20"/>
                <w:szCs w:val="20"/>
              </w:rPr>
              <w:t>ив</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тн</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во</w:t>
            </w:r>
            <w:r w:rsidRPr="003077F1">
              <w:rPr>
                <w:rFonts w:ascii="Times New Roman" w:hAnsi="Times New Roman"/>
                <w:b/>
                <w:bCs/>
                <w:i/>
                <w:sz w:val="20"/>
                <w:szCs w:val="20"/>
              </w:rPr>
              <w:t>д</w:t>
            </w:r>
            <w:r w:rsidRPr="003077F1">
              <w:rPr>
                <w:rFonts w:ascii="Times New Roman" w:hAnsi="Times New Roman"/>
                <w:b/>
                <w:bCs/>
                <w:i/>
                <w:spacing w:val="-4"/>
                <w:sz w:val="20"/>
                <w:szCs w:val="20"/>
              </w:rPr>
              <w:t>с</w:t>
            </w:r>
            <w:r w:rsidRPr="003077F1">
              <w:rPr>
                <w:rFonts w:ascii="Times New Roman" w:hAnsi="Times New Roman"/>
                <w:b/>
                <w:bCs/>
                <w:i/>
                <w:spacing w:val="1"/>
                <w:sz w:val="20"/>
                <w:szCs w:val="20"/>
              </w:rPr>
              <w:t>тв</w:t>
            </w:r>
            <w:r w:rsidRPr="003077F1">
              <w:rPr>
                <w:rFonts w:ascii="Times New Roman" w:hAnsi="Times New Roman"/>
                <w:b/>
                <w:bCs/>
                <w:i/>
                <w:spacing w:val="-1"/>
                <w:sz w:val="20"/>
                <w:szCs w:val="20"/>
              </w:rPr>
              <w:t>а</w:t>
            </w:r>
            <w:r w:rsidRPr="003077F1">
              <w:rPr>
                <w:rFonts w:ascii="Times New Roman" w:hAnsi="Times New Roman"/>
                <w:b/>
                <w:bCs/>
                <w:i/>
                <w:sz w:val="20"/>
                <w:szCs w:val="20"/>
              </w:rPr>
              <w:t>,</w:t>
            </w:r>
            <w:r w:rsidRPr="003077F1">
              <w:rPr>
                <w:rFonts w:ascii="Times New Roman" w:hAnsi="Times New Roman"/>
                <w:b/>
                <w:bCs/>
                <w:i/>
                <w:spacing w:val="6"/>
                <w:sz w:val="20"/>
                <w:szCs w:val="20"/>
              </w:rPr>
              <w:t xml:space="preserve"> </w:t>
            </w:r>
            <w:r w:rsidRPr="003077F1">
              <w:rPr>
                <w:rFonts w:ascii="Times New Roman" w:hAnsi="Times New Roman"/>
                <w:b/>
                <w:bCs/>
                <w:i/>
                <w:spacing w:val="1"/>
                <w:sz w:val="20"/>
                <w:szCs w:val="20"/>
              </w:rPr>
              <w:t>х</w:t>
            </w:r>
            <w:r w:rsidRPr="003077F1">
              <w:rPr>
                <w:rFonts w:ascii="Times New Roman" w:hAnsi="Times New Roman"/>
                <w:b/>
                <w:bCs/>
                <w:i/>
                <w:spacing w:val="-1"/>
                <w:sz w:val="20"/>
                <w:szCs w:val="20"/>
              </w:rPr>
              <w:t>р</w:t>
            </w:r>
            <w:r w:rsidRPr="003077F1">
              <w:rPr>
                <w:rFonts w:ascii="Times New Roman" w:hAnsi="Times New Roman"/>
                <w:b/>
                <w:bCs/>
                <w:i/>
                <w:spacing w:val="1"/>
                <w:sz w:val="20"/>
                <w:szCs w:val="20"/>
              </w:rPr>
              <w:t>ан</w:t>
            </w:r>
            <w:r w:rsidRPr="003077F1">
              <w:rPr>
                <w:rFonts w:ascii="Times New Roman" w:hAnsi="Times New Roman"/>
                <w:b/>
                <w:bCs/>
                <w:i/>
                <w:spacing w:val="-1"/>
                <w:sz w:val="20"/>
                <w:szCs w:val="20"/>
              </w:rPr>
              <w:t>е</w:t>
            </w:r>
            <w:r w:rsidRPr="003077F1">
              <w:rPr>
                <w:rFonts w:ascii="Times New Roman" w:hAnsi="Times New Roman"/>
                <w:b/>
                <w:bCs/>
                <w:i/>
                <w:spacing w:val="1"/>
                <w:sz w:val="20"/>
                <w:szCs w:val="20"/>
              </w:rPr>
              <w:t>н</w:t>
            </w:r>
            <w:r w:rsidRPr="003077F1">
              <w:rPr>
                <w:rFonts w:ascii="Times New Roman" w:hAnsi="Times New Roman"/>
                <w:b/>
                <w:bCs/>
                <w:i/>
                <w:spacing w:val="-2"/>
                <w:sz w:val="20"/>
                <w:szCs w:val="20"/>
              </w:rPr>
              <w:t>и</w:t>
            </w:r>
            <w:r w:rsidRPr="003077F1">
              <w:rPr>
                <w:rFonts w:ascii="Times New Roman" w:hAnsi="Times New Roman"/>
                <w:b/>
                <w:bCs/>
                <w:i/>
                <w:sz w:val="20"/>
                <w:szCs w:val="20"/>
              </w:rPr>
              <w:t>я</w:t>
            </w:r>
            <w:r w:rsidRPr="003077F1">
              <w:rPr>
                <w:rFonts w:ascii="Times New Roman" w:hAnsi="Times New Roman"/>
                <w:b/>
                <w:bCs/>
                <w:i/>
                <w:spacing w:val="6"/>
                <w:sz w:val="20"/>
                <w:szCs w:val="20"/>
              </w:rPr>
              <w:t xml:space="preserve"> </w:t>
            </w:r>
            <w:r w:rsidRPr="003077F1">
              <w:rPr>
                <w:rFonts w:ascii="Times New Roman" w:hAnsi="Times New Roman"/>
                <w:b/>
                <w:bCs/>
                <w:i/>
                <w:sz w:val="20"/>
                <w:szCs w:val="20"/>
              </w:rPr>
              <w:t xml:space="preserve">и </w:t>
            </w:r>
            <w:r w:rsidRPr="003077F1">
              <w:rPr>
                <w:rFonts w:ascii="Times New Roman" w:hAnsi="Times New Roman"/>
                <w:b/>
                <w:bCs/>
                <w:i/>
                <w:spacing w:val="1"/>
                <w:sz w:val="20"/>
                <w:szCs w:val="20"/>
              </w:rPr>
              <w:t>п</w:t>
            </w:r>
            <w:r w:rsidRPr="003077F1">
              <w:rPr>
                <w:rFonts w:ascii="Times New Roman" w:hAnsi="Times New Roman"/>
                <w:b/>
                <w:bCs/>
                <w:i/>
                <w:spacing w:val="-1"/>
                <w:sz w:val="20"/>
                <w:szCs w:val="20"/>
              </w:rPr>
              <w:t>е</w:t>
            </w:r>
            <w:r w:rsidRPr="003077F1">
              <w:rPr>
                <w:rFonts w:ascii="Times New Roman" w:hAnsi="Times New Roman"/>
                <w:b/>
                <w:bCs/>
                <w:i/>
                <w:spacing w:val="1"/>
                <w:sz w:val="20"/>
                <w:szCs w:val="20"/>
              </w:rPr>
              <w:t>р</w:t>
            </w:r>
            <w:r w:rsidRPr="003077F1">
              <w:rPr>
                <w:rFonts w:ascii="Times New Roman" w:hAnsi="Times New Roman"/>
                <w:b/>
                <w:bCs/>
                <w:i/>
                <w:spacing w:val="-1"/>
                <w:sz w:val="20"/>
                <w:szCs w:val="20"/>
              </w:rPr>
              <w:t>е</w:t>
            </w:r>
            <w:r w:rsidRPr="003077F1">
              <w:rPr>
                <w:rFonts w:ascii="Times New Roman" w:hAnsi="Times New Roman"/>
                <w:b/>
                <w:bCs/>
                <w:i/>
                <w:spacing w:val="1"/>
                <w:sz w:val="20"/>
                <w:szCs w:val="20"/>
              </w:rPr>
              <w:t>ра</w:t>
            </w:r>
            <w:r w:rsidRPr="003077F1">
              <w:rPr>
                <w:rFonts w:ascii="Times New Roman" w:hAnsi="Times New Roman"/>
                <w:b/>
                <w:bCs/>
                <w:i/>
                <w:spacing w:val="-1"/>
                <w:sz w:val="20"/>
                <w:szCs w:val="20"/>
              </w:rPr>
              <w:t>бо</w:t>
            </w:r>
            <w:r w:rsidRPr="003077F1">
              <w:rPr>
                <w:rFonts w:ascii="Times New Roman" w:hAnsi="Times New Roman"/>
                <w:b/>
                <w:bCs/>
                <w:i/>
                <w:spacing w:val="1"/>
                <w:sz w:val="20"/>
                <w:szCs w:val="20"/>
              </w:rPr>
              <w:t>т</w:t>
            </w:r>
            <w:r w:rsidRPr="003077F1">
              <w:rPr>
                <w:rFonts w:ascii="Times New Roman" w:hAnsi="Times New Roman"/>
                <w:b/>
                <w:bCs/>
                <w:i/>
                <w:sz w:val="20"/>
                <w:szCs w:val="20"/>
              </w:rPr>
              <w:t xml:space="preserve">ки </w:t>
            </w:r>
            <w:r w:rsidRPr="003077F1">
              <w:rPr>
                <w:rFonts w:ascii="Times New Roman" w:hAnsi="Times New Roman"/>
                <w:b/>
                <w:bCs/>
                <w:i/>
                <w:spacing w:val="-1"/>
                <w:sz w:val="20"/>
                <w:szCs w:val="20"/>
              </w:rPr>
              <w:t>сел</w:t>
            </w:r>
            <w:r w:rsidRPr="003077F1">
              <w:rPr>
                <w:rFonts w:ascii="Times New Roman" w:hAnsi="Times New Roman"/>
                <w:b/>
                <w:bCs/>
                <w:i/>
                <w:spacing w:val="2"/>
                <w:sz w:val="20"/>
                <w:szCs w:val="20"/>
              </w:rPr>
              <w:t>ь</w:t>
            </w:r>
            <w:r w:rsidRPr="003077F1">
              <w:rPr>
                <w:rFonts w:ascii="Times New Roman" w:hAnsi="Times New Roman"/>
                <w:b/>
                <w:bCs/>
                <w:i/>
                <w:spacing w:val="-1"/>
                <w:sz w:val="20"/>
                <w:szCs w:val="20"/>
              </w:rPr>
              <w:t>с</w:t>
            </w:r>
            <w:r w:rsidRPr="003077F1">
              <w:rPr>
                <w:rFonts w:ascii="Times New Roman" w:hAnsi="Times New Roman"/>
                <w:b/>
                <w:bCs/>
                <w:i/>
                <w:sz w:val="20"/>
                <w:szCs w:val="20"/>
              </w:rPr>
              <w:t>к</w:t>
            </w:r>
            <w:r w:rsidRPr="003077F1">
              <w:rPr>
                <w:rFonts w:ascii="Times New Roman" w:hAnsi="Times New Roman"/>
                <w:b/>
                <w:bCs/>
                <w:i/>
                <w:spacing w:val="1"/>
                <w:sz w:val="20"/>
                <w:szCs w:val="20"/>
              </w:rPr>
              <w:t>охо</w:t>
            </w:r>
            <w:r w:rsidRPr="003077F1">
              <w:rPr>
                <w:rFonts w:ascii="Times New Roman" w:hAnsi="Times New Roman"/>
                <w:b/>
                <w:bCs/>
                <w:i/>
                <w:spacing w:val="-1"/>
                <w:sz w:val="20"/>
                <w:szCs w:val="20"/>
              </w:rPr>
              <w:t>з</w:t>
            </w:r>
            <w:r w:rsidRPr="003077F1">
              <w:rPr>
                <w:rFonts w:ascii="Times New Roman" w:hAnsi="Times New Roman"/>
                <w:b/>
                <w:bCs/>
                <w:i/>
                <w:spacing w:val="1"/>
                <w:sz w:val="20"/>
                <w:szCs w:val="20"/>
              </w:rPr>
              <w:t>яй</w:t>
            </w:r>
            <w:r w:rsidRPr="003077F1">
              <w:rPr>
                <w:rFonts w:ascii="Times New Roman" w:hAnsi="Times New Roman"/>
                <w:b/>
                <w:bCs/>
                <w:i/>
                <w:spacing w:val="-3"/>
                <w:sz w:val="20"/>
                <w:szCs w:val="20"/>
              </w:rPr>
              <w:t>с</w:t>
            </w:r>
            <w:r w:rsidRPr="003077F1">
              <w:rPr>
                <w:rFonts w:ascii="Times New Roman" w:hAnsi="Times New Roman"/>
                <w:b/>
                <w:bCs/>
                <w:i/>
                <w:spacing w:val="1"/>
                <w:sz w:val="20"/>
                <w:szCs w:val="20"/>
              </w:rPr>
              <w:t>тв</w:t>
            </w:r>
            <w:r w:rsidRPr="003077F1">
              <w:rPr>
                <w:rFonts w:ascii="Times New Roman" w:hAnsi="Times New Roman"/>
                <w:b/>
                <w:bCs/>
                <w:i/>
                <w:spacing w:val="-1"/>
                <w:sz w:val="20"/>
                <w:szCs w:val="20"/>
              </w:rPr>
              <w:t>е</w:t>
            </w:r>
            <w:r w:rsidRPr="003077F1">
              <w:rPr>
                <w:rFonts w:ascii="Times New Roman" w:hAnsi="Times New Roman"/>
                <w:b/>
                <w:bCs/>
                <w:i/>
                <w:spacing w:val="1"/>
                <w:sz w:val="20"/>
                <w:szCs w:val="20"/>
              </w:rPr>
              <w:t>н</w:t>
            </w:r>
            <w:r w:rsidRPr="003077F1">
              <w:rPr>
                <w:rFonts w:ascii="Times New Roman" w:hAnsi="Times New Roman"/>
                <w:b/>
                <w:bCs/>
                <w:i/>
                <w:spacing w:val="-1"/>
                <w:sz w:val="20"/>
                <w:szCs w:val="20"/>
              </w:rPr>
              <w:t>н</w:t>
            </w:r>
            <w:r w:rsidRPr="003077F1">
              <w:rPr>
                <w:rFonts w:ascii="Times New Roman" w:hAnsi="Times New Roman"/>
                <w:b/>
                <w:bCs/>
                <w:i/>
                <w:spacing w:val="1"/>
                <w:sz w:val="20"/>
                <w:szCs w:val="20"/>
              </w:rPr>
              <w:t>о</w:t>
            </w:r>
            <w:r w:rsidRPr="003077F1">
              <w:rPr>
                <w:rFonts w:ascii="Times New Roman" w:hAnsi="Times New Roman"/>
                <w:b/>
                <w:bCs/>
                <w:i/>
                <w:sz w:val="20"/>
                <w:szCs w:val="20"/>
              </w:rPr>
              <w:t xml:space="preserve">й </w:t>
            </w:r>
            <w:r w:rsidRPr="003077F1">
              <w:rPr>
                <w:rFonts w:ascii="Times New Roman" w:hAnsi="Times New Roman"/>
                <w:b/>
                <w:bCs/>
                <w:i/>
                <w:spacing w:val="1"/>
                <w:sz w:val="20"/>
                <w:szCs w:val="20"/>
              </w:rPr>
              <w:t>про</w:t>
            </w:r>
            <w:r w:rsidRPr="003077F1">
              <w:rPr>
                <w:rFonts w:ascii="Times New Roman" w:hAnsi="Times New Roman"/>
                <w:b/>
                <w:bCs/>
                <w:i/>
                <w:sz w:val="20"/>
                <w:szCs w:val="20"/>
              </w:rPr>
              <w:t>д</w:t>
            </w:r>
            <w:r w:rsidRPr="003077F1">
              <w:rPr>
                <w:rFonts w:ascii="Times New Roman" w:hAnsi="Times New Roman"/>
                <w:b/>
                <w:bCs/>
                <w:i/>
                <w:spacing w:val="-1"/>
                <w:sz w:val="20"/>
                <w:szCs w:val="20"/>
              </w:rPr>
              <w:t>у</w:t>
            </w:r>
            <w:r w:rsidRPr="003077F1">
              <w:rPr>
                <w:rFonts w:ascii="Times New Roman" w:hAnsi="Times New Roman"/>
                <w:b/>
                <w:bCs/>
                <w:i/>
                <w:sz w:val="20"/>
                <w:szCs w:val="20"/>
              </w:rPr>
              <w:t>к</w:t>
            </w:r>
            <w:r w:rsidRPr="003077F1">
              <w:rPr>
                <w:rFonts w:ascii="Times New Roman" w:hAnsi="Times New Roman"/>
                <w:b/>
                <w:bCs/>
                <w:i/>
                <w:spacing w:val="1"/>
                <w:sz w:val="20"/>
                <w:szCs w:val="20"/>
              </w:rPr>
              <w:t>ц</w:t>
            </w:r>
            <w:r w:rsidRPr="003077F1">
              <w:rPr>
                <w:rFonts w:ascii="Times New Roman" w:hAnsi="Times New Roman"/>
                <w:b/>
                <w:bCs/>
                <w:i/>
                <w:spacing w:val="-2"/>
                <w:sz w:val="20"/>
                <w:szCs w:val="20"/>
              </w:rPr>
              <w:t>и</w:t>
            </w:r>
            <w:r w:rsidRPr="003077F1">
              <w:rPr>
                <w:rFonts w:ascii="Times New Roman" w:hAnsi="Times New Roman"/>
                <w:b/>
                <w:bCs/>
                <w:i/>
                <w:spacing w:val="1"/>
                <w:sz w:val="20"/>
                <w:szCs w:val="20"/>
              </w:rPr>
              <w:t>и</w:t>
            </w:r>
            <w:r w:rsidRPr="003077F1">
              <w:rPr>
                <w:rFonts w:ascii="Times New Roman" w:hAnsi="Times New Roman"/>
                <w:b/>
                <w:bCs/>
                <w:i/>
                <w:sz w:val="20"/>
                <w:szCs w:val="20"/>
              </w:rPr>
              <w:t xml:space="preserve">, </w:t>
            </w:r>
            <w:r w:rsidRPr="003077F1">
              <w:rPr>
                <w:rFonts w:ascii="Times New Roman" w:hAnsi="Times New Roman"/>
                <w:b/>
                <w:bCs/>
                <w:i/>
                <w:spacing w:val="-1"/>
                <w:sz w:val="20"/>
                <w:szCs w:val="20"/>
              </w:rPr>
              <w:t>с</w:t>
            </w:r>
            <w:r w:rsidRPr="003077F1">
              <w:rPr>
                <w:rFonts w:ascii="Times New Roman" w:hAnsi="Times New Roman"/>
                <w:b/>
                <w:bCs/>
                <w:i/>
                <w:sz w:val="20"/>
                <w:szCs w:val="20"/>
              </w:rPr>
              <w:t>к</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т</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во</w:t>
            </w:r>
            <w:r w:rsidRPr="003077F1">
              <w:rPr>
                <w:rFonts w:ascii="Times New Roman" w:hAnsi="Times New Roman"/>
                <w:b/>
                <w:bCs/>
                <w:i/>
                <w:sz w:val="20"/>
                <w:szCs w:val="20"/>
              </w:rPr>
              <w:t>д</w:t>
            </w:r>
            <w:r w:rsidRPr="003077F1">
              <w:rPr>
                <w:rFonts w:ascii="Times New Roman" w:hAnsi="Times New Roman"/>
                <w:b/>
                <w:bCs/>
                <w:i/>
                <w:spacing w:val="-4"/>
                <w:sz w:val="20"/>
                <w:szCs w:val="20"/>
              </w:rPr>
              <w:t>с</w:t>
            </w:r>
            <w:r w:rsidRPr="003077F1">
              <w:rPr>
                <w:rFonts w:ascii="Times New Roman" w:hAnsi="Times New Roman"/>
                <w:b/>
                <w:bCs/>
                <w:i/>
                <w:spacing w:val="1"/>
                <w:sz w:val="20"/>
                <w:szCs w:val="20"/>
              </w:rPr>
              <w:t>тв</w:t>
            </w:r>
            <w:r w:rsidRPr="003077F1">
              <w:rPr>
                <w:rFonts w:ascii="Times New Roman" w:hAnsi="Times New Roman"/>
                <w:b/>
                <w:bCs/>
                <w:i/>
                <w:spacing w:val="-1"/>
                <w:sz w:val="20"/>
                <w:szCs w:val="20"/>
              </w:rPr>
              <w:t>а</w:t>
            </w:r>
            <w:r w:rsidRPr="003077F1">
              <w:rPr>
                <w:rFonts w:ascii="Times New Roman" w:hAnsi="Times New Roman"/>
                <w:b/>
                <w:bCs/>
                <w:i/>
                <w:sz w:val="20"/>
                <w:szCs w:val="20"/>
              </w:rPr>
              <w:t xml:space="preserve">, </w:t>
            </w:r>
            <w:r w:rsidRPr="003077F1">
              <w:rPr>
                <w:rFonts w:ascii="Times New Roman" w:hAnsi="Times New Roman"/>
                <w:b/>
                <w:bCs/>
                <w:i/>
                <w:spacing w:val="-1"/>
                <w:sz w:val="20"/>
                <w:szCs w:val="20"/>
              </w:rPr>
              <w:t>с</w:t>
            </w:r>
            <w:r w:rsidRPr="003077F1">
              <w:rPr>
                <w:rFonts w:ascii="Times New Roman" w:hAnsi="Times New Roman"/>
                <w:b/>
                <w:bCs/>
                <w:i/>
                <w:spacing w:val="1"/>
                <w:sz w:val="20"/>
                <w:szCs w:val="20"/>
              </w:rPr>
              <w:t>вин</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во</w:t>
            </w:r>
            <w:r w:rsidRPr="003077F1">
              <w:rPr>
                <w:rFonts w:ascii="Times New Roman" w:hAnsi="Times New Roman"/>
                <w:b/>
                <w:bCs/>
                <w:i/>
                <w:sz w:val="20"/>
                <w:szCs w:val="20"/>
              </w:rPr>
              <w:t>д</w:t>
            </w:r>
            <w:r w:rsidRPr="003077F1">
              <w:rPr>
                <w:rFonts w:ascii="Times New Roman" w:hAnsi="Times New Roman"/>
                <w:b/>
                <w:bCs/>
                <w:i/>
                <w:spacing w:val="-4"/>
                <w:sz w:val="20"/>
                <w:szCs w:val="20"/>
              </w:rPr>
              <w:t>с</w:t>
            </w:r>
            <w:r w:rsidRPr="003077F1">
              <w:rPr>
                <w:rFonts w:ascii="Times New Roman" w:hAnsi="Times New Roman"/>
                <w:b/>
                <w:bCs/>
                <w:i/>
                <w:spacing w:val="1"/>
                <w:sz w:val="20"/>
                <w:szCs w:val="20"/>
              </w:rPr>
              <w:t>тв</w:t>
            </w:r>
            <w:r w:rsidRPr="003077F1">
              <w:rPr>
                <w:rFonts w:ascii="Times New Roman" w:hAnsi="Times New Roman"/>
                <w:b/>
                <w:bCs/>
                <w:i/>
                <w:spacing w:val="-1"/>
                <w:sz w:val="20"/>
                <w:szCs w:val="20"/>
              </w:rPr>
              <w:t>а</w:t>
            </w:r>
            <w:r w:rsidRPr="003077F1">
              <w:rPr>
                <w:rFonts w:ascii="Times New Roman" w:hAnsi="Times New Roman"/>
                <w:b/>
                <w:bCs/>
                <w:i/>
                <w:sz w:val="20"/>
                <w:szCs w:val="20"/>
              </w:rPr>
              <w:t xml:space="preserve">, </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бес</w:t>
            </w:r>
            <w:r w:rsidRPr="003077F1">
              <w:rPr>
                <w:rFonts w:ascii="Times New Roman" w:hAnsi="Times New Roman"/>
                <w:b/>
                <w:bCs/>
                <w:i/>
                <w:spacing w:val="1"/>
                <w:sz w:val="20"/>
                <w:szCs w:val="20"/>
              </w:rPr>
              <w:t>п</w:t>
            </w:r>
            <w:r w:rsidRPr="003077F1">
              <w:rPr>
                <w:rFonts w:ascii="Times New Roman" w:hAnsi="Times New Roman"/>
                <w:b/>
                <w:bCs/>
                <w:i/>
                <w:spacing w:val="-1"/>
                <w:sz w:val="20"/>
                <w:szCs w:val="20"/>
              </w:rPr>
              <w:t>ече</w:t>
            </w:r>
            <w:r w:rsidRPr="003077F1">
              <w:rPr>
                <w:rFonts w:ascii="Times New Roman" w:hAnsi="Times New Roman"/>
                <w:b/>
                <w:bCs/>
                <w:i/>
                <w:spacing w:val="1"/>
                <w:sz w:val="20"/>
                <w:szCs w:val="20"/>
              </w:rPr>
              <w:t>ни</w:t>
            </w:r>
            <w:r w:rsidRPr="003077F1">
              <w:rPr>
                <w:rFonts w:ascii="Times New Roman" w:hAnsi="Times New Roman"/>
                <w:b/>
                <w:bCs/>
                <w:i/>
                <w:sz w:val="20"/>
                <w:szCs w:val="20"/>
              </w:rPr>
              <w:t xml:space="preserve">я </w:t>
            </w:r>
            <w:r w:rsidRPr="003077F1">
              <w:rPr>
                <w:rFonts w:ascii="Times New Roman" w:hAnsi="Times New Roman"/>
                <w:b/>
                <w:bCs/>
                <w:i/>
                <w:spacing w:val="-1"/>
                <w:sz w:val="20"/>
                <w:szCs w:val="20"/>
              </w:rPr>
              <w:t>сел</w:t>
            </w:r>
            <w:r w:rsidRPr="003077F1">
              <w:rPr>
                <w:rFonts w:ascii="Times New Roman" w:hAnsi="Times New Roman"/>
                <w:b/>
                <w:bCs/>
                <w:i/>
                <w:spacing w:val="2"/>
                <w:sz w:val="20"/>
                <w:szCs w:val="20"/>
              </w:rPr>
              <w:t>ь</w:t>
            </w:r>
            <w:r w:rsidRPr="003077F1">
              <w:rPr>
                <w:rFonts w:ascii="Times New Roman" w:hAnsi="Times New Roman"/>
                <w:b/>
                <w:bCs/>
                <w:i/>
                <w:spacing w:val="-1"/>
                <w:sz w:val="20"/>
                <w:szCs w:val="20"/>
              </w:rPr>
              <w:t>с</w:t>
            </w:r>
            <w:r w:rsidRPr="003077F1">
              <w:rPr>
                <w:rFonts w:ascii="Times New Roman" w:hAnsi="Times New Roman"/>
                <w:b/>
                <w:bCs/>
                <w:i/>
                <w:sz w:val="20"/>
                <w:szCs w:val="20"/>
              </w:rPr>
              <w:t>к</w:t>
            </w:r>
            <w:r w:rsidRPr="003077F1">
              <w:rPr>
                <w:rFonts w:ascii="Times New Roman" w:hAnsi="Times New Roman"/>
                <w:b/>
                <w:bCs/>
                <w:i/>
                <w:spacing w:val="1"/>
                <w:sz w:val="20"/>
                <w:szCs w:val="20"/>
              </w:rPr>
              <w:t>охо</w:t>
            </w:r>
            <w:r w:rsidRPr="003077F1">
              <w:rPr>
                <w:rFonts w:ascii="Times New Roman" w:hAnsi="Times New Roman"/>
                <w:b/>
                <w:bCs/>
                <w:i/>
                <w:spacing w:val="-1"/>
                <w:sz w:val="20"/>
                <w:szCs w:val="20"/>
              </w:rPr>
              <w:t>з</w:t>
            </w:r>
            <w:r w:rsidRPr="003077F1">
              <w:rPr>
                <w:rFonts w:ascii="Times New Roman" w:hAnsi="Times New Roman"/>
                <w:b/>
                <w:bCs/>
                <w:i/>
                <w:spacing w:val="1"/>
                <w:sz w:val="20"/>
                <w:szCs w:val="20"/>
              </w:rPr>
              <w:t>яй</w:t>
            </w:r>
            <w:r w:rsidRPr="003077F1">
              <w:rPr>
                <w:rFonts w:ascii="Times New Roman" w:hAnsi="Times New Roman"/>
                <w:b/>
                <w:bCs/>
                <w:i/>
                <w:spacing w:val="-3"/>
                <w:sz w:val="20"/>
                <w:szCs w:val="20"/>
              </w:rPr>
              <w:t>с</w:t>
            </w:r>
            <w:r w:rsidRPr="003077F1">
              <w:rPr>
                <w:rFonts w:ascii="Times New Roman" w:hAnsi="Times New Roman"/>
                <w:b/>
                <w:bCs/>
                <w:i/>
                <w:spacing w:val="1"/>
                <w:sz w:val="20"/>
                <w:szCs w:val="20"/>
              </w:rPr>
              <w:t>тв</w:t>
            </w:r>
            <w:r w:rsidRPr="003077F1">
              <w:rPr>
                <w:rFonts w:ascii="Times New Roman" w:hAnsi="Times New Roman"/>
                <w:b/>
                <w:bCs/>
                <w:i/>
                <w:spacing w:val="-1"/>
                <w:sz w:val="20"/>
                <w:szCs w:val="20"/>
              </w:rPr>
              <w:t>е</w:t>
            </w:r>
            <w:r w:rsidRPr="003077F1">
              <w:rPr>
                <w:rFonts w:ascii="Times New Roman" w:hAnsi="Times New Roman"/>
                <w:b/>
                <w:bCs/>
                <w:i/>
                <w:spacing w:val="1"/>
                <w:sz w:val="20"/>
                <w:szCs w:val="20"/>
              </w:rPr>
              <w:t>н</w:t>
            </w:r>
            <w:r w:rsidRPr="003077F1">
              <w:rPr>
                <w:rFonts w:ascii="Times New Roman" w:hAnsi="Times New Roman"/>
                <w:b/>
                <w:bCs/>
                <w:i/>
                <w:spacing w:val="-1"/>
                <w:sz w:val="20"/>
                <w:szCs w:val="20"/>
              </w:rPr>
              <w:t>н</w:t>
            </w:r>
            <w:r w:rsidRPr="003077F1">
              <w:rPr>
                <w:rFonts w:ascii="Times New Roman" w:hAnsi="Times New Roman"/>
                <w:b/>
                <w:bCs/>
                <w:i/>
                <w:spacing w:val="1"/>
                <w:sz w:val="20"/>
                <w:szCs w:val="20"/>
              </w:rPr>
              <w:t>о</w:t>
            </w:r>
            <w:r w:rsidRPr="003077F1">
              <w:rPr>
                <w:rFonts w:ascii="Times New Roman" w:hAnsi="Times New Roman"/>
                <w:b/>
                <w:bCs/>
                <w:i/>
                <w:spacing w:val="-2"/>
                <w:sz w:val="20"/>
                <w:szCs w:val="20"/>
              </w:rPr>
              <w:t>г</w:t>
            </w:r>
            <w:r w:rsidRPr="003077F1">
              <w:rPr>
                <w:rFonts w:ascii="Times New Roman" w:hAnsi="Times New Roman"/>
                <w:b/>
                <w:bCs/>
                <w:i/>
                <w:sz w:val="20"/>
                <w:szCs w:val="20"/>
              </w:rPr>
              <w:t xml:space="preserve">о </w:t>
            </w:r>
            <w:r w:rsidRPr="003077F1">
              <w:rPr>
                <w:rFonts w:ascii="Times New Roman" w:hAnsi="Times New Roman"/>
                <w:b/>
                <w:bCs/>
                <w:i/>
                <w:spacing w:val="1"/>
                <w:sz w:val="20"/>
                <w:szCs w:val="20"/>
              </w:rPr>
              <w:t>пр</w:t>
            </w:r>
            <w:r w:rsidRPr="003077F1">
              <w:rPr>
                <w:rFonts w:ascii="Times New Roman" w:hAnsi="Times New Roman"/>
                <w:b/>
                <w:bCs/>
                <w:i/>
                <w:spacing w:val="-1"/>
                <w:sz w:val="20"/>
                <w:szCs w:val="20"/>
              </w:rPr>
              <w:t>о</w:t>
            </w:r>
            <w:r w:rsidRPr="003077F1">
              <w:rPr>
                <w:rFonts w:ascii="Times New Roman" w:hAnsi="Times New Roman"/>
                <w:b/>
                <w:bCs/>
                <w:i/>
                <w:spacing w:val="1"/>
                <w:sz w:val="20"/>
                <w:szCs w:val="20"/>
              </w:rPr>
              <w:t>и</w:t>
            </w:r>
            <w:r w:rsidRPr="003077F1">
              <w:rPr>
                <w:rFonts w:ascii="Times New Roman" w:hAnsi="Times New Roman"/>
                <w:b/>
                <w:bCs/>
                <w:i/>
                <w:spacing w:val="-1"/>
                <w:sz w:val="20"/>
                <w:szCs w:val="20"/>
              </w:rPr>
              <w:t>з</w:t>
            </w:r>
            <w:r w:rsidRPr="003077F1">
              <w:rPr>
                <w:rFonts w:ascii="Times New Roman" w:hAnsi="Times New Roman"/>
                <w:b/>
                <w:bCs/>
                <w:i/>
                <w:spacing w:val="1"/>
                <w:sz w:val="20"/>
                <w:szCs w:val="20"/>
              </w:rPr>
              <w:t>во</w:t>
            </w:r>
            <w:r w:rsidRPr="003077F1">
              <w:rPr>
                <w:rFonts w:ascii="Times New Roman" w:hAnsi="Times New Roman"/>
                <w:b/>
                <w:bCs/>
                <w:i/>
                <w:sz w:val="20"/>
                <w:szCs w:val="20"/>
              </w:rPr>
              <w:t>д</w:t>
            </w:r>
            <w:r w:rsidRPr="003077F1">
              <w:rPr>
                <w:rFonts w:ascii="Times New Roman" w:hAnsi="Times New Roman"/>
                <w:b/>
                <w:bCs/>
                <w:i/>
                <w:spacing w:val="-4"/>
                <w:sz w:val="20"/>
                <w:szCs w:val="20"/>
              </w:rPr>
              <w:t>с</w:t>
            </w:r>
            <w:r w:rsidRPr="003077F1">
              <w:rPr>
                <w:rFonts w:ascii="Times New Roman" w:hAnsi="Times New Roman"/>
                <w:b/>
                <w:bCs/>
                <w:i/>
                <w:spacing w:val="1"/>
                <w:sz w:val="20"/>
                <w:szCs w:val="20"/>
              </w:rPr>
              <w:t>тв</w:t>
            </w:r>
            <w:r w:rsidRPr="003077F1">
              <w:rPr>
                <w:rFonts w:ascii="Times New Roman" w:hAnsi="Times New Roman"/>
                <w:b/>
                <w:bCs/>
                <w:i/>
                <w:sz w:val="20"/>
                <w:szCs w:val="20"/>
              </w:rPr>
              <w:t>а</w:t>
            </w:r>
            <w:r w:rsidRPr="003077F1">
              <w:rPr>
                <w:rFonts w:ascii="Times New Roman" w:hAnsi="Times New Roman"/>
                <w:b/>
                <w:bCs/>
                <w:i/>
                <w:spacing w:val="1"/>
                <w:sz w:val="20"/>
                <w:szCs w:val="20"/>
              </w:rPr>
              <w:t xml:space="preserve"> </w:t>
            </w:r>
            <w:r w:rsidRPr="003077F1">
              <w:rPr>
                <w:rFonts w:ascii="Times New Roman" w:hAnsi="Times New Roman"/>
                <w:sz w:val="20"/>
                <w:szCs w:val="20"/>
              </w:rPr>
              <w:t xml:space="preserve">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3077F1">
                <w:rPr>
                  <w:rFonts w:ascii="Times New Roman" w:hAnsi="Times New Roman"/>
                  <w:sz w:val="20"/>
                  <w:szCs w:val="20"/>
                </w:rPr>
                <w:t>2 м</w:t>
              </w:r>
            </w:smartTag>
            <w:r w:rsidRPr="003077F1">
              <w:rPr>
                <w:rFonts w:ascii="Times New Roman" w:hAnsi="Times New Roman"/>
                <w:b/>
                <w:bCs/>
                <w:i/>
                <w:sz w:val="20"/>
                <w:szCs w:val="20"/>
              </w:rPr>
              <w:t xml:space="preserve"> </w:t>
            </w:r>
          </w:p>
          <w:p w:rsidR="007E40AF" w:rsidRPr="003077F1" w:rsidRDefault="007E40AF" w:rsidP="00354A36">
            <w:pPr>
              <w:widowControl w:val="0"/>
              <w:autoSpaceDE w:val="0"/>
              <w:spacing w:after="0"/>
              <w:jc w:val="both"/>
              <w:rPr>
                <w:rFonts w:ascii="Times New Roman" w:hAnsi="Times New Roman"/>
                <w:sz w:val="20"/>
                <w:szCs w:val="20"/>
              </w:rPr>
            </w:pPr>
            <w:r w:rsidRPr="003077F1">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3077F1">
                <w:rPr>
                  <w:rFonts w:ascii="Times New Roman" w:hAnsi="Times New Roman"/>
                  <w:sz w:val="20"/>
                  <w:szCs w:val="20"/>
                </w:rPr>
                <w:t>1000 м</w:t>
              </w:r>
            </w:smartTag>
            <w:r w:rsidRPr="003077F1">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7E40AF" w:rsidRPr="003077F1" w:rsidRDefault="007E40AF" w:rsidP="00354A36">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3077F1">
              <w:rPr>
                <w:rFonts w:ascii="Times New Roman" w:eastAsia="Times New Roman" w:hAnsi="Times New Roman"/>
                <w:sz w:val="20"/>
                <w:szCs w:val="20"/>
                <w:lang w:eastAsia="zh-CN"/>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6B1277" w:rsidRPr="00FE195F" w:rsidRDefault="006B1277" w:rsidP="006B1277">
            <w:pPr>
              <w:widowControl w:val="0"/>
              <w:autoSpaceDE w:val="0"/>
              <w:autoSpaceDN w:val="0"/>
              <w:adjustRightInd w:val="0"/>
              <w:spacing w:after="0" w:line="240" w:lineRule="auto"/>
              <w:jc w:val="both"/>
              <w:rPr>
                <w:rFonts w:ascii="Times New Roman" w:hAnsi="Times New Roman"/>
                <w:sz w:val="20"/>
                <w:szCs w:val="20"/>
              </w:rPr>
            </w:pPr>
            <w:r w:rsidRPr="00FE195F">
              <w:rPr>
                <w:rFonts w:ascii="Times New Roman" w:hAnsi="Times New Roman"/>
                <w:color w:val="000000"/>
                <w:sz w:val="20"/>
                <w:szCs w:val="20"/>
              </w:rPr>
              <w:t xml:space="preserve">В зоне  </w:t>
            </w:r>
            <w:r w:rsidRPr="00FE195F">
              <w:rPr>
                <w:rFonts w:ascii="Times New Roman" w:hAnsi="Times New Roman"/>
                <w:sz w:val="20"/>
                <w:szCs w:val="20"/>
              </w:rPr>
              <w:t xml:space="preserve">С-3 – Зона размещения садовых и дачных </w:t>
            </w:r>
            <w:r w:rsidRPr="00FE195F">
              <w:rPr>
                <w:rFonts w:ascii="Times New Roman" w:eastAsia="Times New Roman" w:hAnsi="Times New Roman"/>
                <w:bCs/>
                <w:kern w:val="36"/>
                <w:sz w:val="20"/>
                <w:szCs w:val="20"/>
                <w:lang w:eastAsia="ru-RU"/>
              </w:rPr>
              <w:t>участков застройка территорий садоводческих (дачных) объединений в соответствии со следующими документами:</w:t>
            </w:r>
          </w:p>
          <w:p w:rsidR="00EF652C" w:rsidRPr="008C1353" w:rsidRDefault="006B1277" w:rsidP="006B1277">
            <w:pPr>
              <w:widowControl w:val="0"/>
              <w:autoSpaceDE w:val="0"/>
              <w:autoSpaceDN w:val="0"/>
              <w:adjustRightInd w:val="0"/>
              <w:spacing w:after="0" w:line="240" w:lineRule="auto"/>
              <w:jc w:val="both"/>
              <w:rPr>
                <w:rFonts w:ascii="Times New Roman" w:eastAsia="Times New Roman" w:hAnsi="Times New Roman"/>
                <w:bCs/>
                <w:kern w:val="36"/>
                <w:sz w:val="20"/>
                <w:szCs w:val="20"/>
                <w:lang w:eastAsia="ru-RU"/>
              </w:rPr>
            </w:pPr>
            <w:bookmarkStart w:id="101" w:name="_Toc45871710"/>
            <w:r w:rsidRPr="008C1353">
              <w:rPr>
                <w:rFonts w:ascii="Times New Roman" w:eastAsia="Times New Roman" w:hAnsi="Times New Roman"/>
                <w:bCs/>
                <w:kern w:val="36"/>
                <w:sz w:val="20"/>
                <w:szCs w:val="20"/>
                <w:lang w:eastAsia="ru-RU"/>
              </w:rPr>
              <w:t xml:space="preserve">- </w:t>
            </w:r>
            <w:bookmarkEnd w:id="101"/>
            <w:r w:rsidR="00EF652C" w:rsidRPr="008C1353">
              <w:rPr>
                <w:rFonts w:ascii="Times New Roman" w:eastAsia="Times New Roman" w:hAnsi="Times New Roman"/>
                <w:bCs/>
                <w:kern w:val="36"/>
                <w:sz w:val="20"/>
                <w:szCs w:val="20"/>
                <w:lang w:eastAsia="ru-RU"/>
              </w:rPr>
              <w:t xml:space="preserve">СП 53.13330.2019 "Планировка и застройка территории ведения гражданами садоводства. Здания и сооружения" (СНиП 30-02-97* Планировка и застройка </w:t>
            </w:r>
            <w:r w:rsidR="00EF652C" w:rsidRPr="008C1353">
              <w:rPr>
                <w:rFonts w:ascii="Times New Roman" w:eastAsia="Times New Roman" w:hAnsi="Times New Roman"/>
                <w:bCs/>
                <w:kern w:val="36"/>
                <w:sz w:val="20"/>
                <w:szCs w:val="20"/>
                <w:lang w:eastAsia="ru-RU"/>
              </w:rPr>
              <w:lastRenderedPageBreak/>
              <w:t>территорий садоводческих (дачных) объединений граждан, здания и сооружения)" утвержденный</w:t>
            </w:r>
            <w:r w:rsidR="00EF652C" w:rsidRPr="008C1353">
              <w:t xml:space="preserve"> </w:t>
            </w:r>
            <w:r w:rsidR="00EF652C" w:rsidRPr="008C1353">
              <w:rPr>
                <w:rFonts w:ascii="Times New Roman" w:eastAsia="Times New Roman" w:hAnsi="Times New Roman"/>
                <w:bCs/>
                <w:kern w:val="36"/>
                <w:sz w:val="20"/>
                <w:szCs w:val="20"/>
                <w:lang w:eastAsia="ru-RU"/>
              </w:rPr>
              <w:t>Приказом Минстроя России от 14.10.2019 N 618/</w:t>
            </w:r>
            <w:proofErr w:type="spellStart"/>
            <w:proofErr w:type="gramStart"/>
            <w:r w:rsidR="00EF652C" w:rsidRPr="008C1353">
              <w:rPr>
                <w:rFonts w:ascii="Times New Roman" w:eastAsia="Times New Roman" w:hAnsi="Times New Roman"/>
                <w:bCs/>
                <w:kern w:val="36"/>
                <w:sz w:val="20"/>
                <w:szCs w:val="20"/>
                <w:lang w:eastAsia="ru-RU"/>
              </w:rPr>
              <w:t>пр</w:t>
            </w:r>
            <w:proofErr w:type="spellEnd"/>
            <w:proofErr w:type="gramEnd"/>
          </w:p>
          <w:p w:rsidR="006B1277" w:rsidRPr="008C1353" w:rsidRDefault="006B1277" w:rsidP="006B1277">
            <w:pPr>
              <w:widowControl w:val="0"/>
              <w:autoSpaceDE w:val="0"/>
              <w:autoSpaceDN w:val="0"/>
              <w:adjustRightInd w:val="0"/>
              <w:spacing w:after="0" w:line="240" w:lineRule="auto"/>
              <w:jc w:val="both"/>
              <w:rPr>
                <w:rFonts w:ascii="Times New Roman" w:hAnsi="Times New Roman"/>
                <w:sz w:val="20"/>
                <w:szCs w:val="20"/>
              </w:rPr>
            </w:pPr>
            <w:r w:rsidRPr="008C1353">
              <w:t>-</w:t>
            </w:r>
            <w:r w:rsidRPr="008C1353">
              <w:rPr>
                <w:rFonts w:ascii="Times New Roman" w:hAnsi="Times New Roman"/>
                <w:sz w:val="20"/>
                <w:szCs w:val="20"/>
              </w:rPr>
              <w:t>региональными нормативами градостроительного проектирования;</w:t>
            </w:r>
          </w:p>
          <w:p w:rsidR="006B1277" w:rsidRPr="008C1353" w:rsidRDefault="006B1277" w:rsidP="006B1277">
            <w:pPr>
              <w:widowControl w:val="0"/>
              <w:autoSpaceDE w:val="0"/>
              <w:autoSpaceDN w:val="0"/>
              <w:adjustRightInd w:val="0"/>
              <w:spacing w:after="0" w:line="240" w:lineRule="auto"/>
              <w:jc w:val="both"/>
              <w:rPr>
                <w:rFonts w:ascii="Times New Roman" w:hAnsi="Times New Roman"/>
                <w:sz w:val="20"/>
                <w:szCs w:val="20"/>
              </w:rPr>
            </w:pPr>
            <w:r w:rsidRPr="008C1353">
              <w:t xml:space="preserve">- </w:t>
            </w:r>
            <w:r w:rsidRPr="008C1353">
              <w:rPr>
                <w:rFonts w:ascii="Times New Roman" w:hAnsi="Times New Roman"/>
                <w:sz w:val="20"/>
                <w:szCs w:val="20"/>
              </w:rPr>
              <w:t>иными действующими нормативными акта</w:t>
            </w:r>
            <w:r w:rsidR="00AB0209" w:rsidRPr="008C1353">
              <w:rPr>
                <w:rFonts w:ascii="Times New Roman" w:hAnsi="Times New Roman"/>
                <w:sz w:val="20"/>
                <w:szCs w:val="20"/>
              </w:rPr>
              <w:t>ми и техническими регламентами.</w:t>
            </w:r>
          </w:p>
          <w:p w:rsidR="00AA52C3" w:rsidRPr="008C1353" w:rsidRDefault="006B1277" w:rsidP="006B1277">
            <w:pPr>
              <w:widowControl w:val="0"/>
              <w:autoSpaceDE w:val="0"/>
              <w:autoSpaceDN w:val="0"/>
              <w:adjustRightInd w:val="0"/>
              <w:spacing w:after="0" w:line="240" w:lineRule="auto"/>
              <w:jc w:val="both"/>
              <w:rPr>
                <w:rFonts w:ascii="Times New Roman" w:hAnsi="Times New Roman"/>
                <w:sz w:val="20"/>
                <w:szCs w:val="20"/>
              </w:rPr>
            </w:pPr>
            <w:r w:rsidRPr="008C1353">
              <w:rPr>
                <w:rFonts w:ascii="Times New Roman" w:hAnsi="Times New Roman"/>
                <w:sz w:val="20"/>
                <w:szCs w:val="20"/>
              </w:rPr>
              <w:t>* — в соответствии с п. 6.1.6 свода правил СП 4.13130</w:t>
            </w:r>
            <w:r w:rsidR="00274AAC">
              <w:rPr>
                <w:rFonts w:ascii="Times New Roman" w:hAnsi="Times New Roman"/>
                <w:sz w:val="20"/>
                <w:szCs w:val="20"/>
              </w:rPr>
              <w:t>.2013</w:t>
            </w:r>
            <w:r w:rsidRPr="008C1353">
              <w:rPr>
                <w:rFonts w:ascii="Times New Roman" w:hAnsi="Times New Roman"/>
                <w:sz w:val="20"/>
                <w:szCs w:val="20"/>
              </w:rPr>
              <w:t xml:space="preserve"> </w:t>
            </w:r>
            <w:r w:rsidR="00AA52C3" w:rsidRPr="008C1353">
              <w:rPr>
                <w:rFonts w:ascii="Times New Roman" w:hAnsi="Times New Roman"/>
                <w:sz w:val="20"/>
                <w:szCs w:val="20"/>
              </w:rPr>
              <w:t>Приказ МЧС России от 24.04.2013 N 288 (ред. от 27.06.2023) "Об утверждении свода правил СП 4.13130</w:t>
            </w:r>
            <w:r w:rsidR="00887BC6">
              <w:rPr>
                <w:rFonts w:ascii="Times New Roman" w:hAnsi="Times New Roman"/>
                <w:sz w:val="20"/>
                <w:szCs w:val="20"/>
              </w:rPr>
              <w:t>.</w:t>
            </w:r>
            <w:r w:rsidR="00AA52C3" w:rsidRPr="008C1353">
              <w:rPr>
                <w:rFonts w:ascii="Times New Roman" w:hAnsi="Times New Roman"/>
                <w:sz w:val="20"/>
                <w:szCs w:val="20"/>
              </w:rPr>
              <w:t xml:space="preserve"> "Системы противопожарной защиты. Ограничение распространения пожара на объектах защиты. </w:t>
            </w:r>
            <w:proofErr w:type="gramStart"/>
            <w:r w:rsidR="00AA52C3" w:rsidRPr="008C1353">
              <w:rPr>
                <w:rFonts w:ascii="Times New Roman" w:hAnsi="Times New Roman"/>
                <w:sz w:val="20"/>
                <w:szCs w:val="20"/>
              </w:rPr>
              <w:t>Требования к объемно-планировочным и конструктивным решениям" (вместе с "СП 4.131</w:t>
            </w:r>
            <w:r w:rsidR="00456833" w:rsidRPr="008C1353">
              <w:rPr>
                <w:rFonts w:ascii="Times New Roman" w:hAnsi="Times New Roman"/>
                <w:sz w:val="20"/>
                <w:szCs w:val="20"/>
              </w:rPr>
              <w:t>30</w:t>
            </w:r>
            <w:r w:rsidR="00AA52C3" w:rsidRPr="008C1353">
              <w:rPr>
                <w:rFonts w:ascii="Times New Roman" w:hAnsi="Times New Roman"/>
                <w:sz w:val="20"/>
                <w:szCs w:val="20"/>
              </w:rPr>
              <w:t>.</w:t>
            </w:r>
            <w:r w:rsidR="00887BC6">
              <w:rPr>
                <w:rFonts w:ascii="Times New Roman" w:hAnsi="Times New Roman"/>
                <w:sz w:val="20"/>
                <w:szCs w:val="20"/>
              </w:rPr>
              <w:t>2013</w:t>
            </w:r>
            <w:r w:rsidR="00AA52C3" w:rsidRPr="008C1353">
              <w:rPr>
                <w:rFonts w:ascii="Times New Roman" w:hAnsi="Times New Roman"/>
                <w:sz w:val="20"/>
                <w:szCs w:val="20"/>
              </w:rPr>
              <w:t xml:space="preserve"> Свод правил.</w:t>
            </w:r>
            <w:proofErr w:type="gramEnd"/>
            <w:r w:rsidR="00AA52C3" w:rsidRPr="008C1353">
              <w:rPr>
                <w:rFonts w:ascii="Times New Roman" w:hAnsi="Times New Roman"/>
                <w:sz w:val="20"/>
                <w:szCs w:val="20"/>
              </w:rPr>
              <w:t xml:space="preserve"> Системы противопожарной защиты. Ограничение распространения пожара на объектах защиты. </w:t>
            </w:r>
            <w:proofErr w:type="gramStart"/>
            <w:r w:rsidR="00AA52C3" w:rsidRPr="008C1353">
              <w:rPr>
                <w:rFonts w:ascii="Times New Roman" w:hAnsi="Times New Roman"/>
                <w:sz w:val="20"/>
                <w:szCs w:val="20"/>
              </w:rPr>
              <w:t>Требования к объемно-планировочным и конструктивным решениям") утвержденных Приказом МЧС России от 24.04.2013 N 288:</w:t>
            </w:r>
            <w:proofErr w:type="gramEnd"/>
          </w:p>
          <w:p w:rsidR="006B1277" w:rsidRPr="008C1353" w:rsidRDefault="00AA52C3" w:rsidP="006B1277">
            <w:pPr>
              <w:widowControl w:val="0"/>
              <w:autoSpaceDE w:val="0"/>
              <w:autoSpaceDN w:val="0"/>
              <w:adjustRightInd w:val="0"/>
              <w:spacing w:after="0" w:line="240" w:lineRule="auto"/>
              <w:jc w:val="both"/>
              <w:rPr>
                <w:rFonts w:ascii="Times New Roman" w:hAnsi="Times New Roman"/>
                <w:sz w:val="20"/>
                <w:szCs w:val="20"/>
              </w:rPr>
            </w:pPr>
            <w:r w:rsidRPr="008C1353">
              <w:rPr>
                <w:rFonts w:ascii="Times New Roman" w:hAnsi="Times New Roman"/>
                <w:sz w:val="20"/>
                <w:szCs w:val="20"/>
              </w:rPr>
              <w:t>- п</w:t>
            </w:r>
            <w:r w:rsidR="006B1277" w:rsidRPr="008C1353">
              <w:rPr>
                <w:rFonts w:ascii="Times New Roman" w:hAnsi="Times New Roman"/>
                <w:sz w:val="20"/>
                <w:szCs w:val="20"/>
              </w:rPr>
              <w:t>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152A0E" w:rsidRPr="008C1353" w:rsidRDefault="006B1277" w:rsidP="00152A0E">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8C1353">
              <w:rPr>
                <w:rFonts w:ascii="Times New Roman" w:hAnsi="Times New Roman"/>
                <w:sz w:val="20"/>
                <w:szCs w:val="20"/>
              </w:rPr>
              <w:t xml:space="preserve">** — </w:t>
            </w:r>
            <w:r w:rsidR="00152A0E" w:rsidRPr="008C1353">
              <w:rPr>
                <w:rFonts w:ascii="Times New Roman" w:eastAsia="Times New Roman" w:hAnsi="Times New Roman" w:cs="Arial"/>
                <w:sz w:val="20"/>
                <w:szCs w:val="20"/>
                <w:lang w:eastAsia="ru-RU"/>
              </w:rPr>
              <w:t xml:space="preserve">в соответствии с п. 4.14 свода правил СП 4.13130  "Системы противопожарной защиты. Ограничение распространения пожара на объектах защиты. </w:t>
            </w:r>
            <w:proofErr w:type="gramStart"/>
            <w:r w:rsidR="00152A0E" w:rsidRPr="008C1353">
              <w:rPr>
                <w:rFonts w:ascii="Times New Roman" w:eastAsia="Times New Roman" w:hAnsi="Times New Roman" w:cs="Arial"/>
                <w:sz w:val="20"/>
                <w:szCs w:val="20"/>
                <w:lang w:eastAsia="ru-RU"/>
              </w:rPr>
              <w:t>Требования к объемно-планировочным и конструктивным решениям" (вместе с "СП 4.13130.2013.</w:t>
            </w:r>
            <w:proofErr w:type="gramEnd"/>
            <w:r w:rsidR="00152A0E" w:rsidRPr="008C1353">
              <w:rPr>
                <w:rFonts w:ascii="Times New Roman" w:eastAsia="Times New Roman" w:hAnsi="Times New Roman" w:cs="Arial"/>
                <w:sz w:val="20"/>
                <w:szCs w:val="20"/>
                <w:lang w:eastAsia="ru-RU"/>
              </w:rPr>
              <w:t xml:space="preserve"> Свод правил. Системы противопожарной защиты. Ограничение распространения пожара на объектах защиты. </w:t>
            </w:r>
            <w:proofErr w:type="gramStart"/>
            <w:r w:rsidR="00152A0E" w:rsidRPr="008C1353">
              <w:rPr>
                <w:rFonts w:ascii="Times New Roman" w:eastAsia="Times New Roman" w:hAnsi="Times New Roman" w:cs="Arial"/>
                <w:sz w:val="20"/>
                <w:szCs w:val="20"/>
                <w:lang w:eastAsia="ru-RU"/>
              </w:rPr>
              <w:t>Требования к объемно-планировочным и конструктивным решениям")» утвержденных</w:t>
            </w:r>
            <w:r w:rsidR="00152A0E" w:rsidRPr="008C1353">
              <w:t xml:space="preserve"> </w:t>
            </w:r>
            <w:r w:rsidR="00152A0E" w:rsidRPr="008C1353">
              <w:rPr>
                <w:rFonts w:ascii="Times New Roman" w:eastAsia="Times New Roman" w:hAnsi="Times New Roman" w:cs="Arial"/>
                <w:sz w:val="20"/>
                <w:szCs w:val="20"/>
                <w:lang w:eastAsia="ru-RU"/>
              </w:rPr>
              <w:t>Приказом МЧС России от 24.04.2013 N 288 (ред. от 27.06.2023):</w:t>
            </w:r>
            <w:proofErr w:type="gramEnd"/>
          </w:p>
          <w:p w:rsidR="00152A0E" w:rsidRPr="008C1353" w:rsidRDefault="00152A0E" w:rsidP="00152A0E">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roofErr w:type="gramStart"/>
            <w:r w:rsidRPr="008C1353">
              <w:rPr>
                <w:rFonts w:ascii="Times New Roman" w:eastAsia="Times New Roman" w:hAnsi="Times New Roman" w:cs="Arial"/>
                <w:sz w:val="20"/>
                <w:szCs w:val="20"/>
                <w:lang w:eastAsia="ru-RU"/>
              </w:rPr>
              <w:t>-  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w:t>
            </w:r>
            <w:proofErr w:type="gramEnd"/>
            <w:r w:rsidRPr="008C1353">
              <w:rPr>
                <w:rFonts w:ascii="Times New Roman" w:eastAsia="Times New Roman" w:hAnsi="Times New Roman" w:cs="Arial"/>
                <w:sz w:val="20"/>
                <w:szCs w:val="20"/>
                <w:lang w:eastAsia="ru-RU"/>
              </w:rPr>
              <w:t xml:space="preserve"> с наружными стенами, включая отделку, облицовку (при наличии), а также кровлей из материалов группы горючести не ниже Г</w:t>
            </w:r>
            <w:proofErr w:type="gramStart"/>
            <w:r w:rsidRPr="008C1353">
              <w:rPr>
                <w:rFonts w:ascii="Times New Roman" w:eastAsia="Times New Roman" w:hAnsi="Times New Roman" w:cs="Arial"/>
                <w:sz w:val="20"/>
                <w:szCs w:val="20"/>
                <w:lang w:eastAsia="ru-RU"/>
              </w:rPr>
              <w:t>1</w:t>
            </w:r>
            <w:proofErr w:type="gramEnd"/>
            <w:r w:rsidRPr="008C1353">
              <w:rPr>
                <w:rFonts w:ascii="Times New Roman" w:eastAsia="Times New Roman" w:hAnsi="Times New Roman" w:cs="Arial"/>
                <w:sz w:val="20"/>
                <w:szCs w:val="20"/>
                <w:lang w:eastAsia="ru-RU"/>
              </w:rPr>
              <w:t xml:space="preserve">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F263FC" w:rsidRDefault="00F263FC" w:rsidP="00152A0E">
            <w:pPr>
              <w:widowControl w:val="0"/>
              <w:autoSpaceDE w:val="0"/>
              <w:autoSpaceDN w:val="0"/>
              <w:adjustRightInd w:val="0"/>
              <w:spacing w:after="0" w:line="240" w:lineRule="auto"/>
              <w:jc w:val="both"/>
              <w:rPr>
                <w:rFonts w:ascii="Times New Roman" w:hAnsi="Times New Roman"/>
                <w:sz w:val="20"/>
                <w:szCs w:val="20"/>
              </w:rPr>
            </w:pPr>
            <w:r w:rsidRPr="008C1353">
              <w:rPr>
                <w:rFonts w:ascii="Times New Roman" w:hAnsi="Times New Roman"/>
                <w:sz w:val="20"/>
                <w:szCs w:val="20"/>
              </w:rPr>
              <w:t xml:space="preserve">*** </w:t>
            </w:r>
            <w:r w:rsidRPr="008C1353">
              <w:rPr>
                <w:rFonts w:ascii="Times New Roman" w:hAnsi="Times New Roman"/>
                <w:sz w:val="20"/>
                <w:szCs w:val="20"/>
              </w:rPr>
              <w:softHyphen/>
              <w:t xml:space="preserve">— в соответствии </w:t>
            </w:r>
            <w:r w:rsidR="00593DD1" w:rsidRPr="008C1353">
              <w:rPr>
                <w:rFonts w:ascii="Times New Roman" w:hAnsi="Times New Roman"/>
                <w:sz w:val="20"/>
                <w:szCs w:val="20"/>
              </w:rPr>
              <w:t xml:space="preserve">с </w:t>
            </w:r>
            <w:r w:rsidRPr="008C1353">
              <w:rPr>
                <w:rFonts w:ascii="Times New Roman" w:hAnsi="Times New Roman"/>
                <w:sz w:val="20"/>
                <w:szCs w:val="20"/>
              </w:rPr>
              <w:t>Земельн</w:t>
            </w:r>
            <w:r w:rsidR="00593DD1" w:rsidRPr="008C1353">
              <w:rPr>
                <w:rFonts w:ascii="Times New Roman" w:hAnsi="Times New Roman"/>
                <w:sz w:val="20"/>
                <w:szCs w:val="20"/>
              </w:rPr>
              <w:t>ым</w:t>
            </w:r>
            <w:r w:rsidRPr="008C1353">
              <w:rPr>
                <w:rFonts w:ascii="Times New Roman" w:hAnsi="Times New Roman"/>
                <w:sz w:val="20"/>
                <w:szCs w:val="20"/>
              </w:rPr>
              <w:t xml:space="preserve"> кодекс</w:t>
            </w:r>
            <w:r w:rsidR="00593DD1" w:rsidRPr="008C1353">
              <w:rPr>
                <w:rFonts w:ascii="Times New Roman" w:hAnsi="Times New Roman"/>
                <w:sz w:val="20"/>
                <w:szCs w:val="20"/>
              </w:rPr>
              <w:t>ом</w:t>
            </w:r>
            <w:r w:rsidRPr="008C1353">
              <w:rPr>
                <w:rFonts w:ascii="Times New Roman" w:hAnsi="Times New Roman"/>
                <w:sz w:val="20"/>
                <w:szCs w:val="20"/>
              </w:rPr>
              <w:t xml:space="preserve"> РФ</w:t>
            </w:r>
            <w:r w:rsidR="00152A0E" w:rsidRPr="008C1353">
              <w:rPr>
                <w:rFonts w:ascii="Times New Roman" w:hAnsi="Times New Roman"/>
                <w:sz w:val="20"/>
                <w:szCs w:val="20"/>
              </w:rPr>
              <w:t xml:space="preserve"> от </w:t>
            </w:r>
            <w:proofErr w:type="spellStart"/>
            <w:proofErr w:type="gramStart"/>
            <w:r w:rsidR="00152A0E" w:rsidRPr="008C1353">
              <w:rPr>
                <w:rFonts w:ascii="Times New Roman" w:hAnsi="Times New Roman"/>
                <w:sz w:val="20"/>
                <w:szCs w:val="20"/>
              </w:rPr>
              <w:t>от</w:t>
            </w:r>
            <w:proofErr w:type="spellEnd"/>
            <w:proofErr w:type="gramEnd"/>
            <w:r w:rsidR="00152A0E" w:rsidRPr="008C1353">
              <w:rPr>
                <w:rFonts w:ascii="Times New Roman" w:hAnsi="Times New Roman"/>
                <w:sz w:val="20"/>
                <w:szCs w:val="20"/>
              </w:rPr>
              <w:t xml:space="preserve"> 25.10.2001 N 136-ФЗ</w:t>
            </w:r>
            <w:r w:rsidRPr="008C1353">
              <w:rPr>
                <w:rFonts w:ascii="Times New Roman" w:hAnsi="Times New Roman"/>
                <w:sz w:val="20"/>
                <w:szCs w:val="20"/>
              </w:rPr>
              <w:t>, Федеральны</w:t>
            </w:r>
            <w:r w:rsidR="002D7A84" w:rsidRPr="008C1353">
              <w:rPr>
                <w:rFonts w:ascii="Times New Roman" w:hAnsi="Times New Roman"/>
                <w:sz w:val="20"/>
                <w:szCs w:val="20"/>
              </w:rPr>
              <w:t>м</w:t>
            </w:r>
            <w:r w:rsidRPr="008C1353">
              <w:rPr>
                <w:rFonts w:ascii="Times New Roman" w:hAnsi="Times New Roman"/>
                <w:sz w:val="20"/>
                <w:szCs w:val="20"/>
              </w:rPr>
              <w:t xml:space="preserve"> закон</w:t>
            </w:r>
            <w:r w:rsidR="002D7A84" w:rsidRPr="008C1353">
              <w:rPr>
                <w:rFonts w:ascii="Times New Roman" w:hAnsi="Times New Roman"/>
                <w:sz w:val="20"/>
                <w:szCs w:val="20"/>
              </w:rPr>
              <w:t>ом</w:t>
            </w:r>
            <w:r w:rsidRPr="008C1353">
              <w:rPr>
                <w:rFonts w:ascii="Times New Roman" w:hAnsi="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93DD1" w:rsidRPr="008C1353">
              <w:rPr>
                <w:rFonts w:ascii="Times New Roman" w:hAnsi="Times New Roman"/>
                <w:sz w:val="20"/>
                <w:szCs w:val="20"/>
              </w:rPr>
              <w:t xml:space="preserve"> и иными нормативно правовыми акта</w:t>
            </w:r>
            <w:r w:rsidR="002D7A84" w:rsidRPr="008C1353">
              <w:rPr>
                <w:rFonts w:ascii="Times New Roman" w:hAnsi="Times New Roman"/>
                <w:sz w:val="20"/>
                <w:szCs w:val="20"/>
              </w:rPr>
              <w:t>.</w:t>
            </w:r>
          </w:p>
          <w:p w:rsidR="00F263FC" w:rsidRPr="00F263FC" w:rsidRDefault="00F263FC" w:rsidP="00F263F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tc>
      </w:tr>
    </w:tbl>
    <w:p w:rsidR="007E40AF" w:rsidRDefault="007E40AF" w:rsidP="007E40AF">
      <w:pPr>
        <w:spacing w:after="0" w:line="240" w:lineRule="auto"/>
        <w:jc w:val="center"/>
        <w:rPr>
          <w:rFonts w:ascii="Times New Roman" w:hAnsi="Times New Roman"/>
          <w:sz w:val="24"/>
          <w:szCs w:val="24"/>
        </w:rPr>
      </w:pPr>
    </w:p>
    <w:p w:rsidR="005F27AC" w:rsidRDefault="005F27AC" w:rsidP="007E40AF">
      <w:pPr>
        <w:spacing w:after="0" w:line="240" w:lineRule="auto"/>
        <w:jc w:val="both"/>
        <w:rPr>
          <w:rFonts w:ascii="Times New Roman" w:hAnsi="Times New Roman"/>
          <w:b/>
          <w:sz w:val="26"/>
          <w:szCs w:val="26"/>
        </w:rPr>
      </w:pPr>
    </w:p>
    <w:p w:rsidR="00984336" w:rsidRDefault="00984336">
      <w:pPr>
        <w:rPr>
          <w:rFonts w:ascii="Times New Roman" w:hAnsi="Times New Roman"/>
          <w:b/>
          <w:sz w:val="26"/>
          <w:szCs w:val="26"/>
        </w:rPr>
      </w:pPr>
      <w:r>
        <w:rPr>
          <w:rFonts w:ascii="Times New Roman" w:hAnsi="Times New Roman"/>
          <w:b/>
          <w:sz w:val="26"/>
          <w:szCs w:val="26"/>
        </w:rPr>
        <w:br w:type="page"/>
      </w:r>
    </w:p>
    <w:p w:rsidR="007E40AF" w:rsidRPr="003077F1" w:rsidRDefault="007E40AF" w:rsidP="007E40AF">
      <w:pPr>
        <w:spacing w:after="0" w:line="240" w:lineRule="auto"/>
        <w:jc w:val="both"/>
        <w:rPr>
          <w:rFonts w:ascii="Times New Roman" w:hAnsi="Times New Roman"/>
          <w:b/>
          <w:sz w:val="26"/>
          <w:szCs w:val="26"/>
        </w:rPr>
      </w:pPr>
      <w:r w:rsidRPr="003077F1">
        <w:rPr>
          <w:rFonts w:ascii="Times New Roman" w:hAnsi="Times New Roman"/>
          <w:b/>
          <w:sz w:val="26"/>
          <w:szCs w:val="26"/>
        </w:rPr>
        <w:lastRenderedPageBreak/>
        <w:t>Зоны рекреационного назначения:</w:t>
      </w:r>
    </w:p>
    <w:p w:rsidR="007E40AF" w:rsidRPr="003077F1" w:rsidRDefault="007E40AF" w:rsidP="007E40AF">
      <w:pPr>
        <w:spacing w:after="0" w:line="240" w:lineRule="auto"/>
        <w:jc w:val="both"/>
        <w:rPr>
          <w:rFonts w:ascii="Times New Roman" w:hAnsi="Times New Roman"/>
          <w:sz w:val="26"/>
          <w:szCs w:val="26"/>
        </w:rPr>
      </w:pPr>
      <w:r w:rsidRPr="003077F1">
        <w:rPr>
          <w:rFonts w:ascii="Times New Roman" w:hAnsi="Times New Roman"/>
          <w:sz w:val="26"/>
          <w:szCs w:val="26"/>
        </w:rPr>
        <w:t xml:space="preserve">Р-1 Зона </w:t>
      </w:r>
      <w:r w:rsidR="00B16FFC">
        <w:rPr>
          <w:rFonts w:ascii="Times New Roman" w:hAnsi="Times New Roman"/>
          <w:sz w:val="26"/>
          <w:szCs w:val="26"/>
        </w:rPr>
        <w:t>мест отдыха общего пользования (зона скверов, парков, бульваров)</w:t>
      </w:r>
    </w:p>
    <w:p w:rsidR="00122D20" w:rsidRDefault="00122D20" w:rsidP="007E40AF">
      <w:pPr>
        <w:spacing w:after="0" w:line="240" w:lineRule="auto"/>
        <w:jc w:val="both"/>
        <w:rPr>
          <w:rFonts w:ascii="Times New Roman" w:hAnsi="Times New Roman"/>
          <w:sz w:val="26"/>
          <w:szCs w:val="26"/>
        </w:rPr>
      </w:pPr>
      <w:r w:rsidRPr="00B16FFC">
        <w:rPr>
          <w:rFonts w:ascii="Times New Roman" w:hAnsi="Times New Roman"/>
          <w:sz w:val="26"/>
          <w:szCs w:val="26"/>
        </w:rPr>
        <w:t>Р-3 Зона рекреационных объектов</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277"/>
        <w:gridCol w:w="1275"/>
        <w:gridCol w:w="2550"/>
        <w:gridCol w:w="2835"/>
        <w:gridCol w:w="1134"/>
        <w:gridCol w:w="93"/>
        <w:gridCol w:w="1041"/>
        <w:gridCol w:w="73"/>
        <w:gridCol w:w="1772"/>
        <w:gridCol w:w="181"/>
        <w:gridCol w:w="1520"/>
        <w:gridCol w:w="8"/>
        <w:gridCol w:w="987"/>
      </w:tblGrid>
      <w:tr w:rsidR="007E40AF" w:rsidRPr="003077F1" w:rsidTr="00354A36">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7E40AF" w:rsidRPr="003077F1" w:rsidRDefault="007E40AF" w:rsidP="00354A36">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w:t>
            </w:r>
            <w:proofErr w:type="gramStart"/>
            <w:r w:rsidRPr="003077F1">
              <w:rPr>
                <w:rFonts w:ascii="Times New Roman" w:hAnsi="Times New Roman"/>
                <w:sz w:val="20"/>
                <w:szCs w:val="20"/>
                <w:lang w:eastAsia="ru-RU"/>
              </w:rPr>
              <w:t>.</w:t>
            </w:r>
            <w:proofErr w:type="gramEnd"/>
            <w:r w:rsidRPr="003077F1">
              <w:rPr>
                <w:rFonts w:ascii="Times New Roman" w:hAnsi="Times New Roman"/>
                <w:sz w:val="20"/>
                <w:szCs w:val="20"/>
                <w:lang w:eastAsia="ru-RU"/>
              </w:rPr>
              <w:t xml:space="preserve"> </w:t>
            </w:r>
            <w:proofErr w:type="gramStart"/>
            <w:r w:rsidRPr="003077F1">
              <w:rPr>
                <w:rFonts w:ascii="Times New Roman" w:hAnsi="Times New Roman"/>
                <w:sz w:val="20"/>
                <w:szCs w:val="20"/>
                <w:lang w:eastAsia="ru-RU"/>
              </w:rPr>
              <w:t>п</w:t>
            </w:r>
            <w:proofErr w:type="gramEnd"/>
            <w:r w:rsidRPr="003077F1">
              <w:rPr>
                <w:rFonts w:ascii="Times New Roman" w:hAnsi="Times New Roman"/>
                <w:sz w:val="20"/>
                <w:szCs w:val="20"/>
                <w:lang w:eastAsia="ru-RU"/>
              </w:rPr>
              <w:t>лощадь ЗУ,</w:t>
            </w:r>
          </w:p>
          <w:p w:rsidR="007E40AF" w:rsidRPr="003077F1" w:rsidRDefault="007E40AF" w:rsidP="00354A36">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845" w:type="dxa"/>
            <w:gridSpan w:val="2"/>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995" w:type="dxa"/>
            <w:gridSpan w:val="2"/>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w:t>
            </w:r>
            <w:proofErr w:type="gramStart"/>
            <w:r w:rsidRPr="003077F1">
              <w:rPr>
                <w:rFonts w:ascii="Times New Roman" w:hAnsi="Times New Roman"/>
                <w:sz w:val="20"/>
                <w:szCs w:val="20"/>
                <w:lang w:eastAsia="ru-RU"/>
              </w:rPr>
              <w:t>, (%)</w:t>
            </w:r>
            <w:proofErr w:type="gramEnd"/>
          </w:p>
        </w:tc>
      </w:tr>
      <w:tr w:rsidR="007E40AF" w:rsidRPr="003077F1" w:rsidTr="00354A36">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r>
      <w:tr w:rsidR="007E40AF" w:rsidRPr="003077F1" w:rsidTr="00354A36">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before="120"/>
              <w:jc w:val="center"/>
              <w:rPr>
                <w:rFonts w:ascii="Times New Roman" w:hAnsi="Times New Roman"/>
                <w:sz w:val="20"/>
                <w:szCs w:val="20"/>
                <w:lang w:eastAsia="ru-RU"/>
              </w:rPr>
            </w:pPr>
            <w:r w:rsidRPr="003077F1">
              <w:rPr>
                <w:rFonts w:ascii="Times New Roman" w:hAnsi="Times New Roman"/>
                <w:sz w:val="20"/>
                <w:szCs w:val="20"/>
                <w:lang w:eastAsia="ru-RU"/>
              </w:rPr>
              <w:t>Р-1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E40AF" w:rsidRPr="00351019" w:rsidRDefault="007E40AF" w:rsidP="00354A36">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5.2, 9.1</w:t>
            </w:r>
          </w:p>
        </w:tc>
        <w:tc>
          <w:tcPr>
            <w:tcW w:w="2550" w:type="dxa"/>
            <w:tcBorders>
              <w:top w:val="single" w:sz="4" w:space="0" w:color="auto"/>
              <w:left w:val="single" w:sz="4" w:space="0" w:color="auto"/>
              <w:bottom w:val="single" w:sz="4" w:space="0" w:color="auto"/>
              <w:right w:val="single" w:sz="4" w:space="0" w:color="auto"/>
            </w:tcBorders>
            <w:hideMark/>
          </w:tcPr>
          <w:p w:rsidR="007E40AF" w:rsidRPr="00351019" w:rsidRDefault="007E40AF" w:rsidP="00354A36">
            <w:pPr>
              <w:tabs>
                <w:tab w:val="left" w:pos="1125"/>
                <w:tab w:val="center" w:pos="1167"/>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7E40AF" w:rsidRPr="00351019" w:rsidRDefault="007E40AF" w:rsidP="00354A36">
            <w:pPr>
              <w:tabs>
                <w:tab w:val="left" w:pos="420"/>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12.0</w:t>
            </w:r>
          </w:p>
        </w:tc>
        <w:tc>
          <w:tcPr>
            <w:tcW w:w="6809" w:type="dxa"/>
            <w:gridSpan w:val="9"/>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spacing w:before="120" w:after="0"/>
              <w:jc w:val="center"/>
              <w:outlineLvl w:val="3"/>
              <w:rPr>
                <w:rFonts w:ascii="Times New Roman" w:hAnsi="Times New Roman"/>
                <w:strike/>
                <w:color w:val="FF0000"/>
                <w:sz w:val="20"/>
                <w:szCs w:val="20"/>
                <w:lang w:eastAsia="ru-RU"/>
              </w:rPr>
            </w:pPr>
            <w:r w:rsidRPr="003077F1">
              <w:rPr>
                <w:rFonts w:ascii="Times New Roman" w:hAnsi="Times New Roman"/>
                <w:sz w:val="20"/>
                <w:szCs w:val="20"/>
              </w:rPr>
              <w:t>Не подлежат установлению</w:t>
            </w:r>
          </w:p>
        </w:tc>
      </w:tr>
      <w:tr w:rsidR="00072012" w:rsidRPr="003077F1" w:rsidTr="00072012">
        <w:trPr>
          <w:trHeight w:val="573"/>
        </w:trPr>
        <w:tc>
          <w:tcPr>
            <w:tcW w:w="674" w:type="dxa"/>
            <w:tcBorders>
              <w:top w:val="single" w:sz="4" w:space="0" w:color="auto"/>
              <w:left w:val="single" w:sz="4" w:space="0" w:color="auto"/>
              <w:bottom w:val="single" w:sz="4" w:space="0" w:color="auto"/>
              <w:right w:val="single" w:sz="4" w:space="0" w:color="auto"/>
            </w:tcBorders>
            <w:vAlign w:val="center"/>
          </w:tcPr>
          <w:p w:rsidR="00072012" w:rsidRPr="00122D20" w:rsidRDefault="00072012" w:rsidP="00354A36">
            <w:pPr>
              <w:spacing w:before="120"/>
              <w:jc w:val="center"/>
              <w:rPr>
                <w:rFonts w:ascii="Times New Roman" w:hAnsi="Times New Roman"/>
                <w:sz w:val="20"/>
                <w:szCs w:val="20"/>
                <w:highlight w:val="yellow"/>
                <w:lang w:eastAsia="ru-RU"/>
              </w:rPr>
            </w:pPr>
            <w:r w:rsidRPr="00122D20">
              <w:rPr>
                <w:rFonts w:ascii="Times New Roman" w:hAnsi="Times New Roman"/>
                <w:sz w:val="20"/>
                <w:szCs w:val="20"/>
                <w:highlight w:val="yellow"/>
                <w:lang w:eastAsia="ru-RU"/>
              </w:rPr>
              <w:t>Р-3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72012" w:rsidRPr="003E379C" w:rsidRDefault="00B16FFC" w:rsidP="00B16FFC">
            <w:pPr>
              <w:spacing w:after="0"/>
              <w:jc w:val="center"/>
              <w:outlineLvl w:val="3"/>
              <w:rPr>
                <w:rFonts w:ascii="Times New Roman" w:hAnsi="Times New Roman"/>
                <w:sz w:val="20"/>
                <w:szCs w:val="20"/>
                <w:highlight w:val="yellow"/>
                <w:lang w:eastAsia="ru-RU"/>
              </w:rPr>
            </w:pPr>
            <w:r>
              <w:rPr>
                <w:rFonts w:ascii="Times New Roman" w:hAnsi="Times New Roman"/>
                <w:sz w:val="20"/>
                <w:szCs w:val="20"/>
                <w:highlight w:val="yellow"/>
                <w:lang w:eastAsia="ru-RU"/>
              </w:rPr>
              <w:t>5.2.1</w:t>
            </w:r>
          </w:p>
        </w:tc>
        <w:tc>
          <w:tcPr>
            <w:tcW w:w="2550" w:type="dxa"/>
            <w:tcBorders>
              <w:top w:val="single" w:sz="4" w:space="0" w:color="auto"/>
              <w:left w:val="single" w:sz="4" w:space="0" w:color="auto"/>
              <w:bottom w:val="single" w:sz="4" w:space="0" w:color="auto"/>
              <w:right w:val="single" w:sz="4" w:space="0" w:color="auto"/>
            </w:tcBorders>
          </w:tcPr>
          <w:p w:rsidR="00072012" w:rsidRPr="003E379C" w:rsidRDefault="00072012" w:rsidP="00F443D0">
            <w:pPr>
              <w:spacing w:before="120" w:after="0"/>
              <w:jc w:val="center"/>
              <w:outlineLvl w:val="3"/>
              <w:rPr>
                <w:rFonts w:ascii="Times New Roman" w:hAnsi="Times New Roman"/>
                <w:sz w:val="20"/>
                <w:szCs w:val="20"/>
                <w:highlight w:val="yellow"/>
                <w:lang w:eastAsia="ru-RU"/>
              </w:rPr>
            </w:pPr>
            <w:r w:rsidRPr="003E379C">
              <w:rPr>
                <w:rFonts w:ascii="Times New Roman" w:hAnsi="Times New Roman"/>
                <w:sz w:val="20"/>
                <w:szCs w:val="20"/>
                <w:highlight w:val="yellow"/>
                <w:lang w:eastAsia="ru-RU"/>
              </w:rPr>
              <w:t>-</w:t>
            </w:r>
          </w:p>
        </w:tc>
        <w:tc>
          <w:tcPr>
            <w:tcW w:w="2835" w:type="dxa"/>
            <w:tcBorders>
              <w:top w:val="single" w:sz="4" w:space="0" w:color="auto"/>
              <w:left w:val="single" w:sz="4" w:space="0" w:color="auto"/>
              <w:bottom w:val="single" w:sz="4" w:space="0" w:color="auto"/>
              <w:right w:val="single" w:sz="4" w:space="0" w:color="auto"/>
            </w:tcBorders>
          </w:tcPr>
          <w:p w:rsidR="00072012" w:rsidRPr="003E379C" w:rsidRDefault="00072012" w:rsidP="00F443D0">
            <w:pPr>
              <w:spacing w:before="120"/>
              <w:jc w:val="center"/>
              <w:outlineLvl w:val="3"/>
              <w:rPr>
                <w:rFonts w:ascii="Times New Roman" w:hAnsi="Times New Roman"/>
                <w:sz w:val="20"/>
                <w:szCs w:val="20"/>
                <w:highlight w:val="yellow"/>
                <w:lang w:eastAsia="ru-RU"/>
              </w:rPr>
            </w:pPr>
            <w:r>
              <w:rPr>
                <w:rFonts w:ascii="Times New Roman" w:hAnsi="Times New Roman"/>
                <w:sz w:val="20"/>
                <w:szCs w:val="20"/>
                <w:highlight w:val="yellow"/>
                <w:lang w:eastAsia="ru-RU"/>
              </w:rPr>
              <w:t>12.0</w:t>
            </w:r>
          </w:p>
        </w:tc>
        <w:tc>
          <w:tcPr>
            <w:tcW w:w="1227" w:type="dxa"/>
            <w:gridSpan w:val="2"/>
            <w:tcBorders>
              <w:top w:val="single" w:sz="4" w:space="0" w:color="auto"/>
              <w:left w:val="single" w:sz="4" w:space="0" w:color="auto"/>
              <w:bottom w:val="single" w:sz="4" w:space="0" w:color="auto"/>
              <w:right w:val="single" w:sz="4" w:space="0" w:color="auto"/>
            </w:tcBorders>
          </w:tcPr>
          <w:p w:rsidR="00072012" w:rsidRPr="003E379C" w:rsidRDefault="00072012" w:rsidP="00F443D0">
            <w:pPr>
              <w:spacing w:before="120" w:after="0"/>
              <w:jc w:val="center"/>
              <w:outlineLvl w:val="3"/>
              <w:rPr>
                <w:rFonts w:ascii="Times New Roman" w:hAnsi="Times New Roman"/>
                <w:sz w:val="20"/>
                <w:szCs w:val="20"/>
                <w:highlight w:val="yellow"/>
              </w:rPr>
            </w:pPr>
            <w:r>
              <w:rPr>
                <w:rFonts w:ascii="Times New Roman" w:hAnsi="Times New Roman"/>
                <w:sz w:val="20"/>
                <w:szCs w:val="20"/>
                <w:highlight w:val="yellow"/>
              </w:rPr>
              <w:t>0,05</w:t>
            </w:r>
          </w:p>
        </w:tc>
        <w:tc>
          <w:tcPr>
            <w:tcW w:w="1114" w:type="dxa"/>
            <w:gridSpan w:val="2"/>
            <w:tcBorders>
              <w:top w:val="single" w:sz="4" w:space="0" w:color="auto"/>
              <w:left w:val="single" w:sz="4" w:space="0" w:color="auto"/>
              <w:bottom w:val="single" w:sz="4" w:space="0" w:color="auto"/>
              <w:right w:val="single" w:sz="4" w:space="0" w:color="auto"/>
            </w:tcBorders>
          </w:tcPr>
          <w:p w:rsidR="00072012" w:rsidRPr="003E379C" w:rsidRDefault="002A0503" w:rsidP="00F443D0">
            <w:pPr>
              <w:spacing w:before="120" w:after="0"/>
              <w:jc w:val="center"/>
              <w:outlineLvl w:val="3"/>
              <w:rPr>
                <w:rFonts w:ascii="Times New Roman" w:hAnsi="Times New Roman"/>
                <w:sz w:val="20"/>
                <w:szCs w:val="20"/>
                <w:highlight w:val="yellow"/>
              </w:rPr>
            </w:pPr>
            <w:r>
              <w:rPr>
                <w:rFonts w:ascii="Times New Roman" w:hAnsi="Times New Roman"/>
                <w:sz w:val="20"/>
                <w:szCs w:val="20"/>
                <w:highlight w:val="yellow"/>
              </w:rPr>
              <w:t>50,0</w:t>
            </w:r>
          </w:p>
        </w:tc>
        <w:tc>
          <w:tcPr>
            <w:tcW w:w="1953" w:type="dxa"/>
            <w:gridSpan w:val="2"/>
            <w:tcBorders>
              <w:top w:val="single" w:sz="4" w:space="0" w:color="auto"/>
              <w:left w:val="single" w:sz="4" w:space="0" w:color="auto"/>
              <w:bottom w:val="single" w:sz="4" w:space="0" w:color="auto"/>
              <w:right w:val="single" w:sz="4" w:space="0" w:color="auto"/>
            </w:tcBorders>
          </w:tcPr>
          <w:p w:rsidR="00072012" w:rsidRPr="003E379C" w:rsidRDefault="002A0503" w:rsidP="00F443D0">
            <w:pPr>
              <w:spacing w:before="120" w:after="0"/>
              <w:jc w:val="center"/>
              <w:outlineLvl w:val="3"/>
              <w:rPr>
                <w:rFonts w:ascii="Times New Roman" w:hAnsi="Times New Roman"/>
                <w:sz w:val="20"/>
                <w:szCs w:val="20"/>
                <w:highlight w:val="yellow"/>
              </w:rPr>
            </w:pPr>
            <w:r>
              <w:rPr>
                <w:rFonts w:ascii="Times New Roman" w:hAnsi="Times New Roman"/>
                <w:sz w:val="20"/>
                <w:szCs w:val="20"/>
                <w:highlight w:val="yellow"/>
              </w:rPr>
              <w:t xml:space="preserve">3 </w:t>
            </w:r>
          </w:p>
        </w:tc>
        <w:tc>
          <w:tcPr>
            <w:tcW w:w="1528" w:type="dxa"/>
            <w:gridSpan w:val="2"/>
            <w:tcBorders>
              <w:top w:val="single" w:sz="4" w:space="0" w:color="auto"/>
              <w:left w:val="single" w:sz="4" w:space="0" w:color="auto"/>
              <w:bottom w:val="single" w:sz="4" w:space="0" w:color="auto"/>
              <w:right w:val="single" w:sz="4" w:space="0" w:color="auto"/>
            </w:tcBorders>
          </w:tcPr>
          <w:p w:rsidR="00072012" w:rsidRPr="001B6DE0" w:rsidRDefault="00072012" w:rsidP="00F443D0">
            <w:pPr>
              <w:spacing w:before="120" w:after="0"/>
              <w:jc w:val="center"/>
              <w:outlineLvl w:val="3"/>
              <w:rPr>
                <w:rFonts w:ascii="Times New Roman" w:hAnsi="Times New Roman"/>
                <w:sz w:val="20"/>
                <w:szCs w:val="20"/>
                <w:highlight w:val="yellow"/>
              </w:rPr>
            </w:pPr>
            <w:r>
              <w:rPr>
                <w:rFonts w:ascii="Times New Roman" w:hAnsi="Times New Roman"/>
                <w:sz w:val="20"/>
                <w:szCs w:val="20"/>
                <w:highlight w:val="yellow"/>
                <w:lang w:val="en-US"/>
              </w:rPr>
              <w:t>8</w:t>
            </w:r>
          </w:p>
        </w:tc>
        <w:tc>
          <w:tcPr>
            <w:tcW w:w="987" w:type="dxa"/>
            <w:tcBorders>
              <w:top w:val="single" w:sz="4" w:space="0" w:color="auto"/>
              <w:left w:val="single" w:sz="4" w:space="0" w:color="auto"/>
              <w:bottom w:val="single" w:sz="4" w:space="0" w:color="auto"/>
              <w:right w:val="single" w:sz="4" w:space="0" w:color="auto"/>
            </w:tcBorders>
          </w:tcPr>
          <w:p w:rsidR="00072012" w:rsidRPr="001B6DE0" w:rsidRDefault="00072012" w:rsidP="00F443D0">
            <w:pPr>
              <w:spacing w:before="120" w:after="0"/>
              <w:jc w:val="center"/>
              <w:outlineLvl w:val="3"/>
              <w:rPr>
                <w:rFonts w:ascii="Times New Roman" w:hAnsi="Times New Roman"/>
                <w:sz w:val="20"/>
                <w:szCs w:val="20"/>
                <w:highlight w:val="yellow"/>
                <w:lang w:val="en-US"/>
              </w:rPr>
            </w:pPr>
            <w:r>
              <w:rPr>
                <w:rFonts w:ascii="Times New Roman" w:hAnsi="Times New Roman"/>
                <w:sz w:val="20"/>
                <w:szCs w:val="20"/>
                <w:highlight w:val="yellow"/>
              </w:rPr>
              <w:t>80</w:t>
            </w:r>
          </w:p>
        </w:tc>
      </w:tr>
      <w:tr w:rsidR="007E40AF" w:rsidRPr="003077F1" w:rsidTr="00354A36">
        <w:trPr>
          <w:trHeight w:val="1833"/>
        </w:trPr>
        <w:tc>
          <w:tcPr>
            <w:tcW w:w="1951"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469" w:type="dxa"/>
            <w:gridSpan w:val="12"/>
            <w:tcBorders>
              <w:top w:val="single" w:sz="4" w:space="0" w:color="auto"/>
              <w:left w:val="single" w:sz="4" w:space="0" w:color="auto"/>
              <w:bottom w:val="single" w:sz="4" w:space="0" w:color="auto"/>
              <w:right w:val="single" w:sz="4" w:space="0" w:color="auto"/>
            </w:tcBorders>
            <w:vAlign w:val="center"/>
          </w:tcPr>
          <w:p w:rsidR="007E40AF" w:rsidRPr="003077F1" w:rsidRDefault="007E40AF" w:rsidP="00354A36">
            <w:pPr>
              <w:autoSpaceDE w:val="0"/>
              <w:spacing w:after="0"/>
              <w:jc w:val="both"/>
              <w:rPr>
                <w:rFonts w:ascii="Times New Roman" w:hAnsi="Times New Roman"/>
                <w:sz w:val="20"/>
                <w:szCs w:val="20"/>
              </w:rPr>
            </w:pPr>
            <w:proofErr w:type="gramStart"/>
            <w:r w:rsidRPr="003077F1">
              <w:rPr>
                <w:rFonts w:ascii="Times New Roman" w:hAnsi="Times New Roman"/>
                <w:sz w:val="20"/>
                <w:szCs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7E40AF" w:rsidRPr="003077F1" w:rsidRDefault="007E40AF" w:rsidP="00354A36">
            <w:pPr>
              <w:autoSpaceDE w:val="0"/>
              <w:spacing w:after="0"/>
              <w:jc w:val="both"/>
              <w:rPr>
                <w:rFonts w:ascii="Times New Roman" w:hAnsi="Times New Roman"/>
                <w:sz w:val="20"/>
                <w:szCs w:val="20"/>
              </w:rPr>
            </w:pPr>
            <w:r w:rsidRPr="003077F1">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7E40AF" w:rsidRPr="0076768A" w:rsidRDefault="007E40AF" w:rsidP="00354A36">
            <w:pPr>
              <w:autoSpaceDE w:val="0"/>
              <w:spacing w:after="0"/>
              <w:jc w:val="both"/>
              <w:rPr>
                <w:rFonts w:ascii="Times New Roman" w:hAnsi="Times New Roman"/>
                <w:sz w:val="20"/>
                <w:szCs w:val="20"/>
              </w:rPr>
            </w:pPr>
            <w:r w:rsidRPr="003077F1">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3077F1">
                <w:rPr>
                  <w:rFonts w:ascii="Times New Roman" w:hAnsi="Times New Roman"/>
                  <w:sz w:val="20"/>
                  <w:szCs w:val="20"/>
                </w:rPr>
                <w:t>50 метров</w:t>
              </w:r>
            </w:smartTag>
            <w:r w:rsidRPr="003077F1">
              <w:rPr>
                <w:rFonts w:ascii="Times New Roman" w:hAnsi="Times New Roman"/>
                <w:sz w:val="20"/>
                <w:szCs w:val="20"/>
              </w:rPr>
              <w:t xml:space="preserve"> от оси проезжей части прилегающей автодороги.  Максимальная высота капитальных ограждений земельных участков, 2.5 м</w:t>
            </w:r>
            <w:r w:rsidRPr="003077F1">
              <w:rPr>
                <w:rFonts w:ascii="Times New Roman" w:hAnsi="Times New Roman"/>
                <w:bCs/>
                <w:sz w:val="24"/>
                <w:szCs w:val="24"/>
                <w:lang w:val="en-US"/>
              </w:rPr>
              <w:t>.</w:t>
            </w:r>
          </w:p>
        </w:tc>
      </w:tr>
    </w:tbl>
    <w:p w:rsidR="007E40AF" w:rsidRPr="003077F1" w:rsidRDefault="007E40AF" w:rsidP="007E40AF">
      <w:pPr>
        <w:spacing w:after="0" w:line="240" w:lineRule="auto"/>
        <w:jc w:val="both"/>
        <w:rPr>
          <w:rFonts w:ascii="Times New Roman" w:hAnsi="Times New Roman"/>
          <w:b/>
          <w:sz w:val="24"/>
          <w:szCs w:val="24"/>
        </w:rPr>
      </w:pPr>
    </w:p>
    <w:p w:rsidR="00984336" w:rsidRDefault="00984336">
      <w:pPr>
        <w:rPr>
          <w:rFonts w:ascii="Times New Roman" w:hAnsi="Times New Roman"/>
          <w:b/>
          <w:sz w:val="26"/>
          <w:szCs w:val="26"/>
        </w:rPr>
      </w:pPr>
      <w:r>
        <w:rPr>
          <w:rFonts w:ascii="Times New Roman" w:hAnsi="Times New Roman"/>
          <w:b/>
          <w:sz w:val="26"/>
          <w:szCs w:val="26"/>
        </w:rPr>
        <w:br w:type="page"/>
      </w:r>
    </w:p>
    <w:p w:rsidR="007E40AF" w:rsidRPr="003077F1" w:rsidRDefault="007E40AF" w:rsidP="007E40AF">
      <w:pPr>
        <w:spacing w:after="0"/>
        <w:rPr>
          <w:rFonts w:ascii="Times New Roman" w:hAnsi="Times New Roman"/>
          <w:b/>
          <w:sz w:val="26"/>
          <w:szCs w:val="26"/>
        </w:rPr>
      </w:pPr>
      <w:r w:rsidRPr="003077F1">
        <w:rPr>
          <w:rFonts w:ascii="Times New Roman" w:hAnsi="Times New Roman"/>
          <w:b/>
          <w:sz w:val="26"/>
          <w:szCs w:val="26"/>
        </w:rPr>
        <w:lastRenderedPageBreak/>
        <w:t>Зоны специального назначения:</w:t>
      </w:r>
    </w:p>
    <w:p w:rsidR="007E40AF" w:rsidRPr="003077F1" w:rsidRDefault="007E40AF" w:rsidP="007E40AF">
      <w:pPr>
        <w:spacing w:after="0" w:line="240" w:lineRule="auto"/>
        <w:jc w:val="both"/>
        <w:rPr>
          <w:rFonts w:ascii="Times New Roman" w:hAnsi="Times New Roman"/>
          <w:sz w:val="24"/>
          <w:szCs w:val="24"/>
        </w:rPr>
      </w:pPr>
      <w:r w:rsidRPr="003077F1">
        <w:rPr>
          <w:rFonts w:ascii="Times New Roman" w:hAnsi="Times New Roman"/>
          <w:sz w:val="26"/>
          <w:szCs w:val="26"/>
        </w:rPr>
        <w:t>СН-1 Зона размещения кладбищ</w:t>
      </w:r>
    </w:p>
    <w:p w:rsidR="007E40AF" w:rsidRPr="003077F1" w:rsidRDefault="007E40AF" w:rsidP="007E40AF">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053"/>
        <w:gridCol w:w="1499"/>
        <w:gridCol w:w="2550"/>
        <w:gridCol w:w="2835"/>
        <w:gridCol w:w="1134"/>
        <w:gridCol w:w="6"/>
        <w:gridCol w:w="1128"/>
        <w:gridCol w:w="1845"/>
        <w:gridCol w:w="1562"/>
        <w:gridCol w:w="1134"/>
      </w:tblGrid>
      <w:tr w:rsidR="007E40AF" w:rsidRPr="003077F1" w:rsidTr="00354A36">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rPr>
                <w:rFonts w:ascii="Times New Roman" w:hAnsi="Times New Roman"/>
                <w:sz w:val="20"/>
                <w:szCs w:val="20"/>
                <w:lang w:eastAsia="ru-RU"/>
              </w:rPr>
            </w:pPr>
            <w:r w:rsidRPr="003077F1">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proofErr w:type="spellStart"/>
            <w:r w:rsidRPr="003077F1">
              <w:rPr>
                <w:rFonts w:ascii="Times New Roman" w:hAnsi="Times New Roman"/>
                <w:sz w:val="20"/>
                <w:szCs w:val="20"/>
                <w:lang w:eastAsia="ru-RU"/>
              </w:rPr>
              <w:t>Миним</w:t>
            </w:r>
            <w:proofErr w:type="spellEnd"/>
            <w:r w:rsidRPr="003077F1">
              <w:rPr>
                <w:rFonts w:ascii="Times New Roman" w:hAnsi="Times New Roman"/>
                <w:sz w:val="20"/>
                <w:szCs w:val="20"/>
                <w:lang w:eastAsia="ru-RU"/>
              </w:rPr>
              <w:t>. площадь ЗУ,</w:t>
            </w:r>
          </w:p>
          <w:p w:rsidR="007E40AF" w:rsidRPr="003077F1" w:rsidRDefault="007E40AF" w:rsidP="00354A36">
            <w:pPr>
              <w:jc w:val="center"/>
              <w:rPr>
                <w:rFonts w:ascii="Times New Roman" w:hAnsi="Times New Roman"/>
                <w:sz w:val="20"/>
                <w:szCs w:val="20"/>
                <w:lang w:eastAsia="ru-RU"/>
              </w:rPr>
            </w:pPr>
            <w:r w:rsidRPr="003077F1">
              <w:rPr>
                <w:rFonts w:ascii="Times New Roman" w:eastAsia="Times New Roman" w:hAnsi="Times New Roman"/>
                <w:bCs/>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ind w:left="-108"/>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w:t>
            </w:r>
            <w:proofErr w:type="gramStart"/>
            <w:r w:rsidRPr="003077F1">
              <w:rPr>
                <w:rFonts w:ascii="Times New Roman" w:hAnsi="Times New Roman"/>
                <w:sz w:val="20"/>
                <w:szCs w:val="20"/>
                <w:lang w:eastAsia="ru-RU"/>
              </w:rPr>
              <w:t>.</w:t>
            </w:r>
            <w:proofErr w:type="gramEnd"/>
            <w:r w:rsidRPr="003077F1">
              <w:rPr>
                <w:rFonts w:ascii="Times New Roman" w:hAnsi="Times New Roman"/>
                <w:sz w:val="20"/>
                <w:szCs w:val="20"/>
                <w:lang w:eastAsia="ru-RU"/>
              </w:rPr>
              <w:t xml:space="preserve"> </w:t>
            </w:r>
            <w:proofErr w:type="gramStart"/>
            <w:r w:rsidRPr="003077F1">
              <w:rPr>
                <w:rFonts w:ascii="Times New Roman" w:hAnsi="Times New Roman"/>
                <w:sz w:val="20"/>
                <w:szCs w:val="20"/>
                <w:lang w:eastAsia="ru-RU"/>
              </w:rPr>
              <w:t>п</w:t>
            </w:r>
            <w:proofErr w:type="gramEnd"/>
            <w:r w:rsidRPr="003077F1">
              <w:rPr>
                <w:rFonts w:ascii="Times New Roman" w:hAnsi="Times New Roman"/>
                <w:sz w:val="20"/>
                <w:szCs w:val="20"/>
                <w:lang w:eastAsia="ru-RU"/>
              </w:rPr>
              <w:t>лощадь ЗУ,</w:t>
            </w:r>
          </w:p>
          <w:p w:rsidR="007E40AF" w:rsidRPr="003077F1" w:rsidRDefault="007E40AF" w:rsidP="00354A36">
            <w:pPr>
              <w:ind w:left="-108"/>
              <w:jc w:val="center"/>
              <w:rPr>
                <w:rFonts w:ascii="Times New Roman" w:hAnsi="Times New Roman"/>
                <w:sz w:val="20"/>
                <w:szCs w:val="20"/>
                <w:lang w:eastAsia="ru-RU"/>
              </w:rPr>
            </w:pPr>
            <w:r w:rsidRPr="003077F1">
              <w:rPr>
                <w:rFonts w:ascii="Times New Roman" w:hAnsi="Times New Roman"/>
                <w:sz w:val="20"/>
                <w:szCs w:val="20"/>
                <w:lang w:eastAsia="ru-RU"/>
              </w:rPr>
              <w:t>(</w:t>
            </w:r>
            <w:proofErr w:type="gramStart"/>
            <w:r w:rsidRPr="003077F1">
              <w:rPr>
                <w:rFonts w:ascii="Times New Roman" w:eastAsia="Times New Roman" w:hAnsi="Times New Roman"/>
                <w:bCs/>
                <w:sz w:val="20"/>
                <w:szCs w:val="20"/>
                <w:lang w:eastAsia="ru-RU"/>
              </w:rPr>
              <w:t>га</w:t>
            </w:r>
            <w:proofErr w:type="gramEnd"/>
            <w:r w:rsidRPr="003077F1">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Максимальный процент застройки ЗСС</w:t>
            </w:r>
            <w:proofErr w:type="gramStart"/>
            <w:r w:rsidRPr="003077F1">
              <w:rPr>
                <w:rFonts w:ascii="Times New Roman" w:hAnsi="Times New Roman"/>
                <w:sz w:val="20"/>
                <w:szCs w:val="20"/>
                <w:lang w:eastAsia="ru-RU"/>
              </w:rPr>
              <w:t>, (%)</w:t>
            </w:r>
            <w:proofErr w:type="gramEnd"/>
          </w:p>
        </w:tc>
      </w:tr>
      <w:tr w:rsidR="007E40AF" w:rsidRPr="003077F1" w:rsidTr="00354A36">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rPr>
                <w:rFonts w:ascii="Times New Roman" w:hAnsi="Times New Roman"/>
                <w:sz w:val="20"/>
                <w:szCs w:val="20"/>
                <w:lang w:eastAsia="ru-RU"/>
              </w:rPr>
            </w:pPr>
            <w:r w:rsidRPr="003077F1">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40AF" w:rsidRPr="003077F1" w:rsidRDefault="007E40AF" w:rsidP="00354A36">
            <w:pPr>
              <w:spacing w:after="0" w:line="240" w:lineRule="auto"/>
              <w:rPr>
                <w:rFonts w:ascii="Times New Roman" w:hAnsi="Times New Roman"/>
                <w:sz w:val="20"/>
                <w:szCs w:val="20"/>
                <w:lang w:eastAsia="ru-RU"/>
              </w:rPr>
            </w:pPr>
          </w:p>
        </w:tc>
      </w:tr>
      <w:tr w:rsidR="00326264" w:rsidRPr="003077F1" w:rsidTr="00901671">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326264" w:rsidRPr="00326264" w:rsidRDefault="00326264" w:rsidP="00354A36">
            <w:pPr>
              <w:spacing w:before="120"/>
              <w:jc w:val="center"/>
              <w:rPr>
                <w:rFonts w:ascii="Times New Roman" w:hAnsi="Times New Roman"/>
                <w:sz w:val="20"/>
                <w:szCs w:val="20"/>
                <w:lang w:eastAsia="ru-RU"/>
              </w:rPr>
            </w:pPr>
            <w:r w:rsidRPr="00326264">
              <w:rPr>
                <w:rFonts w:ascii="Times New Roman" w:hAnsi="Times New Roman"/>
                <w:sz w:val="20"/>
                <w:szCs w:val="20"/>
                <w:lang w:eastAsia="ru-RU"/>
              </w:rPr>
              <w:t>СН-1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26264" w:rsidRPr="00326264" w:rsidRDefault="00326264" w:rsidP="00354A36">
            <w:pPr>
              <w:spacing w:after="0" w:line="240" w:lineRule="auto"/>
              <w:outlineLvl w:val="3"/>
              <w:rPr>
                <w:rFonts w:ascii="Times New Roman" w:hAnsi="Times New Roman"/>
                <w:sz w:val="20"/>
                <w:szCs w:val="20"/>
                <w:lang w:eastAsia="ru-RU"/>
              </w:rPr>
            </w:pPr>
            <w:r w:rsidRPr="00326264">
              <w:rPr>
                <w:rFonts w:ascii="Times New Roman" w:hAnsi="Times New Roman"/>
                <w:sz w:val="20"/>
                <w:szCs w:val="20"/>
                <w:lang w:eastAsia="ru-RU"/>
              </w:rPr>
              <w:t>12.1</w:t>
            </w:r>
          </w:p>
        </w:tc>
        <w:tc>
          <w:tcPr>
            <w:tcW w:w="2550" w:type="dxa"/>
            <w:tcBorders>
              <w:top w:val="single" w:sz="4" w:space="0" w:color="auto"/>
              <w:left w:val="single" w:sz="4" w:space="0" w:color="auto"/>
              <w:bottom w:val="single" w:sz="4" w:space="0" w:color="auto"/>
              <w:right w:val="single" w:sz="4" w:space="0" w:color="auto"/>
            </w:tcBorders>
            <w:hideMark/>
          </w:tcPr>
          <w:p w:rsidR="00326264" w:rsidRPr="00326264" w:rsidRDefault="00326264" w:rsidP="00354A36">
            <w:pPr>
              <w:tabs>
                <w:tab w:val="left" w:pos="1125"/>
                <w:tab w:val="center" w:pos="1167"/>
              </w:tabs>
              <w:spacing w:before="120" w:after="120"/>
              <w:jc w:val="center"/>
              <w:outlineLvl w:val="3"/>
              <w:rPr>
                <w:rFonts w:ascii="Times New Roman" w:hAnsi="Times New Roman"/>
                <w:sz w:val="20"/>
                <w:szCs w:val="20"/>
                <w:lang w:eastAsia="ru-RU"/>
              </w:rPr>
            </w:pPr>
            <w:r w:rsidRPr="00326264">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326264" w:rsidRPr="00326264" w:rsidRDefault="00326264" w:rsidP="00354A36">
            <w:pPr>
              <w:spacing w:before="120" w:after="120"/>
              <w:jc w:val="center"/>
              <w:outlineLvl w:val="3"/>
              <w:rPr>
                <w:rFonts w:ascii="Times New Roman" w:hAnsi="Times New Roman"/>
                <w:sz w:val="20"/>
                <w:szCs w:val="20"/>
                <w:lang w:eastAsia="ru-RU"/>
              </w:rPr>
            </w:pPr>
            <w:r w:rsidRPr="00326264">
              <w:rPr>
                <w:rFonts w:ascii="Times New Roman" w:hAnsi="Times New Roman"/>
                <w:sz w:val="20"/>
                <w:szCs w:val="20"/>
                <w:lang w:eastAsia="ru-RU"/>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326264" w:rsidRPr="00326264" w:rsidRDefault="00326264" w:rsidP="00354A36">
            <w:pPr>
              <w:spacing w:before="120" w:after="0"/>
              <w:jc w:val="center"/>
              <w:outlineLvl w:val="3"/>
              <w:rPr>
                <w:rFonts w:ascii="Times New Roman" w:hAnsi="Times New Roman"/>
                <w:sz w:val="20"/>
                <w:szCs w:val="20"/>
                <w:lang w:eastAsia="ru-RU"/>
              </w:rPr>
            </w:pPr>
            <w:r w:rsidRPr="00326264">
              <w:rPr>
                <w:rFonts w:ascii="Times New Roman" w:hAnsi="Times New Roman"/>
                <w:sz w:val="20"/>
                <w:szCs w:val="20"/>
                <w:lang w:eastAsia="ru-RU"/>
              </w:rPr>
              <w:t>0,20</w:t>
            </w:r>
          </w:p>
        </w:tc>
        <w:tc>
          <w:tcPr>
            <w:tcW w:w="1128" w:type="dxa"/>
            <w:tcBorders>
              <w:top w:val="single" w:sz="4" w:space="0" w:color="auto"/>
              <w:left w:val="single" w:sz="4" w:space="0" w:color="auto"/>
              <w:bottom w:val="single" w:sz="4" w:space="0" w:color="auto"/>
              <w:right w:val="single" w:sz="4" w:space="0" w:color="auto"/>
            </w:tcBorders>
            <w:hideMark/>
          </w:tcPr>
          <w:p w:rsidR="00326264" w:rsidRPr="00326264" w:rsidRDefault="00326264" w:rsidP="00354A36">
            <w:pPr>
              <w:spacing w:before="120" w:after="0"/>
              <w:jc w:val="center"/>
              <w:outlineLvl w:val="3"/>
              <w:rPr>
                <w:rFonts w:ascii="Times New Roman" w:hAnsi="Times New Roman"/>
                <w:sz w:val="20"/>
                <w:szCs w:val="20"/>
                <w:lang w:eastAsia="ru-RU"/>
              </w:rPr>
            </w:pPr>
            <w:r w:rsidRPr="00326264">
              <w:rPr>
                <w:rFonts w:ascii="Times New Roman" w:hAnsi="Times New Roman"/>
                <w:sz w:val="20"/>
                <w:szCs w:val="20"/>
                <w:lang w:eastAsia="ru-RU"/>
              </w:rPr>
              <w:t>10,0</w:t>
            </w:r>
          </w:p>
        </w:tc>
        <w:tc>
          <w:tcPr>
            <w:tcW w:w="4541" w:type="dxa"/>
            <w:gridSpan w:val="3"/>
            <w:tcBorders>
              <w:top w:val="single" w:sz="4" w:space="0" w:color="auto"/>
              <w:left w:val="single" w:sz="4" w:space="0" w:color="auto"/>
              <w:bottom w:val="single" w:sz="4" w:space="0" w:color="auto"/>
              <w:right w:val="single" w:sz="4" w:space="0" w:color="auto"/>
            </w:tcBorders>
            <w:hideMark/>
          </w:tcPr>
          <w:p w:rsidR="00326264" w:rsidRPr="00326264" w:rsidRDefault="00326264" w:rsidP="00354A36">
            <w:pPr>
              <w:spacing w:before="120" w:after="0"/>
              <w:jc w:val="center"/>
              <w:outlineLvl w:val="3"/>
              <w:rPr>
                <w:rFonts w:ascii="Times New Roman" w:hAnsi="Times New Roman"/>
                <w:strike/>
                <w:sz w:val="20"/>
                <w:szCs w:val="20"/>
                <w:lang w:eastAsia="ru-RU"/>
              </w:rPr>
            </w:pPr>
            <w:r w:rsidRPr="00326264">
              <w:rPr>
                <w:rFonts w:ascii="Times New Roman" w:hAnsi="Times New Roman"/>
                <w:sz w:val="20"/>
                <w:szCs w:val="20"/>
                <w:lang w:eastAsia="ru-RU"/>
              </w:rPr>
              <w:t>Не подлежат уста</w:t>
            </w:r>
            <w:r w:rsidR="00B139EC">
              <w:rPr>
                <w:rFonts w:ascii="Times New Roman" w:hAnsi="Times New Roman"/>
                <w:sz w:val="20"/>
                <w:szCs w:val="20"/>
                <w:lang w:eastAsia="ru-RU"/>
              </w:rPr>
              <w:t>но</w:t>
            </w:r>
            <w:r w:rsidRPr="00326264">
              <w:rPr>
                <w:rFonts w:ascii="Times New Roman" w:hAnsi="Times New Roman"/>
                <w:sz w:val="20"/>
                <w:szCs w:val="20"/>
                <w:lang w:eastAsia="ru-RU"/>
              </w:rPr>
              <w:t>влению</w:t>
            </w:r>
            <w:r w:rsidR="00B139EC">
              <w:rPr>
                <w:rFonts w:ascii="Times New Roman" w:hAnsi="Times New Roman"/>
                <w:sz w:val="20"/>
                <w:szCs w:val="20"/>
                <w:lang w:eastAsia="ru-RU"/>
              </w:rPr>
              <w:t xml:space="preserve"> </w:t>
            </w:r>
            <w:bookmarkStart w:id="102" w:name="_GoBack"/>
            <w:bookmarkEnd w:id="102"/>
          </w:p>
        </w:tc>
      </w:tr>
      <w:tr w:rsidR="007E40AF" w:rsidRPr="003077F1" w:rsidTr="00354A36">
        <w:trPr>
          <w:trHeight w:val="1266"/>
        </w:trPr>
        <w:tc>
          <w:tcPr>
            <w:tcW w:w="1727" w:type="dxa"/>
            <w:gridSpan w:val="2"/>
            <w:tcBorders>
              <w:top w:val="single" w:sz="4" w:space="0" w:color="auto"/>
              <w:left w:val="single" w:sz="4" w:space="0" w:color="auto"/>
              <w:bottom w:val="single" w:sz="4" w:space="0" w:color="auto"/>
              <w:right w:val="single" w:sz="4" w:space="0" w:color="auto"/>
            </w:tcBorders>
          </w:tcPr>
          <w:p w:rsidR="007E40AF" w:rsidRPr="003077F1" w:rsidRDefault="007E40AF" w:rsidP="00354A36">
            <w:pPr>
              <w:jc w:val="center"/>
              <w:outlineLvl w:val="3"/>
              <w:rPr>
                <w:rFonts w:ascii="Times New Roman" w:hAnsi="Times New Roman"/>
                <w:sz w:val="20"/>
                <w:szCs w:val="20"/>
                <w:lang w:eastAsia="ru-RU"/>
              </w:rPr>
            </w:pPr>
          </w:p>
          <w:p w:rsidR="007E40AF" w:rsidRPr="003077F1" w:rsidRDefault="007E40AF" w:rsidP="00354A36">
            <w:pPr>
              <w:jc w:val="center"/>
              <w:outlineLvl w:val="3"/>
              <w:rPr>
                <w:rFonts w:ascii="Times New Roman" w:hAnsi="Times New Roman"/>
                <w:sz w:val="20"/>
                <w:szCs w:val="20"/>
                <w:lang w:eastAsia="ru-RU"/>
              </w:rPr>
            </w:pPr>
            <w:r w:rsidRPr="003077F1">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3" w:type="dxa"/>
            <w:gridSpan w:val="9"/>
            <w:tcBorders>
              <w:top w:val="single" w:sz="4" w:space="0" w:color="auto"/>
              <w:left w:val="single" w:sz="4" w:space="0" w:color="auto"/>
              <w:bottom w:val="single" w:sz="4" w:space="0" w:color="auto"/>
              <w:right w:val="single" w:sz="4" w:space="0" w:color="auto"/>
            </w:tcBorders>
            <w:vAlign w:val="center"/>
          </w:tcPr>
          <w:p w:rsidR="007E40AF" w:rsidRPr="003077F1" w:rsidRDefault="007E40AF" w:rsidP="00354A36">
            <w:pPr>
              <w:spacing w:after="0" w:line="240" w:lineRule="auto"/>
              <w:jc w:val="both"/>
              <w:rPr>
                <w:rFonts w:ascii="Times New Roman" w:eastAsia="Times New Roman" w:hAnsi="Times New Roman"/>
                <w:b/>
                <w:bCs/>
                <w:i/>
                <w:iCs/>
                <w:sz w:val="24"/>
                <w:szCs w:val="24"/>
              </w:rPr>
            </w:pPr>
            <w:r w:rsidRPr="003077F1">
              <w:rPr>
                <w:rFonts w:ascii="Times New Roman" w:eastAsia="Times New Roman" w:hAnsi="Times New Roman"/>
                <w:b/>
                <w:bCs/>
                <w:i/>
                <w:iCs/>
                <w:sz w:val="24"/>
                <w:szCs w:val="24"/>
              </w:rPr>
              <w:t>Зона размещения кладбищ, скотомогильников.</w:t>
            </w:r>
          </w:p>
          <w:p w:rsidR="007E40AF" w:rsidRPr="003077F1" w:rsidRDefault="007E40AF" w:rsidP="00354A36">
            <w:pPr>
              <w:spacing w:after="0" w:line="240" w:lineRule="auto"/>
              <w:jc w:val="both"/>
              <w:rPr>
                <w:rFonts w:ascii="Times New Roman" w:hAnsi="Times New Roman"/>
                <w:sz w:val="20"/>
                <w:szCs w:val="20"/>
              </w:rPr>
            </w:pPr>
            <w:r w:rsidRPr="003077F1">
              <w:rPr>
                <w:rFonts w:ascii="Times New Roman" w:hAnsi="Times New Roman"/>
                <w:sz w:val="20"/>
                <w:szCs w:val="20"/>
              </w:rPr>
              <w:t>1. Площадь мест захоронения должна быть не менее 65-70% общей площади кладбища:</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w:t>
            </w:r>
            <w:proofErr w:type="spellStart"/>
            <w:r w:rsidRPr="003077F1">
              <w:rPr>
                <w:rFonts w:ascii="Times New Roman" w:hAnsi="Times New Roman"/>
                <w:sz w:val="20"/>
                <w:szCs w:val="20"/>
              </w:rPr>
              <w:t>канализование</w:t>
            </w:r>
            <w:proofErr w:type="spellEnd"/>
            <w:r w:rsidRPr="003077F1">
              <w:rPr>
                <w:rFonts w:ascii="Times New Roman" w:hAnsi="Times New Roman"/>
                <w:sz w:val="20"/>
                <w:szCs w:val="20"/>
              </w:rPr>
              <w:t>, водо-, тепло-, электроснабжение, благоустройство территории;</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sidRPr="003077F1">
                <w:rPr>
                  <w:rFonts w:ascii="Times New Roman" w:hAnsi="Times New Roman"/>
                  <w:sz w:val="20"/>
                  <w:szCs w:val="20"/>
                </w:rPr>
                <w:t>0,24 га</w:t>
              </w:r>
            </w:smartTag>
            <w:r w:rsidRPr="003077F1">
              <w:rPr>
                <w:rFonts w:ascii="Times New Roman" w:hAnsi="Times New Roman"/>
                <w:sz w:val="20"/>
                <w:szCs w:val="20"/>
              </w:rPr>
              <w:t>;</w:t>
            </w:r>
          </w:p>
          <w:p w:rsidR="007E40AF" w:rsidRPr="003077F1" w:rsidRDefault="007E40AF" w:rsidP="00354A36">
            <w:pPr>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3077F1">
                <w:rPr>
                  <w:rFonts w:ascii="Times New Roman" w:hAnsi="Times New Roman"/>
                  <w:sz w:val="20"/>
                  <w:szCs w:val="20"/>
                </w:rPr>
                <w:t>6 м</w:t>
              </w:r>
            </w:smartTag>
            <w:r w:rsidRPr="003077F1">
              <w:rPr>
                <w:rFonts w:ascii="Times New Roman" w:hAnsi="Times New Roman"/>
                <w:sz w:val="20"/>
                <w:szCs w:val="20"/>
              </w:rPr>
              <w:t>;</w:t>
            </w:r>
          </w:p>
          <w:p w:rsidR="007E40AF" w:rsidRPr="003077F1" w:rsidRDefault="007E40AF" w:rsidP="00354A36">
            <w:pPr>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3077F1">
                <w:rPr>
                  <w:rFonts w:ascii="Times New Roman" w:hAnsi="Times New Roman"/>
                  <w:sz w:val="20"/>
                  <w:szCs w:val="20"/>
                </w:rPr>
                <w:t>10 га</w:t>
              </w:r>
            </w:smartTag>
            <w:r w:rsidRPr="003077F1">
              <w:rPr>
                <w:rFonts w:ascii="Times New Roman" w:hAnsi="Times New Roman"/>
                <w:sz w:val="20"/>
                <w:szCs w:val="20"/>
              </w:rPr>
              <w:t xml:space="preserve">) до стен жилых домов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w:t>
            </w:r>
          </w:p>
          <w:p w:rsidR="007E40AF" w:rsidRPr="003077F1" w:rsidRDefault="007E40AF" w:rsidP="00354A36">
            <w:pPr>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3077F1">
                <w:rPr>
                  <w:rFonts w:ascii="Times New Roman" w:hAnsi="Times New Roman"/>
                  <w:sz w:val="20"/>
                  <w:szCs w:val="20"/>
                </w:rPr>
                <w:t>300 м</w:t>
              </w:r>
            </w:smartTag>
            <w:r w:rsidRPr="003077F1">
              <w:rPr>
                <w:rFonts w:ascii="Times New Roman" w:hAnsi="Times New Roman"/>
                <w:sz w:val="20"/>
                <w:szCs w:val="20"/>
              </w:rPr>
              <w:t>.</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sidRPr="003077F1">
                <w:rPr>
                  <w:rFonts w:ascii="Times New Roman" w:hAnsi="Times New Roman"/>
                  <w:sz w:val="20"/>
                  <w:szCs w:val="20"/>
                </w:rPr>
                <w:t>40 га</w:t>
              </w:r>
            </w:smartTag>
            <w:r w:rsidRPr="003077F1">
              <w:rPr>
                <w:rFonts w:ascii="Times New Roman" w:hAnsi="Times New Roman"/>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3. После закрытия кладбища по истечении 25 лет </w:t>
            </w:r>
            <w:proofErr w:type="gramStart"/>
            <w:r w:rsidRPr="003077F1">
              <w:rPr>
                <w:rFonts w:ascii="Times New Roman" w:hAnsi="Times New Roman"/>
                <w:sz w:val="20"/>
                <w:szCs w:val="20"/>
              </w:rPr>
              <w:t>с даты</w:t>
            </w:r>
            <w:proofErr w:type="gramEnd"/>
            <w:r w:rsidRPr="003077F1">
              <w:rPr>
                <w:rFonts w:ascii="Times New Roman" w:hAnsi="Times New Roman"/>
                <w:sz w:val="20"/>
                <w:szCs w:val="20"/>
              </w:rPr>
              <w:t xml:space="preserve">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4.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3077F1">
              <w:rPr>
                <w:rFonts w:ascii="Times New Roman" w:hAnsi="Times New Roman"/>
                <w:sz w:val="20"/>
                <w:szCs w:val="20"/>
              </w:rPr>
              <w:t>Роспотребнадзора</w:t>
            </w:r>
            <w:proofErr w:type="spellEnd"/>
            <w:r w:rsidRPr="003077F1">
              <w:rPr>
                <w:rFonts w:ascii="Times New Roman" w:hAnsi="Times New Roman"/>
                <w:sz w:val="20"/>
                <w:szCs w:val="20"/>
              </w:rPr>
              <w:t xml:space="preserve">, но принимать не менее </w:t>
            </w:r>
            <w:smartTag w:uri="urn:schemas-microsoft-com:office:smarttags" w:element="metricconverter">
              <w:smartTagPr>
                <w:attr w:name="ProductID" w:val="100 м"/>
              </w:smartTagPr>
              <w:r w:rsidRPr="003077F1">
                <w:rPr>
                  <w:rFonts w:ascii="Times New Roman" w:hAnsi="Times New Roman"/>
                  <w:sz w:val="20"/>
                  <w:szCs w:val="20"/>
                </w:rPr>
                <w:t>100 м</w:t>
              </w:r>
            </w:smartTag>
            <w:r w:rsidRPr="003077F1">
              <w:rPr>
                <w:rFonts w:ascii="Times New Roman" w:hAnsi="Times New Roman"/>
                <w:sz w:val="20"/>
                <w:szCs w:val="20"/>
              </w:rPr>
              <w:t>.</w:t>
            </w:r>
          </w:p>
          <w:p w:rsidR="007E40AF" w:rsidRPr="003077F1" w:rsidRDefault="007E40AF" w:rsidP="00354A36">
            <w:pPr>
              <w:widowControl w:val="0"/>
              <w:autoSpaceDE w:val="0"/>
              <w:autoSpaceDN w:val="0"/>
              <w:adjustRightInd w:val="0"/>
              <w:spacing w:after="0" w:line="240" w:lineRule="auto"/>
              <w:jc w:val="both"/>
              <w:rPr>
                <w:rFonts w:ascii="Times New Roman" w:hAnsi="Times New Roman"/>
                <w:sz w:val="20"/>
                <w:szCs w:val="20"/>
              </w:rPr>
            </w:pPr>
            <w:r w:rsidRPr="003077F1">
              <w:rPr>
                <w:rFonts w:ascii="Times New Roman" w:hAnsi="Times New Roman"/>
                <w:sz w:val="20"/>
                <w:szCs w:val="20"/>
              </w:rPr>
              <w:t xml:space="preserve">Ограничения использования земельных участков и объектов капитального строительства установлены </w:t>
            </w:r>
            <w:hyperlink r:id="rId50" w:history="1">
              <w:r w:rsidRPr="003077F1">
                <w:rPr>
                  <w:color w:val="000000"/>
                  <w:sz w:val="20"/>
                  <w:szCs w:val="20"/>
                  <w:u w:val="single"/>
                </w:rPr>
                <w:t>региональными нормативами</w:t>
              </w:r>
            </w:hyperlink>
            <w:r w:rsidRPr="003077F1">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tc>
      </w:tr>
    </w:tbl>
    <w:p w:rsidR="007E40AF" w:rsidRPr="003077F1" w:rsidRDefault="007E40AF" w:rsidP="007E40AF">
      <w:pPr>
        <w:spacing w:after="0" w:line="240" w:lineRule="auto"/>
        <w:rPr>
          <w:rFonts w:ascii="Times New Roman" w:hAnsi="Times New Roman"/>
          <w:b/>
          <w:sz w:val="24"/>
          <w:szCs w:val="24"/>
        </w:rPr>
      </w:pPr>
    </w:p>
    <w:p w:rsidR="00984336" w:rsidRDefault="00984336">
      <w:pPr>
        <w:rPr>
          <w:rFonts w:ascii="Times New Roman" w:hAnsi="Times New Roman"/>
          <w:b/>
          <w:bCs/>
          <w:sz w:val="24"/>
          <w:szCs w:val="24"/>
        </w:rPr>
      </w:pPr>
      <w:r>
        <w:rPr>
          <w:rFonts w:ascii="Times New Roman" w:hAnsi="Times New Roman"/>
          <w:b/>
          <w:bCs/>
          <w:sz w:val="24"/>
          <w:szCs w:val="24"/>
        </w:rPr>
        <w:br w:type="page"/>
      </w:r>
    </w:p>
    <w:p w:rsidR="00E63E70" w:rsidRDefault="00E63E70" w:rsidP="00E63E70">
      <w:pPr>
        <w:spacing w:after="0" w:line="240" w:lineRule="auto"/>
        <w:rPr>
          <w:rFonts w:ascii="Times New Roman" w:hAnsi="Times New Roman"/>
          <w:b/>
          <w:sz w:val="24"/>
          <w:szCs w:val="24"/>
        </w:rPr>
        <w:sectPr w:rsidR="00E63E70">
          <w:pgSz w:w="16838" w:h="11906" w:orient="landscape"/>
          <w:pgMar w:top="1701" w:right="568" w:bottom="926" w:left="851" w:header="708" w:footer="708" w:gutter="0"/>
          <w:cols w:space="720"/>
        </w:sectPr>
      </w:pPr>
    </w:p>
    <w:p w:rsidR="006C6BF9" w:rsidRPr="00D94DD1" w:rsidRDefault="006C6BF9"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3" w:name="_Toc185094983"/>
      <w:bookmarkStart w:id="104" w:name="_Toc185095709"/>
      <w:bookmarkStart w:id="105" w:name="_Toc452336990"/>
      <w:bookmarkStart w:id="106" w:name="_Toc398890953"/>
      <w:bookmarkStart w:id="107" w:name="_Toc330317451"/>
      <w:bookmarkEnd w:id="13"/>
      <w:r w:rsidRPr="00D94DD1">
        <w:rPr>
          <w:rFonts w:ascii="Times New Roman" w:eastAsia="Times New Roman" w:hAnsi="Times New Roman"/>
          <w:b/>
          <w:bCs/>
          <w:sz w:val="26"/>
          <w:szCs w:val="26"/>
          <w:lang w:eastAsia="ru-RU"/>
        </w:rPr>
        <w:lastRenderedPageBreak/>
        <w:t>Статья 27. Нормы расчета стоянок</w:t>
      </w:r>
      <w:bookmarkEnd w:id="103"/>
      <w:bookmarkEnd w:id="104"/>
    </w:p>
    <w:p w:rsidR="006C6BF9" w:rsidRPr="00E06690" w:rsidRDefault="006C6BF9" w:rsidP="0003643B">
      <w:pPr>
        <w:spacing w:after="0" w:line="240" w:lineRule="auto"/>
        <w:ind w:firstLine="426"/>
        <w:jc w:val="both"/>
        <w:rPr>
          <w:rFonts w:ascii="Times New Roman" w:hAnsi="Times New Roman"/>
          <w:color w:val="FF0000"/>
          <w:sz w:val="24"/>
          <w:szCs w:val="24"/>
        </w:rPr>
      </w:pPr>
      <w:r>
        <w:rPr>
          <w:rFonts w:ascii="Times New Roman" w:hAnsi="Times New Roman"/>
          <w:sz w:val="24"/>
          <w:szCs w:val="24"/>
        </w:rPr>
        <w:t xml:space="preserve">1. Требуемое расчетное количество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 для парковки легковых автомобилей на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w:t>
      </w:r>
      <w:r w:rsidR="00FA558E">
        <w:rPr>
          <w:rFonts w:ascii="Times New Roman" w:hAnsi="Times New Roman"/>
          <w:sz w:val="24"/>
          <w:szCs w:val="24"/>
        </w:rPr>
        <w:t>ами</w:t>
      </w:r>
      <w:r>
        <w:rPr>
          <w:rFonts w:ascii="Times New Roman" w:hAnsi="Times New Roman"/>
          <w:sz w:val="24"/>
          <w:szCs w:val="24"/>
        </w:rPr>
        <w:t xml:space="preserve"> градостроительного проектирования муниципального района «Дзержинский район» Калужской области</w:t>
      </w:r>
      <w:r w:rsidRPr="000B0FAD">
        <w:rPr>
          <w:rFonts w:ascii="Times New Roman" w:hAnsi="Times New Roman"/>
          <w:sz w:val="24"/>
          <w:szCs w:val="24"/>
        </w:rPr>
        <w:t>, утвержденных решением</w:t>
      </w:r>
      <w:r w:rsidR="0054561D" w:rsidRPr="000B0FAD">
        <w:rPr>
          <w:rFonts w:ascii="Times New Roman" w:hAnsi="Times New Roman"/>
          <w:sz w:val="24"/>
          <w:szCs w:val="24"/>
        </w:rPr>
        <w:t xml:space="preserve"> </w:t>
      </w:r>
      <w:r w:rsidRPr="000B0FAD">
        <w:rPr>
          <w:rFonts w:ascii="Times New Roman" w:hAnsi="Times New Roman"/>
          <w:sz w:val="24"/>
          <w:szCs w:val="24"/>
        </w:rPr>
        <w:t xml:space="preserve">Дзержинского районного </w:t>
      </w:r>
      <w:r w:rsidRPr="00E06690">
        <w:rPr>
          <w:rFonts w:ascii="Times New Roman" w:hAnsi="Times New Roman"/>
          <w:color w:val="FF0000"/>
          <w:sz w:val="24"/>
          <w:szCs w:val="24"/>
        </w:rPr>
        <w:t xml:space="preserve">собрания от </w:t>
      </w:r>
      <w:r w:rsidR="0045677A" w:rsidRPr="00E06690">
        <w:rPr>
          <w:rFonts w:ascii="Times New Roman" w:hAnsi="Times New Roman"/>
          <w:color w:val="FF0000"/>
          <w:sz w:val="24"/>
          <w:szCs w:val="24"/>
        </w:rPr>
        <w:t>19</w:t>
      </w:r>
      <w:r w:rsidR="00103D33" w:rsidRPr="00E06690">
        <w:rPr>
          <w:rFonts w:ascii="Times New Roman" w:hAnsi="Times New Roman"/>
          <w:color w:val="FF0000"/>
          <w:sz w:val="24"/>
          <w:szCs w:val="24"/>
        </w:rPr>
        <w:t xml:space="preserve"> </w:t>
      </w:r>
      <w:r w:rsidR="0045677A" w:rsidRPr="00E06690">
        <w:rPr>
          <w:rFonts w:ascii="Times New Roman" w:hAnsi="Times New Roman"/>
          <w:color w:val="FF0000"/>
          <w:sz w:val="24"/>
          <w:szCs w:val="24"/>
        </w:rPr>
        <w:t>декабря</w:t>
      </w:r>
      <w:r w:rsidRPr="00E06690">
        <w:rPr>
          <w:rFonts w:ascii="Times New Roman" w:hAnsi="Times New Roman"/>
          <w:color w:val="FF0000"/>
          <w:sz w:val="24"/>
          <w:szCs w:val="24"/>
        </w:rPr>
        <w:t xml:space="preserve">  20</w:t>
      </w:r>
      <w:r w:rsidR="0045677A" w:rsidRPr="00E06690">
        <w:rPr>
          <w:rFonts w:ascii="Times New Roman" w:hAnsi="Times New Roman"/>
          <w:color w:val="FF0000"/>
          <w:sz w:val="24"/>
          <w:szCs w:val="24"/>
        </w:rPr>
        <w:t>23</w:t>
      </w:r>
      <w:r w:rsidRPr="00E06690">
        <w:rPr>
          <w:rFonts w:ascii="Times New Roman" w:hAnsi="Times New Roman"/>
          <w:color w:val="FF0000"/>
          <w:sz w:val="24"/>
          <w:szCs w:val="24"/>
        </w:rPr>
        <w:t>г. №</w:t>
      </w:r>
      <w:r w:rsidR="0054561D" w:rsidRPr="00E06690">
        <w:rPr>
          <w:rFonts w:ascii="Times New Roman" w:hAnsi="Times New Roman"/>
          <w:color w:val="FF0000"/>
          <w:sz w:val="24"/>
          <w:szCs w:val="24"/>
        </w:rPr>
        <w:t xml:space="preserve"> </w:t>
      </w:r>
      <w:r w:rsidR="0045677A" w:rsidRPr="00E06690">
        <w:rPr>
          <w:rFonts w:ascii="Times New Roman" w:hAnsi="Times New Roman"/>
          <w:color w:val="FF0000"/>
          <w:sz w:val="24"/>
          <w:szCs w:val="24"/>
        </w:rPr>
        <w:t>433</w:t>
      </w:r>
      <w:r w:rsidR="000B0FAD" w:rsidRPr="00E06690">
        <w:rPr>
          <w:color w:val="FF0000"/>
        </w:rPr>
        <w:t>.</w:t>
      </w:r>
    </w:p>
    <w:p w:rsidR="006C6BF9" w:rsidRPr="00D94DD1" w:rsidRDefault="006C6BF9"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8" w:name="_Toc185094984"/>
      <w:bookmarkStart w:id="109" w:name="_Toc185095710"/>
      <w:r w:rsidRPr="00D94DD1">
        <w:rPr>
          <w:rFonts w:ascii="Times New Roman" w:eastAsia="Times New Roman" w:hAnsi="Times New Roman"/>
          <w:b/>
          <w:bCs/>
          <w:sz w:val="26"/>
          <w:szCs w:val="26"/>
          <w:lang w:eastAsia="ru-RU"/>
        </w:rPr>
        <w:t>Статья 28. Строительство и размещение строений и сооружений для животноводства на территории населенных пунктов в жилой зоне Ж</w:t>
      </w:r>
      <w:proofErr w:type="gramStart"/>
      <w:r w:rsidRPr="00D94DD1">
        <w:rPr>
          <w:rFonts w:ascii="Times New Roman" w:eastAsia="Times New Roman" w:hAnsi="Times New Roman"/>
          <w:b/>
          <w:bCs/>
          <w:sz w:val="26"/>
          <w:szCs w:val="26"/>
          <w:lang w:eastAsia="ru-RU"/>
        </w:rPr>
        <w:t>1</w:t>
      </w:r>
      <w:bookmarkEnd w:id="108"/>
      <w:bookmarkEnd w:id="109"/>
      <w:proofErr w:type="gramEnd"/>
    </w:p>
    <w:p w:rsidR="006C6BF9" w:rsidRDefault="006C6BF9" w:rsidP="006C6BF9">
      <w:pPr>
        <w:spacing w:after="0" w:line="240" w:lineRule="auto"/>
        <w:ind w:firstLine="540"/>
        <w:jc w:val="both"/>
        <w:rPr>
          <w:rFonts w:ascii="Times New Roman" w:hAnsi="Times New Roman"/>
          <w:sz w:val="24"/>
          <w:szCs w:val="24"/>
        </w:rPr>
      </w:pPr>
      <w:r>
        <w:rPr>
          <w:rFonts w:ascii="Times New Roman" w:hAnsi="Times New Roman"/>
          <w:sz w:val="24"/>
          <w:szCs w:val="24"/>
        </w:rPr>
        <w:t>1. </w:t>
      </w:r>
      <w:proofErr w:type="gramStart"/>
      <w:r>
        <w:rPr>
          <w:rFonts w:ascii="Times New Roman" w:hAnsi="Times New Roman"/>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6C6BF9" w:rsidRDefault="006C6BF9" w:rsidP="006C6B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6C6BF9" w:rsidRDefault="006C6BF9" w:rsidP="006C6B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6C6BF9" w:rsidRDefault="006C6BF9" w:rsidP="006C6B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6C6BF9" w:rsidRDefault="006C6BF9" w:rsidP="006C6BF9">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F40936">
        <w:rPr>
          <w:rFonts w:ascii="Times New Roman" w:hAnsi="Times New Roman"/>
          <w:sz w:val="24"/>
          <w:szCs w:val="24"/>
        </w:rPr>
        <w:t xml:space="preserve"> </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6C6BF9" w:rsidRDefault="006C6BF9" w:rsidP="006C6BF9">
      <w:pPr>
        <w:spacing w:line="240" w:lineRule="auto"/>
        <w:ind w:firstLine="540"/>
        <w:jc w:val="both"/>
        <w:rPr>
          <w:rFonts w:ascii="Times New Roman" w:hAnsi="Times New Roman"/>
          <w:sz w:val="24"/>
          <w:szCs w:val="24"/>
        </w:rPr>
      </w:pPr>
      <w:r>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Предельное количество взрослых особей (ед.)</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Коровы</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3</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3</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3</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50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10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50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20</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Утки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25</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15</w:t>
            </w:r>
          </w:p>
        </w:tc>
      </w:tr>
      <w:tr w:rsidR="006C6BF9" w:rsidTr="000002B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lastRenderedPageBreak/>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6C6BF9" w:rsidRDefault="006C6BF9" w:rsidP="000002BC">
            <w:pPr>
              <w:spacing w:line="240" w:lineRule="auto"/>
              <w:jc w:val="both"/>
              <w:rPr>
                <w:rFonts w:ascii="Times New Roman" w:hAnsi="Times New Roman"/>
                <w:sz w:val="24"/>
                <w:szCs w:val="24"/>
              </w:rPr>
            </w:pPr>
            <w:r>
              <w:rPr>
                <w:rFonts w:ascii="Times New Roman" w:hAnsi="Times New Roman"/>
                <w:sz w:val="24"/>
                <w:szCs w:val="24"/>
              </w:rPr>
              <w:t>5</w:t>
            </w:r>
          </w:p>
        </w:tc>
      </w:tr>
    </w:tbl>
    <w:p w:rsidR="006C6BF9" w:rsidRDefault="006C6BF9" w:rsidP="006C6BF9">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 таблице.</w:t>
      </w:r>
    </w:p>
    <w:p w:rsidR="006C6BF9" w:rsidRDefault="006C6BF9" w:rsidP="006C6BF9">
      <w:pPr>
        <w:pStyle w:val="ConsPlusNormal"/>
        <w:jc w:val="both"/>
        <w:rPr>
          <w:rFonts w:ascii="Times New Roman" w:hAnsi="Times New Roman" w:cs="Times New Roman"/>
          <w:sz w:val="24"/>
          <w:szCs w:val="24"/>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479"/>
      </w:tblGrid>
      <w:tr w:rsidR="006C6BF9" w:rsidTr="000002BC">
        <w:tc>
          <w:tcPr>
            <w:tcW w:w="3122"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6C6BF9" w:rsidTr="000002BC">
        <w:tc>
          <w:tcPr>
            <w:tcW w:w="3122"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80"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6C6BF9" w:rsidTr="000002BC">
        <w:tc>
          <w:tcPr>
            <w:tcW w:w="3122"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80" w:type="dxa"/>
            <w:tcBorders>
              <w:top w:val="single" w:sz="4" w:space="0" w:color="auto"/>
              <w:left w:val="single" w:sz="4" w:space="0" w:color="auto"/>
              <w:bottom w:val="single" w:sz="4" w:space="0" w:color="auto"/>
              <w:right w:val="single" w:sz="4" w:space="0" w:color="auto"/>
            </w:tcBorders>
            <w:hideMark/>
          </w:tcPr>
          <w:p w:rsidR="006C6BF9" w:rsidRDefault="006C6BF9" w:rsidP="000002B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bl>
    <w:p w:rsidR="006C6BF9" w:rsidRDefault="006C6BF9" w:rsidP="006C6BF9">
      <w:pPr>
        <w:spacing w:after="0" w:line="240" w:lineRule="auto"/>
        <w:ind w:firstLine="540"/>
        <w:jc w:val="both"/>
        <w:rPr>
          <w:rFonts w:ascii="Times New Roman" w:hAnsi="Times New Roman"/>
          <w:sz w:val="24"/>
          <w:szCs w:val="24"/>
        </w:rPr>
      </w:pPr>
      <w:r>
        <w:rPr>
          <w:rFonts w:ascii="Times New Roman" w:hAnsi="Times New Roman"/>
          <w:sz w:val="24"/>
          <w:szCs w:val="24"/>
        </w:rPr>
        <w:t xml:space="preserve">6. Содержание диких животных (волков, лосей, лисиц и др.) на территории приусадебных участков </w:t>
      </w:r>
      <w:proofErr w:type="gramStart"/>
      <w:r>
        <w:rPr>
          <w:rFonts w:ascii="Times New Roman" w:hAnsi="Times New Roman"/>
          <w:sz w:val="24"/>
          <w:szCs w:val="24"/>
        </w:rPr>
        <w:t>домовладений</w:t>
      </w:r>
      <w:proofErr w:type="gramEnd"/>
      <w:r>
        <w:rPr>
          <w:rFonts w:ascii="Times New Roman" w:hAnsi="Times New Roman"/>
          <w:sz w:val="24"/>
          <w:szCs w:val="24"/>
        </w:rPr>
        <w:t xml:space="preserve"> на территории населенных пунктов разрешено при разрешении ветеринарных служб. </w:t>
      </w:r>
    </w:p>
    <w:p w:rsidR="006C6BF9" w:rsidRPr="006C6BF9" w:rsidRDefault="006C6BF9" w:rsidP="006C6BF9">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10" w:name="_Toc185094985"/>
      <w:bookmarkStart w:id="111" w:name="_Toc185095711"/>
      <w:r w:rsidRPr="00D94DD1">
        <w:rPr>
          <w:rFonts w:ascii="Times New Roman" w:eastAsia="Times New Roman" w:hAnsi="Times New Roman"/>
          <w:b/>
          <w:bCs/>
          <w:sz w:val="26"/>
          <w:szCs w:val="26"/>
          <w:lang w:eastAsia="ru-RU"/>
        </w:rPr>
        <w:t>Статья 29. Территори</w:t>
      </w:r>
      <w:r w:rsidR="00060C44" w:rsidRPr="00D94DD1">
        <w:rPr>
          <w:rFonts w:ascii="Times New Roman" w:eastAsia="Times New Roman" w:hAnsi="Times New Roman"/>
          <w:b/>
          <w:bCs/>
          <w:sz w:val="26"/>
          <w:szCs w:val="26"/>
          <w:lang w:eastAsia="ru-RU"/>
        </w:rPr>
        <w:t>и</w:t>
      </w:r>
      <w:r w:rsidRPr="00D94DD1">
        <w:rPr>
          <w:rFonts w:ascii="Times New Roman" w:eastAsia="Times New Roman" w:hAnsi="Times New Roman"/>
          <w:b/>
          <w:bCs/>
          <w:sz w:val="26"/>
          <w:szCs w:val="26"/>
          <w:lang w:eastAsia="ru-RU"/>
        </w:rPr>
        <w:t>, для которых градостроительные регламенты не устанавливаются.</w:t>
      </w:r>
      <w:bookmarkEnd w:id="105"/>
      <w:bookmarkEnd w:id="106"/>
      <w:bookmarkEnd w:id="110"/>
      <w:bookmarkEnd w:id="111"/>
    </w:p>
    <w:p w:rsidR="00421D8A" w:rsidRPr="008E1AB0" w:rsidRDefault="00421D8A" w:rsidP="00112BA1">
      <w:pPr>
        <w:pStyle w:val="afe"/>
        <w:jc w:val="both"/>
        <w:rPr>
          <w:rFonts w:ascii="Times New Roman" w:eastAsia="Calibri" w:hAnsi="Times New Roman" w:cs="Times New Roman"/>
          <w:szCs w:val="24"/>
        </w:rPr>
      </w:pPr>
      <w:r w:rsidRPr="00421D8A">
        <w:rPr>
          <w:rFonts w:ascii="Times New Roman" w:eastAsia="Calibri" w:hAnsi="Times New Roman" w:cs="Times New Roman"/>
          <w:szCs w:val="24"/>
        </w:rPr>
        <w:t xml:space="preserve">         </w:t>
      </w:r>
      <w:r w:rsidRPr="00421D8A">
        <w:rPr>
          <w:rFonts w:ascii="Times New Roman" w:eastAsia="Calibri" w:hAnsi="Times New Roman" w:cs="Times New Roman"/>
          <w:szCs w:val="24"/>
          <w:highlight w:val="yellow"/>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w:t>
      </w:r>
      <w:proofErr w:type="gramStart"/>
      <w:r w:rsidRPr="00421D8A">
        <w:rPr>
          <w:rFonts w:ascii="Times New Roman" w:eastAsia="Calibri" w:hAnsi="Times New Roman" w:cs="Times New Roman"/>
          <w:szCs w:val="24"/>
          <w:highlight w:val="yellow"/>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sidRPr="00421D8A">
        <w:rPr>
          <w:rFonts w:ascii="Times New Roman" w:eastAsia="Calibri" w:hAnsi="Times New Roman" w:cs="Times New Roman"/>
          <w:szCs w:val="24"/>
        </w:rPr>
        <w:t xml:space="preserve"> </w:t>
      </w:r>
      <w:proofErr w:type="gramEnd"/>
    </w:p>
    <w:p w:rsidR="001C66D3" w:rsidRDefault="001C66D3" w:rsidP="001C66D3">
      <w:pPr>
        <w:autoSpaceDE w:val="0"/>
        <w:autoSpaceDN w:val="0"/>
        <w:adjustRightInd w:val="0"/>
        <w:spacing w:after="0" w:line="240" w:lineRule="auto"/>
        <w:jc w:val="both"/>
        <w:rPr>
          <w:rFonts w:ascii="Times New Roman" w:eastAsiaTheme="minorHAnsi" w:hAnsi="Times New Roman"/>
          <w:sz w:val="24"/>
          <w:szCs w:val="24"/>
        </w:rPr>
      </w:pPr>
      <w:r w:rsidRPr="001C66D3">
        <w:rPr>
          <w:rFonts w:ascii="Times New Roman" w:hAnsi="Times New Roman"/>
          <w:b/>
        </w:rPr>
        <w:t xml:space="preserve">          </w:t>
      </w:r>
      <w:r w:rsidR="00E63E70" w:rsidRPr="001D0F1D">
        <w:rPr>
          <w:rFonts w:ascii="Times New Roman" w:hAnsi="Times New Roman"/>
          <w:b/>
          <w:highlight w:val="yellow"/>
        </w:rPr>
        <w:t xml:space="preserve">Перечень территорий, для которых градостроительные регламенты не устанавливаются </w:t>
      </w:r>
      <w:r w:rsidR="00E63E70" w:rsidRPr="001D0F1D">
        <w:rPr>
          <w:rFonts w:ascii="Times New Roman" w:hAnsi="Times New Roman"/>
          <w:highlight w:val="yellow"/>
        </w:rPr>
        <w:t xml:space="preserve">- </w:t>
      </w:r>
      <w:r w:rsidRPr="001D0F1D">
        <w:rPr>
          <w:rFonts w:ascii="Times New Roman" w:eastAsiaTheme="minorHAnsi" w:hAnsi="Times New Roman"/>
          <w:sz w:val="24"/>
          <w:szCs w:val="24"/>
          <w:highlight w:val="yellow"/>
        </w:rPr>
        <w:t>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E4218" w:rsidRDefault="001C66D3" w:rsidP="001C66D3">
      <w:pPr>
        <w:pStyle w:val="afe"/>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 </w:t>
      </w:r>
      <w:r w:rsidR="006E4218">
        <w:rPr>
          <w:rFonts w:ascii="Times New Roman" w:eastAsia="Times New Roman" w:hAnsi="Times New Roman"/>
          <w:b/>
          <w:bCs/>
          <w:szCs w:val="24"/>
          <w:lang w:eastAsia="ru-RU"/>
        </w:rPr>
        <w:br w:type="page"/>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bookmarkStart w:id="112" w:name="_Toc185094986"/>
      <w:bookmarkStart w:id="113" w:name="_Toc185095712"/>
      <w:r>
        <w:rPr>
          <w:rFonts w:ascii="Times New Roman" w:eastAsia="Times New Roman" w:hAnsi="Times New Roman"/>
          <w:b/>
          <w:bCs/>
          <w:sz w:val="24"/>
          <w:szCs w:val="24"/>
          <w:lang w:eastAsia="ru-RU"/>
        </w:rPr>
        <w:lastRenderedPageBreak/>
        <w:t>РАЗДЕЛ 8. ТЕРРИТОРИИ, В ГРАНИЦАХ КОТОРЫХ ОСУЩЕСТВЛЯЕТСЯ ДЕЯТЕЛЬНОСТЬ ПО КОМПЛЕКСНОМУ  И УСТОЙЧИВОМУ РАЗВИТИЮ</w:t>
      </w:r>
      <w:bookmarkEnd w:id="112"/>
      <w:bookmarkEnd w:id="113"/>
    </w:p>
    <w:p w:rsidR="00E63E70"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14" w:name="_Toc185094987"/>
      <w:bookmarkStart w:id="115" w:name="_Toc185095713"/>
      <w:r>
        <w:rPr>
          <w:rFonts w:ascii="Times New Roman" w:eastAsia="Times New Roman" w:hAnsi="Times New Roman"/>
          <w:b/>
          <w:bCs/>
          <w:sz w:val="26"/>
          <w:szCs w:val="26"/>
          <w:lang w:eastAsia="ru-RU"/>
        </w:rPr>
        <w:t>Статья 30. Комплексное развитие территории по инициативе органа местного самоуправления</w:t>
      </w:r>
      <w:bookmarkEnd w:id="114"/>
      <w:bookmarkEnd w:id="115"/>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Pr>
          <w:rFonts w:ascii="Times New Roman" w:hAnsi="Times New Roman"/>
          <w:sz w:val="24"/>
          <w:szCs w:val="24"/>
        </w:rPr>
        <w:t>порядке</w:t>
      </w:r>
      <w:proofErr w:type="gramEnd"/>
      <w:r>
        <w:rPr>
          <w:rFonts w:ascii="Times New Roman" w:hAnsi="Times New Roman"/>
          <w:sz w:val="24"/>
          <w:szCs w:val="24"/>
        </w:rPr>
        <w:t xml:space="preserve"> аварийными и подлежащими сносу;</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виды разрешенного использования которых и (или) виды разрешенного использования и </w:t>
      </w:r>
      <w:proofErr w:type="gramStart"/>
      <w:r>
        <w:rPr>
          <w:rFonts w:ascii="Times New Roman" w:hAnsi="Times New Roman"/>
          <w:sz w:val="24"/>
          <w:szCs w:val="24"/>
        </w:rPr>
        <w:t>характеристики</w:t>
      </w:r>
      <w:proofErr w:type="gramEnd"/>
      <w:r>
        <w:rPr>
          <w:rFonts w:ascii="Times New Roman" w:hAnsi="Times New Roman"/>
          <w:sz w:val="24"/>
          <w:szCs w:val="24"/>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4) на </w:t>
      </w:r>
      <w:proofErr w:type="gramStart"/>
      <w:r>
        <w:rPr>
          <w:rFonts w:ascii="Times New Roman" w:hAnsi="Times New Roman"/>
          <w:sz w:val="24"/>
          <w:szCs w:val="24"/>
        </w:rPr>
        <w:t>которых</w:t>
      </w:r>
      <w:proofErr w:type="gramEnd"/>
      <w:r>
        <w:rPr>
          <w:rFonts w:ascii="Times New Roman" w:hAnsi="Times New Roman"/>
          <w:sz w:val="24"/>
          <w:szCs w:val="24"/>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r w:rsidRPr="00A002D4">
        <w:rPr>
          <w:sz w:val="24"/>
        </w:rPr>
        <w:t>кодекс</w:t>
      </w:r>
      <w:r>
        <w:rPr>
          <w:rFonts w:ascii="Times New Roman" w:hAnsi="Times New Roman"/>
          <w:sz w:val="24"/>
          <w:szCs w:val="24"/>
        </w:rPr>
        <w:t>ом РФ.</w:t>
      </w:r>
    </w:p>
    <w:p w:rsidR="00112BA1" w:rsidRDefault="00E63E70" w:rsidP="00112BA1">
      <w:pPr>
        <w:autoSpaceDE w:val="0"/>
        <w:autoSpaceDN w:val="0"/>
        <w:adjustRightInd w:val="0"/>
        <w:spacing w:after="0" w:line="240" w:lineRule="auto"/>
        <w:ind w:firstLine="720"/>
        <w:jc w:val="both"/>
        <w:rPr>
          <w:rFonts w:ascii="Times New Roman" w:hAnsi="Times New Roman"/>
          <w:sz w:val="24"/>
          <w:szCs w:val="24"/>
        </w:rPr>
      </w:pPr>
      <w:bookmarkStart w:id="116" w:name="_Toc465065765"/>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116"/>
      <w:r>
        <w:rPr>
          <w:rFonts w:ascii="Times New Roman" w:hAnsi="Times New Roman"/>
          <w:sz w:val="24"/>
          <w:szCs w:val="24"/>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bookmarkStart w:id="117" w:name="_Toc398890955"/>
      <w:bookmarkStart w:id="118" w:name="_Toc336271806"/>
      <w:bookmarkStart w:id="119" w:name="_Toc336271786"/>
      <w:bookmarkStart w:id="120" w:name="_Toc452336991"/>
    </w:p>
    <w:p w:rsidR="005C79A0" w:rsidRPr="00323168" w:rsidRDefault="00424526" w:rsidP="005C79A0">
      <w:pPr>
        <w:autoSpaceDE w:val="0"/>
        <w:autoSpaceDN w:val="0"/>
        <w:adjustRightInd w:val="0"/>
        <w:spacing w:after="0" w:line="240" w:lineRule="auto"/>
        <w:ind w:firstLine="720"/>
        <w:jc w:val="both"/>
        <w:rPr>
          <w:rFonts w:ascii="Times New Roman" w:hAnsi="Times New Roman"/>
          <w:bCs/>
          <w:sz w:val="24"/>
          <w:szCs w:val="24"/>
        </w:rPr>
      </w:pPr>
      <w:r w:rsidRPr="00323168">
        <w:rPr>
          <w:rFonts w:ascii="Times New Roman" w:hAnsi="Times New Roman"/>
          <w:bCs/>
          <w:sz w:val="24"/>
          <w:szCs w:val="24"/>
          <w:highlight w:val="yellow"/>
        </w:rPr>
        <w:t xml:space="preserve">4. </w:t>
      </w:r>
      <w:r w:rsidR="005C79A0" w:rsidRPr="00323168">
        <w:rPr>
          <w:rFonts w:ascii="Times New Roman" w:hAnsi="Times New Roman"/>
          <w:bCs/>
          <w:sz w:val="24"/>
          <w:szCs w:val="24"/>
          <w:highlight w:val="yellow"/>
        </w:rPr>
        <w:t>Территорий</w:t>
      </w:r>
      <w:r w:rsidR="00CF1E8B" w:rsidRPr="00323168">
        <w:rPr>
          <w:rFonts w:ascii="Times New Roman" w:hAnsi="Times New Roman"/>
          <w:bCs/>
          <w:sz w:val="24"/>
          <w:szCs w:val="24"/>
          <w:highlight w:val="yellow"/>
        </w:rPr>
        <w:t>,</w:t>
      </w:r>
      <w:r w:rsidR="005C79A0" w:rsidRPr="00323168">
        <w:rPr>
          <w:rFonts w:ascii="Times New Roman" w:hAnsi="Times New Roman"/>
          <w:bCs/>
          <w:sz w:val="24"/>
          <w:szCs w:val="24"/>
          <w:highlight w:val="yellow"/>
        </w:rPr>
        <w:t xml:space="preserve"> в границах которых предусматривается осуществление комплексного развития территории на территории МО СП «Деревня Сени» не имеется.</w:t>
      </w:r>
      <w:r w:rsidR="005C79A0" w:rsidRPr="00323168">
        <w:rPr>
          <w:rFonts w:ascii="Times New Roman" w:hAnsi="Times New Roman"/>
          <w:bCs/>
          <w:sz w:val="24"/>
          <w:szCs w:val="24"/>
        </w:rPr>
        <w:t xml:space="preserve">   </w:t>
      </w:r>
    </w:p>
    <w:p w:rsidR="005C79A0" w:rsidRDefault="005C79A0" w:rsidP="00112BA1">
      <w:pPr>
        <w:autoSpaceDE w:val="0"/>
        <w:autoSpaceDN w:val="0"/>
        <w:adjustRightInd w:val="0"/>
        <w:spacing w:after="0" w:line="240" w:lineRule="auto"/>
        <w:ind w:firstLine="720"/>
        <w:jc w:val="both"/>
        <w:rPr>
          <w:rFonts w:ascii="Times New Roman" w:hAnsi="Times New Roman"/>
          <w:sz w:val="24"/>
          <w:szCs w:val="24"/>
        </w:rPr>
      </w:pPr>
    </w:p>
    <w:p w:rsidR="00F52379" w:rsidRDefault="00F52379">
      <w:pPr>
        <w:rPr>
          <w:rFonts w:ascii="Times New Roman" w:eastAsia="Times New Roman" w:hAnsi="Times New Roman"/>
          <w:b/>
          <w:bCs/>
          <w:sz w:val="24"/>
          <w:szCs w:val="24"/>
          <w:lang w:eastAsia="ru-RU"/>
        </w:rPr>
      </w:pPr>
    </w:p>
    <w:p w:rsidR="00F52379" w:rsidRDefault="00F52379">
      <w:pPr>
        <w:rPr>
          <w:lang w:eastAsia="ru-RU"/>
        </w:rPr>
      </w:pPr>
      <w:r>
        <w:rPr>
          <w:lang w:eastAsia="ru-RU"/>
        </w:rPr>
        <w:br w:type="page"/>
      </w:r>
    </w:p>
    <w:p w:rsidR="00F52379" w:rsidRDefault="00F52379" w:rsidP="00F52379">
      <w:pPr>
        <w:keepNext/>
        <w:spacing w:before="120" w:after="0" w:line="240" w:lineRule="auto"/>
        <w:jc w:val="center"/>
        <w:outlineLvl w:val="1"/>
        <w:rPr>
          <w:rFonts w:ascii="Times New Roman" w:eastAsia="Times New Roman" w:hAnsi="Times New Roman"/>
          <w:b/>
          <w:bCs/>
          <w:sz w:val="24"/>
          <w:szCs w:val="24"/>
          <w:lang w:eastAsia="ru-RU"/>
        </w:rPr>
      </w:pPr>
      <w:bookmarkStart w:id="121" w:name="_Toc185094988"/>
      <w:bookmarkStart w:id="122" w:name="_Toc185095714"/>
      <w:r>
        <w:rPr>
          <w:rFonts w:ascii="Times New Roman" w:eastAsia="Times New Roman" w:hAnsi="Times New Roman"/>
          <w:b/>
          <w:bCs/>
          <w:sz w:val="24"/>
          <w:szCs w:val="24"/>
          <w:lang w:eastAsia="ru-RU"/>
        </w:rPr>
        <w:lastRenderedPageBreak/>
        <w:t>РАЗДЕЛ 9. ГРАДОСТРОИТЕЛЬНЫЕ РЕГЛАМЕНТЫ В ЧАСТИ ОГРАНИЧЕНИЙ ИСПОЛЬЗОВАНИЯ ЗЕМЕЛЬНЫХ УЧАСТКОВ И ОБЪЕКТОВ КАПИТАЛЬНОГО СТРОИТЕЛЬСТВА</w:t>
      </w:r>
      <w:bookmarkEnd w:id="121"/>
      <w:bookmarkEnd w:id="122"/>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23" w:name="_Toc452336992"/>
      <w:bookmarkStart w:id="124" w:name="_Toc414831579"/>
      <w:bookmarkStart w:id="125" w:name="_Toc398890956"/>
      <w:bookmarkStart w:id="126" w:name="_Toc185094989"/>
      <w:bookmarkStart w:id="127" w:name="_Toc185095715"/>
      <w:bookmarkStart w:id="128" w:name="_Toc336271802"/>
      <w:bookmarkStart w:id="129" w:name="_Toc336271782"/>
      <w:bookmarkEnd w:id="107"/>
      <w:bookmarkEnd w:id="117"/>
      <w:bookmarkEnd w:id="118"/>
      <w:bookmarkEnd w:id="119"/>
      <w:bookmarkEnd w:id="120"/>
      <w:r w:rsidRPr="00D94DD1">
        <w:rPr>
          <w:rFonts w:ascii="Times New Roman" w:eastAsia="Times New Roman" w:hAnsi="Times New Roman"/>
          <w:b/>
          <w:bCs/>
          <w:sz w:val="26"/>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23"/>
      <w:bookmarkEnd w:id="124"/>
      <w:bookmarkEnd w:id="125"/>
      <w:bookmarkEnd w:id="126"/>
      <w:bookmarkEnd w:id="127"/>
    </w:p>
    <w:p w:rsidR="00E63E70" w:rsidRDefault="00E63E70" w:rsidP="00E63E70">
      <w:pPr>
        <w:tabs>
          <w:tab w:val="left" w:pos="851"/>
        </w:tabs>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 иным зонам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общественных обсуждений</w:t>
      </w:r>
      <w:r w:rsidR="009A22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или публичных слушаний, определенных разделом 2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0C69E3" w:rsidRDefault="00E63E70" w:rsidP="000C69E3">
      <w:pPr>
        <w:tabs>
          <w:tab w:val="left" w:pos="851"/>
        </w:tabs>
        <w:spacing w:after="0" w:line="240" w:lineRule="auto"/>
        <w:ind w:firstLine="709"/>
        <w:jc w:val="both"/>
        <w:rPr>
          <w:rFonts w:ascii="Times New Roman" w:eastAsia="Times New Roman" w:hAnsi="Times New Roman"/>
          <w:b/>
          <w:bCs/>
          <w:sz w:val="26"/>
          <w:szCs w:val="26"/>
          <w:lang w:eastAsia="ru-RU"/>
        </w:rPr>
      </w:pPr>
      <w:r>
        <w:rPr>
          <w:rFonts w:ascii="Times New Roman" w:eastAsia="Times New Roman" w:hAnsi="Times New Roman"/>
          <w:sz w:val="24"/>
          <w:szCs w:val="24"/>
          <w:lang w:eastAsia="ru-RU"/>
        </w:rPr>
        <w:t>2) зоны</w:t>
      </w:r>
      <w:r w:rsidR="000C69E3">
        <w:rPr>
          <w:rFonts w:ascii="Times New Roman" w:eastAsia="Times New Roman" w:hAnsi="Times New Roman"/>
          <w:sz w:val="24"/>
          <w:szCs w:val="24"/>
          <w:lang w:eastAsia="ru-RU"/>
        </w:rPr>
        <w:t xml:space="preserve"> действия публичных сервитутов.</w:t>
      </w:r>
      <w:bookmarkStart w:id="130" w:name="_Toc452336993"/>
      <w:bookmarkStart w:id="131" w:name="_Toc414831580"/>
      <w:bookmarkStart w:id="132" w:name="_Toc398890957"/>
    </w:p>
    <w:p w:rsidR="000C69E3" w:rsidRDefault="000C69E3" w:rsidP="000C69E3">
      <w:pPr>
        <w:tabs>
          <w:tab w:val="left" w:pos="851"/>
        </w:tabs>
        <w:spacing w:after="0" w:line="240" w:lineRule="auto"/>
        <w:ind w:firstLine="709"/>
        <w:jc w:val="both"/>
        <w:rPr>
          <w:rFonts w:ascii="Times New Roman" w:eastAsia="Times New Roman" w:hAnsi="Times New Roman"/>
          <w:b/>
          <w:bCs/>
          <w:sz w:val="26"/>
          <w:szCs w:val="26"/>
          <w:lang w:eastAsia="ru-RU"/>
        </w:rPr>
      </w:pP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33" w:name="_Toc185094990"/>
      <w:bookmarkStart w:id="134" w:name="_Toc185095716"/>
      <w:r w:rsidRPr="00F443D0">
        <w:rPr>
          <w:rFonts w:ascii="Times New Roman" w:eastAsia="Times New Roman" w:hAnsi="Times New Roman"/>
          <w:b/>
          <w:bCs/>
          <w:sz w:val="26"/>
          <w:szCs w:val="26"/>
          <w:highlight w:val="green"/>
          <w:lang w:eastAsia="ru-RU"/>
        </w:rPr>
        <w:t>Статья 32. Перечень зон с особыми условиями использования территории.</w:t>
      </w:r>
      <w:bookmarkEnd w:id="130"/>
      <w:bookmarkEnd w:id="131"/>
      <w:bookmarkEnd w:id="132"/>
      <w:bookmarkEnd w:id="133"/>
      <w:bookmarkEnd w:id="134"/>
    </w:p>
    <w:p w:rsidR="00144DD1" w:rsidRDefault="00E63E70" w:rsidP="00144DD1">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W w:w="10915" w:type="dxa"/>
        <w:tblInd w:w="-34" w:type="dxa"/>
        <w:tblLook w:val="04A0" w:firstRow="1" w:lastRow="0" w:firstColumn="1" w:lastColumn="0" w:noHBand="0" w:noVBand="1"/>
      </w:tblPr>
      <w:tblGrid>
        <w:gridCol w:w="10915"/>
      </w:tblGrid>
      <w:tr w:rsidR="00E63E70" w:rsidTr="00375788">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Санитарно-защитные зоны промышленных объектов и производств,</w:t>
            </w:r>
            <w:r w:rsidR="00E63E70" w:rsidRPr="000320F3">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00E63E70" w:rsidRPr="000320F3">
              <w:rPr>
                <w:rFonts w:ascii="Times New Roman" w:eastAsia="Times New Roman" w:hAnsi="Times New Roman"/>
                <w:sz w:val="24"/>
                <w:szCs w:val="24"/>
                <w:lang w:eastAsia="ru-RU"/>
              </w:rPr>
              <w:t>, являющихся источниками воздействия на среду обитания и здоровье человека</w:t>
            </w:r>
          </w:p>
        </w:tc>
      </w:tr>
      <w:tr w:rsidR="00E63E70" w:rsidTr="00375788">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tc>
      </w:tr>
      <w:tr w:rsidR="00E63E70" w:rsidTr="00375788">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Зоны ограничения стационарных передающих радиотехнических объектов</w:t>
            </w:r>
          </w:p>
        </w:tc>
      </w:tr>
      <w:tr w:rsidR="00E63E70" w:rsidTr="00375788">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tc>
      </w:tr>
      <w:tr w:rsidR="00E63E70" w:rsidTr="00375788">
        <w:trPr>
          <w:trHeight w:val="34"/>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Придорожные полосы автомобильных дорог</w:t>
            </w:r>
          </w:p>
        </w:tc>
      </w:tr>
      <w:tr w:rsidR="00E63E70" w:rsidTr="00375788">
        <w:trPr>
          <w:trHeight w:val="34"/>
        </w:trPr>
        <w:tc>
          <w:tcPr>
            <w:tcW w:w="10915" w:type="dxa"/>
            <w:hideMark/>
          </w:tcPr>
          <w:p w:rsidR="00E63E70" w:rsidRPr="000320F3" w:rsidRDefault="00E63E70">
            <w:pPr>
              <w:spacing w:after="0" w:line="240" w:lineRule="auto"/>
              <w:rPr>
                <w:rFonts w:ascii="Times New Roman" w:eastAsia="Times New Roman" w:hAnsi="Times New Roman"/>
                <w:sz w:val="24"/>
                <w:szCs w:val="24"/>
                <w:lang w:eastAsia="ru-RU"/>
              </w:rPr>
            </w:pP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Охранные зоны объектов газораспределительной сети</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Охранные зоны магистральных трубопроводов</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Охранные зоны объектов электросетевого хозяйства</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Охранные зоны объектов связи</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 xml:space="preserve">Зона санитарной охраны объектов </w:t>
            </w:r>
            <w:proofErr w:type="spellStart"/>
            <w:r w:rsidR="00E63E70" w:rsidRPr="000320F3">
              <w:rPr>
                <w:rFonts w:ascii="Times New Roman" w:eastAsia="Times New Roman" w:hAnsi="Times New Roman"/>
                <w:sz w:val="24"/>
                <w:szCs w:val="24"/>
                <w:lang w:eastAsia="ru-RU"/>
              </w:rPr>
              <w:t>водообеспечивающей</w:t>
            </w:r>
            <w:proofErr w:type="spellEnd"/>
            <w:r w:rsidR="00E63E70" w:rsidRPr="000320F3">
              <w:rPr>
                <w:rFonts w:ascii="Times New Roman" w:eastAsia="Times New Roman" w:hAnsi="Times New Roman"/>
                <w:sz w:val="24"/>
                <w:szCs w:val="24"/>
                <w:lang w:eastAsia="ru-RU"/>
              </w:rPr>
              <w:t xml:space="preserve"> сети</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Санитарно-защитные полосы водоводов</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val="en-US" w:eastAsia="ru-RU"/>
              </w:rPr>
              <w:t>I</w:t>
            </w:r>
            <w:r w:rsidR="00E63E70" w:rsidRPr="000320F3">
              <w:rPr>
                <w:rFonts w:ascii="Times New Roman" w:eastAsia="Times New Roman" w:hAnsi="Times New Roman"/>
                <w:sz w:val="24"/>
                <w:szCs w:val="24"/>
                <w:lang w:eastAsia="ru-RU"/>
              </w:rPr>
              <w:t xml:space="preserve"> пояс зоны санитарной охраны поверхностного источника питьевого водоснабжения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II пояс зоны санитарной охраны поверхностного источника питьевого водоснабжения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I</w:t>
            </w:r>
            <w:r w:rsidR="00E63E70" w:rsidRPr="000320F3">
              <w:rPr>
                <w:rFonts w:ascii="Times New Roman" w:eastAsia="Times New Roman" w:hAnsi="Times New Roman"/>
                <w:sz w:val="24"/>
                <w:szCs w:val="24"/>
                <w:lang w:val="en-US" w:eastAsia="ru-RU"/>
              </w:rPr>
              <w:t>I</w:t>
            </w:r>
            <w:r w:rsidR="00E63E70" w:rsidRPr="000320F3">
              <w:rPr>
                <w:rFonts w:ascii="Times New Roman" w:eastAsia="Times New Roman" w:hAnsi="Times New Roman"/>
                <w:sz w:val="24"/>
                <w:szCs w:val="24"/>
                <w:lang w:eastAsia="ru-RU"/>
              </w:rPr>
              <w:t>I пояс зоны санитарной охраны поверхностного источника питьевого водоснабжения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val="en-US" w:eastAsia="ru-RU"/>
              </w:rPr>
              <w:t>I</w:t>
            </w:r>
            <w:r w:rsidR="00E63E70" w:rsidRPr="000320F3">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I</w:t>
            </w:r>
            <w:r w:rsidR="00E63E70" w:rsidRPr="000320F3">
              <w:rPr>
                <w:rFonts w:ascii="Times New Roman" w:eastAsia="Times New Roman" w:hAnsi="Times New Roman"/>
                <w:sz w:val="24"/>
                <w:szCs w:val="24"/>
                <w:lang w:val="en-US" w:eastAsia="ru-RU"/>
              </w:rPr>
              <w:t>I</w:t>
            </w:r>
            <w:r w:rsidR="00E63E70" w:rsidRPr="000320F3">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sidR="00E63E70" w:rsidRPr="000320F3">
              <w:rPr>
                <w:rFonts w:ascii="Times New Roman" w:eastAsia="Times New Roman" w:hAnsi="Times New Roman"/>
                <w:sz w:val="24"/>
                <w:szCs w:val="24"/>
                <w:lang w:eastAsia="ru-RU"/>
              </w:rPr>
              <w:t>Водоохранные</w:t>
            </w:r>
            <w:proofErr w:type="spellEnd"/>
            <w:r w:rsidR="00E63E70" w:rsidRPr="000320F3">
              <w:rPr>
                <w:rFonts w:ascii="Times New Roman" w:eastAsia="Times New Roman" w:hAnsi="Times New Roman"/>
                <w:sz w:val="24"/>
                <w:szCs w:val="24"/>
                <w:lang w:eastAsia="ru-RU"/>
              </w:rPr>
              <w:t xml:space="preserve"> зоны</w:t>
            </w:r>
          </w:p>
        </w:tc>
      </w:tr>
      <w:tr w:rsidR="00E63E70" w:rsidTr="00375788">
        <w:trPr>
          <w:trHeight w:val="28"/>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Прибрежные защитные полосы</w:t>
            </w:r>
          </w:p>
        </w:tc>
      </w:tr>
      <w:tr w:rsidR="00E63E70" w:rsidTr="00375788">
        <w:trPr>
          <w:trHeight w:val="28"/>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Береговые полосы</w:t>
            </w:r>
          </w:p>
        </w:tc>
      </w:tr>
      <w:tr w:rsidR="00E63E70" w:rsidTr="00375788">
        <w:trPr>
          <w:trHeight w:val="28"/>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Зона возможного затопления</w:t>
            </w:r>
          </w:p>
        </w:tc>
      </w:tr>
      <w:tr w:rsidR="00E63E70" w:rsidTr="00375788">
        <w:trPr>
          <w:trHeight w:val="21"/>
        </w:trPr>
        <w:tc>
          <w:tcPr>
            <w:tcW w:w="10915" w:type="dxa"/>
            <w:hideMark/>
          </w:tcPr>
          <w:p w:rsidR="00E63E70" w:rsidRPr="000320F3" w:rsidRDefault="00D910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 xml:space="preserve">Площади залегания полезных ископаемых </w:t>
            </w:r>
          </w:p>
        </w:tc>
      </w:tr>
      <w:tr w:rsidR="00E63E70" w:rsidTr="00375788">
        <w:trPr>
          <w:trHeight w:val="21"/>
        </w:trPr>
        <w:tc>
          <w:tcPr>
            <w:tcW w:w="10915" w:type="dxa"/>
            <w:hideMark/>
          </w:tcPr>
          <w:p w:rsidR="00E63E70" w:rsidRPr="000320F3" w:rsidRDefault="00D91050">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Особо охраняемые природные территории</w:t>
            </w:r>
          </w:p>
        </w:tc>
      </w:tr>
      <w:tr w:rsidR="00E63E70" w:rsidTr="00375788">
        <w:trPr>
          <w:trHeight w:val="21"/>
        </w:trPr>
        <w:tc>
          <w:tcPr>
            <w:tcW w:w="10915" w:type="dxa"/>
            <w:hideMark/>
          </w:tcPr>
          <w:p w:rsidR="00E63E70" w:rsidRPr="000320F3" w:rsidRDefault="00D91050">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Территория объектов культурного наследия</w:t>
            </w:r>
          </w:p>
        </w:tc>
      </w:tr>
      <w:tr w:rsidR="00E63E70" w:rsidTr="00375788">
        <w:trPr>
          <w:trHeight w:val="21"/>
        </w:trPr>
        <w:tc>
          <w:tcPr>
            <w:tcW w:w="10915" w:type="dxa"/>
            <w:hideMark/>
          </w:tcPr>
          <w:p w:rsidR="00E63E70" w:rsidRPr="000320F3" w:rsidRDefault="00D91050">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iCs/>
                <w:sz w:val="24"/>
                <w:szCs w:val="24"/>
                <w:lang w:eastAsia="ru-RU"/>
              </w:rPr>
              <w:t>-</w:t>
            </w:r>
            <w:r w:rsidR="00E63E70" w:rsidRPr="000320F3">
              <w:rPr>
                <w:rFonts w:ascii="Times New Roman" w:eastAsia="Times New Roman" w:hAnsi="Times New Roman"/>
                <w:iCs/>
                <w:sz w:val="24"/>
                <w:szCs w:val="24"/>
                <w:lang w:eastAsia="ru-RU"/>
              </w:rPr>
              <w:t>Охранная зона объекта культурного наследия</w:t>
            </w:r>
          </w:p>
        </w:tc>
      </w:tr>
      <w:tr w:rsidR="00E63E70" w:rsidTr="00375788">
        <w:trPr>
          <w:trHeight w:val="21"/>
        </w:trPr>
        <w:tc>
          <w:tcPr>
            <w:tcW w:w="10915" w:type="dxa"/>
            <w:hideMark/>
          </w:tcPr>
          <w:p w:rsidR="00E63E70" w:rsidRPr="000320F3" w:rsidRDefault="00D91050">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iCs/>
                <w:sz w:val="24"/>
                <w:szCs w:val="24"/>
                <w:lang w:eastAsia="ru-RU"/>
              </w:rPr>
              <w:t>-</w:t>
            </w:r>
            <w:r w:rsidR="00E63E70" w:rsidRPr="000320F3">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p>
        </w:tc>
      </w:tr>
      <w:tr w:rsidR="00E63E70" w:rsidTr="00375788">
        <w:trPr>
          <w:trHeight w:val="21"/>
        </w:trPr>
        <w:tc>
          <w:tcPr>
            <w:tcW w:w="10915" w:type="dxa"/>
            <w:hideMark/>
          </w:tcPr>
          <w:p w:rsidR="00E63E70" w:rsidRDefault="00B56929">
            <w:pPr>
              <w:spacing w:after="0" w:line="240" w:lineRule="auto"/>
              <w:rPr>
                <w:rFonts w:ascii="Times New Roman" w:eastAsia="Times New Roman" w:hAnsi="Times New Roman"/>
                <w:sz w:val="24"/>
                <w:szCs w:val="24"/>
                <w:lang w:eastAsia="ru-RU"/>
              </w:rPr>
            </w:pPr>
            <w:r>
              <w:br w:type="page"/>
            </w:r>
            <w:r w:rsidR="00D91050">
              <w:rPr>
                <w:rFonts w:ascii="Times New Roman" w:eastAsia="Times New Roman" w:hAnsi="Times New Roman"/>
                <w:sz w:val="24"/>
                <w:szCs w:val="24"/>
                <w:lang w:eastAsia="ru-RU"/>
              </w:rPr>
              <w:t>-</w:t>
            </w:r>
            <w:r w:rsidR="00E63E70" w:rsidRPr="000320F3">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sidR="006C1A70">
              <w:rPr>
                <w:rFonts w:ascii="Times New Roman" w:eastAsia="Times New Roman" w:hAnsi="Times New Roman"/>
                <w:sz w:val="24"/>
                <w:szCs w:val="24"/>
                <w:lang w:eastAsia="ru-RU"/>
              </w:rPr>
              <w:t>.</w:t>
            </w:r>
          </w:p>
          <w:p w:rsidR="00B56929" w:rsidRPr="00B56929" w:rsidRDefault="00B56929">
            <w:pPr>
              <w:spacing w:after="0" w:line="240" w:lineRule="auto"/>
              <w:rPr>
                <w:rFonts w:ascii="Times New Roman" w:eastAsia="Times New Roman" w:hAnsi="Times New Roman"/>
                <w:sz w:val="24"/>
                <w:szCs w:val="24"/>
                <w:lang w:eastAsia="ru-RU"/>
              </w:rPr>
            </w:pPr>
            <w:r w:rsidRPr="00B56929">
              <w:rPr>
                <w:rFonts w:ascii="Times New Roman" w:hAnsi="Times New Roman"/>
                <w:color w:val="0D0D0D" w:themeColor="text1" w:themeTint="F2"/>
                <w:sz w:val="24"/>
                <w:szCs w:val="24"/>
              </w:rPr>
              <w:t>- Охранные зоны геодезических пунктов</w:t>
            </w:r>
            <w:r>
              <w:rPr>
                <w:rFonts w:ascii="Times New Roman" w:hAnsi="Times New Roman"/>
                <w:color w:val="0D0D0D" w:themeColor="text1" w:themeTint="F2"/>
                <w:sz w:val="24"/>
                <w:szCs w:val="24"/>
              </w:rPr>
              <w:t>.</w:t>
            </w:r>
          </w:p>
          <w:p w:rsidR="007C24E0" w:rsidRDefault="007C24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Перечень зон с особыми условиями использования территорий, расположенных в границах </w:t>
            </w:r>
            <w:r>
              <w:rPr>
                <w:rFonts w:ascii="Times New Roman" w:eastAsia="Times New Roman" w:hAnsi="Times New Roman"/>
                <w:sz w:val="24"/>
                <w:szCs w:val="24"/>
                <w:lang w:eastAsia="ru-RU"/>
              </w:rPr>
              <w:lastRenderedPageBreak/>
              <w:t>муниципального образования сельское поселение «</w:t>
            </w:r>
            <w:r w:rsidR="00ED69F2">
              <w:rPr>
                <w:rFonts w:ascii="Times New Roman" w:eastAsia="Times New Roman" w:hAnsi="Times New Roman"/>
                <w:sz w:val="24"/>
                <w:szCs w:val="24"/>
                <w:lang w:eastAsia="ru-RU"/>
              </w:rPr>
              <w:t>Деревня Сени</w:t>
            </w:r>
            <w:r>
              <w:rPr>
                <w:rFonts w:ascii="Times New Roman" w:eastAsia="Times New Roman" w:hAnsi="Times New Roman"/>
                <w:sz w:val="24"/>
                <w:szCs w:val="24"/>
                <w:lang w:eastAsia="ru-RU"/>
              </w:rPr>
              <w:t>», сведения о которых внесены в ЕГРН:</w:t>
            </w:r>
          </w:p>
          <w:p w:rsidR="007C24E0" w:rsidRDefault="00B3059B" w:rsidP="00280250">
            <w:pPr>
              <w:spacing w:after="0" w:line="240" w:lineRule="auto"/>
              <w:jc w:val="center"/>
              <w:rPr>
                <w:rFonts w:ascii="Times New Roman" w:eastAsia="Times New Roman" w:hAnsi="Times New Roman"/>
                <w:b/>
                <w:sz w:val="24"/>
                <w:szCs w:val="24"/>
                <w:highlight w:val="green"/>
                <w:lang w:eastAsia="ru-RU"/>
              </w:rPr>
            </w:pPr>
            <w:r w:rsidRPr="00F443D0">
              <w:rPr>
                <w:rFonts w:ascii="Times New Roman" w:eastAsia="Times New Roman" w:hAnsi="Times New Roman"/>
                <w:b/>
                <w:sz w:val="24"/>
                <w:szCs w:val="24"/>
                <w:highlight w:val="green"/>
                <w:lang w:eastAsia="ru-RU"/>
              </w:rPr>
              <w:t>З</w:t>
            </w:r>
            <w:r w:rsidR="00280250" w:rsidRPr="00F443D0">
              <w:rPr>
                <w:rFonts w:ascii="Times New Roman" w:eastAsia="Times New Roman" w:hAnsi="Times New Roman"/>
                <w:b/>
                <w:sz w:val="24"/>
                <w:szCs w:val="24"/>
                <w:highlight w:val="green"/>
                <w:lang w:eastAsia="ru-RU"/>
              </w:rPr>
              <w:t>он</w:t>
            </w:r>
            <w:r w:rsidRPr="00F443D0">
              <w:rPr>
                <w:rFonts w:ascii="Times New Roman" w:eastAsia="Times New Roman" w:hAnsi="Times New Roman"/>
                <w:b/>
                <w:sz w:val="24"/>
                <w:szCs w:val="24"/>
                <w:highlight w:val="green"/>
                <w:lang w:eastAsia="ru-RU"/>
              </w:rPr>
              <w:t>ы</w:t>
            </w:r>
            <w:r w:rsidR="00280250" w:rsidRPr="00F443D0">
              <w:rPr>
                <w:rFonts w:ascii="Times New Roman" w:eastAsia="Times New Roman" w:hAnsi="Times New Roman"/>
                <w:b/>
                <w:sz w:val="24"/>
                <w:szCs w:val="24"/>
                <w:highlight w:val="green"/>
                <w:lang w:eastAsia="ru-RU"/>
              </w:rPr>
              <w:t xml:space="preserve"> с особыми условиями использования территории, расположенны</w:t>
            </w:r>
            <w:r w:rsidRPr="00F443D0">
              <w:rPr>
                <w:rFonts w:ascii="Times New Roman" w:eastAsia="Times New Roman" w:hAnsi="Times New Roman"/>
                <w:b/>
                <w:sz w:val="24"/>
                <w:szCs w:val="24"/>
                <w:highlight w:val="green"/>
                <w:lang w:eastAsia="ru-RU"/>
              </w:rPr>
              <w:t>е</w:t>
            </w:r>
            <w:r w:rsidR="00280250" w:rsidRPr="00F443D0">
              <w:rPr>
                <w:rFonts w:ascii="Times New Roman" w:eastAsia="Times New Roman" w:hAnsi="Times New Roman"/>
                <w:b/>
                <w:sz w:val="24"/>
                <w:szCs w:val="24"/>
                <w:highlight w:val="green"/>
                <w:lang w:eastAsia="ru-RU"/>
              </w:rPr>
              <w:t xml:space="preserve"> в границах муниципального образования «</w:t>
            </w:r>
            <w:r w:rsidR="00144DD1">
              <w:rPr>
                <w:rFonts w:ascii="Times New Roman" w:eastAsia="Times New Roman" w:hAnsi="Times New Roman"/>
                <w:b/>
                <w:sz w:val="24"/>
                <w:szCs w:val="24"/>
                <w:highlight w:val="green"/>
                <w:lang w:eastAsia="ru-RU"/>
              </w:rPr>
              <w:t>Село</w:t>
            </w:r>
            <w:r w:rsidR="00D55EFC" w:rsidRPr="00F443D0">
              <w:rPr>
                <w:rFonts w:ascii="Times New Roman" w:eastAsia="Times New Roman" w:hAnsi="Times New Roman"/>
                <w:b/>
                <w:sz w:val="24"/>
                <w:szCs w:val="24"/>
                <w:highlight w:val="green"/>
                <w:lang w:eastAsia="ru-RU"/>
              </w:rPr>
              <w:t xml:space="preserve"> </w:t>
            </w:r>
            <w:r w:rsidR="00144DD1">
              <w:rPr>
                <w:rFonts w:ascii="Times New Roman" w:eastAsia="Times New Roman" w:hAnsi="Times New Roman"/>
                <w:b/>
                <w:sz w:val="24"/>
                <w:szCs w:val="24"/>
                <w:highlight w:val="green"/>
                <w:lang w:eastAsia="ru-RU"/>
              </w:rPr>
              <w:t>Дворцы</w:t>
            </w:r>
            <w:r w:rsidR="00280250" w:rsidRPr="00F443D0">
              <w:rPr>
                <w:rFonts w:ascii="Times New Roman" w:eastAsia="Times New Roman" w:hAnsi="Times New Roman"/>
                <w:b/>
                <w:sz w:val="24"/>
                <w:szCs w:val="24"/>
                <w:highlight w:val="green"/>
                <w:lang w:eastAsia="ru-RU"/>
              </w:rPr>
              <w:t>», сведения о которых внесены в ЕГРН</w:t>
            </w:r>
            <w:r w:rsidR="00144DD1">
              <w:rPr>
                <w:rFonts w:ascii="Times New Roman" w:eastAsia="Times New Roman" w:hAnsi="Times New Roman"/>
                <w:b/>
                <w:sz w:val="24"/>
                <w:szCs w:val="24"/>
                <w:highlight w:val="green"/>
                <w:lang w:eastAsia="ru-RU"/>
              </w:rPr>
              <w:t>:</w:t>
            </w:r>
          </w:p>
          <w:p w:rsidR="00144DD1" w:rsidRPr="00F443D0" w:rsidRDefault="00144DD1" w:rsidP="00280250">
            <w:pPr>
              <w:spacing w:after="0" w:line="240" w:lineRule="auto"/>
              <w:jc w:val="center"/>
              <w:rPr>
                <w:rFonts w:ascii="Times New Roman" w:eastAsia="Times New Roman" w:hAnsi="Times New Roman"/>
                <w:b/>
                <w:sz w:val="24"/>
                <w:szCs w:val="24"/>
                <w:highlight w:val="green"/>
                <w:lang w:eastAsia="ru-RU"/>
              </w:rPr>
            </w:pP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ВЛ-6кВ №4 ПС "Мостовая", Калужская область, Дзержинский район 40:04-6.373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ВЛ-10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№4 ПС "</w:t>
            </w:r>
            <w:proofErr w:type="spellStart"/>
            <w:r w:rsidRPr="00144DD1">
              <w:rPr>
                <w:rFonts w:ascii="Times New Roman" w:eastAsia="Times New Roman" w:hAnsi="Times New Roman"/>
                <w:sz w:val="24"/>
                <w:szCs w:val="24"/>
                <w:lang w:eastAsia="ru-RU"/>
              </w:rPr>
              <w:t>Копытцево</w:t>
            </w:r>
            <w:proofErr w:type="spellEnd"/>
            <w:r w:rsidRPr="00144DD1">
              <w:rPr>
                <w:rFonts w:ascii="Times New Roman" w:eastAsia="Times New Roman" w:hAnsi="Times New Roman"/>
                <w:sz w:val="24"/>
                <w:szCs w:val="24"/>
                <w:lang w:eastAsia="ru-RU"/>
              </w:rPr>
              <w:t>, Дзержинский район, Калужская область 40:04-6.155</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"Газопровод ЯСПХГ - </w:t>
            </w:r>
            <w:proofErr w:type="spellStart"/>
            <w:r w:rsidRPr="00144DD1">
              <w:rPr>
                <w:rFonts w:ascii="Times New Roman" w:eastAsia="Times New Roman" w:hAnsi="Times New Roman"/>
                <w:sz w:val="24"/>
                <w:szCs w:val="24"/>
                <w:lang w:eastAsia="ru-RU"/>
              </w:rPr>
              <w:t>Белоусово</w:t>
            </w:r>
            <w:proofErr w:type="spell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расположенного</w:t>
            </w:r>
            <w:proofErr w:type="gramEnd"/>
            <w:r w:rsidRPr="00144DD1">
              <w:rPr>
                <w:rFonts w:ascii="Times New Roman" w:eastAsia="Times New Roman" w:hAnsi="Times New Roman"/>
                <w:sz w:val="24"/>
                <w:szCs w:val="24"/>
                <w:lang w:eastAsia="ru-RU"/>
              </w:rPr>
              <w:t xml:space="preserve"> по адресу: Калужская область, Дзержинский, </w:t>
            </w:r>
            <w:proofErr w:type="spellStart"/>
            <w:r w:rsidRPr="00144DD1">
              <w:rPr>
                <w:rFonts w:ascii="Times New Roman" w:eastAsia="Times New Roman" w:hAnsi="Times New Roman"/>
                <w:sz w:val="24"/>
                <w:szCs w:val="24"/>
                <w:lang w:eastAsia="ru-RU"/>
              </w:rPr>
              <w:t>Малояпославецкий</w:t>
            </w:r>
            <w:proofErr w:type="spellEnd"/>
            <w:r w:rsidRPr="00144DD1">
              <w:rPr>
                <w:rFonts w:ascii="Times New Roman" w:eastAsia="Times New Roman" w:hAnsi="Times New Roman"/>
                <w:sz w:val="24"/>
                <w:szCs w:val="24"/>
                <w:lang w:eastAsia="ru-RU"/>
              </w:rPr>
              <w:t xml:space="preserve"> и Жуковский районы 40:00-6.469</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зона минимальных расстояний объекта: "Газопровод ЯСПХГ - </w:t>
            </w:r>
            <w:proofErr w:type="spellStart"/>
            <w:r w:rsidRPr="00144DD1">
              <w:rPr>
                <w:rFonts w:ascii="Times New Roman" w:eastAsia="Times New Roman" w:hAnsi="Times New Roman"/>
                <w:sz w:val="24"/>
                <w:szCs w:val="24"/>
                <w:lang w:eastAsia="ru-RU"/>
              </w:rPr>
              <w:t>Белоусово</w:t>
            </w:r>
            <w:proofErr w:type="spell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расположенного</w:t>
            </w:r>
            <w:proofErr w:type="gramEnd"/>
            <w:r w:rsidRPr="00144DD1">
              <w:rPr>
                <w:rFonts w:ascii="Times New Roman" w:eastAsia="Times New Roman" w:hAnsi="Times New Roman"/>
                <w:sz w:val="24"/>
                <w:szCs w:val="24"/>
                <w:lang w:eastAsia="ru-RU"/>
              </w:rPr>
              <w:t xml:space="preserve"> по адресу: Калужская область, Дзержинский, </w:t>
            </w:r>
            <w:proofErr w:type="spellStart"/>
            <w:r w:rsidRPr="00144DD1">
              <w:rPr>
                <w:rFonts w:ascii="Times New Roman" w:eastAsia="Times New Roman" w:hAnsi="Times New Roman"/>
                <w:sz w:val="24"/>
                <w:szCs w:val="24"/>
                <w:lang w:eastAsia="ru-RU"/>
              </w:rPr>
              <w:t>Малоярославецкий</w:t>
            </w:r>
            <w:proofErr w:type="spellEnd"/>
            <w:r w:rsidRPr="00144DD1">
              <w:rPr>
                <w:rFonts w:ascii="Times New Roman" w:eastAsia="Times New Roman" w:hAnsi="Times New Roman"/>
                <w:sz w:val="24"/>
                <w:szCs w:val="24"/>
                <w:lang w:eastAsia="ru-RU"/>
              </w:rPr>
              <w:t xml:space="preserve"> и Жуковский районы 40:00-6.699</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электросетевого хозяйства ВЛ-0,4кВ Ф1 ТП-161 </w:t>
            </w:r>
            <w:proofErr w:type="spellStart"/>
            <w:r w:rsidRPr="00144DD1">
              <w:rPr>
                <w:rFonts w:ascii="Times New Roman" w:eastAsia="Times New Roman" w:hAnsi="Times New Roman"/>
                <w:sz w:val="24"/>
                <w:szCs w:val="24"/>
                <w:lang w:eastAsia="ru-RU"/>
              </w:rPr>
              <w:t>д</w:t>
            </w:r>
            <w:proofErr w:type="gramStart"/>
            <w:r w:rsidRPr="00144DD1">
              <w:rPr>
                <w:rFonts w:ascii="Times New Roman" w:eastAsia="Times New Roman" w:hAnsi="Times New Roman"/>
                <w:sz w:val="24"/>
                <w:szCs w:val="24"/>
                <w:lang w:eastAsia="ru-RU"/>
              </w:rPr>
              <w:t>.Б</w:t>
            </w:r>
            <w:proofErr w:type="gramEnd"/>
            <w:r w:rsidRPr="00144DD1">
              <w:rPr>
                <w:rFonts w:ascii="Times New Roman" w:eastAsia="Times New Roman" w:hAnsi="Times New Roman"/>
                <w:sz w:val="24"/>
                <w:szCs w:val="24"/>
                <w:lang w:eastAsia="ru-RU"/>
              </w:rPr>
              <w:t>ольшой</w:t>
            </w:r>
            <w:proofErr w:type="spellEnd"/>
            <w:r w:rsidRPr="00144DD1">
              <w:rPr>
                <w:rFonts w:ascii="Times New Roman" w:eastAsia="Times New Roman" w:hAnsi="Times New Roman"/>
                <w:sz w:val="24"/>
                <w:szCs w:val="24"/>
                <w:lang w:eastAsia="ru-RU"/>
              </w:rPr>
              <w:t xml:space="preserve"> Амур-Церковная, (Калужская область, Дзержинский район) 40:04-6.1476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граница зон затопления реки Угра на территории МР "Дзержинский район" Калужской области 40:00-6.650</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газопровода низкого давления, назначение: нежилое; городского коммунального хозяйства; газоснабжения, протяженность 1410 м., инв. №18/1767, </w:t>
            </w:r>
            <w:proofErr w:type="gramStart"/>
            <w:r w:rsidRPr="00144DD1">
              <w:rPr>
                <w:rFonts w:ascii="Times New Roman" w:eastAsia="Times New Roman" w:hAnsi="Times New Roman"/>
                <w:sz w:val="24"/>
                <w:szCs w:val="24"/>
                <w:lang w:eastAsia="ru-RU"/>
              </w:rPr>
              <w:t>лит</w:t>
            </w:r>
            <w:proofErr w:type="gramEnd"/>
            <w:r w:rsidRPr="00144DD1">
              <w:rPr>
                <w:rFonts w:ascii="Times New Roman" w:eastAsia="Times New Roman" w:hAnsi="Times New Roman"/>
                <w:sz w:val="24"/>
                <w:szCs w:val="24"/>
                <w:lang w:eastAsia="ru-RU"/>
              </w:rPr>
              <w:t>. I, адрес объекта: Калужская область, Дзержинский район, село Дворцы 40:04-6.201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электросетевого хозяйства ВЛ-0,4кВ Ф</w:t>
            </w:r>
            <w:proofErr w:type="gramStart"/>
            <w:r w:rsidRPr="00144DD1">
              <w:rPr>
                <w:rFonts w:ascii="Times New Roman" w:eastAsia="Times New Roman" w:hAnsi="Times New Roman"/>
                <w:sz w:val="24"/>
                <w:szCs w:val="24"/>
                <w:lang w:eastAsia="ru-RU"/>
              </w:rPr>
              <w:t>1</w:t>
            </w:r>
            <w:proofErr w:type="gramEnd"/>
            <w:r w:rsidRPr="00144DD1">
              <w:rPr>
                <w:rFonts w:ascii="Times New Roman" w:eastAsia="Times New Roman" w:hAnsi="Times New Roman"/>
                <w:sz w:val="24"/>
                <w:szCs w:val="24"/>
                <w:lang w:eastAsia="ru-RU"/>
              </w:rPr>
              <w:t xml:space="preserve"> ТП-622 Дворцы-Полевая (Калужская область, Дзержинский район) 40:04-6.1602</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ВЛ-10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№4 ПС </w:t>
            </w:r>
            <w:proofErr w:type="spellStart"/>
            <w:r w:rsidRPr="00144DD1">
              <w:rPr>
                <w:rFonts w:ascii="Times New Roman" w:eastAsia="Times New Roman" w:hAnsi="Times New Roman"/>
                <w:sz w:val="24"/>
                <w:szCs w:val="24"/>
                <w:lang w:eastAsia="ru-RU"/>
              </w:rPr>
              <w:t>Товарково</w:t>
            </w:r>
            <w:proofErr w:type="spellEnd"/>
            <w:r w:rsidRPr="00144DD1">
              <w:rPr>
                <w:rFonts w:ascii="Times New Roman" w:eastAsia="Times New Roman" w:hAnsi="Times New Roman"/>
                <w:sz w:val="24"/>
                <w:szCs w:val="24"/>
                <w:lang w:eastAsia="ru-RU"/>
              </w:rPr>
              <w:t xml:space="preserve"> 40:04-6.59</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ВЛ-6кВ №4 ПС "Мостовая", Калужская область, Дзержинский район 40:04-6.373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охранная зона объекта электросетевого хозяйства ВЛ-0,4кВ Ф3 ТП-161 </w:t>
            </w:r>
            <w:proofErr w:type="spellStart"/>
            <w:r w:rsidRPr="00144DD1">
              <w:rPr>
                <w:rFonts w:ascii="Times New Roman" w:eastAsia="Times New Roman" w:hAnsi="Times New Roman"/>
                <w:sz w:val="24"/>
                <w:szCs w:val="24"/>
                <w:lang w:eastAsia="ru-RU"/>
              </w:rPr>
              <w:t>д</w:t>
            </w:r>
            <w:proofErr w:type="gramStart"/>
            <w:r w:rsidRPr="00144DD1">
              <w:rPr>
                <w:rFonts w:ascii="Times New Roman" w:eastAsia="Times New Roman" w:hAnsi="Times New Roman"/>
                <w:sz w:val="24"/>
                <w:szCs w:val="24"/>
                <w:lang w:eastAsia="ru-RU"/>
              </w:rPr>
              <w:t>.Б</w:t>
            </w:r>
            <w:proofErr w:type="gramEnd"/>
            <w:r w:rsidRPr="00144DD1">
              <w:rPr>
                <w:rFonts w:ascii="Times New Roman" w:eastAsia="Times New Roman" w:hAnsi="Times New Roman"/>
                <w:sz w:val="24"/>
                <w:szCs w:val="24"/>
                <w:lang w:eastAsia="ru-RU"/>
              </w:rPr>
              <w:t>ольшой</w:t>
            </w:r>
            <w:proofErr w:type="spellEnd"/>
            <w:r w:rsidRPr="00144DD1">
              <w:rPr>
                <w:rFonts w:ascii="Times New Roman" w:eastAsia="Times New Roman" w:hAnsi="Times New Roman"/>
                <w:sz w:val="24"/>
                <w:szCs w:val="24"/>
                <w:lang w:eastAsia="ru-RU"/>
              </w:rPr>
              <w:t xml:space="preserve"> Амур-Церковная, (Калужская область, Дзержинский район) 40:04-6.1861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газоснабжения: "Газопровод низкого давления до границы земельного участка по </w:t>
            </w:r>
            <w:proofErr w:type="spellStart"/>
            <w:r w:rsidRPr="00144DD1">
              <w:rPr>
                <w:rFonts w:ascii="Times New Roman" w:eastAsia="Times New Roman" w:hAnsi="Times New Roman"/>
                <w:sz w:val="24"/>
                <w:szCs w:val="24"/>
                <w:lang w:eastAsia="ru-RU"/>
              </w:rPr>
              <w:t>адресу</w:t>
            </w:r>
            <w:proofErr w:type="gramStart"/>
            <w:r w:rsidRPr="00144DD1">
              <w:rPr>
                <w:rFonts w:ascii="Times New Roman" w:eastAsia="Times New Roman" w:hAnsi="Times New Roman"/>
                <w:sz w:val="24"/>
                <w:szCs w:val="24"/>
                <w:lang w:eastAsia="ru-RU"/>
              </w:rPr>
              <w:t>:Р</w:t>
            </w:r>
            <w:proofErr w:type="gramEnd"/>
            <w:r w:rsidRPr="00144DD1">
              <w:rPr>
                <w:rFonts w:ascii="Times New Roman" w:eastAsia="Times New Roman" w:hAnsi="Times New Roman"/>
                <w:sz w:val="24"/>
                <w:szCs w:val="24"/>
                <w:lang w:eastAsia="ru-RU"/>
              </w:rPr>
              <w:t>оссийская</w:t>
            </w:r>
            <w:proofErr w:type="spellEnd"/>
            <w:r w:rsidRPr="00144DD1">
              <w:rPr>
                <w:rFonts w:ascii="Times New Roman" w:eastAsia="Times New Roman" w:hAnsi="Times New Roman"/>
                <w:sz w:val="24"/>
                <w:szCs w:val="24"/>
                <w:lang w:eastAsia="ru-RU"/>
              </w:rPr>
              <w:t xml:space="preserve"> Федерация, Калужская область, Дзержинский муниципальный район, СП "Село Дворцы", с. Дворцы, ул. Большой Амур, </w:t>
            </w:r>
            <w:proofErr w:type="spellStart"/>
            <w:r w:rsidRPr="00144DD1">
              <w:rPr>
                <w:rFonts w:ascii="Times New Roman" w:eastAsia="Times New Roman" w:hAnsi="Times New Roman"/>
                <w:sz w:val="24"/>
                <w:szCs w:val="24"/>
                <w:lang w:eastAsia="ru-RU"/>
              </w:rPr>
              <w:t>з.у</w:t>
            </w:r>
            <w:proofErr w:type="spellEnd"/>
            <w:r w:rsidRPr="00144DD1">
              <w:rPr>
                <w:rFonts w:ascii="Times New Roman" w:eastAsia="Times New Roman" w:hAnsi="Times New Roman"/>
                <w:sz w:val="24"/>
                <w:szCs w:val="24"/>
                <w:lang w:eastAsia="ru-RU"/>
              </w:rPr>
              <w:t xml:space="preserve"> 46А. Кадастровый номер 40:04:090114:136 " 40:04-6.2793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электросетевого хозяйства ВЛ-0,4кВ Ф</w:t>
            </w:r>
            <w:proofErr w:type="gramStart"/>
            <w:r w:rsidRPr="00144DD1">
              <w:rPr>
                <w:rFonts w:ascii="Times New Roman" w:eastAsia="Times New Roman" w:hAnsi="Times New Roman"/>
                <w:sz w:val="24"/>
                <w:szCs w:val="24"/>
                <w:lang w:eastAsia="ru-RU"/>
              </w:rPr>
              <w:t>1</w:t>
            </w:r>
            <w:proofErr w:type="gramEnd"/>
            <w:r w:rsidRPr="00144DD1">
              <w:rPr>
                <w:rFonts w:ascii="Times New Roman" w:eastAsia="Times New Roman" w:hAnsi="Times New Roman"/>
                <w:sz w:val="24"/>
                <w:szCs w:val="24"/>
                <w:lang w:eastAsia="ru-RU"/>
              </w:rPr>
              <w:t xml:space="preserve"> ТП-629 Дворцы-Полевая-2, Калужская область, Дзержинский район 40:04-6.1381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электросетевого хозяйства ВЛ-0,4кВ Ф</w:t>
            </w:r>
            <w:proofErr w:type="gramStart"/>
            <w:r w:rsidRPr="00144DD1">
              <w:rPr>
                <w:rFonts w:ascii="Times New Roman" w:eastAsia="Times New Roman" w:hAnsi="Times New Roman"/>
                <w:sz w:val="24"/>
                <w:szCs w:val="24"/>
                <w:lang w:eastAsia="ru-RU"/>
              </w:rPr>
              <w:t>1</w:t>
            </w:r>
            <w:proofErr w:type="gramEnd"/>
            <w:r w:rsidRPr="00144DD1">
              <w:rPr>
                <w:rFonts w:ascii="Times New Roman" w:eastAsia="Times New Roman" w:hAnsi="Times New Roman"/>
                <w:sz w:val="24"/>
                <w:szCs w:val="24"/>
                <w:lang w:eastAsia="ru-RU"/>
              </w:rPr>
              <w:t xml:space="preserve"> ТП-377 Дворцы </w:t>
            </w:r>
            <w:proofErr w:type="spellStart"/>
            <w:r w:rsidRPr="00144DD1">
              <w:rPr>
                <w:rFonts w:ascii="Times New Roman" w:eastAsia="Times New Roman" w:hAnsi="Times New Roman"/>
                <w:sz w:val="24"/>
                <w:szCs w:val="24"/>
                <w:lang w:eastAsia="ru-RU"/>
              </w:rPr>
              <w:t>жилсектор</w:t>
            </w:r>
            <w:proofErr w:type="spellEnd"/>
            <w:r w:rsidRPr="00144DD1">
              <w:rPr>
                <w:rFonts w:ascii="Times New Roman" w:eastAsia="Times New Roman" w:hAnsi="Times New Roman"/>
                <w:sz w:val="24"/>
                <w:szCs w:val="24"/>
                <w:lang w:eastAsia="ru-RU"/>
              </w:rPr>
              <w:t>, (Калужская область, Дзержинский район) 40:04-6.1933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газоснабжения: "Газопровод низкого давления до границы земельного участка заявителя, расположенный по адресу: местоположение установлено относительно ориентира, расположенного в границах участка. Почтовый адрес ориентира: </w:t>
            </w:r>
            <w:proofErr w:type="gramStart"/>
            <w:r w:rsidRPr="00144DD1">
              <w:rPr>
                <w:rFonts w:ascii="Times New Roman" w:eastAsia="Times New Roman" w:hAnsi="Times New Roman"/>
                <w:sz w:val="24"/>
                <w:szCs w:val="24"/>
                <w:lang w:eastAsia="ru-RU"/>
              </w:rPr>
              <w:t>Калужская область, Дзержинский район, с. Дворцы, ул. Большой Амур, д. 14, к.н. 40:04:090114:58" 40:04-6.2640</w:t>
            </w:r>
            <w:proofErr w:type="gramEnd"/>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газоснабжения «Газопровод низкого давления до границы земельного участка Заявителя по адресу: Калужская область, Дзержинский район, с. Дворцы, ул. Большой Амур, д. 19</w:t>
            </w:r>
            <w:proofErr w:type="gramStart"/>
            <w:r w:rsidRPr="00144DD1">
              <w:rPr>
                <w:rFonts w:ascii="Times New Roman" w:eastAsia="Times New Roman" w:hAnsi="Times New Roman"/>
                <w:sz w:val="24"/>
                <w:szCs w:val="24"/>
                <w:lang w:eastAsia="ru-RU"/>
              </w:rPr>
              <w:t xml:space="preserve"> Б</w:t>
            </w:r>
            <w:proofErr w:type="gramEnd"/>
            <w:r w:rsidRPr="00144DD1">
              <w:rPr>
                <w:rFonts w:ascii="Times New Roman" w:eastAsia="Times New Roman" w:hAnsi="Times New Roman"/>
                <w:sz w:val="24"/>
                <w:szCs w:val="24"/>
                <w:lang w:eastAsia="ru-RU"/>
              </w:rPr>
              <w:t>, к.н. 40:04:090114:453»  40:04-6.926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w:t>
            </w:r>
            <w:proofErr w:type="spellStart"/>
            <w:r w:rsidRPr="00144DD1">
              <w:rPr>
                <w:rFonts w:ascii="Times New Roman" w:eastAsia="Times New Roman" w:hAnsi="Times New Roman"/>
                <w:sz w:val="24"/>
                <w:szCs w:val="24"/>
                <w:lang w:eastAsia="ru-RU"/>
              </w:rPr>
              <w:t>Водоохранная</w:t>
            </w:r>
            <w:proofErr w:type="spellEnd"/>
            <w:r w:rsidRPr="00144DD1">
              <w:rPr>
                <w:rFonts w:ascii="Times New Roman" w:eastAsia="Times New Roman" w:hAnsi="Times New Roman"/>
                <w:sz w:val="24"/>
                <w:szCs w:val="24"/>
                <w:lang w:eastAsia="ru-RU"/>
              </w:rPr>
              <w:t xml:space="preserve"> зона р. Угры, Юхновский р-н, Дзержинский р-н, Калужская область 40:00-6.336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газораспределительной сети объекта газоснабжения "Газопровод низкого и среднего давления" 40:04-6.2736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газоснабжения "Газопровод до границы земельного участка Заявителя по адресу: </w:t>
            </w:r>
            <w:proofErr w:type="gramStart"/>
            <w:r w:rsidRPr="00144DD1">
              <w:rPr>
                <w:rFonts w:ascii="Times New Roman" w:eastAsia="Times New Roman" w:hAnsi="Times New Roman"/>
                <w:sz w:val="24"/>
                <w:szCs w:val="24"/>
                <w:lang w:eastAsia="ru-RU"/>
              </w:rPr>
              <w:t>Калужская область, Дзержинский р-н, с. Дворцы, ул. Центральная, за конторой ООО "Правда" (40:04:090104:232)", протяженностью 282 м., расположенного по адресу:</w:t>
            </w:r>
            <w:proofErr w:type="gramEnd"/>
            <w:r w:rsidRPr="00144DD1">
              <w:rPr>
                <w:rFonts w:ascii="Times New Roman" w:eastAsia="Times New Roman" w:hAnsi="Times New Roman"/>
                <w:sz w:val="24"/>
                <w:szCs w:val="24"/>
                <w:lang w:eastAsia="ru-RU"/>
              </w:rPr>
              <w:t xml:space="preserve"> Калужская область, Дзержинский район, МО СП «Село Дворцы», с. Дворцы, ул. Центральная 40:04-6.748</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нефтяное и газовое сооружение - скважина 30 наблюдательная, Калужская область, Дзержинский район, 0,2 км севернее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40:04-6.545</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нефтяное и газовое сооружение - скважина </w:t>
            </w:r>
            <w:r w:rsidRPr="00144DD1">
              <w:rPr>
                <w:rFonts w:ascii="Times New Roman" w:eastAsia="Times New Roman" w:hAnsi="Times New Roman"/>
                <w:sz w:val="24"/>
                <w:szCs w:val="24"/>
                <w:lang w:eastAsia="ru-RU"/>
              </w:rPr>
              <w:lastRenderedPageBreak/>
              <w:t>3 наблюдательная, Калужская область, Дзержинский район, 0,2 км</w:t>
            </w:r>
            <w:proofErr w:type="gramStart"/>
            <w:r w:rsidRPr="00144DD1">
              <w:rPr>
                <w:rFonts w:ascii="Times New Roman" w:eastAsia="Times New Roman" w:hAnsi="Times New Roman"/>
                <w:sz w:val="24"/>
                <w:szCs w:val="24"/>
                <w:lang w:eastAsia="ru-RU"/>
              </w:rPr>
              <w:t>.</w:t>
            </w:r>
            <w:proofErr w:type="gram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с</w:t>
            </w:r>
            <w:proofErr w:type="gramEnd"/>
            <w:r w:rsidRPr="00144DD1">
              <w:rPr>
                <w:rFonts w:ascii="Times New Roman" w:eastAsia="Times New Roman" w:hAnsi="Times New Roman"/>
                <w:sz w:val="24"/>
                <w:szCs w:val="24"/>
                <w:lang w:eastAsia="ru-RU"/>
              </w:rPr>
              <w:t>евернее деревни Новоскаковское40:04-6.403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магистрального газопровода нефтяное и газовое сооружение - скважина 30 наблюдательная, Калужская область, Дзержинский район, 0,2 км севернее деревни Новоскаковское40:04-6.545</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нефтяное и газовое сооружение </w:t>
            </w:r>
            <w:proofErr w:type="gramStart"/>
            <w:r w:rsidRPr="00144DD1">
              <w:rPr>
                <w:rFonts w:ascii="Times New Roman" w:eastAsia="Times New Roman" w:hAnsi="Times New Roman"/>
                <w:sz w:val="24"/>
                <w:szCs w:val="24"/>
                <w:lang w:eastAsia="ru-RU"/>
              </w:rPr>
              <w:t>-с</w:t>
            </w:r>
            <w:proofErr w:type="gramEnd"/>
            <w:r w:rsidRPr="00144DD1">
              <w:rPr>
                <w:rFonts w:ascii="Times New Roman" w:eastAsia="Times New Roman" w:hAnsi="Times New Roman"/>
                <w:sz w:val="24"/>
                <w:szCs w:val="24"/>
                <w:lang w:eastAsia="ru-RU"/>
              </w:rPr>
              <w:t xml:space="preserve">кважина 2 наблюдательная, Калужская область, Дзержинский район, 0,5 км юго-западнее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40:04-6.472</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 нефтяное и газовое сооружение - скважина № 84 наблюдательная Калужская область, Дзержинский район, 0,7 км южнее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40:04-6.464</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 нефтяное и газовое сооружение - скважина № 90 наблюдательная Калужская область, Дзержинский район, 0,8 км южнее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40:04-6.434</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 нефтяное и газовое сооружение скважина №61 наблюдательная Калужская область, Дзержинский район, 1,3 км южнее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40:04-6.467</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магистрального газопровода нефтяное и газовое сооружение - скважина 87 наблюдательная, Калужская область, Дзержинский район, 1,4 км</w:t>
            </w:r>
            <w:proofErr w:type="gramStart"/>
            <w:r w:rsidRPr="00144DD1">
              <w:rPr>
                <w:rFonts w:ascii="Times New Roman" w:eastAsia="Times New Roman" w:hAnsi="Times New Roman"/>
                <w:sz w:val="24"/>
                <w:szCs w:val="24"/>
                <w:lang w:eastAsia="ru-RU"/>
              </w:rPr>
              <w:t>.</w:t>
            </w:r>
            <w:proofErr w:type="gram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ю</w:t>
            </w:r>
            <w:proofErr w:type="gramEnd"/>
            <w:r w:rsidRPr="00144DD1">
              <w:rPr>
                <w:rFonts w:ascii="Times New Roman" w:eastAsia="Times New Roman" w:hAnsi="Times New Roman"/>
                <w:sz w:val="24"/>
                <w:szCs w:val="24"/>
                <w:lang w:eastAsia="ru-RU"/>
              </w:rPr>
              <w:t xml:space="preserve">жнее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40:04-6.575</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магистрального газопровода - нефтяное газовое сооружение скважина №60 наблюдательная Калужская область, Дзержинский район, 1,7 км южнее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40:04-6.436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магистрального газопровода нефтяное и газовое сооружение - скважина 42 наблюдательная, Калужская область, Дзержинский район, 2,1 км</w:t>
            </w:r>
            <w:proofErr w:type="gramStart"/>
            <w:r w:rsidRPr="00144DD1">
              <w:rPr>
                <w:rFonts w:ascii="Times New Roman" w:eastAsia="Times New Roman" w:hAnsi="Times New Roman"/>
                <w:sz w:val="24"/>
                <w:szCs w:val="24"/>
                <w:lang w:eastAsia="ru-RU"/>
              </w:rPr>
              <w:t>.</w:t>
            </w:r>
            <w:proofErr w:type="gram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ю</w:t>
            </w:r>
            <w:proofErr w:type="gramEnd"/>
            <w:r w:rsidRPr="00144DD1">
              <w:rPr>
                <w:rFonts w:ascii="Times New Roman" w:eastAsia="Times New Roman" w:hAnsi="Times New Roman"/>
                <w:sz w:val="24"/>
                <w:szCs w:val="24"/>
                <w:lang w:eastAsia="ru-RU"/>
              </w:rPr>
              <w:t xml:space="preserve">жнее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40:04-6.517</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магистрального газопровода - нефтяное и газовое сооружение скважина 88 наблюдательная Калужской области, Дзержинского района, 2,5 км</w:t>
            </w:r>
            <w:proofErr w:type="gramStart"/>
            <w:r w:rsidRPr="00144DD1">
              <w:rPr>
                <w:rFonts w:ascii="Times New Roman" w:eastAsia="Times New Roman" w:hAnsi="Times New Roman"/>
                <w:sz w:val="24"/>
                <w:szCs w:val="24"/>
                <w:lang w:eastAsia="ru-RU"/>
              </w:rPr>
              <w:t>.</w:t>
            </w:r>
            <w:proofErr w:type="gram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ю</w:t>
            </w:r>
            <w:proofErr w:type="gramEnd"/>
            <w:r w:rsidRPr="00144DD1">
              <w:rPr>
                <w:rFonts w:ascii="Times New Roman" w:eastAsia="Times New Roman" w:hAnsi="Times New Roman"/>
                <w:sz w:val="24"/>
                <w:szCs w:val="24"/>
                <w:lang w:eastAsia="ru-RU"/>
              </w:rPr>
              <w:t xml:space="preserve">го-восточнее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40:04-6.487</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магистрального газопровода нефтяное и газовое сооружение - скважина 75 наблюдательная, Калужская область, Дзержинский район, 2,5 км</w:t>
            </w:r>
            <w:proofErr w:type="gramStart"/>
            <w:r w:rsidRPr="00144DD1">
              <w:rPr>
                <w:rFonts w:ascii="Times New Roman" w:eastAsia="Times New Roman" w:hAnsi="Times New Roman"/>
                <w:sz w:val="24"/>
                <w:szCs w:val="24"/>
                <w:lang w:eastAsia="ru-RU"/>
              </w:rPr>
              <w:t>.</w:t>
            </w:r>
            <w:proofErr w:type="gramEnd"/>
            <w:r w:rsidRPr="00144DD1">
              <w:rPr>
                <w:rFonts w:ascii="Times New Roman" w:eastAsia="Times New Roman" w:hAnsi="Times New Roman"/>
                <w:sz w:val="24"/>
                <w:szCs w:val="24"/>
                <w:lang w:eastAsia="ru-RU"/>
              </w:rPr>
              <w:t xml:space="preserve"> </w:t>
            </w:r>
            <w:proofErr w:type="gramStart"/>
            <w:r w:rsidRPr="00144DD1">
              <w:rPr>
                <w:rFonts w:ascii="Times New Roman" w:eastAsia="Times New Roman" w:hAnsi="Times New Roman"/>
                <w:sz w:val="24"/>
                <w:szCs w:val="24"/>
                <w:lang w:eastAsia="ru-RU"/>
              </w:rPr>
              <w:t>с</w:t>
            </w:r>
            <w:proofErr w:type="gramEnd"/>
            <w:r w:rsidRPr="00144DD1">
              <w:rPr>
                <w:rFonts w:ascii="Times New Roman" w:eastAsia="Times New Roman" w:hAnsi="Times New Roman"/>
                <w:sz w:val="24"/>
                <w:szCs w:val="24"/>
                <w:lang w:eastAsia="ru-RU"/>
              </w:rPr>
              <w:t xml:space="preserve">евернее деревни </w:t>
            </w:r>
            <w:proofErr w:type="spellStart"/>
            <w:r w:rsidRPr="00144DD1">
              <w:rPr>
                <w:rFonts w:ascii="Times New Roman" w:eastAsia="Times New Roman" w:hAnsi="Times New Roman"/>
                <w:sz w:val="24"/>
                <w:szCs w:val="24"/>
                <w:lang w:eastAsia="ru-RU"/>
              </w:rPr>
              <w:t>Новоскаковское</w:t>
            </w:r>
            <w:proofErr w:type="spellEnd"/>
            <w:r w:rsidRPr="00144DD1">
              <w:rPr>
                <w:rFonts w:ascii="Times New Roman" w:eastAsia="Times New Roman" w:hAnsi="Times New Roman"/>
                <w:sz w:val="24"/>
                <w:szCs w:val="24"/>
                <w:lang w:eastAsia="ru-RU"/>
              </w:rPr>
              <w:t xml:space="preserve"> 40:04-6.591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магистрального газопровода нефтяное и газовое сооружение - скважина 89 наблюдательное, Калужская область, Дзержинский район, 1,3 км северо-западнее села Учхоз 40:04-6.409</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газораспределительной сети-Газопровод уличный, Калужская </w:t>
            </w:r>
            <w:proofErr w:type="spellStart"/>
            <w:r w:rsidRPr="00144DD1">
              <w:rPr>
                <w:rFonts w:ascii="Times New Roman" w:eastAsia="Times New Roman" w:hAnsi="Times New Roman"/>
                <w:sz w:val="24"/>
                <w:szCs w:val="24"/>
                <w:lang w:eastAsia="ru-RU"/>
              </w:rPr>
              <w:t>область</w:t>
            </w:r>
            <w:proofErr w:type="gramStart"/>
            <w:r w:rsidRPr="00144DD1">
              <w:rPr>
                <w:rFonts w:ascii="Times New Roman" w:eastAsia="Times New Roman" w:hAnsi="Times New Roman"/>
                <w:sz w:val="24"/>
                <w:szCs w:val="24"/>
                <w:lang w:eastAsia="ru-RU"/>
              </w:rPr>
              <w:t>,Д</w:t>
            </w:r>
            <w:proofErr w:type="gramEnd"/>
            <w:r w:rsidRPr="00144DD1">
              <w:rPr>
                <w:rFonts w:ascii="Times New Roman" w:eastAsia="Times New Roman" w:hAnsi="Times New Roman"/>
                <w:sz w:val="24"/>
                <w:szCs w:val="24"/>
                <w:lang w:eastAsia="ru-RU"/>
              </w:rPr>
              <w:t>зержинский</w:t>
            </w:r>
            <w:proofErr w:type="spellEnd"/>
            <w:r w:rsidRPr="00144DD1">
              <w:rPr>
                <w:rFonts w:ascii="Times New Roman" w:eastAsia="Times New Roman" w:hAnsi="Times New Roman"/>
                <w:sz w:val="24"/>
                <w:szCs w:val="24"/>
                <w:lang w:eastAsia="ru-RU"/>
              </w:rPr>
              <w:t xml:space="preserve"> район, село Учхоз, протяженностью 1431,18 </w:t>
            </w:r>
            <w:proofErr w:type="spellStart"/>
            <w:r w:rsidRPr="00144DD1">
              <w:rPr>
                <w:rFonts w:ascii="Times New Roman" w:eastAsia="Times New Roman" w:hAnsi="Times New Roman"/>
                <w:sz w:val="24"/>
                <w:szCs w:val="24"/>
                <w:lang w:eastAsia="ru-RU"/>
              </w:rPr>
              <w:t>п.м</w:t>
            </w:r>
            <w:proofErr w:type="spellEnd"/>
            <w:r w:rsidRPr="00144DD1">
              <w:rPr>
                <w:rFonts w:ascii="Times New Roman" w:eastAsia="Times New Roman" w:hAnsi="Times New Roman"/>
                <w:sz w:val="24"/>
                <w:szCs w:val="24"/>
                <w:lang w:eastAsia="ru-RU"/>
              </w:rPr>
              <w:t>. 40:04-6.99</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электросетевого хозяйства ВЛ-0,4кВ Ф</w:t>
            </w:r>
            <w:proofErr w:type="gramStart"/>
            <w:r w:rsidRPr="00144DD1">
              <w:rPr>
                <w:rFonts w:ascii="Times New Roman" w:eastAsia="Times New Roman" w:hAnsi="Times New Roman"/>
                <w:sz w:val="24"/>
                <w:szCs w:val="24"/>
                <w:lang w:eastAsia="ru-RU"/>
              </w:rPr>
              <w:t>1</w:t>
            </w:r>
            <w:proofErr w:type="gramEnd"/>
            <w:r w:rsidRPr="00144DD1">
              <w:rPr>
                <w:rFonts w:ascii="Times New Roman" w:eastAsia="Times New Roman" w:hAnsi="Times New Roman"/>
                <w:sz w:val="24"/>
                <w:szCs w:val="24"/>
                <w:lang w:eastAsia="ru-RU"/>
              </w:rPr>
              <w:t xml:space="preserve"> ТП-334 Учхоз (Калужская область, Дзержинский район) 40:04-6.1769</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w:t>
            </w:r>
            <w:proofErr w:type="gramStart"/>
            <w:r w:rsidRPr="00144DD1">
              <w:rPr>
                <w:rFonts w:ascii="Times New Roman" w:eastAsia="Times New Roman" w:hAnsi="Times New Roman"/>
                <w:sz w:val="24"/>
                <w:szCs w:val="24"/>
                <w:lang w:eastAsia="ru-RU"/>
              </w:rPr>
              <w:t>ВЛ</w:t>
            </w:r>
            <w:proofErr w:type="gramEnd"/>
            <w:r w:rsidRPr="00144DD1">
              <w:rPr>
                <w:rFonts w:ascii="Times New Roman" w:eastAsia="Times New Roman" w:hAnsi="Times New Roman"/>
                <w:sz w:val="24"/>
                <w:szCs w:val="24"/>
                <w:lang w:eastAsia="ru-RU"/>
              </w:rPr>
              <w:t xml:space="preserve"> - 6кВ №3 ПС "Мостовая", Дзержинский район, Калужская область 40:04-6.221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ВЛ-35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w:t>
            </w:r>
            <w:proofErr w:type="spellStart"/>
            <w:r w:rsidRPr="00144DD1">
              <w:rPr>
                <w:rFonts w:ascii="Times New Roman" w:eastAsia="Times New Roman" w:hAnsi="Times New Roman"/>
                <w:sz w:val="24"/>
                <w:szCs w:val="24"/>
                <w:lang w:eastAsia="ru-RU"/>
              </w:rPr>
              <w:t>Осеньево</w:t>
            </w:r>
            <w:proofErr w:type="spellEnd"/>
            <w:r w:rsidRPr="00144DD1">
              <w:rPr>
                <w:rFonts w:ascii="Times New Roman" w:eastAsia="Times New Roman" w:hAnsi="Times New Roman"/>
                <w:sz w:val="24"/>
                <w:szCs w:val="24"/>
                <w:lang w:eastAsia="ru-RU"/>
              </w:rPr>
              <w:t xml:space="preserve"> - </w:t>
            </w:r>
            <w:proofErr w:type="spellStart"/>
            <w:r w:rsidRPr="00144DD1">
              <w:rPr>
                <w:rFonts w:ascii="Times New Roman" w:eastAsia="Times New Roman" w:hAnsi="Times New Roman"/>
                <w:sz w:val="24"/>
                <w:szCs w:val="24"/>
                <w:lang w:eastAsia="ru-RU"/>
              </w:rPr>
              <w:t>Азарово</w:t>
            </w:r>
            <w:proofErr w:type="spellEnd"/>
            <w:r w:rsidRPr="00144DD1">
              <w:rPr>
                <w:rFonts w:ascii="Times New Roman" w:eastAsia="Times New Roman" w:hAnsi="Times New Roman"/>
                <w:sz w:val="24"/>
                <w:szCs w:val="24"/>
                <w:lang w:eastAsia="ru-RU"/>
              </w:rPr>
              <w:t xml:space="preserve"> 1,2 40:00-6.51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объекта газоснабжения «Газоснабжение индустриального парка "</w:t>
            </w:r>
            <w:proofErr w:type="spellStart"/>
            <w:r w:rsidRPr="00144DD1">
              <w:rPr>
                <w:rFonts w:ascii="Times New Roman" w:eastAsia="Times New Roman" w:hAnsi="Times New Roman"/>
                <w:sz w:val="24"/>
                <w:szCs w:val="24"/>
                <w:lang w:eastAsia="ru-RU"/>
              </w:rPr>
              <w:t>Росва</w:t>
            </w:r>
            <w:proofErr w:type="spellEnd"/>
            <w:r w:rsidRPr="00144DD1">
              <w:rPr>
                <w:rFonts w:ascii="Times New Roman" w:eastAsia="Times New Roman" w:hAnsi="Times New Roman"/>
                <w:sz w:val="24"/>
                <w:szCs w:val="24"/>
                <w:lang w:eastAsia="ru-RU"/>
              </w:rPr>
              <w:t xml:space="preserve">", расположенному по адресу: г. Калуга, п. </w:t>
            </w:r>
            <w:proofErr w:type="spellStart"/>
            <w:r w:rsidRPr="00144DD1">
              <w:rPr>
                <w:rFonts w:ascii="Times New Roman" w:eastAsia="Times New Roman" w:hAnsi="Times New Roman"/>
                <w:sz w:val="24"/>
                <w:szCs w:val="24"/>
                <w:lang w:eastAsia="ru-RU"/>
              </w:rPr>
              <w:t>Росва</w:t>
            </w:r>
            <w:proofErr w:type="spellEnd"/>
            <w:r w:rsidRPr="00144DD1">
              <w:rPr>
                <w:rFonts w:ascii="Times New Roman" w:eastAsia="Times New Roman" w:hAnsi="Times New Roman"/>
                <w:sz w:val="24"/>
                <w:szCs w:val="24"/>
                <w:lang w:eastAsia="ru-RU"/>
              </w:rPr>
              <w:t>» 40:00-6.357</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Санитарно-защитная зона для объекта: </w:t>
            </w:r>
            <w:proofErr w:type="spellStart"/>
            <w:r w:rsidRPr="00144DD1">
              <w:rPr>
                <w:rFonts w:ascii="Times New Roman" w:eastAsia="Times New Roman" w:hAnsi="Times New Roman"/>
                <w:sz w:val="24"/>
                <w:szCs w:val="24"/>
                <w:lang w:eastAsia="ru-RU"/>
              </w:rPr>
              <w:t>промплощадка</w:t>
            </w:r>
            <w:proofErr w:type="spellEnd"/>
            <w:r w:rsidRPr="00144DD1">
              <w:rPr>
                <w:rFonts w:ascii="Times New Roman" w:eastAsia="Times New Roman" w:hAnsi="Times New Roman"/>
                <w:sz w:val="24"/>
                <w:szCs w:val="24"/>
                <w:lang w:eastAsia="ru-RU"/>
              </w:rPr>
              <w:t xml:space="preserve"> предприятия ООО «СИБЭЛ-РК», расположенного по адресу: Калужская область, Дзержинский район, </w:t>
            </w:r>
            <w:proofErr w:type="spellStart"/>
            <w:r w:rsidRPr="00144DD1">
              <w:rPr>
                <w:rFonts w:ascii="Times New Roman" w:eastAsia="Times New Roman" w:hAnsi="Times New Roman"/>
                <w:sz w:val="24"/>
                <w:szCs w:val="24"/>
                <w:lang w:eastAsia="ru-RU"/>
              </w:rPr>
              <w:t>д</w:t>
            </w:r>
            <w:proofErr w:type="gramStart"/>
            <w:r w:rsidRPr="00144DD1">
              <w:rPr>
                <w:rFonts w:ascii="Times New Roman" w:eastAsia="Times New Roman" w:hAnsi="Times New Roman"/>
                <w:sz w:val="24"/>
                <w:szCs w:val="24"/>
                <w:lang w:eastAsia="ru-RU"/>
              </w:rPr>
              <w:t>.О</w:t>
            </w:r>
            <w:proofErr w:type="gramEnd"/>
            <w:r w:rsidRPr="00144DD1">
              <w:rPr>
                <w:rFonts w:ascii="Times New Roman" w:eastAsia="Times New Roman" w:hAnsi="Times New Roman"/>
                <w:sz w:val="24"/>
                <w:szCs w:val="24"/>
                <w:lang w:eastAsia="ru-RU"/>
              </w:rPr>
              <w:t>бухово</w:t>
            </w:r>
            <w:proofErr w:type="spellEnd"/>
            <w:r w:rsidRPr="00144DD1">
              <w:rPr>
                <w:rFonts w:ascii="Times New Roman" w:eastAsia="Times New Roman" w:hAnsi="Times New Roman"/>
                <w:sz w:val="24"/>
                <w:szCs w:val="24"/>
                <w:lang w:eastAsia="ru-RU"/>
              </w:rPr>
              <w:t xml:space="preserve"> д.1Б 40:04-6.3056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объекта электросетевого хозяйства ВЛ-0,4кВ Ф2 ТП-170 д. </w:t>
            </w:r>
            <w:proofErr w:type="spellStart"/>
            <w:r w:rsidRPr="00144DD1">
              <w:rPr>
                <w:rFonts w:ascii="Times New Roman" w:eastAsia="Times New Roman" w:hAnsi="Times New Roman"/>
                <w:sz w:val="24"/>
                <w:szCs w:val="24"/>
                <w:lang w:eastAsia="ru-RU"/>
              </w:rPr>
              <w:t>Ст</w:t>
            </w:r>
            <w:proofErr w:type="gramStart"/>
            <w:r w:rsidRPr="00144DD1">
              <w:rPr>
                <w:rFonts w:ascii="Times New Roman" w:eastAsia="Times New Roman" w:hAnsi="Times New Roman"/>
                <w:sz w:val="24"/>
                <w:szCs w:val="24"/>
                <w:lang w:eastAsia="ru-RU"/>
              </w:rPr>
              <w:t>.С</w:t>
            </w:r>
            <w:proofErr w:type="gramEnd"/>
            <w:r w:rsidRPr="00144DD1">
              <w:rPr>
                <w:rFonts w:ascii="Times New Roman" w:eastAsia="Times New Roman" w:hAnsi="Times New Roman"/>
                <w:sz w:val="24"/>
                <w:szCs w:val="24"/>
                <w:lang w:eastAsia="ru-RU"/>
              </w:rPr>
              <w:t>каково</w:t>
            </w:r>
            <w:proofErr w:type="spellEnd"/>
            <w:r w:rsidRPr="00144DD1">
              <w:rPr>
                <w:rFonts w:ascii="Times New Roman" w:eastAsia="Times New Roman" w:hAnsi="Times New Roman"/>
                <w:sz w:val="24"/>
                <w:szCs w:val="24"/>
                <w:lang w:eastAsia="ru-RU"/>
              </w:rPr>
              <w:t xml:space="preserve"> (Калужская область, Дзержинский район) 40:04-6.1785</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газораспределительной сети-уличный газопровод низкого давлени</w:t>
            </w:r>
            <w:proofErr w:type="gramStart"/>
            <w:r w:rsidRPr="00144DD1">
              <w:rPr>
                <w:rFonts w:ascii="Times New Roman" w:eastAsia="Times New Roman" w:hAnsi="Times New Roman"/>
                <w:sz w:val="24"/>
                <w:szCs w:val="24"/>
                <w:lang w:eastAsia="ru-RU"/>
              </w:rPr>
              <w:t>я(</w:t>
            </w:r>
            <w:proofErr w:type="gramEnd"/>
            <w:r w:rsidRPr="00144DD1">
              <w:rPr>
                <w:rFonts w:ascii="Times New Roman" w:eastAsia="Times New Roman" w:hAnsi="Times New Roman"/>
                <w:sz w:val="24"/>
                <w:szCs w:val="24"/>
                <w:lang w:eastAsia="ru-RU"/>
              </w:rPr>
              <w:t>инвентарный номер 28318),протяженностью 1097,37 п/</w:t>
            </w:r>
            <w:proofErr w:type="spellStart"/>
            <w:r w:rsidRPr="00144DD1">
              <w:rPr>
                <w:rFonts w:ascii="Times New Roman" w:eastAsia="Times New Roman" w:hAnsi="Times New Roman"/>
                <w:sz w:val="24"/>
                <w:szCs w:val="24"/>
                <w:lang w:eastAsia="ru-RU"/>
              </w:rPr>
              <w:t>м,адрес</w:t>
            </w:r>
            <w:proofErr w:type="spellEnd"/>
            <w:r w:rsidRPr="00144DD1">
              <w:rPr>
                <w:rFonts w:ascii="Times New Roman" w:eastAsia="Times New Roman" w:hAnsi="Times New Roman"/>
                <w:sz w:val="24"/>
                <w:szCs w:val="24"/>
                <w:lang w:eastAsia="ru-RU"/>
              </w:rPr>
              <w:t xml:space="preserve"> объекта: Калужская область, Дзержинский район, </w:t>
            </w:r>
            <w:proofErr w:type="spellStart"/>
            <w:r w:rsidRPr="00144DD1">
              <w:rPr>
                <w:rFonts w:ascii="Times New Roman" w:eastAsia="Times New Roman" w:hAnsi="Times New Roman"/>
                <w:sz w:val="24"/>
                <w:szCs w:val="24"/>
                <w:lang w:eastAsia="ru-RU"/>
              </w:rPr>
              <w:t>д</w:t>
            </w:r>
            <w:proofErr w:type="gramStart"/>
            <w:r w:rsidRPr="00144DD1">
              <w:rPr>
                <w:rFonts w:ascii="Times New Roman" w:eastAsia="Times New Roman" w:hAnsi="Times New Roman"/>
                <w:sz w:val="24"/>
                <w:szCs w:val="24"/>
                <w:lang w:eastAsia="ru-RU"/>
              </w:rPr>
              <w:t>.С</w:t>
            </w:r>
            <w:proofErr w:type="gramEnd"/>
            <w:r w:rsidRPr="00144DD1">
              <w:rPr>
                <w:rFonts w:ascii="Times New Roman" w:eastAsia="Times New Roman" w:hAnsi="Times New Roman"/>
                <w:sz w:val="24"/>
                <w:szCs w:val="24"/>
                <w:lang w:eastAsia="ru-RU"/>
              </w:rPr>
              <w:t>тароскаковское</w:t>
            </w:r>
            <w:proofErr w:type="spellEnd"/>
            <w:r w:rsidRPr="00144DD1">
              <w:rPr>
                <w:rFonts w:ascii="Times New Roman" w:eastAsia="Times New Roman" w:hAnsi="Times New Roman"/>
                <w:sz w:val="24"/>
                <w:szCs w:val="24"/>
                <w:lang w:eastAsia="ru-RU"/>
              </w:rPr>
              <w:t xml:space="preserve"> 40:04-6.110</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газораспределительной сети объекта газоснабжения "Газопровод низкого </w:t>
            </w:r>
            <w:r w:rsidRPr="00144DD1">
              <w:rPr>
                <w:rFonts w:ascii="Times New Roman" w:eastAsia="Times New Roman" w:hAnsi="Times New Roman"/>
                <w:sz w:val="24"/>
                <w:szCs w:val="24"/>
                <w:lang w:eastAsia="ru-RU"/>
              </w:rPr>
              <w:lastRenderedPageBreak/>
              <w:t xml:space="preserve">давления по адресу: Калужская область, Дзержинский р-н, </w:t>
            </w:r>
            <w:proofErr w:type="spellStart"/>
            <w:r w:rsidRPr="00144DD1">
              <w:rPr>
                <w:rFonts w:ascii="Times New Roman" w:eastAsia="Times New Roman" w:hAnsi="Times New Roman"/>
                <w:sz w:val="24"/>
                <w:szCs w:val="24"/>
                <w:lang w:eastAsia="ru-RU"/>
              </w:rPr>
              <w:t>д</w:t>
            </w:r>
            <w:proofErr w:type="gramStart"/>
            <w:r w:rsidRPr="00144DD1">
              <w:rPr>
                <w:rFonts w:ascii="Times New Roman" w:eastAsia="Times New Roman" w:hAnsi="Times New Roman"/>
                <w:sz w:val="24"/>
                <w:szCs w:val="24"/>
                <w:lang w:eastAsia="ru-RU"/>
              </w:rPr>
              <w:t>.С</w:t>
            </w:r>
            <w:proofErr w:type="gramEnd"/>
            <w:r w:rsidRPr="00144DD1">
              <w:rPr>
                <w:rFonts w:ascii="Times New Roman" w:eastAsia="Times New Roman" w:hAnsi="Times New Roman"/>
                <w:sz w:val="24"/>
                <w:szCs w:val="24"/>
                <w:lang w:eastAsia="ru-RU"/>
              </w:rPr>
              <w:t>тароскаковское</w:t>
            </w:r>
            <w:proofErr w:type="spellEnd"/>
            <w:r w:rsidRPr="00144DD1">
              <w:rPr>
                <w:rFonts w:ascii="Times New Roman" w:eastAsia="Times New Roman" w:hAnsi="Times New Roman"/>
                <w:sz w:val="24"/>
                <w:szCs w:val="24"/>
                <w:lang w:eastAsia="ru-RU"/>
              </w:rPr>
              <w:t>, в 146 м на юго-запад от д.45" 40:04-6.2828</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w:t>
            </w:r>
            <w:proofErr w:type="gramStart"/>
            <w:r w:rsidRPr="00144DD1">
              <w:rPr>
                <w:rFonts w:ascii="Times New Roman" w:eastAsia="Times New Roman" w:hAnsi="Times New Roman"/>
                <w:sz w:val="24"/>
                <w:szCs w:val="24"/>
                <w:lang w:eastAsia="ru-RU"/>
              </w:rPr>
              <w:t>ВЛ</w:t>
            </w:r>
            <w:proofErr w:type="gramEnd"/>
            <w:r w:rsidRPr="00144DD1">
              <w:rPr>
                <w:rFonts w:ascii="Times New Roman" w:eastAsia="Times New Roman" w:hAnsi="Times New Roman"/>
                <w:sz w:val="24"/>
                <w:szCs w:val="24"/>
                <w:lang w:eastAsia="ru-RU"/>
              </w:rPr>
              <w:t xml:space="preserve"> - 6кВ №3 ПС "Мостовая", Дзержинский район, Калужская область 40:04-6.221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ВЛ-35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w:t>
            </w:r>
            <w:proofErr w:type="spellStart"/>
            <w:r w:rsidRPr="00144DD1">
              <w:rPr>
                <w:rFonts w:ascii="Times New Roman" w:eastAsia="Times New Roman" w:hAnsi="Times New Roman"/>
                <w:sz w:val="24"/>
                <w:szCs w:val="24"/>
                <w:lang w:eastAsia="ru-RU"/>
              </w:rPr>
              <w:t>Осеньево</w:t>
            </w:r>
            <w:proofErr w:type="spellEnd"/>
            <w:r w:rsidRPr="00144DD1">
              <w:rPr>
                <w:rFonts w:ascii="Times New Roman" w:eastAsia="Times New Roman" w:hAnsi="Times New Roman"/>
                <w:sz w:val="24"/>
                <w:szCs w:val="24"/>
                <w:lang w:eastAsia="ru-RU"/>
              </w:rPr>
              <w:t xml:space="preserve"> - </w:t>
            </w:r>
            <w:proofErr w:type="spellStart"/>
            <w:r w:rsidRPr="00144DD1">
              <w:rPr>
                <w:rFonts w:ascii="Times New Roman" w:eastAsia="Times New Roman" w:hAnsi="Times New Roman"/>
                <w:sz w:val="24"/>
                <w:szCs w:val="24"/>
                <w:lang w:eastAsia="ru-RU"/>
              </w:rPr>
              <w:t>Азарово</w:t>
            </w:r>
            <w:proofErr w:type="spellEnd"/>
            <w:r w:rsidRPr="00144DD1">
              <w:rPr>
                <w:rFonts w:ascii="Times New Roman" w:eastAsia="Times New Roman" w:hAnsi="Times New Roman"/>
                <w:sz w:val="24"/>
                <w:szCs w:val="24"/>
                <w:lang w:eastAsia="ru-RU"/>
              </w:rPr>
              <w:t xml:space="preserve"> 1, 240:00-6.51</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w:t>
            </w:r>
            <w:proofErr w:type="spellStart"/>
            <w:r w:rsidRPr="00144DD1">
              <w:rPr>
                <w:rFonts w:ascii="Times New Roman" w:eastAsia="Times New Roman" w:hAnsi="Times New Roman"/>
                <w:sz w:val="24"/>
                <w:szCs w:val="24"/>
                <w:lang w:eastAsia="ru-RU"/>
              </w:rPr>
              <w:t>Водоохранная</w:t>
            </w:r>
            <w:proofErr w:type="spellEnd"/>
            <w:r w:rsidRPr="00144DD1">
              <w:rPr>
                <w:rFonts w:ascii="Times New Roman" w:eastAsia="Times New Roman" w:hAnsi="Times New Roman"/>
                <w:sz w:val="24"/>
                <w:szCs w:val="24"/>
                <w:lang w:eastAsia="ru-RU"/>
              </w:rPr>
              <w:t xml:space="preserve"> зона р. Угры, Юхновский р-н, Дзержинский р-н, Калужская область 40:00-6.336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Особо охраняемая природная территория федерального значения национальный парк «Угра» 40:00-9.6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Зона особо охраняемой природной территории федерального значения национальный парк "Угра", Калужская область, Дзержинский район 40:04-6.593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Охранная зона 40.04.2.285 «ВЛ-10кВ №19 ПС "</w:t>
            </w:r>
            <w:proofErr w:type="spellStart"/>
            <w:r w:rsidRPr="00144DD1">
              <w:rPr>
                <w:rFonts w:ascii="Times New Roman" w:eastAsia="Times New Roman" w:hAnsi="Times New Roman"/>
                <w:sz w:val="24"/>
                <w:szCs w:val="24"/>
                <w:lang w:eastAsia="ru-RU"/>
              </w:rPr>
              <w:t>Осеньево</w:t>
            </w:r>
            <w:proofErr w:type="spellEnd"/>
            <w:r w:rsidRPr="00144DD1">
              <w:rPr>
                <w:rFonts w:ascii="Times New Roman" w:eastAsia="Times New Roman" w:hAnsi="Times New Roman"/>
                <w:sz w:val="24"/>
                <w:szCs w:val="24"/>
                <w:lang w:eastAsia="ru-RU"/>
              </w:rPr>
              <w:t>", Калужская область, Дзержинский район» 40:04-6.316</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-Охранная зона 40.00.2.23 «ВЛ-35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w:t>
            </w:r>
            <w:proofErr w:type="spellStart"/>
            <w:r w:rsidRPr="00144DD1">
              <w:rPr>
                <w:rFonts w:ascii="Times New Roman" w:eastAsia="Times New Roman" w:hAnsi="Times New Roman"/>
                <w:sz w:val="24"/>
                <w:szCs w:val="24"/>
                <w:lang w:eastAsia="ru-RU"/>
              </w:rPr>
              <w:t>Росва</w:t>
            </w:r>
            <w:proofErr w:type="spellEnd"/>
            <w:r w:rsidRPr="00144DD1">
              <w:rPr>
                <w:rFonts w:ascii="Times New Roman" w:eastAsia="Times New Roman" w:hAnsi="Times New Roman"/>
                <w:sz w:val="24"/>
                <w:szCs w:val="24"/>
                <w:lang w:eastAsia="ru-RU"/>
              </w:rPr>
              <w:t xml:space="preserve"> – </w:t>
            </w:r>
            <w:proofErr w:type="spellStart"/>
            <w:r w:rsidRPr="00144DD1">
              <w:rPr>
                <w:rFonts w:ascii="Times New Roman" w:eastAsia="Times New Roman" w:hAnsi="Times New Roman"/>
                <w:sz w:val="24"/>
                <w:szCs w:val="24"/>
                <w:lang w:eastAsia="ru-RU"/>
              </w:rPr>
              <w:t>Осеньево</w:t>
            </w:r>
            <w:proofErr w:type="spellEnd"/>
            <w:r w:rsidRPr="00144DD1">
              <w:rPr>
                <w:rFonts w:ascii="Times New Roman" w:eastAsia="Times New Roman" w:hAnsi="Times New Roman"/>
                <w:sz w:val="24"/>
                <w:szCs w:val="24"/>
                <w:lang w:eastAsia="ru-RU"/>
              </w:rPr>
              <w:t xml:space="preserve"> 1,2" с отпайками на ПС 35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w:t>
            </w:r>
            <w:proofErr w:type="spellStart"/>
            <w:r w:rsidRPr="00144DD1">
              <w:rPr>
                <w:rFonts w:ascii="Times New Roman" w:eastAsia="Times New Roman" w:hAnsi="Times New Roman"/>
                <w:sz w:val="24"/>
                <w:szCs w:val="24"/>
                <w:lang w:eastAsia="ru-RU"/>
              </w:rPr>
              <w:t>Куровская</w:t>
            </w:r>
            <w:proofErr w:type="spellEnd"/>
            <w:r w:rsidRPr="00144DD1">
              <w:rPr>
                <w:rFonts w:ascii="Times New Roman" w:eastAsia="Times New Roman" w:hAnsi="Times New Roman"/>
                <w:sz w:val="24"/>
                <w:szCs w:val="24"/>
                <w:lang w:eastAsia="ru-RU"/>
              </w:rPr>
              <w:t>», протяженность: 12113 м, расположенная в г. Калуга, Дзержинский район 40:00-6.233</w:t>
            </w:r>
          </w:p>
          <w:p w:rsidR="00144DD1" w:rsidRPr="00144DD1" w:rsidRDefault="00144DD1" w:rsidP="00144DD1">
            <w:pPr>
              <w:pStyle w:val="afff0"/>
              <w:numPr>
                <w:ilvl w:val="0"/>
                <w:numId w:val="12"/>
              </w:numPr>
              <w:spacing w:after="0" w:line="240" w:lineRule="auto"/>
              <w:rPr>
                <w:rFonts w:ascii="Times New Roman" w:eastAsia="Times New Roman" w:hAnsi="Times New Roman"/>
                <w:sz w:val="24"/>
                <w:szCs w:val="24"/>
                <w:lang w:eastAsia="ru-RU"/>
              </w:rPr>
            </w:pPr>
            <w:r w:rsidRPr="00144DD1">
              <w:rPr>
                <w:rFonts w:ascii="Times New Roman" w:eastAsia="Times New Roman" w:hAnsi="Times New Roman"/>
                <w:sz w:val="24"/>
                <w:szCs w:val="24"/>
                <w:lang w:eastAsia="ru-RU"/>
              </w:rPr>
              <w:t xml:space="preserve">- Охранная зона ВЛ-10 </w:t>
            </w:r>
            <w:proofErr w:type="spellStart"/>
            <w:r w:rsidRPr="00144DD1">
              <w:rPr>
                <w:rFonts w:ascii="Times New Roman" w:eastAsia="Times New Roman" w:hAnsi="Times New Roman"/>
                <w:sz w:val="24"/>
                <w:szCs w:val="24"/>
                <w:lang w:eastAsia="ru-RU"/>
              </w:rPr>
              <w:t>кВ</w:t>
            </w:r>
            <w:proofErr w:type="spellEnd"/>
            <w:r w:rsidRPr="00144DD1">
              <w:rPr>
                <w:rFonts w:ascii="Times New Roman" w:eastAsia="Times New Roman" w:hAnsi="Times New Roman"/>
                <w:sz w:val="24"/>
                <w:szCs w:val="24"/>
                <w:lang w:eastAsia="ru-RU"/>
              </w:rPr>
              <w:t xml:space="preserve"> №7 ПС "</w:t>
            </w:r>
            <w:proofErr w:type="spellStart"/>
            <w:r w:rsidRPr="00144DD1">
              <w:rPr>
                <w:rFonts w:ascii="Times New Roman" w:eastAsia="Times New Roman" w:hAnsi="Times New Roman"/>
                <w:sz w:val="24"/>
                <w:szCs w:val="24"/>
                <w:lang w:eastAsia="ru-RU"/>
              </w:rPr>
              <w:t>Осеньево</w:t>
            </w:r>
            <w:proofErr w:type="spellEnd"/>
            <w:r w:rsidRPr="00144DD1">
              <w:rPr>
                <w:rFonts w:ascii="Times New Roman" w:eastAsia="Times New Roman" w:hAnsi="Times New Roman"/>
                <w:sz w:val="24"/>
                <w:szCs w:val="24"/>
                <w:lang w:eastAsia="ru-RU"/>
              </w:rPr>
              <w:t xml:space="preserve">", Дзержинский район, Калужская область 40:04-6.26   </w:t>
            </w:r>
          </w:p>
          <w:p w:rsidR="00D91050" w:rsidRPr="00F4660D" w:rsidRDefault="00144DD1" w:rsidP="00144DD1">
            <w:pPr>
              <w:pStyle w:val="afff0"/>
              <w:numPr>
                <w:ilvl w:val="0"/>
                <w:numId w:val="12"/>
              </w:numPr>
              <w:spacing w:after="0" w:line="240" w:lineRule="auto"/>
              <w:rPr>
                <w:rFonts w:ascii="Times New Roman" w:eastAsia="Times New Roman" w:hAnsi="Times New Roman"/>
                <w:color w:val="FF0000"/>
                <w:sz w:val="24"/>
                <w:szCs w:val="24"/>
                <w:lang w:eastAsia="ru-RU"/>
              </w:rPr>
            </w:pPr>
            <w:r w:rsidRPr="00144DD1">
              <w:rPr>
                <w:rFonts w:ascii="Times New Roman" w:eastAsia="Times New Roman" w:hAnsi="Times New Roman"/>
                <w:sz w:val="24"/>
                <w:szCs w:val="24"/>
                <w:lang w:eastAsia="ru-RU"/>
              </w:rPr>
              <w:t>Также в соответствии с п. 5 ст. 30 Градостроительного кодекса РФ на карте градостроительного зонирования в обязательном порядке отображены границы зон с особыми условиями использования территорий:</w:t>
            </w:r>
          </w:p>
        </w:tc>
      </w:tr>
      <w:tr w:rsidR="00E63E70" w:rsidTr="00375788">
        <w:trPr>
          <w:trHeight w:val="21"/>
        </w:trPr>
        <w:tc>
          <w:tcPr>
            <w:tcW w:w="10915" w:type="dxa"/>
          </w:tcPr>
          <w:p w:rsidR="00E63E70" w:rsidRPr="00796C66" w:rsidRDefault="00E63E70" w:rsidP="00445B55">
            <w:pPr>
              <w:pStyle w:val="15"/>
              <w:rPr>
                <w:rFonts w:ascii="Times New Roman" w:hAnsi="Times New Roman"/>
                <w:color w:val="000000"/>
                <w:sz w:val="24"/>
                <w:szCs w:val="24"/>
              </w:rPr>
            </w:pPr>
          </w:p>
        </w:tc>
      </w:tr>
    </w:tbl>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35" w:name="_Toc336271810"/>
      <w:bookmarkStart w:id="136" w:name="_Toc336271790"/>
      <w:bookmarkStart w:id="137" w:name="_Toc330317454"/>
      <w:bookmarkStart w:id="138" w:name="_Toc452336994"/>
      <w:bookmarkStart w:id="139" w:name="_Toc414831581"/>
      <w:bookmarkStart w:id="140" w:name="_Toc398890958"/>
      <w:bookmarkStart w:id="141" w:name="_Toc185094991"/>
      <w:bookmarkStart w:id="142" w:name="_Toc185095717"/>
      <w:r w:rsidRPr="007B7B5D">
        <w:rPr>
          <w:rFonts w:ascii="Times New Roman" w:eastAsia="Times New Roman" w:hAnsi="Times New Roman"/>
          <w:b/>
          <w:bCs/>
          <w:sz w:val="26"/>
          <w:szCs w:val="26"/>
          <w:lang w:eastAsia="ru-RU"/>
        </w:rPr>
        <w:t>Статья 3</w:t>
      </w:r>
      <w:r w:rsidR="00D05356">
        <w:rPr>
          <w:rFonts w:ascii="Times New Roman" w:eastAsia="Times New Roman" w:hAnsi="Times New Roman"/>
          <w:b/>
          <w:bCs/>
          <w:sz w:val="26"/>
          <w:szCs w:val="26"/>
          <w:lang w:eastAsia="ru-RU"/>
        </w:rPr>
        <w:t>3</w:t>
      </w:r>
      <w:r w:rsidRPr="007B7B5D">
        <w:rPr>
          <w:rFonts w:ascii="Times New Roman" w:eastAsia="Times New Roman" w:hAnsi="Times New Roman"/>
          <w:b/>
          <w:bCs/>
          <w:sz w:val="26"/>
          <w:szCs w:val="26"/>
          <w:lang w:eastAsia="ru-RU"/>
        </w:rPr>
        <w:t xml:space="preserve">. Санитарно-защитные зоны </w:t>
      </w:r>
      <w:bookmarkEnd w:id="135"/>
      <w:bookmarkEnd w:id="136"/>
      <w:bookmarkEnd w:id="137"/>
      <w:r w:rsidRPr="007B7B5D">
        <w:rPr>
          <w:rFonts w:ascii="Times New Roman" w:eastAsia="Times New Roman" w:hAnsi="Times New Roman"/>
          <w:b/>
          <w:bCs/>
          <w:sz w:val="26"/>
          <w:szCs w:val="26"/>
          <w:lang w:eastAsia="ru-RU"/>
        </w:rPr>
        <w:t>промышленных объектов и производств,</w:t>
      </w:r>
      <w:r w:rsidR="00D95192" w:rsidRPr="007B7B5D">
        <w:rPr>
          <w:rFonts w:ascii="Times New Roman" w:eastAsia="Times New Roman" w:hAnsi="Times New Roman"/>
          <w:b/>
          <w:bCs/>
          <w:sz w:val="26"/>
          <w:szCs w:val="26"/>
          <w:lang w:eastAsia="ru-RU"/>
        </w:rPr>
        <w:t xml:space="preserve"> </w:t>
      </w:r>
      <w:r w:rsidRPr="007B7B5D">
        <w:rPr>
          <w:rFonts w:ascii="Times New Roman" w:eastAsia="Times New Roman" w:hAnsi="Times New Roman"/>
          <w:b/>
          <w:bCs/>
          <w:sz w:val="26"/>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w:t>
      </w:r>
      <w:r w:rsidRPr="00D94DD1">
        <w:rPr>
          <w:rFonts w:ascii="Times New Roman" w:eastAsia="Times New Roman" w:hAnsi="Times New Roman"/>
          <w:b/>
          <w:bCs/>
          <w:sz w:val="26"/>
          <w:szCs w:val="26"/>
          <w:lang w:eastAsia="ru-RU"/>
        </w:rPr>
        <w:t xml:space="preserve"> человека.</w:t>
      </w:r>
      <w:bookmarkEnd w:id="138"/>
      <w:bookmarkEnd w:id="139"/>
      <w:bookmarkEnd w:id="140"/>
      <w:bookmarkEnd w:id="141"/>
      <w:bookmarkEnd w:id="142"/>
    </w:p>
    <w:p w:rsidR="00E63E70" w:rsidRPr="00C10932" w:rsidRDefault="00E63E70" w:rsidP="00E63E70">
      <w:pPr>
        <w:spacing w:before="120" w:after="0" w:line="240" w:lineRule="auto"/>
        <w:ind w:firstLine="567"/>
        <w:jc w:val="both"/>
        <w:rPr>
          <w:rFonts w:ascii="Times New Roman" w:eastAsia="Times New Roman" w:hAnsi="Times New Roman"/>
          <w:b/>
          <w:sz w:val="24"/>
          <w:szCs w:val="24"/>
          <w:lang w:eastAsia="ru-RU"/>
        </w:rPr>
      </w:pPr>
      <w:r w:rsidRPr="00C10932">
        <w:rPr>
          <w:rFonts w:ascii="Times New Roman" w:eastAsia="Times New Roman" w:hAnsi="Times New Roman"/>
          <w:b/>
          <w:sz w:val="24"/>
          <w:szCs w:val="24"/>
          <w:lang w:eastAsia="ru-RU"/>
        </w:rPr>
        <w:t>Регламентирующий документ.</w:t>
      </w:r>
    </w:p>
    <w:p w:rsidR="00A46A10" w:rsidRPr="000628FE" w:rsidRDefault="00E63E70" w:rsidP="00A46A1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r w:rsidRPr="000628FE">
        <w:rPr>
          <w:rFonts w:ascii="Times New Roman" w:eastAsia="Times New Roman" w:hAnsi="Times New Roman"/>
          <w:sz w:val="24"/>
          <w:szCs w:val="24"/>
          <w:lang w:eastAsia="ru-RU"/>
        </w:rPr>
        <w:t>»</w:t>
      </w:r>
      <w:r w:rsidR="00A46A10" w:rsidRPr="000628FE">
        <w:rPr>
          <w:rFonts w:ascii="Times New Roman" w:eastAsia="Times New Roman" w:hAnsi="Times New Roman"/>
          <w:sz w:val="24"/>
          <w:szCs w:val="24"/>
          <w:lang w:eastAsia="ru-RU"/>
        </w:rPr>
        <w:t xml:space="preserve"> (Зарегистрировано в Минюсте России 25.01.2008 </w:t>
      </w:r>
      <w:r w:rsidR="00963DC8">
        <w:rPr>
          <w:rFonts w:ascii="Times New Roman" w:eastAsia="Times New Roman" w:hAnsi="Times New Roman"/>
          <w:sz w:val="24"/>
          <w:szCs w:val="24"/>
          <w:lang w:eastAsia="ru-RU"/>
        </w:rPr>
        <w:t xml:space="preserve">                 </w:t>
      </w:r>
      <w:r w:rsidR="00A46A10" w:rsidRPr="000628FE">
        <w:rPr>
          <w:rFonts w:ascii="Times New Roman" w:eastAsia="Times New Roman" w:hAnsi="Times New Roman"/>
          <w:sz w:val="24"/>
          <w:szCs w:val="24"/>
          <w:lang w:eastAsia="ru-RU"/>
        </w:rPr>
        <w:t>N 10995).</w:t>
      </w:r>
    </w:p>
    <w:p w:rsidR="00E63E70" w:rsidRPr="000628FE" w:rsidRDefault="00561578" w:rsidP="00E63E70">
      <w:pPr>
        <w:spacing w:after="0" w:line="240" w:lineRule="auto"/>
        <w:ind w:firstLine="567"/>
        <w:jc w:val="both"/>
        <w:rPr>
          <w:rFonts w:ascii="Times New Roman" w:eastAsia="Times New Roman" w:hAnsi="Times New Roman"/>
          <w:sz w:val="24"/>
          <w:szCs w:val="24"/>
          <w:lang w:eastAsia="ru-RU"/>
        </w:rPr>
      </w:pPr>
      <w:r w:rsidRPr="000628FE">
        <w:rPr>
          <w:rFonts w:ascii="Times New Roman" w:eastAsia="Times New Roman" w:hAnsi="Times New Roman"/>
          <w:bCs/>
          <w:sz w:val="24"/>
          <w:szCs w:val="24"/>
          <w:lang w:eastAsia="ru-RU"/>
        </w:rPr>
        <w:t xml:space="preserve">п. 12.18 </w:t>
      </w:r>
      <w:r w:rsidR="00E63E70" w:rsidRPr="000628FE">
        <w:rPr>
          <w:rFonts w:ascii="Times New Roman" w:eastAsia="Times New Roman" w:hAnsi="Times New Roman"/>
          <w:bCs/>
          <w:sz w:val="24"/>
          <w:szCs w:val="24"/>
          <w:lang w:eastAsia="ru-RU"/>
        </w:rPr>
        <w:t>СП 42.13330</w:t>
      </w:r>
      <w:r w:rsidR="00B80D88" w:rsidRPr="000628FE">
        <w:rPr>
          <w:rFonts w:ascii="Times New Roman" w:eastAsia="Times New Roman" w:hAnsi="Times New Roman"/>
          <w:bCs/>
          <w:sz w:val="24"/>
          <w:szCs w:val="24"/>
          <w:lang w:eastAsia="ru-RU"/>
        </w:rPr>
        <w:t>.</w:t>
      </w:r>
      <w:r w:rsidR="00B56BBE">
        <w:rPr>
          <w:rFonts w:ascii="Times New Roman" w:eastAsia="Times New Roman" w:hAnsi="Times New Roman"/>
          <w:bCs/>
          <w:sz w:val="24"/>
          <w:szCs w:val="24"/>
          <w:lang w:eastAsia="ru-RU"/>
        </w:rPr>
        <w:t>2016</w:t>
      </w:r>
      <w:r w:rsidR="00E63E70" w:rsidRPr="000628FE">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w:t>
      </w:r>
      <w:r w:rsidRPr="000628FE">
        <w:rPr>
          <w:rFonts w:ascii="Times New Roman" w:eastAsia="Times New Roman" w:hAnsi="Times New Roman"/>
          <w:bCs/>
          <w:sz w:val="24"/>
          <w:szCs w:val="24"/>
          <w:lang w:eastAsia="ru-RU"/>
        </w:rPr>
        <w:t>утверждены Приказом Минстроя России от 30.12.2016 N 1034/</w:t>
      </w:r>
      <w:proofErr w:type="spellStart"/>
      <w:proofErr w:type="gramStart"/>
      <w:r w:rsidRPr="000628FE">
        <w:rPr>
          <w:rFonts w:ascii="Times New Roman" w:eastAsia="Times New Roman" w:hAnsi="Times New Roman"/>
          <w:bCs/>
          <w:sz w:val="24"/>
          <w:szCs w:val="24"/>
          <w:lang w:eastAsia="ru-RU"/>
        </w:rPr>
        <w:t>пр</w:t>
      </w:r>
      <w:proofErr w:type="spellEnd"/>
      <w:proofErr w:type="gramEnd"/>
      <w:r w:rsidRPr="000628FE">
        <w:rPr>
          <w:rFonts w:ascii="Times New Roman" w:eastAsia="Times New Roman" w:hAnsi="Times New Roman"/>
          <w:bCs/>
          <w:sz w:val="24"/>
          <w:szCs w:val="24"/>
          <w:lang w:eastAsia="ru-RU"/>
        </w:rPr>
        <w:t>;</w:t>
      </w:r>
    </w:p>
    <w:p w:rsidR="00E63E70" w:rsidRDefault="00561578" w:rsidP="00E63E70">
      <w:pPr>
        <w:spacing w:after="0" w:line="240" w:lineRule="auto"/>
        <w:ind w:firstLine="567"/>
        <w:jc w:val="both"/>
        <w:rPr>
          <w:rFonts w:ascii="Times New Roman" w:eastAsia="Times New Roman" w:hAnsi="Times New Roman"/>
          <w:bCs/>
          <w:sz w:val="24"/>
          <w:szCs w:val="24"/>
          <w:lang w:eastAsia="ru-RU"/>
        </w:rPr>
      </w:pPr>
      <w:r w:rsidRPr="000628FE">
        <w:rPr>
          <w:rFonts w:ascii="Times New Roman" w:eastAsia="Times New Roman" w:hAnsi="Times New Roman"/>
          <w:bCs/>
          <w:sz w:val="24"/>
          <w:szCs w:val="24"/>
          <w:lang w:eastAsia="ru-RU"/>
        </w:rPr>
        <w:t xml:space="preserve">п. 4.20 </w:t>
      </w:r>
      <w:r w:rsidR="00E63E70" w:rsidRPr="000628FE">
        <w:rPr>
          <w:rFonts w:ascii="Times New Roman" w:eastAsia="Times New Roman" w:hAnsi="Times New Roman"/>
          <w:bCs/>
          <w:sz w:val="24"/>
          <w:szCs w:val="24"/>
          <w:lang w:eastAsia="ru-RU"/>
        </w:rPr>
        <w:t>СП 32.13330</w:t>
      </w:r>
      <w:r w:rsidR="00B80D88" w:rsidRPr="000628FE">
        <w:rPr>
          <w:rFonts w:ascii="Times New Roman" w:eastAsia="Times New Roman" w:hAnsi="Times New Roman"/>
          <w:bCs/>
          <w:sz w:val="24"/>
          <w:szCs w:val="24"/>
          <w:lang w:eastAsia="ru-RU"/>
        </w:rPr>
        <w:t>.</w:t>
      </w:r>
      <w:r w:rsidR="00DE07DA">
        <w:rPr>
          <w:rFonts w:ascii="Times New Roman" w:eastAsia="Times New Roman" w:hAnsi="Times New Roman"/>
          <w:bCs/>
          <w:sz w:val="24"/>
          <w:szCs w:val="24"/>
          <w:lang w:eastAsia="ru-RU"/>
        </w:rPr>
        <w:t>2018</w:t>
      </w:r>
      <w:r w:rsidR="004C0909" w:rsidRPr="000628FE">
        <w:rPr>
          <w:rFonts w:ascii="Times New Roman" w:eastAsia="Times New Roman" w:hAnsi="Times New Roman"/>
          <w:bCs/>
          <w:sz w:val="24"/>
          <w:szCs w:val="24"/>
          <w:lang w:eastAsia="ru-RU"/>
        </w:rPr>
        <w:t xml:space="preserve"> </w:t>
      </w:r>
      <w:r w:rsidR="00E63E70" w:rsidRPr="000628FE">
        <w:rPr>
          <w:rFonts w:ascii="Times New Roman" w:eastAsia="Times New Roman" w:hAnsi="Times New Roman"/>
          <w:bCs/>
          <w:sz w:val="24"/>
          <w:szCs w:val="24"/>
          <w:lang w:eastAsia="ru-RU"/>
        </w:rPr>
        <w:t xml:space="preserve">"Канализация. Наружные сети и сооружения", </w:t>
      </w:r>
      <w:r w:rsidRPr="000628FE">
        <w:rPr>
          <w:rFonts w:ascii="Times New Roman" w:eastAsia="Times New Roman" w:hAnsi="Times New Roman"/>
          <w:bCs/>
          <w:sz w:val="24"/>
          <w:szCs w:val="24"/>
          <w:lang w:eastAsia="ru-RU"/>
        </w:rPr>
        <w:t>утверждены Приказом Минстроя России от 27.12.2021 N 1023/пр</w:t>
      </w:r>
      <w:r w:rsidR="00393E88">
        <w:rPr>
          <w:rFonts w:ascii="Times New Roman" w:eastAsia="Times New Roman" w:hAnsi="Times New Roman"/>
          <w:bCs/>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w:t>
      </w:r>
      <w:r w:rsidRPr="0011016C">
        <w:rPr>
          <w:rFonts w:ascii="Times New Roman" w:eastAsia="Times New Roman" w:hAnsi="Times New Roman"/>
          <w:sz w:val="24"/>
          <w:szCs w:val="24"/>
          <w:lang w:eastAsia="ru-RU"/>
        </w:rPr>
        <w:t xml:space="preserve">определённой </w:t>
      </w:r>
      <w:r w:rsidR="004A2B87" w:rsidRPr="0011016C">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(Зарегистрировано в Минюсте России 25.01.2008 N 10995).</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eastAsia="Times New Roman" w:hAnsi="Times New Roman"/>
          <w:sz w:val="24"/>
          <w:szCs w:val="24"/>
          <w:lang w:eastAsia="ru-RU"/>
        </w:rPr>
        <w:t>промплощадки</w:t>
      </w:r>
      <w:proofErr w:type="spellEnd"/>
      <w:r>
        <w:rPr>
          <w:rFonts w:ascii="Times New Roman" w:eastAsia="Times New Roman" w:hAnsi="Times New Roman"/>
          <w:sz w:val="24"/>
          <w:szCs w:val="24"/>
          <w:lang w:eastAsia="ru-RU"/>
        </w:rPr>
        <w:t xml:space="preserve"> и/или от источника выбросов загрязняющих веществ.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w:t>
      </w:r>
      <w:r>
        <w:rPr>
          <w:rFonts w:ascii="Times New Roman" w:eastAsia="Times New Roman" w:hAnsi="Times New Roman"/>
          <w:sz w:val="24"/>
          <w:szCs w:val="24"/>
          <w:lang w:eastAsia="ru-RU"/>
        </w:rPr>
        <w:lastRenderedPageBreak/>
        <w:t xml:space="preserve">зависимости от мощности, условий эксплуатации, характера и </w:t>
      </w:r>
      <w:proofErr w:type="gramStart"/>
      <w:r>
        <w:rPr>
          <w:rFonts w:ascii="Times New Roman" w:eastAsia="Times New Roman" w:hAnsi="Times New Roman"/>
          <w:sz w:val="24"/>
          <w:szCs w:val="24"/>
          <w:lang w:eastAsia="ru-RU"/>
        </w:rPr>
        <w:t>количества</w:t>
      </w:r>
      <w:proofErr w:type="gramEnd"/>
      <w:r>
        <w:rPr>
          <w:rFonts w:ascii="Times New Roman" w:eastAsia="Times New Roman" w:hAnsi="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Pr>
            <w:rFonts w:ascii="Times New Roman" w:eastAsia="Times New Roman" w:hAnsi="Times New Roman"/>
            <w:sz w:val="24"/>
            <w:szCs w:val="24"/>
            <w:lang w:eastAsia="ru-RU"/>
          </w:rPr>
          <w:t>1000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Pr>
            <w:rFonts w:ascii="Times New Roman" w:eastAsia="Times New Roman" w:hAnsi="Times New Roman"/>
            <w:sz w:val="24"/>
            <w:szCs w:val="24"/>
            <w:lang w:eastAsia="ru-RU"/>
          </w:rPr>
          <w:t>500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Pr>
            <w:rFonts w:ascii="Times New Roman" w:eastAsia="Times New Roman" w:hAnsi="Times New Roman"/>
            <w:sz w:val="24"/>
            <w:szCs w:val="24"/>
            <w:lang w:eastAsia="ru-RU"/>
          </w:rPr>
          <w:t>300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bookmarkStart w:id="143" w:name="_Toc268488690"/>
      <w:bookmarkStart w:id="144" w:name="_Toc268487870"/>
      <w:bookmarkStart w:id="145" w:name="_Toc268485786"/>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Pr="0086394D" w:rsidRDefault="00E63E70" w:rsidP="00E63E70">
      <w:pPr>
        <w:spacing w:after="0" w:line="240" w:lineRule="auto"/>
        <w:ind w:firstLine="567"/>
        <w:jc w:val="both"/>
        <w:rPr>
          <w:rFonts w:ascii="Times New Roman" w:eastAsia="Times New Roman" w:hAnsi="Times New Roman"/>
          <w:sz w:val="24"/>
          <w:szCs w:val="24"/>
          <w:lang w:eastAsia="ru-RU"/>
        </w:rPr>
      </w:pPr>
      <w:r w:rsidRPr="0086394D">
        <w:rPr>
          <w:rFonts w:ascii="Times New Roman" w:eastAsia="Times New Roman" w:hAnsi="Times New Roman"/>
          <w:sz w:val="24"/>
          <w:szCs w:val="24"/>
          <w:lang w:eastAsia="ru-RU"/>
        </w:rPr>
        <w:t xml:space="preserve">Размеры санитарно-защитных зон для канализационных очистных сооружений следует применять по таблице 7.1.2 </w:t>
      </w:r>
      <w:r w:rsidR="009368BF" w:rsidRPr="0086394D">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(Зарегистрировано в Минюсте России 25.01.2008 N 10995), введены</w:t>
      </w:r>
      <w:r w:rsidR="009368BF" w:rsidRPr="0086394D">
        <w:t xml:space="preserve"> </w:t>
      </w:r>
      <w:r w:rsidR="009368BF" w:rsidRPr="0086394D">
        <w:rPr>
          <w:rFonts w:ascii="Times New Roman" w:eastAsia="Times New Roman" w:hAnsi="Times New Roman"/>
          <w:sz w:val="24"/>
          <w:szCs w:val="24"/>
          <w:lang w:eastAsia="ru-RU"/>
        </w:rPr>
        <w:t>Постановлением Главного государственного санитарного врача РФ от 25.09.2007 N 74</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86394D">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009368BF" w:rsidRPr="0086394D">
        <w:rPr>
          <w:rFonts w:ascii="Times New Roman" w:eastAsia="Times New Roman" w:hAnsi="Times New Roman"/>
          <w:bCs/>
          <w:sz w:val="24"/>
          <w:szCs w:val="24"/>
          <w:lang w:eastAsia="ru-RU"/>
        </w:rPr>
        <w:t>СП 42.13330</w:t>
      </w:r>
      <w:r w:rsidR="00E37471">
        <w:rPr>
          <w:rFonts w:ascii="Times New Roman" w:eastAsia="Times New Roman" w:hAnsi="Times New Roman"/>
          <w:bCs/>
          <w:sz w:val="24"/>
          <w:szCs w:val="24"/>
          <w:lang w:eastAsia="ru-RU"/>
        </w:rPr>
        <w:t>.2016</w:t>
      </w:r>
      <w:r w:rsidR="009368BF" w:rsidRPr="0086394D">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утвержденных Приказ Минстроя России от 30.12.2016 N 1034/пр</w:t>
      </w:r>
      <w:r w:rsidR="0086394D">
        <w:rPr>
          <w:rFonts w:ascii="Times New Roman" w:eastAsia="Times New Roman"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bookmarkStart w:id="146" w:name="_Toc301256041"/>
      <w:r>
        <w:rPr>
          <w:rFonts w:ascii="Times New Roman" w:eastAsia="Times New Roman" w:hAnsi="Times New Roman"/>
          <w:b/>
          <w:sz w:val="24"/>
          <w:szCs w:val="24"/>
          <w:lang w:eastAsia="ru-RU"/>
        </w:rPr>
        <w:t>Режим использования территории</w:t>
      </w:r>
      <w:bookmarkEnd w:id="143"/>
      <w:bookmarkEnd w:id="144"/>
      <w:bookmarkEnd w:id="145"/>
      <w:bookmarkEnd w:id="146"/>
      <w:r>
        <w:rPr>
          <w:rFonts w:ascii="Times New Roman" w:eastAsia="Times New Roman" w:hAnsi="Times New Roman"/>
          <w:b/>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ascii="Times New Roman" w:eastAsia="Times New Roman" w:hAnsi="Times New Roman"/>
          <w:sz w:val="24"/>
          <w:szCs w:val="24"/>
          <w:lang w:eastAsia="ru-RU"/>
        </w:rPr>
        <w:t>нефт</w:t>
      </w:r>
      <w:proofErr w:type="gramStart"/>
      <w:r>
        <w:rPr>
          <w:rFonts w:ascii="Times New Roman" w:eastAsia="Times New Roman" w:hAnsi="Times New Roman"/>
          <w:sz w:val="24"/>
          <w:szCs w:val="24"/>
          <w:lang w:eastAsia="ru-RU"/>
        </w:rPr>
        <w:t>е</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Pr>
          <w:rFonts w:ascii="Times New Roman" w:eastAsia="Times New Roman" w:hAnsi="Times New Roman"/>
          <w:sz w:val="24"/>
          <w:szCs w:val="24"/>
          <w:lang w:eastAsia="ru-RU"/>
        </w:rPr>
        <w:t>водоохлаждающие</w:t>
      </w:r>
      <w:proofErr w:type="spellEnd"/>
      <w:r>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w:t>
      </w:r>
      <w:r>
        <w:rPr>
          <w:rFonts w:ascii="Times New Roman" w:eastAsia="Times New Roman" w:hAnsi="Times New Roman"/>
          <w:sz w:val="24"/>
          <w:szCs w:val="24"/>
          <w:lang w:eastAsia="ru-RU"/>
        </w:rPr>
        <w:lastRenderedPageBreak/>
        <w:t xml:space="preserve">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147" w:name="_Toc398890959"/>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48" w:name="_Toc452336995"/>
      <w:bookmarkStart w:id="149" w:name="_Toc414831582"/>
      <w:bookmarkStart w:id="150" w:name="_Toc185094992"/>
      <w:bookmarkStart w:id="151" w:name="_Toc185095718"/>
      <w:r w:rsidRPr="00D94DD1">
        <w:rPr>
          <w:rFonts w:ascii="Times New Roman" w:eastAsia="Times New Roman" w:hAnsi="Times New Roman"/>
          <w:b/>
          <w:bCs/>
          <w:sz w:val="26"/>
          <w:szCs w:val="26"/>
          <w:lang w:eastAsia="ru-RU"/>
        </w:rPr>
        <w:t>Статья 3</w:t>
      </w:r>
      <w:r w:rsidR="000C5B76">
        <w:rPr>
          <w:rFonts w:ascii="Times New Roman" w:eastAsia="Times New Roman" w:hAnsi="Times New Roman"/>
          <w:b/>
          <w:bCs/>
          <w:sz w:val="26"/>
          <w:szCs w:val="26"/>
          <w:lang w:eastAsia="ru-RU"/>
        </w:rPr>
        <w:t>4</w:t>
      </w:r>
      <w:r w:rsidRPr="00D94DD1">
        <w:rPr>
          <w:rFonts w:ascii="Times New Roman" w:eastAsia="Times New Roman" w:hAnsi="Times New Roman"/>
          <w:b/>
          <w:bCs/>
          <w:sz w:val="26"/>
          <w:szCs w:val="26"/>
          <w:lang w:eastAsia="ru-RU"/>
        </w:rPr>
        <w:t>. Санитарно-защитные зоны стационарных передающих радиотехнических объектов.</w:t>
      </w:r>
      <w:bookmarkEnd w:id="147"/>
      <w:bookmarkEnd w:id="148"/>
      <w:bookmarkEnd w:id="149"/>
      <w:bookmarkEnd w:id="150"/>
      <w:bookmarkEnd w:id="15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146C97" w:rsidRDefault="0021410B" w:rsidP="00146C97">
      <w:pPr>
        <w:spacing w:before="120" w:after="0" w:line="240" w:lineRule="auto"/>
        <w:ind w:firstLine="709"/>
        <w:jc w:val="both"/>
        <w:rPr>
          <w:rFonts w:ascii="Times New Roman" w:eastAsia="Times New Roman" w:hAnsi="Times New Roman"/>
          <w:sz w:val="24"/>
          <w:szCs w:val="24"/>
          <w:lang w:eastAsia="ru-RU"/>
        </w:rPr>
      </w:pPr>
      <w:proofErr w:type="gramStart"/>
      <w:r w:rsidRPr="0086394D">
        <w:rPr>
          <w:rFonts w:ascii="Times New Roman" w:eastAsia="Times New Roman" w:hAnsi="Times New Roman"/>
          <w:sz w:val="24"/>
          <w:szCs w:val="24"/>
          <w:lang w:eastAsia="ru-RU"/>
        </w:rPr>
        <w:t>Постановление Главного государственного санитарного врача РФ от 09.06.2003 N 135 (ред. от 19.12.2007) "О введении в действие Санитарных правил и нормативов - СанПиН 2.1.8./2.2.4.1383-03" (вместе с "СанПиН 2.1.8/2.2.4.1383-03. 2.1.8.</w:t>
      </w:r>
      <w:proofErr w:type="gramEnd"/>
      <w:r w:rsidRPr="0086394D">
        <w:rPr>
          <w:rFonts w:ascii="Times New Roman" w:eastAsia="Times New Roman" w:hAnsi="Times New Roman"/>
          <w:sz w:val="24"/>
          <w:szCs w:val="24"/>
          <w:lang w:eastAsia="ru-RU"/>
        </w:rPr>
        <w:t xml:space="preserve">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 утв. Главным государственным санитарным врачом РФ 09.06.2003) (Зарегистрировано в Минюсте РФ 18.06.2003 N 4710)</w:t>
      </w:r>
      <w:r w:rsidR="0086394D">
        <w:rPr>
          <w:rFonts w:ascii="Times New Roman" w:eastAsia="Times New Roman" w:hAnsi="Times New Roman"/>
          <w:sz w:val="24"/>
          <w:szCs w:val="24"/>
          <w:lang w:eastAsia="ru-RU"/>
        </w:rPr>
        <w:t>.</w:t>
      </w:r>
    </w:p>
    <w:p w:rsidR="00146C97" w:rsidRPr="0021410B" w:rsidRDefault="00146C97" w:rsidP="00146C97">
      <w:pPr>
        <w:spacing w:before="120" w:after="0" w:line="240" w:lineRule="auto"/>
        <w:ind w:firstLine="709"/>
        <w:jc w:val="both"/>
        <w:rPr>
          <w:rFonts w:ascii="Times New Roman" w:eastAsia="Times New Roman" w:hAnsi="Times New Roman"/>
          <w:sz w:val="24"/>
          <w:szCs w:val="24"/>
          <w:lang w:eastAsia="ru-RU"/>
        </w:rPr>
      </w:pPr>
    </w:p>
    <w:p w:rsidR="00E63E70" w:rsidRPr="00763702" w:rsidRDefault="00146C97" w:rsidP="00146C97">
      <w:pPr>
        <w:rPr>
          <w:rFonts w:ascii="Times New Roman" w:eastAsia="Times New Roman" w:hAnsi="Times New Roman"/>
          <w:b/>
          <w:bCs/>
          <w:sz w:val="26"/>
          <w:szCs w:val="26"/>
          <w:lang w:eastAsia="ru-RU"/>
        </w:rPr>
      </w:pPr>
      <w:bookmarkStart w:id="152" w:name="_Toc336271811"/>
      <w:bookmarkStart w:id="153" w:name="_Toc336271791"/>
      <w:bookmarkStart w:id="154" w:name="_Toc330317455"/>
      <w:bookmarkStart w:id="155" w:name="_Toc452336997"/>
      <w:bookmarkStart w:id="156" w:name="_Toc414831584"/>
      <w:bookmarkStart w:id="157" w:name="_Toc398890961"/>
      <w:bookmarkStart w:id="158" w:name="_Toc185094993"/>
      <w:bookmarkStart w:id="159" w:name="_Toc185095719"/>
      <w:r>
        <w:rPr>
          <w:rFonts w:ascii="Times New Roman" w:eastAsia="Times New Roman" w:hAnsi="Times New Roman"/>
          <w:b/>
          <w:bCs/>
          <w:sz w:val="26"/>
          <w:szCs w:val="26"/>
          <w:lang w:eastAsia="ru-RU"/>
        </w:rPr>
        <w:t xml:space="preserve">       </w:t>
      </w:r>
      <w:r w:rsidR="00E63E70" w:rsidRPr="00CC76D2">
        <w:rPr>
          <w:rFonts w:ascii="Times New Roman" w:eastAsia="Times New Roman" w:hAnsi="Times New Roman"/>
          <w:b/>
          <w:bCs/>
          <w:sz w:val="26"/>
          <w:szCs w:val="26"/>
          <w:lang w:eastAsia="ru-RU"/>
        </w:rPr>
        <w:t>Статья 3</w:t>
      </w:r>
      <w:r w:rsidR="000C5B76">
        <w:rPr>
          <w:rFonts w:ascii="Times New Roman" w:eastAsia="Times New Roman" w:hAnsi="Times New Roman"/>
          <w:b/>
          <w:bCs/>
          <w:sz w:val="26"/>
          <w:szCs w:val="26"/>
          <w:lang w:eastAsia="ru-RU"/>
        </w:rPr>
        <w:t>5</w:t>
      </w:r>
      <w:r w:rsidR="00E63E70" w:rsidRPr="00CC76D2">
        <w:rPr>
          <w:rFonts w:ascii="Times New Roman" w:eastAsia="Times New Roman" w:hAnsi="Times New Roman"/>
          <w:b/>
          <w:bCs/>
          <w:sz w:val="26"/>
          <w:szCs w:val="26"/>
          <w:lang w:eastAsia="ru-RU"/>
        </w:rPr>
        <w:t xml:space="preserve">. Зоны минимальных расстояний </w:t>
      </w:r>
      <w:bookmarkEnd w:id="152"/>
      <w:bookmarkEnd w:id="153"/>
      <w:bookmarkEnd w:id="154"/>
      <w:r w:rsidR="00E63E70" w:rsidRPr="00CC76D2">
        <w:rPr>
          <w:rFonts w:ascii="Times New Roman" w:eastAsia="Times New Roman" w:hAnsi="Times New Roman"/>
          <w:b/>
          <w:bCs/>
          <w:sz w:val="26"/>
          <w:szCs w:val="26"/>
          <w:lang w:eastAsia="ru-RU"/>
        </w:rPr>
        <w:t>магистральных дорог улично-дорожной сети населенных пунктов до застройки.</w:t>
      </w:r>
      <w:bookmarkEnd w:id="155"/>
      <w:bookmarkEnd w:id="156"/>
      <w:bookmarkEnd w:id="157"/>
      <w:bookmarkEnd w:id="158"/>
      <w:bookmarkEnd w:id="159"/>
    </w:p>
    <w:p w:rsidR="00E63E70" w:rsidRPr="00763702" w:rsidRDefault="00E63E70" w:rsidP="00E63E70">
      <w:pPr>
        <w:spacing w:before="120" w:after="0" w:line="240" w:lineRule="auto"/>
        <w:ind w:firstLine="567"/>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t>Регламентирующий документ.</w:t>
      </w:r>
    </w:p>
    <w:p w:rsidR="00E63E70" w:rsidRPr="0086394D" w:rsidRDefault="00E63E70" w:rsidP="00E63E70">
      <w:pPr>
        <w:spacing w:after="0" w:line="240" w:lineRule="auto"/>
        <w:ind w:firstLine="567"/>
        <w:jc w:val="both"/>
        <w:rPr>
          <w:rFonts w:ascii="Times New Roman" w:eastAsia="Times New Roman" w:hAnsi="Times New Roman"/>
          <w:sz w:val="24"/>
          <w:szCs w:val="24"/>
          <w:lang w:eastAsia="ru-RU"/>
        </w:rPr>
      </w:pPr>
      <w:r w:rsidRPr="0086394D">
        <w:rPr>
          <w:rFonts w:ascii="Times New Roman" w:eastAsia="Times New Roman" w:hAnsi="Times New Roman"/>
          <w:bCs/>
          <w:sz w:val="24"/>
          <w:szCs w:val="24"/>
          <w:lang w:eastAsia="ru-RU"/>
        </w:rPr>
        <w:t>СП 42.13330</w:t>
      </w:r>
      <w:r w:rsidR="0046394E" w:rsidRPr="0086394D">
        <w:rPr>
          <w:rFonts w:ascii="Times New Roman" w:eastAsia="Times New Roman" w:hAnsi="Times New Roman"/>
          <w:bCs/>
          <w:sz w:val="24"/>
          <w:szCs w:val="24"/>
          <w:lang w:eastAsia="ru-RU"/>
        </w:rPr>
        <w:t>.</w:t>
      </w:r>
      <w:r w:rsidR="00887BC6">
        <w:rPr>
          <w:rFonts w:ascii="Times New Roman" w:eastAsia="Times New Roman" w:hAnsi="Times New Roman"/>
          <w:bCs/>
          <w:sz w:val="24"/>
          <w:szCs w:val="24"/>
          <w:lang w:eastAsia="ru-RU"/>
        </w:rPr>
        <w:t>2016</w:t>
      </w:r>
      <w:r w:rsidRPr="0086394D">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11.6</w:t>
      </w:r>
      <w:r w:rsidRPr="0086394D">
        <w:rPr>
          <w:rFonts w:ascii="Times New Roman" w:eastAsia="Times New Roman" w:hAnsi="Times New Roman"/>
          <w:sz w:val="24"/>
          <w:szCs w:val="24"/>
          <w:lang w:eastAsia="ru-RU"/>
        </w:rPr>
        <w:t>.</w:t>
      </w:r>
      <w:r w:rsidR="00B877D0" w:rsidRPr="0086394D">
        <w:rPr>
          <w:rFonts w:ascii="Times New Roman" w:eastAsia="Times New Roman" w:hAnsi="Times New Roman"/>
          <w:sz w:val="24"/>
          <w:szCs w:val="24"/>
          <w:lang w:eastAsia="ru-RU"/>
        </w:rPr>
        <w:t xml:space="preserve"> (утвержден Приказом Минстроя России от 30.12.2016 N 1034/</w:t>
      </w:r>
      <w:proofErr w:type="spellStart"/>
      <w:proofErr w:type="gramStart"/>
      <w:r w:rsidR="00B877D0" w:rsidRPr="0086394D">
        <w:rPr>
          <w:rFonts w:ascii="Times New Roman" w:eastAsia="Times New Roman" w:hAnsi="Times New Roman"/>
          <w:sz w:val="24"/>
          <w:szCs w:val="24"/>
          <w:lang w:eastAsia="ru-RU"/>
        </w:rPr>
        <w:t>пр</w:t>
      </w:r>
      <w:proofErr w:type="spellEnd"/>
      <w:proofErr w:type="gramEnd"/>
      <w:r w:rsidR="00B877D0" w:rsidRPr="0086394D">
        <w:rPr>
          <w:rFonts w:ascii="Times New Roman" w:eastAsia="Times New Roman" w:hAnsi="Times New Roman"/>
          <w:sz w:val="24"/>
          <w:szCs w:val="24"/>
          <w:lang w:eastAsia="ru-RU"/>
        </w:rPr>
        <w:t>)</w:t>
      </w:r>
      <w:r w:rsidR="0086394D">
        <w:rPr>
          <w:rFonts w:ascii="Times New Roman" w:eastAsia="Times New Roman" w:hAnsi="Times New Roman"/>
          <w:sz w:val="24"/>
          <w:szCs w:val="24"/>
          <w:lang w:eastAsia="ru-RU"/>
        </w:rPr>
        <w:t>.</w:t>
      </w:r>
    </w:p>
    <w:p w:rsidR="00E63E70" w:rsidRPr="00763702" w:rsidRDefault="00E63E70" w:rsidP="00E63E70">
      <w:pPr>
        <w:spacing w:before="120" w:after="0" w:line="240" w:lineRule="auto"/>
        <w:ind w:firstLine="567"/>
        <w:jc w:val="both"/>
        <w:rPr>
          <w:rFonts w:ascii="Times New Roman" w:eastAsia="Times New Roman" w:hAnsi="Times New Roman"/>
          <w:b/>
          <w:sz w:val="24"/>
          <w:szCs w:val="24"/>
          <w:lang w:eastAsia="ru-RU"/>
        </w:rPr>
      </w:pPr>
      <w:r w:rsidRPr="0086394D">
        <w:rPr>
          <w:rFonts w:ascii="Times New Roman" w:eastAsia="Times New Roman" w:hAnsi="Times New Roman"/>
          <w:b/>
          <w:sz w:val="24"/>
          <w:szCs w:val="24"/>
          <w:lang w:eastAsia="ru-RU"/>
        </w:rPr>
        <w:t>Порядок установления и размеры, режим использования территории.</w:t>
      </w:r>
      <w:r w:rsidRPr="00763702">
        <w:rPr>
          <w:rFonts w:ascii="Times New Roman" w:eastAsia="Times New Roman" w:hAnsi="Times New Roman"/>
          <w:b/>
          <w:sz w:val="24"/>
          <w:szCs w:val="24"/>
          <w:lang w:eastAsia="ru-RU"/>
        </w:rPr>
        <w:t xml:space="preserve"> </w:t>
      </w:r>
    </w:p>
    <w:p w:rsidR="00E63E70" w:rsidRDefault="00E63E70" w:rsidP="00101C88">
      <w:pPr>
        <w:spacing w:after="0" w:line="240" w:lineRule="auto"/>
        <w:ind w:firstLine="567"/>
        <w:jc w:val="both"/>
        <w:rPr>
          <w:rFonts w:ascii="Times New Roman" w:eastAsia="Times New Roman" w:hAnsi="Times New Roman"/>
          <w:sz w:val="24"/>
          <w:szCs w:val="24"/>
          <w:lang w:eastAsia="ru-RU"/>
        </w:rPr>
      </w:pPr>
      <w:proofErr w:type="gramStart"/>
      <w:r w:rsidRPr="0086394D">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86394D">
          <w:rPr>
            <w:rFonts w:ascii="Times New Roman" w:eastAsia="Times New Roman" w:hAnsi="Times New Roman"/>
            <w:sz w:val="24"/>
            <w:szCs w:val="24"/>
            <w:lang w:eastAsia="ru-RU"/>
          </w:rPr>
          <w:t>50 м</w:t>
        </w:r>
      </w:smartTag>
      <w:r w:rsidRPr="0086394D">
        <w:rPr>
          <w:rFonts w:ascii="Times New Roman" w:eastAsia="Times New Roman" w:hAnsi="Times New Roman"/>
          <w:sz w:val="24"/>
          <w:szCs w:val="24"/>
          <w:lang w:eastAsia="ru-RU"/>
        </w:rPr>
        <w:t xml:space="preserve">, а при условии применения </w:t>
      </w:r>
      <w:proofErr w:type="spellStart"/>
      <w:r w:rsidRPr="0086394D">
        <w:rPr>
          <w:rFonts w:ascii="Times New Roman" w:eastAsia="Times New Roman" w:hAnsi="Times New Roman"/>
          <w:sz w:val="24"/>
          <w:szCs w:val="24"/>
          <w:lang w:eastAsia="ru-RU"/>
        </w:rPr>
        <w:t>шумозащитных</w:t>
      </w:r>
      <w:proofErr w:type="spellEnd"/>
      <w:r w:rsidRPr="0086394D">
        <w:rPr>
          <w:rFonts w:ascii="Times New Roman" w:eastAsia="Times New Roman" w:hAnsi="Times New Roman"/>
          <w:sz w:val="24"/>
          <w:szCs w:val="24"/>
          <w:lang w:eastAsia="ru-RU"/>
        </w:rPr>
        <w:t xml:space="preserve"> устройств, обеспечивающих требования </w:t>
      </w:r>
      <w:r w:rsidR="00E06E98" w:rsidRPr="0086394D">
        <w:rPr>
          <w:rFonts w:ascii="Times New Roman" w:eastAsia="Times New Roman" w:hAnsi="Times New Roman"/>
          <w:sz w:val="24"/>
          <w:szCs w:val="24"/>
          <w:lang w:eastAsia="ru-RU"/>
        </w:rPr>
        <w:t>СП 51.13330.2011 "СНиП 23-03-2003 Защита от шума" утвержденных</w:t>
      </w:r>
      <w:r w:rsidR="00E06E98" w:rsidRPr="0086394D">
        <w:t xml:space="preserve"> </w:t>
      </w:r>
      <w:r w:rsidR="00E06E98" w:rsidRPr="0086394D">
        <w:rPr>
          <w:rFonts w:ascii="Times New Roman" w:eastAsia="Times New Roman" w:hAnsi="Times New Roman"/>
          <w:sz w:val="24"/>
          <w:szCs w:val="24"/>
          <w:lang w:eastAsia="ru-RU"/>
        </w:rPr>
        <w:t>Приказом Минстроя</w:t>
      </w:r>
      <w:proofErr w:type="gramEnd"/>
      <w:r w:rsidR="00E06E98" w:rsidRPr="0086394D">
        <w:rPr>
          <w:rFonts w:ascii="Times New Roman" w:eastAsia="Times New Roman" w:hAnsi="Times New Roman"/>
          <w:sz w:val="24"/>
          <w:szCs w:val="24"/>
          <w:lang w:eastAsia="ru-RU"/>
        </w:rPr>
        <w:t xml:space="preserve"> России от 12.12.2023 N 909/</w:t>
      </w:r>
      <w:proofErr w:type="spellStart"/>
      <w:proofErr w:type="gramStart"/>
      <w:r w:rsidR="00E06E98" w:rsidRPr="0086394D">
        <w:rPr>
          <w:rFonts w:ascii="Times New Roman" w:eastAsia="Times New Roman" w:hAnsi="Times New Roman"/>
          <w:sz w:val="24"/>
          <w:szCs w:val="24"/>
          <w:lang w:eastAsia="ru-RU"/>
        </w:rPr>
        <w:t>пр</w:t>
      </w:r>
      <w:proofErr w:type="spellEnd"/>
      <w:proofErr w:type="gramEnd"/>
      <w:r w:rsidR="00E06E98" w:rsidRPr="0086394D">
        <w:rPr>
          <w:rFonts w:ascii="Times New Roman" w:eastAsia="Times New Roman" w:hAnsi="Times New Roman"/>
          <w:sz w:val="24"/>
          <w:szCs w:val="24"/>
          <w:lang w:eastAsia="ru-RU"/>
        </w:rPr>
        <w:t xml:space="preserve"> </w:t>
      </w:r>
      <w:r w:rsidRPr="0086394D">
        <w:rPr>
          <w:rFonts w:ascii="Times New Roman" w:eastAsia="Times New Roman" w:hAnsi="Times New Roman"/>
          <w:sz w:val="24"/>
          <w:szCs w:val="24"/>
          <w:lang w:eastAsia="ru-RU"/>
        </w:rPr>
        <w:t xml:space="preserve">, не менее </w:t>
      </w:r>
      <w:smartTag w:uri="urn:schemas-microsoft-com:office:smarttags" w:element="metricconverter">
        <w:smartTagPr>
          <w:attr w:name="ProductID" w:val="25 м"/>
        </w:smartTagPr>
        <w:r w:rsidRPr="0086394D">
          <w:rPr>
            <w:rFonts w:ascii="Times New Roman" w:eastAsia="Times New Roman" w:hAnsi="Times New Roman"/>
            <w:sz w:val="24"/>
            <w:szCs w:val="24"/>
            <w:lang w:eastAsia="ru-RU"/>
          </w:rPr>
          <w:t>25 м</w:t>
        </w:r>
      </w:smartTag>
      <w:r w:rsidRPr="0086394D">
        <w:rPr>
          <w:rFonts w:ascii="Times New Roman" w:eastAsia="Times New Roman" w:hAnsi="Times New Roman"/>
          <w:sz w:val="24"/>
          <w:szCs w:val="24"/>
          <w:lang w:eastAsia="ru-RU"/>
        </w:rPr>
        <w:t>.</w:t>
      </w:r>
    </w:p>
    <w:p w:rsidR="00E63E70" w:rsidRPr="00D94DD1"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60" w:name="_Toc452336998"/>
      <w:bookmarkStart w:id="161" w:name="_Toc414831585"/>
      <w:bookmarkStart w:id="162" w:name="_Toc398890962"/>
      <w:bookmarkStart w:id="163" w:name="_Toc185094994"/>
      <w:bookmarkStart w:id="164" w:name="_Toc185095720"/>
      <w:r w:rsidRPr="00D94DD1">
        <w:rPr>
          <w:rFonts w:ascii="Times New Roman" w:eastAsia="Times New Roman" w:hAnsi="Times New Roman"/>
          <w:b/>
          <w:bCs/>
          <w:sz w:val="26"/>
          <w:szCs w:val="26"/>
          <w:lang w:eastAsia="ru-RU"/>
        </w:rPr>
        <w:t>Статья 3</w:t>
      </w:r>
      <w:r w:rsidR="000C5B76">
        <w:rPr>
          <w:rFonts w:ascii="Times New Roman" w:eastAsia="Times New Roman" w:hAnsi="Times New Roman"/>
          <w:b/>
          <w:bCs/>
          <w:sz w:val="26"/>
          <w:szCs w:val="26"/>
          <w:lang w:eastAsia="ru-RU"/>
        </w:rPr>
        <w:t>6</w:t>
      </w:r>
      <w:r w:rsidRPr="00D94DD1">
        <w:rPr>
          <w:rFonts w:ascii="Times New Roman" w:eastAsia="Times New Roman" w:hAnsi="Times New Roman"/>
          <w:b/>
          <w:bCs/>
          <w:sz w:val="26"/>
          <w:szCs w:val="26"/>
          <w:lang w:eastAsia="ru-RU"/>
        </w:rPr>
        <w:t>. Придорожные полосы автомобильных дорог.</w:t>
      </w:r>
      <w:bookmarkEnd w:id="160"/>
      <w:bookmarkEnd w:id="161"/>
      <w:bookmarkEnd w:id="162"/>
      <w:bookmarkEnd w:id="163"/>
      <w:bookmarkEnd w:id="164"/>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w:t>
      </w:r>
      <w:r w:rsidRPr="00D94FBC">
        <w:rPr>
          <w:rFonts w:ascii="Times New Roman" w:eastAsia="Times New Roman" w:hAnsi="Times New Roman"/>
          <w:sz w:val="24"/>
          <w:szCs w:val="24"/>
          <w:lang w:eastAsia="ru-RU"/>
        </w:rPr>
        <w:t xml:space="preserve">закон от </w:t>
      </w:r>
      <w:r w:rsidR="00D04D5D">
        <w:rPr>
          <w:rFonts w:ascii="Times New Roman" w:eastAsia="Times New Roman" w:hAnsi="Times New Roman"/>
          <w:sz w:val="24"/>
          <w:szCs w:val="24"/>
          <w:lang w:eastAsia="ru-RU"/>
        </w:rPr>
        <w:t>0</w:t>
      </w:r>
      <w:r w:rsidRPr="00D94FBC">
        <w:rPr>
          <w:rFonts w:ascii="Times New Roman" w:eastAsia="Times New Roman" w:hAnsi="Times New Roman"/>
          <w:sz w:val="24"/>
          <w:szCs w:val="24"/>
          <w:lang w:eastAsia="ru-RU"/>
        </w:rPr>
        <w:t>8.11.2007 г. № 257-ФЗ "Об автомобильных д</w:t>
      </w:r>
      <w:r>
        <w:rPr>
          <w:rFonts w:ascii="Times New Roman" w:eastAsia="Times New Roman" w:hAnsi="Times New Roman"/>
          <w:sz w:val="24"/>
          <w:szCs w:val="24"/>
          <w:lang w:eastAsia="ru-RU"/>
        </w:rPr>
        <w:t>орогах и о дорожной деятельности в Российской Федерации и о внесении изменений в отдельные законодательные акты Российской Федерации", ст. 26.</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двадцати пяти метров - для автомобильных дорог пятой категории;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построенных для объездов городов с численностью населения до двухсот пятидесяти тысяч человек;</w:t>
      </w:r>
    </w:p>
    <w:p w:rsidR="00CB7504" w:rsidRDefault="00CB7504" w:rsidP="002C1175">
      <w:pPr>
        <w:pStyle w:val="af2"/>
        <w:spacing w:before="1"/>
        <w:ind w:right="675" w:firstLine="707"/>
        <w:rPr>
          <w:b/>
          <w:bCs/>
          <w:sz w:val="26"/>
          <w:szCs w:val="26"/>
          <w:lang w:eastAsia="ru-RU"/>
        </w:rPr>
      </w:pPr>
      <w:bookmarkStart w:id="165" w:name="_Toc452336999"/>
      <w:bookmarkStart w:id="166" w:name="_Toc414831586"/>
      <w:bookmarkStart w:id="167" w:name="_Toc398890963"/>
    </w:p>
    <w:p w:rsidR="002C1175" w:rsidRPr="00C73060" w:rsidRDefault="00E63E70" w:rsidP="002C1175">
      <w:pPr>
        <w:pStyle w:val="af2"/>
        <w:spacing w:before="1"/>
        <w:ind w:right="675" w:firstLine="707"/>
        <w:rPr>
          <w:b/>
        </w:rPr>
      </w:pPr>
      <w:r w:rsidRPr="000C3A60">
        <w:rPr>
          <w:b/>
          <w:bCs/>
          <w:sz w:val="26"/>
          <w:szCs w:val="26"/>
          <w:lang w:eastAsia="ru-RU"/>
        </w:rPr>
        <w:t>Статья 3</w:t>
      </w:r>
      <w:r w:rsidR="000C5B76">
        <w:rPr>
          <w:b/>
          <w:bCs/>
          <w:sz w:val="26"/>
          <w:szCs w:val="26"/>
          <w:lang w:eastAsia="ru-RU"/>
        </w:rPr>
        <w:t>7</w:t>
      </w:r>
      <w:r w:rsidRPr="000C3A60">
        <w:rPr>
          <w:b/>
          <w:bCs/>
          <w:sz w:val="26"/>
          <w:szCs w:val="26"/>
          <w:lang w:eastAsia="ru-RU"/>
        </w:rPr>
        <w:t xml:space="preserve">. </w:t>
      </w:r>
      <w:bookmarkStart w:id="168" w:name="_Toc336271813"/>
      <w:bookmarkStart w:id="169" w:name="_Toc336271793"/>
      <w:bookmarkEnd w:id="165"/>
      <w:bookmarkEnd w:id="166"/>
      <w:bookmarkEnd w:id="167"/>
      <w:r w:rsidR="002C1175" w:rsidRPr="000C74EB">
        <w:rPr>
          <w:b/>
          <w:sz w:val="26"/>
          <w:szCs w:val="26"/>
        </w:rPr>
        <w:t>Утратила силу в связи с тем, что на территории МО СП «</w:t>
      </w:r>
      <w:r w:rsidR="00461326">
        <w:rPr>
          <w:b/>
          <w:sz w:val="26"/>
          <w:szCs w:val="26"/>
        </w:rPr>
        <w:t>Село</w:t>
      </w:r>
      <w:r w:rsidR="002C1175" w:rsidRPr="000C74EB">
        <w:rPr>
          <w:b/>
          <w:sz w:val="26"/>
          <w:szCs w:val="26"/>
        </w:rPr>
        <w:t xml:space="preserve"> </w:t>
      </w:r>
      <w:r w:rsidR="00461326">
        <w:rPr>
          <w:b/>
          <w:sz w:val="26"/>
          <w:szCs w:val="26"/>
        </w:rPr>
        <w:t>Дворцы</w:t>
      </w:r>
      <w:r w:rsidR="002C1175" w:rsidRPr="000C74EB">
        <w:rPr>
          <w:b/>
          <w:sz w:val="26"/>
          <w:szCs w:val="26"/>
        </w:rPr>
        <w:t>» железная дорога отсутствует</w:t>
      </w:r>
      <w:r w:rsidR="002C1175" w:rsidRPr="000C3A60">
        <w:rPr>
          <w:b/>
        </w:rPr>
        <w:t>.</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70" w:name="_Toc452337004"/>
      <w:bookmarkStart w:id="171" w:name="_Toc414831591"/>
      <w:bookmarkStart w:id="172" w:name="_Toc398890967"/>
      <w:bookmarkStart w:id="173" w:name="_Toc185094995"/>
      <w:bookmarkStart w:id="174" w:name="_Toc185095721"/>
      <w:bookmarkEnd w:id="168"/>
      <w:bookmarkEnd w:id="169"/>
      <w:r w:rsidRPr="00D94DD1">
        <w:rPr>
          <w:rFonts w:ascii="Times New Roman" w:eastAsia="Times New Roman" w:hAnsi="Times New Roman"/>
          <w:b/>
          <w:bCs/>
          <w:sz w:val="26"/>
          <w:szCs w:val="26"/>
          <w:lang w:eastAsia="ru-RU"/>
        </w:rPr>
        <w:lastRenderedPageBreak/>
        <w:t>Статья 3</w:t>
      </w:r>
      <w:r w:rsidR="000C5B76">
        <w:rPr>
          <w:rFonts w:ascii="Times New Roman" w:eastAsia="Times New Roman" w:hAnsi="Times New Roman"/>
          <w:b/>
          <w:bCs/>
          <w:sz w:val="26"/>
          <w:szCs w:val="26"/>
          <w:lang w:eastAsia="ru-RU"/>
        </w:rPr>
        <w:t>8</w:t>
      </w:r>
      <w:r w:rsidRPr="00D94DD1">
        <w:rPr>
          <w:rFonts w:ascii="Times New Roman" w:eastAsia="Times New Roman" w:hAnsi="Times New Roman"/>
          <w:b/>
          <w:bCs/>
          <w:sz w:val="26"/>
          <w:szCs w:val="26"/>
          <w:lang w:eastAsia="ru-RU"/>
        </w:rPr>
        <w:t>. Охранные зоны объектов газораспределительной сети.</w:t>
      </w:r>
      <w:bookmarkEnd w:id="170"/>
      <w:bookmarkEnd w:id="171"/>
      <w:bookmarkEnd w:id="172"/>
      <w:bookmarkEnd w:id="173"/>
      <w:bookmarkEnd w:id="174"/>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Постановление </w:t>
      </w:r>
      <w:r w:rsidRPr="004A546C">
        <w:rPr>
          <w:rFonts w:ascii="Times New Roman" w:eastAsia="Times New Roman" w:hAnsi="Times New Roman"/>
          <w:sz w:val="24"/>
          <w:szCs w:val="24"/>
          <w:lang w:eastAsia="ru-RU"/>
        </w:rPr>
        <w:t xml:space="preserve">Правительства РФ от 20 ноября </w:t>
      </w:r>
      <w:smartTag w:uri="urn:schemas-microsoft-com:office:smarttags" w:element="metricconverter">
        <w:smartTagPr>
          <w:attr w:name="ProductID" w:val="2000 г"/>
        </w:smartTagPr>
        <w:r w:rsidRPr="004A546C">
          <w:rPr>
            <w:rFonts w:ascii="Times New Roman" w:eastAsia="Times New Roman" w:hAnsi="Times New Roman"/>
            <w:sz w:val="24"/>
            <w:szCs w:val="24"/>
            <w:lang w:eastAsia="ru-RU"/>
          </w:rPr>
          <w:t>2000 г</w:t>
        </w:r>
      </w:smartTag>
      <w:r w:rsidRPr="004A546C">
        <w:rPr>
          <w:rFonts w:ascii="Times New Roman" w:eastAsia="Times New Roman" w:hAnsi="Times New Roman"/>
          <w:sz w:val="24"/>
          <w:szCs w:val="24"/>
          <w:lang w:eastAsia="ru-RU"/>
        </w:rPr>
        <w:t>. № 878 "Об утверждении Правил охраны газораспределительных сетей".</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с каждой стороны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 с противоположной стороны;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eastAsia="Times New Roman" w:hAnsi="Times New Roman"/>
            <w:sz w:val="24"/>
            <w:szCs w:val="24"/>
            <w:lang w:eastAsia="ru-RU"/>
          </w:rPr>
          <w:t>10 метров</w:t>
        </w:r>
      </w:smartTag>
      <w:r>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eastAsia="Times New Roman" w:hAnsi="Times New Roman"/>
            <w:sz w:val="24"/>
            <w:szCs w:val="24"/>
            <w:lang w:eastAsia="ru-RU"/>
          </w:rPr>
          <w:t>6 метров</w:t>
        </w:r>
      </w:smartTag>
      <w:r>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Pr>
            <w:rFonts w:ascii="Times New Roman" w:eastAsia="Times New Roman" w:hAnsi="Times New Roman"/>
            <w:sz w:val="24"/>
            <w:szCs w:val="24"/>
            <w:lang w:eastAsia="ru-RU"/>
          </w:rPr>
          <w:t>3 метра</w:t>
        </w:r>
      </w:smartTag>
      <w:r>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63E70" w:rsidRPr="006948D2"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75" w:name="_Toc452337005"/>
      <w:bookmarkStart w:id="176" w:name="_Toc414831592"/>
      <w:bookmarkStart w:id="177" w:name="_Toc398890968"/>
      <w:bookmarkStart w:id="178" w:name="_Toc185094996"/>
      <w:bookmarkStart w:id="179" w:name="_Toc185095722"/>
      <w:bookmarkStart w:id="180" w:name="_Toc336271814"/>
      <w:bookmarkStart w:id="181" w:name="_Toc336271794"/>
      <w:r w:rsidRPr="006948D2">
        <w:rPr>
          <w:rFonts w:ascii="Times New Roman" w:eastAsia="Times New Roman" w:hAnsi="Times New Roman"/>
          <w:b/>
          <w:bCs/>
          <w:sz w:val="26"/>
          <w:szCs w:val="26"/>
          <w:lang w:eastAsia="ru-RU"/>
        </w:rPr>
        <w:t xml:space="preserve">Статья </w:t>
      </w:r>
      <w:r w:rsidR="000C5B76">
        <w:rPr>
          <w:rFonts w:ascii="Times New Roman" w:eastAsia="Times New Roman" w:hAnsi="Times New Roman"/>
          <w:b/>
          <w:bCs/>
          <w:sz w:val="26"/>
          <w:szCs w:val="26"/>
          <w:lang w:eastAsia="ru-RU"/>
        </w:rPr>
        <w:t>39</w:t>
      </w:r>
      <w:r w:rsidRPr="006948D2">
        <w:rPr>
          <w:rFonts w:ascii="Times New Roman" w:eastAsia="Times New Roman" w:hAnsi="Times New Roman"/>
          <w:b/>
          <w:bCs/>
          <w:sz w:val="26"/>
          <w:szCs w:val="26"/>
          <w:lang w:eastAsia="ru-RU"/>
        </w:rPr>
        <w:t>. Охранные зоны магистральных трубопроводов.</w:t>
      </w:r>
      <w:bookmarkEnd w:id="175"/>
      <w:bookmarkEnd w:id="176"/>
      <w:bookmarkEnd w:id="177"/>
      <w:bookmarkEnd w:id="178"/>
      <w:bookmarkEnd w:id="179"/>
    </w:p>
    <w:p w:rsidR="00E63E70" w:rsidRPr="006948D2" w:rsidRDefault="00E63E70" w:rsidP="00E63E70">
      <w:pPr>
        <w:spacing w:before="120" w:after="0" w:line="240" w:lineRule="auto"/>
        <w:ind w:firstLine="709"/>
        <w:jc w:val="both"/>
        <w:rPr>
          <w:rFonts w:ascii="Times New Roman" w:eastAsia="Times New Roman" w:hAnsi="Times New Roman"/>
          <w:b/>
          <w:sz w:val="24"/>
          <w:szCs w:val="24"/>
          <w:lang w:eastAsia="ru-RU"/>
        </w:rPr>
      </w:pPr>
      <w:r w:rsidRPr="006948D2">
        <w:rPr>
          <w:rFonts w:ascii="Times New Roman" w:eastAsia="Times New Roman" w:hAnsi="Times New Roman"/>
          <w:b/>
          <w:sz w:val="24"/>
          <w:szCs w:val="24"/>
          <w:lang w:eastAsia="ru-RU"/>
        </w:rPr>
        <w:t>Регламентирующий документ.</w:t>
      </w:r>
    </w:p>
    <w:p w:rsidR="009119A8" w:rsidRPr="006948D2" w:rsidRDefault="009119A8" w:rsidP="00E63E70">
      <w:pPr>
        <w:spacing w:before="120" w:after="0" w:line="240" w:lineRule="auto"/>
        <w:ind w:firstLine="709"/>
        <w:jc w:val="both"/>
        <w:rPr>
          <w:rFonts w:ascii="Times New Roman" w:eastAsia="Times New Roman" w:hAnsi="Times New Roman"/>
          <w:sz w:val="24"/>
          <w:szCs w:val="24"/>
          <w:lang w:eastAsia="ru-RU"/>
        </w:rPr>
      </w:pPr>
      <w:proofErr w:type="gramStart"/>
      <w:r w:rsidRPr="006948D2">
        <w:rPr>
          <w:rFonts w:ascii="Times New Roman" w:eastAsia="Times New Roman" w:hAnsi="Times New Roman"/>
          <w:sz w:val="24"/>
          <w:szCs w:val="24"/>
          <w:lang w:eastAsia="ru-RU"/>
        </w:rPr>
        <w:t>Постановление Правительства РФ от 08.09.2017 N 1083 (ред. от 15.07.2019)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w:t>
      </w:r>
      <w:proofErr w:type="gramEnd"/>
      <w:r w:rsidRPr="006948D2">
        <w:rPr>
          <w:rFonts w:ascii="Times New Roman" w:eastAsia="Times New Roman" w:hAnsi="Times New Roman"/>
          <w:sz w:val="24"/>
          <w:szCs w:val="24"/>
          <w:lang w:eastAsia="ru-RU"/>
        </w:rPr>
        <w:t xml:space="preserve">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60E4B" w:rsidRPr="006948D2" w:rsidRDefault="00460E4B" w:rsidP="00460E4B">
      <w:pPr>
        <w:spacing w:after="0" w:line="240" w:lineRule="auto"/>
        <w:ind w:firstLine="709"/>
        <w:jc w:val="both"/>
        <w:rPr>
          <w:rFonts w:ascii="Times New Roman" w:hAnsi="Times New Roman"/>
          <w:sz w:val="24"/>
          <w:szCs w:val="24"/>
        </w:rPr>
      </w:pPr>
      <w:r w:rsidRPr="006948D2">
        <w:rPr>
          <w:rFonts w:ascii="Times New Roman" w:hAnsi="Times New Roman"/>
          <w:sz w:val="24"/>
          <w:szCs w:val="24"/>
        </w:rPr>
        <w:t xml:space="preserve"> ст</w:t>
      </w:r>
      <w:r w:rsidR="002233B7" w:rsidRPr="006948D2">
        <w:rPr>
          <w:rFonts w:ascii="Times New Roman" w:hAnsi="Times New Roman"/>
          <w:sz w:val="24"/>
          <w:szCs w:val="24"/>
        </w:rPr>
        <w:t>.</w:t>
      </w:r>
      <w:r w:rsidRPr="006948D2">
        <w:rPr>
          <w:rFonts w:ascii="Times New Roman" w:hAnsi="Times New Roman"/>
          <w:sz w:val="24"/>
          <w:szCs w:val="24"/>
        </w:rPr>
        <w:t xml:space="preserve"> 106 Земельного кодекса Российской Федерации.</w:t>
      </w:r>
    </w:p>
    <w:p w:rsidR="00E63E70" w:rsidRDefault="009D28A3" w:rsidP="00E63E70">
      <w:pPr>
        <w:spacing w:after="0" w:line="240" w:lineRule="auto"/>
        <w:ind w:firstLine="709"/>
        <w:jc w:val="both"/>
        <w:rPr>
          <w:rFonts w:ascii="Times New Roman" w:hAnsi="Times New Roman"/>
          <w:sz w:val="24"/>
          <w:szCs w:val="24"/>
        </w:rPr>
      </w:pPr>
      <w:r w:rsidRPr="006948D2">
        <w:rPr>
          <w:rFonts w:ascii="Times New Roman" w:eastAsia="Times New Roman" w:hAnsi="Times New Roman"/>
          <w:bCs/>
          <w:sz w:val="24"/>
          <w:szCs w:val="24"/>
          <w:lang w:eastAsia="ru-RU"/>
        </w:rPr>
        <w:t>СП 42.13330.</w:t>
      </w:r>
      <w:r w:rsidR="00773BF9">
        <w:rPr>
          <w:rFonts w:ascii="Times New Roman" w:eastAsia="Times New Roman" w:hAnsi="Times New Roman"/>
          <w:bCs/>
          <w:sz w:val="24"/>
          <w:szCs w:val="24"/>
          <w:lang w:eastAsia="ru-RU"/>
        </w:rPr>
        <w:t>2016</w:t>
      </w:r>
      <w:r w:rsidR="00E63E70" w:rsidRPr="006948D2">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E63E70" w:rsidRPr="006948D2">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вокруг емкостей для хранения и </w:t>
      </w:r>
      <w:proofErr w:type="spellStart"/>
      <w:r>
        <w:rPr>
          <w:rFonts w:ascii="Times New Roman" w:eastAsia="Times New Roman" w:hAnsi="Times New Roman"/>
          <w:sz w:val="24"/>
          <w:szCs w:val="24"/>
          <w:lang w:eastAsia="ru-RU"/>
        </w:rPr>
        <w:t>разгазирования</w:t>
      </w:r>
      <w:proofErr w:type="spellEnd"/>
      <w:r>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во все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 стороны.</w:t>
      </w:r>
      <w:proofErr w:type="gramEnd"/>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82" w:name="_Toc452337006"/>
      <w:bookmarkStart w:id="183" w:name="_Toc414831593"/>
      <w:bookmarkStart w:id="184" w:name="_Toc398890969"/>
      <w:bookmarkStart w:id="185" w:name="_Toc185094997"/>
      <w:bookmarkStart w:id="186" w:name="_Toc185095723"/>
      <w:r w:rsidRPr="00D94DD1">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0</w:t>
      </w:r>
      <w:r w:rsidRPr="00D94DD1">
        <w:rPr>
          <w:rFonts w:ascii="Times New Roman" w:eastAsia="Times New Roman" w:hAnsi="Times New Roman"/>
          <w:b/>
          <w:bCs/>
          <w:sz w:val="26"/>
          <w:szCs w:val="26"/>
          <w:lang w:eastAsia="ru-RU"/>
        </w:rPr>
        <w:t>. Охранные зоны объектов электросетевого хозяйства.</w:t>
      </w:r>
      <w:bookmarkEnd w:id="180"/>
      <w:bookmarkEnd w:id="181"/>
      <w:bookmarkEnd w:id="182"/>
      <w:bookmarkEnd w:id="183"/>
      <w:bookmarkEnd w:id="184"/>
      <w:bookmarkEnd w:id="185"/>
      <w:bookmarkEnd w:id="186"/>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 160</w:t>
      </w:r>
      <w:r>
        <w:rPr>
          <w:rFonts w:ascii="Times New Roman" w:eastAsia="Times New Roman" w:hAnsi="Times New Roman"/>
          <w:sz w:val="24"/>
          <w:szCs w:val="24"/>
          <w:lang w:eastAsia="ru-RU"/>
        </w:rPr>
        <w:t xml:space="preserve"> «</w:t>
      </w:r>
      <w:r>
        <w:rPr>
          <w:rFonts w:ascii="Times New Roman" w:hAnsi="Times New Roman"/>
          <w:sz w:val="24"/>
          <w:szCs w:val="24"/>
        </w:rPr>
        <w:t xml:space="preserve">О порядке установления охранных зон объектов </w:t>
      </w:r>
      <w:proofErr w:type="spellStart"/>
      <w:r>
        <w:rPr>
          <w:rFonts w:ascii="Times New Roman" w:hAnsi="Times New Roman"/>
          <w:sz w:val="24"/>
          <w:szCs w:val="24"/>
        </w:rPr>
        <w:t>электросетевогохозяйства</w:t>
      </w:r>
      <w:proofErr w:type="spellEnd"/>
      <w:r>
        <w:rPr>
          <w:rFonts w:ascii="Times New Roman" w:hAnsi="Times New Roman"/>
          <w:sz w:val="24"/>
          <w:szCs w:val="24"/>
        </w:rPr>
        <w:t xml:space="preserve"> и особых условий использования земельных участков, расположенных в границах таких зон».</w:t>
      </w:r>
    </w:p>
    <w:p w:rsidR="007F1676" w:rsidRPr="006948D2" w:rsidRDefault="00E63E70" w:rsidP="007708D7">
      <w:pPr>
        <w:spacing w:after="0" w:line="240" w:lineRule="auto"/>
        <w:ind w:firstLine="709"/>
        <w:jc w:val="both"/>
        <w:rPr>
          <w:rFonts w:ascii="Times New Roman" w:hAnsi="Times New Roman"/>
          <w:sz w:val="24"/>
          <w:szCs w:val="24"/>
        </w:rPr>
      </w:pPr>
      <w:r w:rsidRPr="006948D2">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r w:rsidR="00554F95" w:rsidRPr="006948D2">
        <w:rPr>
          <w:rFonts w:ascii="Times New Roman" w:hAnsi="Times New Roman"/>
          <w:sz w:val="24"/>
          <w:szCs w:val="24"/>
        </w:rPr>
        <w:t xml:space="preserve"> </w:t>
      </w:r>
      <w:proofErr w:type="gramStart"/>
      <w:r w:rsidR="00554F95" w:rsidRPr="006948D2">
        <w:rPr>
          <w:rFonts w:ascii="Times New Roman" w:hAnsi="Times New Roman"/>
          <w:sz w:val="24"/>
          <w:szCs w:val="24"/>
        </w:rPr>
        <w:t>введен</w:t>
      </w:r>
      <w:proofErr w:type="gramEnd"/>
      <w:r w:rsidR="00554F95" w:rsidRPr="006948D2">
        <w:rPr>
          <w:rFonts w:ascii="Times New Roman" w:hAnsi="Times New Roman"/>
          <w:sz w:val="24"/>
          <w:szCs w:val="24"/>
        </w:rPr>
        <w:t xml:space="preserve"> в действие Постановлением Главного государственного санитарного врача РФ от 25.09.2007 N 74 </w:t>
      </w:r>
      <w:r w:rsidRPr="006948D2">
        <w:rPr>
          <w:rFonts w:ascii="Times New Roman" w:hAnsi="Times New Roman"/>
          <w:sz w:val="24"/>
          <w:szCs w:val="24"/>
        </w:rPr>
        <w:t xml:space="preserve">, п. </w:t>
      </w:r>
      <w:r w:rsidRPr="006948D2">
        <w:rPr>
          <w:rFonts w:ascii="Times New Roman" w:hAnsi="Times New Roman"/>
          <w:bCs/>
          <w:sz w:val="24"/>
          <w:szCs w:val="24"/>
        </w:rPr>
        <w:t>6.3.</w:t>
      </w:r>
      <w:bookmarkStart w:id="187" w:name="_Toc452337007"/>
      <w:bookmarkStart w:id="188" w:name="_Toc414831594"/>
      <w:bookmarkStart w:id="189" w:name="_Toc398890970"/>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90" w:name="_Toc185094998"/>
      <w:bookmarkStart w:id="191" w:name="_Toc185095724"/>
      <w:r w:rsidRPr="006948D2">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1</w:t>
      </w:r>
      <w:r w:rsidRPr="006948D2">
        <w:rPr>
          <w:rFonts w:ascii="Times New Roman" w:eastAsia="Times New Roman" w:hAnsi="Times New Roman"/>
          <w:b/>
          <w:bCs/>
          <w:sz w:val="26"/>
          <w:szCs w:val="26"/>
          <w:lang w:eastAsia="ru-RU"/>
        </w:rPr>
        <w:t>. Охранные зоны объектов связи.</w:t>
      </w:r>
      <w:bookmarkEnd w:id="187"/>
      <w:bookmarkEnd w:id="188"/>
      <w:bookmarkEnd w:id="189"/>
      <w:bookmarkEnd w:id="190"/>
      <w:bookmarkEnd w:id="19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E765AA" w:rsidRDefault="00E63E70" w:rsidP="007708D7">
      <w:pPr>
        <w:autoSpaceDE w:val="0"/>
        <w:autoSpaceDN w:val="0"/>
        <w:adjustRightInd w:val="0"/>
        <w:spacing w:after="0" w:line="240" w:lineRule="auto"/>
        <w:ind w:left="540"/>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578 "Об утверждении Правил охраны линий и сооруже</w:t>
      </w:r>
      <w:r w:rsidR="00EC6FCD">
        <w:rPr>
          <w:rFonts w:ascii="Times New Roman" w:eastAsia="Times New Roman" w:hAnsi="Times New Roman"/>
          <w:sz w:val="24"/>
          <w:szCs w:val="24"/>
          <w:lang w:eastAsia="ru-RU"/>
        </w:rPr>
        <w:t>ний связи Российской Федерации" (</w:t>
      </w:r>
      <w:r w:rsidR="00EC6FCD">
        <w:rPr>
          <w:rFonts w:ascii="Times New Roman" w:eastAsiaTheme="minorHAnsi" w:hAnsi="Times New Roman"/>
          <w:sz w:val="24"/>
          <w:szCs w:val="24"/>
        </w:rPr>
        <w:t xml:space="preserve">данный документ применяется с учетом </w:t>
      </w:r>
      <w:r w:rsidR="00EC6FCD" w:rsidRPr="00E765AA">
        <w:rPr>
          <w:rFonts w:ascii="Times New Roman" w:eastAsiaTheme="minorHAnsi" w:hAnsi="Times New Roman"/>
          <w:sz w:val="24"/>
          <w:szCs w:val="24"/>
        </w:rPr>
        <w:t>требований статьи 106 Земельного Кодекса РФ в соответствии с частью 16 статьи 26</w:t>
      </w:r>
      <w:r w:rsidR="007708D7" w:rsidRPr="00E765AA">
        <w:rPr>
          <w:rFonts w:ascii="Times New Roman" w:eastAsiaTheme="minorHAnsi" w:hAnsi="Times New Roman"/>
          <w:sz w:val="24"/>
          <w:szCs w:val="24"/>
        </w:rPr>
        <w:t xml:space="preserve"> ФЗ от 03.08.2018 N 342-ФЗ).</w:t>
      </w:r>
    </w:p>
    <w:p w:rsidR="00E63E70" w:rsidRPr="006948D2"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92" w:name="_Toc452337008"/>
      <w:bookmarkStart w:id="193" w:name="_Toc414831595"/>
      <w:bookmarkStart w:id="194" w:name="_Toc398890971"/>
      <w:bookmarkStart w:id="195" w:name="_Toc185094999"/>
      <w:bookmarkStart w:id="196" w:name="_Toc185095725"/>
      <w:r w:rsidRPr="006948D2">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2</w:t>
      </w:r>
      <w:r w:rsidRPr="006948D2">
        <w:rPr>
          <w:rFonts w:ascii="Times New Roman" w:eastAsia="Times New Roman" w:hAnsi="Times New Roman"/>
          <w:b/>
          <w:bCs/>
          <w:sz w:val="26"/>
          <w:szCs w:val="26"/>
          <w:lang w:eastAsia="ru-RU"/>
        </w:rPr>
        <w:t xml:space="preserve">. Зона санитарной охраны объектов </w:t>
      </w:r>
      <w:proofErr w:type="spellStart"/>
      <w:r w:rsidRPr="006948D2">
        <w:rPr>
          <w:rFonts w:ascii="Times New Roman" w:eastAsia="Times New Roman" w:hAnsi="Times New Roman"/>
          <w:b/>
          <w:bCs/>
          <w:sz w:val="26"/>
          <w:szCs w:val="26"/>
          <w:lang w:eastAsia="ru-RU"/>
        </w:rPr>
        <w:t>водообеспечивающей</w:t>
      </w:r>
      <w:proofErr w:type="spellEnd"/>
      <w:r w:rsidRPr="006948D2">
        <w:rPr>
          <w:rFonts w:ascii="Times New Roman" w:eastAsia="Times New Roman" w:hAnsi="Times New Roman"/>
          <w:b/>
          <w:bCs/>
          <w:sz w:val="26"/>
          <w:szCs w:val="26"/>
          <w:lang w:eastAsia="ru-RU"/>
        </w:rPr>
        <w:t xml:space="preserve"> сети.</w:t>
      </w:r>
      <w:bookmarkEnd w:id="192"/>
      <w:bookmarkEnd w:id="193"/>
      <w:bookmarkEnd w:id="194"/>
      <w:bookmarkEnd w:id="195"/>
      <w:bookmarkEnd w:id="196"/>
    </w:p>
    <w:p w:rsidR="00E63E70" w:rsidRPr="006948D2" w:rsidRDefault="00E63E70" w:rsidP="00E63E70">
      <w:pPr>
        <w:spacing w:before="120" w:after="0" w:line="240" w:lineRule="auto"/>
        <w:ind w:firstLine="709"/>
        <w:jc w:val="both"/>
        <w:rPr>
          <w:rFonts w:ascii="Times New Roman" w:eastAsia="Times New Roman" w:hAnsi="Times New Roman"/>
          <w:b/>
          <w:sz w:val="24"/>
          <w:szCs w:val="24"/>
          <w:lang w:eastAsia="ru-RU"/>
        </w:rPr>
      </w:pPr>
      <w:r w:rsidRPr="006948D2">
        <w:rPr>
          <w:rFonts w:ascii="Times New Roman" w:eastAsia="Times New Roman" w:hAnsi="Times New Roman"/>
          <w:b/>
          <w:sz w:val="24"/>
          <w:szCs w:val="24"/>
          <w:lang w:eastAsia="ru-RU"/>
        </w:rPr>
        <w:t>Регламентирующий документ.</w:t>
      </w:r>
    </w:p>
    <w:p w:rsidR="005D1B7B" w:rsidRPr="006948D2" w:rsidRDefault="005D1B7B" w:rsidP="00E63E70">
      <w:pPr>
        <w:spacing w:after="0" w:line="240" w:lineRule="auto"/>
        <w:ind w:firstLine="709"/>
        <w:jc w:val="both"/>
        <w:rPr>
          <w:rFonts w:ascii="Times New Roman" w:eastAsia="Times New Roman" w:hAnsi="Times New Roman"/>
          <w:bCs/>
          <w:sz w:val="24"/>
          <w:szCs w:val="24"/>
          <w:lang w:eastAsia="ru-RU"/>
        </w:rPr>
      </w:pPr>
      <w:proofErr w:type="gramStart"/>
      <w:r w:rsidRPr="006948D2">
        <w:rPr>
          <w:rFonts w:ascii="Times New Roman" w:eastAsia="Times New Roman" w:hAnsi="Times New Roman"/>
          <w:bCs/>
          <w:sz w:val="24"/>
          <w:szCs w:val="24"/>
          <w:lang w:eastAsia="ru-RU"/>
        </w:rPr>
        <w:t>СанПиН 2.1.4.1110-02" (с изм. от 25.09.2014) (вместе с "СанПиН 2.1.4.1110-02. 2.1.4.</w:t>
      </w:r>
      <w:proofErr w:type="gramEnd"/>
      <w:r w:rsidRPr="006948D2">
        <w:rPr>
          <w:rFonts w:ascii="Times New Roman" w:eastAsia="Times New Roman" w:hAnsi="Times New Roman"/>
          <w:bCs/>
          <w:sz w:val="24"/>
          <w:szCs w:val="24"/>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6948D2">
        <w:rPr>
          <w:rFonts w:ascii="Times New Roman" w:eastAsia="Times New Roman" w:hAnsi="Times New Roman"/>
          <w:bCs/>
          <w:sz w:val="24"/>
          <w:szCs w:val="24"/>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E63E70" w:rsidRDefault="00E63E70" w:rsidP="00E63E70">
      <w:pPr>
        <w:spacing w:after="0" w:line="240" w:lineRule="auto"/>
        <w:ind w:firstLine="709"/>
        <w:jc w:val="both"/>
        <w:rPr>
          <w:rFonts w:ascii="Times New Roman" w:eastAsia="Times New Roman" w:hAnsi="Times New Roman"/>
          <w:bCs/>
          <w:sz w:val="24"/>
          <w:szCs w:val="24"/>
          <w:shd w:val="clear" w:color="auto" w:fill="FFFFFF"/>
          <w:lang w:eastAsia="ru-RU"/>
        </w:rPr>
      </w:pPr>
      <w:r w:rsidRPr="006948D2">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w:t>
      </w:r>
      <w:r w:rsidR="005D1B7B" w:rsidRPr="006948D2">
        <w:rPr>
          <w:rFonts w:ascii="Times New Roman" w:eastAsia="Times New Roman" w:hAnsi="Times New Roman"/>
          <w:bCs/>
          <w:sz w:val="24"/>
          <w:szCs w:val="24"/>
          <w:lang w:eastAsia="ru-RU"/>
        </w:rPr>
        <w:t xml:space="preserve"> утвержден</w:t>
      </w:r>
      <w:r w:rsidR="005D1B7B" w:rsidRPr="006948D2">
        <w:t xml:space="preserve"> </w:t>
      </w:r>
      <w:r w:rsidR="005D1B7B" w:rsidRPr="006948D2">
        <w:rPr>
          <w:rFonts w:ascii="Times New Roman" w:eastAsia="Times New Roman" w:hAnsi="Times New Roman"/>
          <w:bCs/>
          <w:sz w:val="24"/>
          <w:szCs w:val="24"/>
          <w:lang w:eastAsia="ru-RU"/>
        </w:rPr>
        <w:t>Приказом Минстроя России от 30.12.2016 N 1034/</w:t>
      </w:r>
      <w:proofErr w:type="spellStart"/>
      <w:proofErr w:type="gramStart"/>
      <w:r w:rsidR="005D1B7B" w:rsidRPr="006948D2">
        <w:rPr>
          <w:rFonts w:ascii="Times New Roman" w:eastAsia="Times New Roman" w:hAnsi="Times New Roman"/>
          <w:bCs/>
          <w:sz w:val="24"/>
          <w:szCs w:val="24"/>
          <w:lang w:eastAsia="ru-RU"/>
        </w:rPr>
        <w:t>пр</w:t>
      </w:r>
      <w:proofErr w:type="spellEnd"/>
      <w:proofErr w:type="gramEnd"/>
      <w:r w:rsidR="005D1B7B" w:rsidRPr="006948D2">
        <w:rPr>
          <w:rFonts w:ascii="Times New Roman" w:eastAsia="Times New Roman" w:hAnsi="Times New Roman"/>
          <w:bCs/>
          <w:sz w:val="24"/>
          <w:szCs w:val="24"/>
          <w:lang w:eastAsia="ru-RU"/>
        </w:rPr>
        <w:t xml:space="preserve"> </w:t>
      </w:r>
      <w:r w:rsidRPr="006948D2">
        <w:rPr>
          <w:rFonts w:ascii="Times New Roman" w:eastAsia="Times New Roman" w:hAnsi="Times New Roman"/>
          <w:bCs/>
          <w:sz w:val="24"/>
          <w:szCs w:val="24"/>
          <w:lang w:eastAsia="ru-RU"/>
        </w:rPr>
        <w:t>, п. 14.6</w:t>
      </w:r>
      <w:r w:rsidRPr="006948D2">
        <w:rPr>
          <w:rFonts w:ascii="Times New Roman" w:eastAsia="Times New Roman" w:hAnsi="Times New Roman"/>
          <w:bCs/>
          <w:sz w:val="24"/>
          <w:szCs w:val="24"/>
          <w:shd w:val="clear" w:color="auto" w:fill="FFFFFF"/>
          <w:lang w:eastAsia="ru-RU"/>
        </w:rPr>
        <w:t>.</w:t>
      </w:r>
      <w:r>
        <w:rPr>
          <w:rFonts w:ascii="Times New Roman" w:eastAsia="Times New Roman" w:hAnsi="Times New Roman"/>
          <w:bCs/>
          <w:sz w:val="24"/>
          <w:szCs w:val="24"/>
          <w:shd w:val="clear" w:color="auto" w:fill="FFFFFF"/>
          <w:lang w:eastAsia="ru-RU"/>
        </w:rPr>
        <w:t xml:space="preserve"> </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остальных помещений (отстойники, </w:t>
      </w:r>
      <w:proofErr w:type="spellStart"/>
      <w:r>
        <w:rPr>
          <w:rFonts w:ascii="Times New Roman" w:eastAsia="Times New Roman" w:hAnsi="Times New Roman"/>
          <w:sz w:val="24"/>
          <w:szCs w:val="24"/>
          <w:lang w:eastAsia="ru-RU"/>
        </w:rPr>
        <w:t>реагентное</w:t>
      </w:r>
      <w:proofErr w:type="spellEnd"/>
      <w:r>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Pr>
            <w:rFonts w:ascii="Times New Roman" w:eastAsia="Times New Roman" w:hAnsi="Times New Roman"/>
            <w:sz w:val="24"/>
            <w:szCs w:val="24"/>
            <w:lang w:eastAsia="ru-RU"/>
          </w:rPr>
          <w:t>15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97" w:name="_Toc452337009"/>
      <w:bookmarkStart w:id="198" w:name="_Toc414831596"/>
      <w:bookmarkStart w:id="199" w:name="_Toc398890972"/>
      <w:bookmarkStart w:id="200" w:name="_Toc185095000"/>
      <w:bookmarkStart w:id="201" w:name="_Toc185095726"/>
      <w:r w:rsidRPr="00D94DD1">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3</w:t>
      </w:r>
      <w:r w:rsidRPr="00D94DD1">
        <w:rPr>
          <w:rFonts w:ascii="Times New Roman" w:eastAsia="Times New Roman" w:hAnsi="Times New Roman"/>
          <w:b/>
          <w:bCs/>
          <w:sz w:val="26"/>
          <w:szCs w:val="26"/>
          <w:lang w:eastAsia="ru-RU"/>
        </w:rPr>
        <w:t>. Санитарно-защитные полосы водоводов.</w:t>
      </w:r>
      <w:bookmarkEnd w:id="197"/>
      <w:bookmarkEnd w:id="198"/>
      <w:bookmarkEnd w:id="199"/>
      <w:bookmarkEnd w:id="200"/>
      <w:bookmarkEnd w:id="20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AD0E03" w:rsidRPr="0052173F" w:rsidRDefault="00AD0E03" w:rsidP="00E63E70">
      <w:pPr>
        <w:spacing w:before="120" w:after="0" w:line="240" w:lineRule="auto"/>
        <w:ind w:firstLine="709"/>
        <w:jc w:val="both"/>
        <w:rPr>
          <w:rFonts w:ascii="Times New Roman" w:eastAsia="MS Mincho" w:hAnsi="Times New Roman"/>
          <w:bCs/>
          <w:sz w:val="24"/>
          <w:szCs w:val="24"/>
          <w:lang w:eastAsia="ru-RU"/>
        </w:rPr>
      </w:pPr>
      <w:proofErr w:type="gramStart"/>
      <w:r w:rsidRPr="0052173F">
        <w:rPr>
          <w:rFonts w:ascii="Times New Roman" w:eastAsia="MS Mincho" w:hAnsi="Times New Roman"/>
          <w:bCs/>
          <w:sz w:val="24"/>
          <w:szCs w:val="24"/>
          <w:lang w:eastAsia="ru-RU"/>
        </w:rPr>
        <w:t>СанПиН 2.1.4.1110-02" (с изм. от 25.09.2014) (вместе с "СанПиН 2.1.4.1110-02. 2.1.4.</w:t>
      </w:r>
      <w:proofErr w:type="gramEnd"/>
      <w:r w:rsidRPr="0052173F">
        <w:rPr>
          <w:rFonts w:ascii="Times New Roman" w:eastAsia="MS Mincho" w:hAnsi="Times New Roman"/>
          <w:bCs/>
          <w:sz w:val="24"/>
          <w:szCs w:val="24"/>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52173F">
        <w:rPr>
          <w:rFonts w:ascii="Times New Roman" w:eastAsia="MS Mincho" w:hAnsi="Times New Roman"/>
          <w:bCs/>
          <w:sz w:val="24"/>
          <w:szCs w:val="24"/>
          <w:lang w:eastAsia="ru-RU"/>
        </w:rPr>
        <w:t>Санитарные правила и нормы", утв. Главным государственным санитарным врачом РФ 26.02.2002) (Зарегистрировано в Минюсте РФ 24.04.2002 N 3399)</w:t>
      </w:r>
      <w:r w:rsidR="0052173F">
        <w:rPr>
          <w:rFonts w:ascii="Times New Roman" w:eastAsia="MS Mincho" w:hAnsi="Times New Roman"/>
          <w:bCs/>
          <w:sz w:val="24"/>
          <w:szCs w:val="24"/>
          <w:lang w:eastAsia="ru-RU"/>
        </w:rPr>
        <w:t>.</w:t>
      </w:r>
      <w:proofErr w:type="gramEnd"/>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sidRPr="0052173F">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Pr>
            <w:rFonts w:ascii="Times New Roman" w:eastAsia="Times New Roman" w:hAnsi="Times New Roman"/>
            <w:sz w:val="24"/>
            <w:szCs w:val="24"/>
            <w:lang w:eastAsia="ru-RU"/>
          </w:rPr>
          <w:t>20 м</w:t>
        </w:r>
      </w:smartTag>
      <w:r>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вне зависимости от диаметра водоводов.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02" w:name="_Toc452337011"/>
      <w:bookmarkStart w:id="203" w:name="_Toc414831598"/>
      <w:bookmarkStart w:id="204" w:name="_Toc398890974"/>
      <w:bookmarkStart w:id="205" w:name="_Toc185095001"/>
      <w:bookmarkStart w:id="206" w:name="_Toc185095727"/>
      <w:r w:rsidRPr="00D94DD1">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4</w:t>
      </w:r>
      <w:r w:rsidRPr="00D94DD1">
        <w:rPr>
          <w:rFonts w:ascii="Times New Roman" w:eastAsia="Times New Roman" w:hAnsi="Times New Roman"/>
          <w:b/>
          <w:bCs/>
          <w:sz w:val="26"/>
          <w:szCs w:val="26"/>
          <w:lang w:eastAsia="ru-RU"/>
        </w:rPr>
        <w:t>. I пояс зоны санитарной охраны подземного источника питьевого водоснабжения.</w:t>
      </w:r>
      <w:bookmarkEnd w:id="202"/>
      <w:bookmarkEnd w:id="203"/>
      <w:bookmarkEnd w:id="204"/>
      <w:bookmarkEnd w:id="205"/>
      <w:bookmarkEnd w:id="206"/>
    </w:p>
    <w:p w:rsidR="00E63E70" w:rsidRPr="00D27DA2" w:rsidRDefault="00E63E70" w:rsidP="00E63E70">
      <w:pPr>
        <w:spacing w:before="120" w:after="0" w:line="240" w:lineRule="auto"/>
        <w:ind w:firstLine="709"/>
        <w:jc w:val="both"/>
        <w:rPr>
          <w:rFonts w:ascii="Times New Roman" w:eastAsia="Times New Roman" w:hAnsi="Times New Roman"/>
          <w:b/>
          <w:sz w:val="24"/>
          <w:szCs w:val="24"/>
          <w:lang w:eastAsia="ru-RU"/>
        </w:rPr>
      </w:pPr>
      <w:r w:rsidRPr="00D27DA2">
        <w:rPr>
          <w:rFonts w:ascii="Times New Roman" w:eastAsia="Times New Roman" w:hAnsi="Times New Roman"/>
          <w:b/>
          <w:sz w:val="24"/>
          <w:szCs w:val="24"/>
          <w:lang w:eastAsia="ru-RU"/>
        </w:rPr>
        <w:t>Регламентирующий документ.</w:t>
      </w:r>
    </w:p>
    <w:p w:rsidR="00AF39E4" w:rsidRPr="00D27DA2" w:rsidRDefault="00AF39E4" w:rsidP="00E63E70">
      <w:pPr>
        <w:spacing w:after="0" w:line="240" w:lineRule="auto"/>
        <w:ind w:firstLine="709"/>
        <w:jc w:val="both"/>
        <w:rPr>
          <w:rFonts w:ascii="Times New Roman" w:eastAsia="MS Mincho" w:hAnsi="Times New Roman"/>
          <w:bCs/>
          <w:sz w:val="24"/>
          <w:szCs w:val="24"/>
          <w:lang w:eastAsia="ru-RU"/>
        </w:rPr>
      </w:pPr>
      <w:proofErr w:type="gramStart"/>
      <w:r w:rsidRPr="00D27DA2">
        <w:rPr>
          <w:rFonts w:ascii="Times New Roman" w:eastAsia="MS Mincho" w:hAnsi="Times New Roman"/>
          <w:bCs/>
          <w:sz w:val="24"/>
          <w:szCs w:val="24"/>
          <w:lang w:eastAsia="ru-RU"/>
        </w:rPr>
        <w:t>СанПиН 2.1.4.1110-02" (с изм. от 25.09.2014) (вместе с "СанПиН 2.1.4.1110-02. 2.1.4.</w:t>
      </w:r>
      <w:proofErr w:type="gramEnd"/>
      <w:r w:rsidRPr="00D27DA2">
        <w:rPr>
          <w:rFonts w:ascii="Times New Roman" w:eastAsia="MS Mincho" w:hAnsi="Times New Roman"/>
          <w:bCs/>
          <w:sz w:val="24"/>
          <w:szCs w:val="24"/>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D27DA2">
        <w:rPr>
          <w:rFonts w:ascii="Times New Roman" w:eastAsia="MS Mincho" w:hAnsi="Times New Roman"/>
          <w:bCs/>
          <w:sz w:val="24"/>
          <w:szCs w:val="24"/>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E63E70" w:rsidRPr="00763702" w:rsidRDefault="00AF39E4" w:rsidP="00E63E70">
      <w:pPr>
        <w:spacing w:after="0" w:line="240" w:lineRule="auto"/>
        <w:ind w:firstLine="709"/>
        <w:jc w:val="both"/>
        <w:rPr>
          <w:rFonts w:ascii="Times New Roman" w:eastAsia="MS Mincho" w:hAnsi="Times New Roman"/>
          <w:bCs/>
          <w:sz w:val="24"/>
          <w:szCs w:val="24"/>
          <w:lang w:eastAsia="ru-RU"/>
        </w:rPr>
      </w:pPr>
      <w:r w:rsidRPr="00D27DA2">
        <w:rPr>
          <w:rFonts w:ascii="Times New Roman" w:eastAsia="Times New Roman" w:hAnsi="Times New Roman"/>
          <w:bCs/>
          <w:sz w:val="24"/>
          <w:szCs w:val="24"/>
          <w:lang w:eastAsia="ru-RU"/>
        </w:rPr>
        <w:t xml:space="preserve">п. 14.6 </w:t>
      </w:r>
      <w:r w:rsidR="00E63E70" w:rsidRPr="00D27DA2">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w:t>
      </w:r>
      <w:r w:rsidR="00FF118F">
        <w:rPr>
          <w:rFonts w:ascii="Times New Roman" w:eastAsia="Times New Roman" w:hAnsi="Times New Roman"/>
          <w:bCs/>
          <w:sz w:val="24"/>
          <w:szCs w:val="24"/>
          <w:lang w:eastAsia="ru-RU"/>
        </w:rPr>
        <w:t>,</w:t>
      </w:r>
      <w:r w:rsidRPr="00D27DA2">
        <w:rPr>
          <w:rFonts w:ascii="Times New Roman" w:eastAsia="Times New Roman" w:hAnsi="Times New Roman"/>
          <w:bCs/>
          <w:sz w:val="24"/>
          <w:szCs w:val="24"/>
          <w:lang w:eastAsia="ru-RU"/>
        </w:rPr>
        <w:t xml:space="preserve"> </w:t>
      </w:r>
      <w:proofErr w:type="gramStart"/>
      <w:r w:rsidRPr="00D27DA2">
        <w:rPr>
          <w:rFonts w:ascii="Times New Roman" w:eastAsia="Times New Roman" w:hAnsi="Times New Roman"/>
          <w:bCs/>
          <w:sz w:val="24"/>
          <w:szCs w:val="24"/>
          <w:lang w:eastAsia="ru-RU"/>
        </w:rPr>
        <w:t>утвержден</w:t>
      </w:r>
      <w:proofErr w:type="gramEnd"/>
      <w:r w:rsidRPr="00D27DA2">
        <w:t xml:space="preserve"> </w:t>
      </w:r>
      <w:r w:rsidRPr="00D27DA2">
        <w:rPr>
          <w:rFonts w:ascii="Times New Roman" w:eastAsia="Times New Roman" w:hAnsi="Times New Roman"/>
          <w:bCs/>
          <w:sz w:val="24"/>
          <w:szCs w:val="24"/>
          <w:lang w:eastAsia="ru-RU"/>
        </w:rPr>
        <w:t>Приказом Минстроя России от 30.12.2016 N 1034/пр</w:t>
      </w:r>
      <w:r w:rsidR="00D27DA2">
        <w:rPr>
          <w:rFonts w:ascii="Times New Roman" w:eastAsia="Times New Roman" w:hAnsi="Times New Roman"/>
          <w:bCs/>
          <w:sz w:val="24"/>
          <w:szCs w:val="24"/>
          <w:lang w:eastAsia="ru-RU"/>
        </w:rPr>
        <w:t>.</w:t>
      </w:r>
      <w:r w:rsidRPr="00AF39E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p>
    <w:p w:rsidR="00E63E70" w:rsidRPr="00763702" w:rsidRDefault="00E63E70" w:rsidP="00E63E70">
      <w:pPr>
        <w:spacing w:before="120"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kern w:val="2"/>
          <w:sz w:val="24"/>
          <w:szCs w:val="24"/>
          <w:lang w:eastAsia="ar-SA"/>
        </w:rPr>
      </w:pPr>
      <w:r w:rsidRPr="00763702">
        <w:rPr>
          <w:rFonts w:ascii="Times New Roman" w:eastAsia="Times New Roman" w:hAnsi="Times New Roman"/>
          <w:kern w:val="2"/>
          <w:sz w:val="24"/>
          <w:szCs w:val="24"/>
          <w:lang w:eastAsia="ar-SA"/>
        </w:rPr>
        <w:t>Источники водоснабжения подразделяются на подземные и поверхностные и имеют зоны санитарной охраны (ЗСО). Зоны санитарной</w:t>
      </w:r>
      <w:r>
        <w:rPr>
          <w:rFonts w:ascii="Times New Roman" w:eastAsia="Times New Roman" w:hAnsi="Times New Roman"/>
          <w:kern w:val="2"/>
          <w:sz w:val="24"/>
          <w:szCs w:val="24"/>
          <w:lang w:eastAsia="ar-SA"/>
        </w:rPr>
        <w:t xml:space="preserve"> охраны организуются в составе трех поясов.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при использовании недостаточно защищенных подземных вод.</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07" w:name="_Toc452337013"/>
      <w:bookmarkStart w:id="208" w:name="_Toc414831600"/>
      <w:bookmarkStart w:id="209" w:name="_Toc398890976"/>
      <w:bookmarkStart w:id="210" w:name="_Toc185095002"/>
      <w:bookmarkStart w:id="211" w:name="_Toc185095728"/>
      <w:r w:rsidRPr="00D94DD1">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5</w:t>
      </w:r>
      <w:r w:rsidRPr="00D94DD1">
        <w:rPr>
          <w:rFonts w:ascii="Times New Roman" w:eastAsia="Times New Roman" w:hAnsi="Times New Roman"/>
          <w:b/>
          <w:bCs/>
          <w:sz w:val="26"/>
          <w:szCs w:val="26"/>
          <w:lang w:eastAsia="ru-RU"/>
        </w:rPr>
        <w:t>. II пояс зоны санитарной охраны подземного источника питьевого водоснабжения.</w:t>
      </w:r>
      <w:bookmarkEnd w:id="207"/>
      <w:bookmarkEnd w:id="208"/>
      <w:bookmarkEnd w:id="209"/>
      <w:bookmarkEnd w:id="210"/>
      <w:bookmarkEnd w:id="21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7563CB" w:rsidRPr="00D27DA2" w:rsidRDefault="007563CB" w:rsidP="00E63E70">
      <w:pPr>
        <w:spacing w:before="120" w:after="0" w:line="240" w:lineRule="auto"/>
        <w:ind w:firstLine="709"/>
        <w:jc w:val="both"/>
        <w:rPr>
          <w:rFonts w:ascii="Times New Roman" w:eastAsia="MS Mincho" w:hAnsi="Times New Roman"/>
          <w:bCs/>
          <w:sz w:val="24"/>
          <w:szCs w:val="24"/>
          <w:lang w:eastAsia="ru-RU"/>
        </w:rPr>
      </w:pPr>
      <w:proofErr w:type="gramStart"/>
      <w:r w:rsidRPr="00D27DA2">
        <w:rPr>
          <w:rFonts w:ascii="Times New Roman" w:eastAsia="MS Mincho" w:hAnsi="Times New Roman"/>
          <w:bCs/>
          <w:sz w:val="24"/>
          <w:szCs w:val="24"/>
          <w:lang w:eastAsia="ru-RU"/>
        </w:rPr>
        <w:lastRenderedPageBreak/>
        <w:t>СанПиН 2.1.4.1110-02" (с изм. от 25.09.2014) (вместе с "СанПиН 2.1.4.1110-02. 2.1.4.</w:t>
      </w:r>
      <w:proofErr w:type="gramEnd"/>
      <w:r w:rsidRPr="00D27DA2">
        <w:rPr>
          <w:rFonts w:ascii="Times New Roman" w:eastAsia="MS Mincho" w:hAnsi="Times New Roman"/>
          <w:bCs/>
          <w:sz w:val="24"/>
          <w:szCs w:val="24"/>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D27DA2">
        <w:rPr>
          <w:rFonts w:ascii="Times New Roman" w:eastAsia="MS Mincho" w:hAnsi="Times New Roman"/>
          <w:bCs/>
          <w:sz w:val="24"/>
          <w:szCs w:val="24"/>
          <w:lang w:eastAsia="ru-RU"/>
        </w:rPr>
        <w:t>Санитарные правила и нормы", утв. Главным государственным санитарным врачом РФ 26.02.2002) (Зарегистрировано в Минюсте РФ 24.04.2002 N 3399)</w:t>
      </w:r>
      <w:r w:rsidR="00D27DA2">
        <w:rPr>
          <w:rFonts w:ascii="Times New Roman" w:eastAsia="MS Mincho" w:hAnsi="Times New Roman"/>
          <w:bCs/>
          <w:sz w:val="24"/>
          <w:szCs w:val="24"/>
          <w:lang w:eastAsia="ru-RU"/>
        </w:rPr>
        <w:t>.</w:t>
      </w:r>
      <w:proofErr w:type="gramEnd"/>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sidRPr="00D27DA2">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Pr>
          <w:rFonts w:ascii="Times New Roman" w:eastAsia="Times New Roman" w:hAnsi="Times New Roman"/>
          <w:bCs/>
          <w:iCs/>
          <w:sz w:val="24"/>
          <w:szCs w:val="24"/>
          <w:lang w:eastAsia="ru-RU"/>
        </w:rPr>
        <w:t xml:space="preserve">Границы второго </w:t>
      </w:r>
      <w:proofErr w:type="gramStart"/>
      <w:r>
        <w:rPr>
          <w:rFonts w:ascii="Times New Roman" w:eastAsia="Times New Roman" w:hAnsi="Times New Roman"/>
          <w:bCs/>
          <w:iCs/>
          <w:sz w:val="24"/>
          <w:szCs w:val="24"/>
          <w:lang w:eastAsia="ru-RU"/>
        </w:rPr>
        <w:t>пояса зоны санитарной охраны подземных источников водоснабжения</w:t>
      </w:r>
      <w:proofErr w:type="gramEnd"/>
      <w:r>
        <w:rPr>
          <w:rFonts w:ascii="Times New Roman" w:eastAsia="Times New Roman" w:hAnsi="Times New Roman"/>
          <w:bCs/>
          <w:iCs/>
          <w:sz w:val="24"/>
          <w:szCs w:val="24"/>
          <w:lang w:eastAsia="ru-RU"/>
        </w:rPr>
        <w:t xml:space="preserve"> устанавливают расчетом. </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12" w:name="_Toc452337015"/>
      <w:bookmarkStart w:id="213" w:name="_Toc414831602"/>
      <w:bookmarkStart w:id="214" w:name="_Toc398890978"/>
      <w:bookmarkStart w:id="215" w:name="_Toc185095003"/>
      <w:bookmarkStart w:id="216" w:name="_Toc185095729"/>
      <w:r w:rsidRPr="00D94DD1">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6</w:t>
      </w:r>
      <w:r w:rsidRPr="00D94DD1">
        <w:rPr>
          <w:rFonts w:ascii="Times New Roman" w:eastAsia="Times New Roman" w:hAnsi="Times New Roman"/>
          <w:b/>
          <w:bCs/>
          <w:sz w:val="26"/>
          <w:szCs w:val="26"/>
          <w:lang w:eastAsia="ru-RU"/>
        </w:rPr>
        <w:t>. III пояс зоны санитарной охраны подземного источника питьевого водоснабжения.</w:t>
      </w:r>
      <w:bookmarkEnd w:id="212"/>
      <w:bookmarkEnd w:id="213"/>
      <w:bookmarkEnd w:id="214"/>
      <w:bookmarkEnd w:id="215"/>
      <w:bookmarkEnd w:id="216"/>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256E45" w:rsidRDefault="00256E45" w:rsidP="00E63E70">
      <w:pPr>
        <w:spacing w:before="120" w:after="0" w:line="240" w:lineRule="auto"/>
        <w:ind w:firstLine="709"/>
        <w:jc w:val="both"/>
        <w:rPr>
          <w:rFonts w:ascii="Times New Roman" w:eastAsia="MS Mincho" w:hAnsi="Times New Roman"/>
          <w:bCs/>
          <w:sz w:val="24"/>
          <w:szCs w:val="24"/>
          <w:lang w:eastAsia="ru-RU"/>
        </w:rPr>
      </w:pPr>
      <w:proofErr w:type="gramStart"/>
      <w:r w:rsidRPr="00D27DA2">
        <w:rPr>
          <w:rFonts w:ascii="Times New Roman" w:eastAsia="MS Mincho" w:hAnsi="Times New Roman"/>
          <w:bCs/>
          <w:sz w:val="24"/>
          <w:szCs w:val="24"/>
          <w:lang w:eastAsia="ru-RU"/>
        </w:rPr>
        <w:t>СанПиН 2.1.4.1110-02" (с изм. от 25.09.2014) (вместе с "СанПиН 2.1.4.1110-02. 2.1.4.</w:t>
      </w:r>
      <w:proofErr w:type="gramEnd"/>
      <w:r w:rsidRPr="00D27DA2">
        <w:rPr>
          <w:rFonts w:ascii="Times New Roman" w:eastAsia="MS Mincho" w:hAnsi="Times New Roman"/>
          <w:bCs/>
          <w:sz w:val="24"/>
          <w:szCs w:val="24"/>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D27DA2">
        <w:rPr>
          <w:rFonts w:ascii="Times New Roman" w:eastAsia="MS Mincho" w:hAnsi="Times New Roman"/>
          <w:bCs/>
          <w:sz w:val="24"/>
          <w:szCs w:val="24"/>
          <w:lang w:eastAsia="ru-RU"/>
        </w:rPr>
        <w:t>Санитарные правила и нормы", утв. Главным государственным санитарным врачом РФ 26.02.2002) (Зарегистрировано в Минюсте РФ 24.04.2002 N 3399)</w:t>
      </w:r>
      <w:r w:rsidR="00D27DA2">
        <w:rPr>
          <w:rFonts w:ascii="Times New Roman" w:eastAsia="MS Mincho" w:hAnsi="Times New Roman"/>
          <w:bCs/>
          <w:sz w:val="24"/>
          <w:szCs w:val="24"/>
          <w:lang w:eastAsia="ru-RU"/>
        </w:rPr>
        <w:t>.</w:t>
      </w:r>
      <w:proofErr w:type="gramEnd"/>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w:t>
      </w:r>
      <w:proofErr w:type="gramStart"/>
      <w:r>
        <w:rPr>
          <w:rFonts w:ascii="Times New Roman" w:eastAsia="Times New Roman" w:hAnsi="Times New Roman"/>
          <w:bCs/>
          <w:iCs/>
          <w:sz w:val="24"/>
          <w:szCs w:val="24"/>
          <w:lang w:eastAsia="ru-RU"/>
        </w:rPr>
        <w:t>пояса зоны санитарной охраны подземных источников водоснабжения</w:t>
      </w:r>
      <w:proofErr w:type="gramEnd"/>
      <w:r>
        <w:rPr>
          <w:rFonts w:ascii="Times New Roman" w:eastAsia="Times New Roman" w:hAnsi="Times New Roman"/>
          <w:bCs/>
          <w:iCs/>
          <w:sz w:val="24"/>
          <w:szCs w:val="24"/>
          <w:lang w:eastAsia="ru-RU"/>
        </w:rPr>
        <w:t xml:space="preserve"> устанавливают расчетом. </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bookmarkStart w:id="217" w:name="_Toc414831603"/>
      <w:bookmarkStart w:id="218" w:name="_Toc398890979"/>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19" w:name="_Toc452337016"/>
      <w:bookmarkStart w:id="220" w:name="_Toc185095004"/>
      <w:bookmarkStart w:id="221" w:name="_Toc185095730"/>
      <w:r w:rsidRPr="00D94DD1">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7</w:t>
      </w:r>
      <w:r w:rsidRPr="00D94DD1">
        <w:rPr>
          <w:rFonts w:ascii="Times New Roman" w:eastAsia="Times New Roman" w:hAnsi="Times New Roman"/>
          <w:b/>
          <w:bCs/>
          <w:sz w:val="26"/>
          <w:szCs w:val="26"/>
          <w:lang w:eastAsia="ru-RU"/>
        </w:rPr>
        <w:t>. Зоны минимальных расстояний подземных инженерных сетей до зданий и сооружений, соседних инженерных подземных сетей.</w:t>
      </w:r>
      <w:bookmarkEnd w:id="217"/>
      <w:bookmarkEnd w:id="218"/>
      <w:bookmarkEnd w:id="219"/>
      <w:bookmarkEnd w:id="220"/>
      <w:bookmarkEnd w:id="22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D27DA2" w:rsidRDefault="00841422" w:rsidP="00E63E70">
      <w:pPr>
        <w:spacing w:after="0" w:line="240" w:lineRule="auto"/>
        <w:ind w:firstLine="709"/>
        <w:jc w:val="both"/>
        <w:rPr>
          <w:rFonts w:ascii="Times New Roman" w:eastAsia="Times New Roman" w:hAnsi="Times New Roman"/>
          <w:sz w:val="24"/>
          <w:szCs w:val="24"/>
          <w:lang w:eastAsia="ru-RU"/>
        </w:rPr>
      </w:pPr>
      <w:r w:rsidRPr="00D27DA2">
        <w:rPr>
          <w:rFonts w:ascii="Times New Roman" w:eastAsia="Times New Roman" w:hAnsi="Times New Roman"/>
          <w:bCs/>
          <w:sz w:val="24"/>
          <w:szCs w:val="24"/>
          <w:lang w:eastAsia="ru-RU"/>
        </w:rPr>
        <w:t xml:space="preserve">п. 12.35, 12.36 </w:t>
      </w:r>
      <w:r w:rsidR="00E63E70" w:rsidRPr="00D27DA2">
        <w:rPr>
          <w:rFonts w:ascii="Times New Roman" w:eastAsia="Times New Roman" w:hAnsi="Times New Roman"/>
          <w:bCs/>
          <w:sz w:val="24"/>
          <w:szCs w:val="24"/>
          <w:lang w:eastAsia="ru-RU"/>
        </w:rPr>
        <w:t>СП 42.13330.</w:t>
      </w:r>
      <w:r w:rsidR="00985C2B">
        <w:rPr>
          <w:rFonts w:ascii="Times New Roman" w:eastAsia="Times New Roman" w:hAnsi="Times New Roman"/>
          <w:bCs/>
          <w:sz w:val="24"/>
          <w:szCs w:val="24"/>
          <w:lang w:eastAsia="ru-RU"/>
        </w:rPr>
        <w:t>2016</w:t>
      </w:r>
      <w:r w:rsidR="00E63E70" w:rsidRPr="00D27DA2">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w:t>
      </w:r>
      <w:proofErr w:type="gramStart"/>
      <w:r w:rsidRPr="00D27DA2">
        <w:rPr>
          <w:rFonts w:ascii="Times New Roman" w:eastAsia="Times New Roman" w:hAnsi="Times New Roman"/>
          <w:bCs/>
          <w:sz w:val="24"/>
          <w:szCs w:val="24"/>
          <w:lang w:eastAsia="ru-RU"/>
        </w:rPr>
        <w:t>утвержден</w:t>
      </w:r>
      <w:proofErr w:type="gramEnd"/>
      <w:r w:rsidRPr="00D27DA2">
        <w:rPr>
          <w:rFonts w:ascii="Times New Roman" w:eastAsia="Times New Roman" w:hAnsi="Times New Roman"/>
          <w:bCs/>
          <w:sz w:val="24"/>
          <w:szCs w:val="24"/>
          <w:lang w:eastAsia="ru-RU"/>
        </w:rPr>
        <w:t xml:space="preserve"> Приказом Минстроя России от 30.12.2016 N 1034/пр</w:t>
      </w:r>
      <w:r w:rsidR="00D27DA2">
        <w:rPr>
          <w:rFonts w:ascii="Times New Roman" w:eastAsia="Times New Roman" w:hAnsi="Times New Roman"/>
          <w:bCs/>
          <w:sz w:val="24"/>
          <w:szCs w:val="24"/>
          <w:lang w:eastAsia="ru-RU"/>
        </w:rPr>
        <w:t>.</w:t>
      </w:r>
    </w:p>
    <w:p w:rsidR="00E63E70" w:rsidRPr="00763702" w:rsidRDefault="00E63E70" w:rsidP="00E63E70">
      <w:pPr>
        <w:spacing w:before="120" w:after="0" w:line="240" w:lineRule="auto"/>
        <w:ind w:firstLine="709"/>
        <w:jc w:val="both"/>
        <w:rPr>
          <w:rFonts w:ascii="Times New Roman" w:eastAsia="Times New Roman" w:hAnsi="Times New Roman"/>
          <w:b/>
          <w:sz w:val="24"/>
          <w:szCs w:val="24"/>
          <w:lang w:eastAsia="ru-RU"/>
        </w:rPr>
      </w:pPr>
      <w:r w:rsidRPr="00D27DA2">
        <w:rPr>
          <w:rFonts w:ascii="Times New Roman" w:eastAsia="Times New Roman" w:hAnsi="Times New Roman"/>
          <w:b/>
          <w:sz w:val="24"/>
          <w:szCs w:val="24"/>
          <w:lang w:eastAsia="ru-RU"/>
        </w:rPr>
        <w:t>Порядок установления и размеры, режим использования территории.</w:t>
      </w:r>
    </w:p>
    <w:p w:rsidR="000C74EB" w:rsidRPr="004F3AA2" w:rsidRDefault="00E63E70" w:rsidP="004F3AA2">
      <w:pPr>
        <w:spacing w:after="0" w:line="240" w:lineRule="auto"/>
        <w:ind w:firstLine="709"/>
        <w:jc w:val="both"/>
        <w:rPr>
          <w:rFonts w:ascii="Times New Roman" w:eastAsia="Times New Roman" w:hAnsi="Times New Roman"/>
          <w:sz w:val="24"/>
          <w:szCs w:val="24"/>
          <w:lang w:eastAsia="ru-RU"/>
        </w:rPr>
      </w:pPr>
      <w:r w:rsidRPr="00D27DA2">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1" w:anchor="i361832" w:tooltip="Таблица 15" w:history="1">
        <w:r w:rsidRPr="00D27DA2">
          <w:rPr>
            <w:rStyle w:val="a3"/>
            <w:bCs/>
            <w:sz w:val="24"/>
          </w:rPr>
          <w:t>15</w:t>
        </w:r>
      </w:hyperlink>
      <w:r w:rsidRPr="00D27DA2">
        <w:rPr>
          <w:rFonts w:ascii="Times New Roman" w:eastAsia="Times New Roman" w:hAnsi="Times New Roman"/>
          <w:bCs/>
          <w:sz w:val="24"/>
          <w:szCs w:val="24"/>
          <w:lang w:eastAsia="ru-RU"/>
        </w:rPr>
        <w:t xml:space="preserve"> </w:t>
      </w:r>
      <w:r w:rsidR="00DB17B7" w:rsidRPr="00D27DA2">
        <w:rPr>
          <w:rFonts w:ascii="Times New Roman" w:eastAsia="Times New Roman" w:hAnsi="Times New Roman"/>
          <w:bCs/>
          <w:sz w:val="24"/>
          <w:szCs w:val="24"/>
          <w:lang w:eastAsia="ru-RU"/>
        </w:rPr>
        <w:t>СП 42.13330</w:t>
      </w:r>
      <w:r w:rsidR="007C4039">
        <w:rPr>
          <w:rFonts w:ascii="Times New Roman" w:eastAsia="Times New Roman" w:hAnsi="Times New Roman"/>
          <w:bCs/>
          <w:sz w:val="24"/>
          <w:szCs w:val="24"/>
          <w:lang w:eastAsia="ru-RU"/>
        </w:rPr>
        <w:t>.2016</w:t>
      </w:r>
      <w:r w:rsidR="00DB17B7" w:rsidRPr="00D27DA2">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утвержденных Приказ Минстроя России от 30.12.2016 N 1034/пр</w:t>
      </w:r>
      <w:r w:rsidRPr="00D27DA2">
        <w:rPr>
          <w:rFonts w:ascii="Times New Roman" w:eastAsia="Times New Roman" w:hAnsi="Times New Roman"/>
          <w:bCs/>
          <w:sz w:val="24"/>
          <w:szCs w:val="24"/>
          <w:lang w:eastAsia="ru-RU"/>
        </w:rPr>
        <w:t xml:space="preserve">. Минимальные расстояния от подземных (наземных с обвалованием) газопроводов до зданий и сооружений следует принимать в соответствии с </w:t>
      </w:r>
      <w:r w:rsidR="00DB17B7" w:rsidRPr="00D27DA2">
        <w:rPr>
          <w:rFonts w:ascii="Times New Roman" w:eastAsia="Times New Roman" w:hAnsi="Times New Roman"/>
          <w:bCs/>
          <w:sz w:val="24"/>
          <w:szCs w:val="24"/>
          <w:lang w:eastAsia="ru-RU"/>
        </w:rPr>
        <w:t>СП 62.13330.2011 "СНиП 42-01-2002 Газораспределительные системы", утвержденных Приказом Минстроя России от 27.12.2021 N 1018/</w:t>
      </w:r>
      <w:proofErr w:type="spellStart"/>
      <w:r w:rsidR="00DB17B7" w:rsidRPr="00D27DA2">
        <w:rPr>
          <w:rFonts w:ascii="Times New Roman" w:eastAsia="Times New Roman" w:hAnsi="Times New Roman"/>
          <w:bCs/>
          <w:sz w:val="24"/>
          <w:szCs w:val="24"/>
          <w:lang w:eastAsia="ru-RU"/>
        </w:rPr>
        <w:t>пр</w:t>
      </w:r>
      <w:proofErr w:type="spellEnd"/>
      <w:proofErr w:type="gramStart"/>
      <w:r w:rsidR="00DB17B7" w:rsidRPr="00D27DA2">
        <w:rPr>
          <w:rFonts w:ascii="Times New Roman" w:eastAsia="Times New Roman" w:hAnsi="Times New Roman"/>
          <w:bCs/>
          <w:sz w:val="24"/>
          <w:szCs w:val="24"/>
          <w:lang w:eastAsia="ru-RU"/>
        </w:rPr>
        <w:t xml:space="preserve"> </w:t>
      </w:r>
      <w:r w:rsidRPr="00D27DA2">
        <w:rPr>
          <w:rFonts w:ascii="Times New Roman" w:eastAsia="Times New Roman" w:hAnsi="Times New Roman"/>
          <w:bCs/>
          <w:sz w:val="24"/>
          <w:szCs w:val="24"/>
          <w:lang w:eastAsia="ru-RU"/>
        </w:rPr>
        <w:t>.</w:t>
      </w:r>
      <w:proofErr w:type="gramEnd"/>
      <w:r w:rsidR="00CD4F73" w:rsidRPr="00D27DA2">
        <w:rPr>
          <w:rFonts w:ascii="Times New Roman" w:eastAsia="Times New Roman" w:hAnsi="Times New Roman"/>
          <w:bCs/>
          <w:sz w:val="24"/>
          <w:szCs w:val="24"/>
          <w:lang w:eastAsia="ru-RU"/>
        </w:rPr>
        <w:t xml:space="preserve"> </w:t>
      </w:r>
      <w:r w:rsidRPr="00D27DA2">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r w:rsidR="00DB17B7" w:rsidRPr="00D27DA2">
        <w:rPr>
          <w:rFonts w:ascii="Times New Roman" w:eastAsia="Times New Roman" w:hAnsi="Times New Roman"/>
          <w:sz w:val="24"/>
          <w:szCs w:val="24"/>
          <w:lang w:eastAsia="ru-RU"/>
        </w:rPr>
        <w:t>СП 18.13330.2019 "Производственные объекты. Планировочная организация земельного участка (СНиП II-89-80* "Генеральные планы промышленных предприятий")", утвержденных Приказом Минстро</w:t>
      </w:r>
      <w:r w:rsidR="00D27DA2">
        <w:rPr>
          <w:rFonts w:ascii="Times New Roman" w:eastAsia="Times New Roman" w:hAnsi="Times New Roman"/>
          <w:sz w:val="24"/>
          <w:szCs w:val="24"/>
          <w:lang w:eastAsia="ru-RU"/>
        </w:rPr>
        <w:t>я России от 16.12.2021 N 952/пр.</w:t>
      </w:r>
      <w:bookmarkStart w:id="222" w:name="_Toc452337017"/>
      <w:bookmarkStart w:id="223" w:name="_Toc414831604"/>
      <w:bookmarkStart w:id="224" w:name="_Toc398890980"/>
      <w:bookmarkStart w:id="225" w:name="_Toc336271816"/>
      <w:bookmarkStart w:id="226" w:name="_Toc336271796"/>
    </w:p>
    <w:p w:rsidR="00E63E70" w:rsidRPr="00D94DD1" w:rsidRDefault="00CB7504" w:rsidP="000C74EB">
      <w:pP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w:t>
      </w:r>
      <w:r w:rsidR="00E63E70" w:rsidRPr="00763702">
        <w:rPr>
          <w:rFonts w:ascii="Times New Roman" w:eastAsia="Times New Roman" w:hAnsi="Times New Roman"/>
          <w:b/>
          <w:bCs/>
          <w:sz w:val="26"/>
          <w:szCs w:val="26"/>
          <w:lang w:eastAsia="ru-RU"/>
        </w:rPr>
        <w:t>Статья 4</w:t>
      </w:r>
      <w:r w:rsidR="000C5B76">
        <w:rPr>
          <w:rFonts w:ascii="Times New Roman" w:eastAsia="Times New Roman" w:hAnsi="Times New Roman"/>
          <w:b/>
          <w:bCs/>
          <w:sz w:val="26"/>
          <w:szCs w:val="26"/>
          <w:lang w:eastAsia="ru-RU"/>
        </w:rPr>
        <w:t>8</w:t>
      </w:r>
      <w:r w:rsidR="00E63E70" w:rsidRPr="00763702">
        <w:rPr>
          <w:rFonts w:ascii="Times New Roman" w:eastAsia="Times New Roman" w:hAnsi="Times New Roman"/>
          <w:b/>
          <w:bCs/>
          <w:sz w:val="26"/>
          <w:szCs w:val="26"/>
          <w:lang w:eastAsia="ru-RU"/>
        </w:rPr>
        <w:t xml:space="preserve">. </w:t>
      </w:r>
      <w:proofErr w:type="spellStart"/>
      <w:r w:rsidR="00E63E70" w:rsidRPr="00763702">
        <w:rPr>
          <w:rFonts w:ascii="Times New Roman" w:eastAsia="Times New Roman" w:hAnsi="Times New Roman"/>
          <w:b/>
          <w:bCs/>
          <w:sz w:val="26"/>
          <w:szCs w:val="26"/>
          <w:lang w:eastAsia="ru-RU"/>
        </w:rPr>
        <w:t>Водоохранные</w:t>
      </w:r>
      <w:proofErr w:type="spellEnd"/>
      <w:r w:rsidR="00E63E70" w:rsidRPr="00763702">
        <w:rPr>
          <w:rFonts w:ascii="Times New Roman" w:eastAsia="Times New Roman" w:hAnsi="Times New Roman"/>
          <w:b/>
          <w:bCs/>
          <w:sz w:val="26"/>
          <w:szCs w:val="26"/>
          <w:lang w:eastAsia="ru-RU"/>
        </w:rPr>
        <w:t xml:space="preserve"> зоны.</w:t>
      </w:r>
      <w:bookmarkEnd w:id="222"/>
      <w:bookmarkEnd w:id="223"/>
      <w:bookmarkEnd w:id="224"/>
    </w:p>
    <w:p w:rsidR="00E63E70" w:rsidRDefault="00E63E70" w:rsidP="00E63E70">
      <w:pPr>
        <w:spacing w:before="120"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032994" w:rsidRPr="00D27DA2" w:rsidRDefault="00976C06" w:rsidP="00E63E70">
      <w:pPr>
        <w:spacing w:before="120" w:after="0" w:line="240" w:lineRule="auto"/>
        <w:ind w:firstLine="709"/>
        <w:rPr>
          <w:rFonts w:ascii="Times New Roman" w:eastAsia="Times New Roman" w:hAnsi="Times New Roman"/>
          <w:sz w:val="24"/>
          <w:szCs w:val="24"/>
          <w:lang w:eastAsia="ru-RU"/>
        </w:rPr>
      </w:pPr>
      <w:r w:rsidRPr="00D27DA2">
        <w:rPr>
          <w:rFonts w:ascii="Times New Roman" w:eastAsia="Times New Roman" w:hAnsi="Times New Roman"/>
          <w:sz w:val="24"/>
          <w:szCs w:val="24"/>
          <w:lang w:eastAsia="ru-RU"/>
        </w:rPr>
        <w:t xml:space="preserve">"Водный кодекс Российской Федерации" от 03.06.2006 N 74-ФЗ </w:t>
      </w:r>
      <w:r w:rsidR="00C81932" w:rsidRPr="00D27DA2">
        <w:rPr>
          <w:rFonts w:ascii="Times New Roman" w:eastAsia="Times New Roman" w:hAnsi="Times New Roman"/>
          <w:sz w:val="24"/>
          <w:szCs w:val="24"/>
          <w:lang w:eastAsia="ru-RU"/>
        </w:rPr>
        <w:t xml:space="preserve"> </w:t>
      </w:r>
    </w:p>
    <w:p w:rsidR="00A36DEC" w:rsidRPr="00D27DA2" w:rsidRDefault="00A36DEC" w:rsidP="00A36DEC">
      <w:pPr>
        <w:spacing w:after="0" w:line="240" w:lineRule="auto"/>
        <w:ind w:firstLine="709"/>
        <w:jc w:val="both"/>
        <w:rPr>
          <w:rFonts w:ascii="Times New Roman" w:eastAsia="Times New Roman" w:hAnsi="Times New Roman"/>
          <w:sz w:val="24"/>
          <w:szCs w:val="24"/>
          <w:lang w:eastAsia="ru-RU"/>
        </w:rPr>
      </w:pPr>
      <w:r w:rsidRPr="00D27DA2">
        <w:rPr>
          <w:rFonts w:ascii="Times New Roman" w:eastAsia="MS Mincho" w:hAnsi="Times New Roman"/>
          <w:sz w:val="24"/>
          <w:szCs w:val="24"/>
          <w:lang w:eastAsia="ru-RU"/>
        </w:rPr>
        <w:t xml:space="preserve">"Земельный кодекс Российской Федерации" от 25.10.2001 N 136-ФЗ, ст. 106 </w:t>
      </w:r>
      <w:r w:rsidRPr="00D27DA2">
        <w:rPr>
          <w:rFonts w:ascii="Times New Roman" w:eastAsia="Times New Roman" w:hAnsi="Times New Roman"/>
          <w:sz w:val="24"/>
          <w:szCs w:val="24"/>
          <w:lang w:eastAsia="ru-RU"/>
        </w:rPr>
        <w:t xml:space="preserve"> </w:t>
      </w:r>
    </w:p>
    <w:p w:rsidR="00A36DEC" w:rsidRDefault="00A36DEC" w:rsidP="00A36DEC">
      <w:pPr>
        <w:spacing w:after="0" w:line="240" w:lineRule="auto"/>
        <w:ind w:firstLine="709"/>
        <w:jc w:val="both"/>
        <w:rPr>
          <w:rFonts w:ascii="Times New Roman" w:eastAsia="Times New Roman" w:hAnsi="Times New Roman"/>
          <w:sz w:val="24"/>
          <w:szCs w:val="24"/>
          <w:lang w:eastAsia="ru-RU"/>
        </w:rPr>
      </w:pPr>
      <w:r w:rsidRPr="00D27DA2">
        <w:rPr>
          <w:rFonts w:ascii="Times New Roman" w:eastAsia="Times New Roman" w:hAnsi="Times New Roman"/>
          <w:sz w:val="24"/>
          <w:szCs w:val="24"/>
          <w:lang w:eastAsia="ru-RU"/>
        </w:rPr>
        <w:t xml:space="preserve">Постановление Правительства РФ от 10.01.2009 N 17 (ред. от 30.11.2019) "Об утверждении Правил установления границ </w:t>
      </w:r>
      <w:proofErr w:type="spellStart"/>
      <w:r w:rsidRPr="00D27DA2">
        <w:rPr>
          <w:rFonts w:ascii="Times New Roman" w:eastAsia="Times New Roman" w:hAnsi="Times New Roman"/>
          <w:sz w:val="24"/>
          <w:szCs w:val="24"/>
          <w:lang w:eastAsia="ru-RU"/>
        </w:rPr>
        <w:t>водоохранных</w:t>
      </w:r>
      <w:proofErr w:type="spellEnd"/>
      <w:r w:rsidRPr="00D27DA2">
        <w:rPr>
          <w:rFonts w:ascii="Times New Roman" w:eastAsia="Times New Roman" w:hAnsi="Times New Roman"/>
          <w:sz w:val="24"/>
          <w:szCs w:val="24"/>
          <w:lang w:eastAsia="ru-RU"/>
        </w:rPr>
        <w:t xml:space="preserve"> зон и границ прибрежных защитных полос водных объектов"</w:t>
      </w:r>
      <w:r w:rsidR="00D27DA2">
        <w:rPr>
          <w:rFonts w:ascii="Times New Roman" w:eastAsia="Times New Roman" w:hAnsi="Times New Roman"/>
          <w:sz w:val="24"/>
          <w:szCs w:val="24"/>
          <w:lang w:eastAsia="ru-RU"/>
        </w:rPr>
        <w:t>.</w:t>
      </w:r>
    </w:p>
    <w:p w:rsidR="004F3AA2" w:rsidRDefault="004F3AA2" w:rsidP="00E63E70">
      <w:pPr>
        <w:spacing w:before="120" w:after="0" w:line="240" w:lineRule="auto"/>
        <w:ind w:firstLine="709"/>
        <w:rPr>
          <w:rFonts w:ascii="Times New Roman" w:eastAsia="Times New Roman" w:hAnsi="Times New Roman"/>
          <w:b/>
          <w:sz w:val="24"/>
          <w:szCs w:val="24"/>
          <w:lang w:eastAsia="ru-RU"/>
        </w:rPr>
      </w:pPr>
    </w:p>
    <w:p w:rsidR="00E63E70" w:rsidRDefault="00E63E70" w:rsidP="00E63E70">
      <w:pPr>
        <w:spacing w:before="120"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Порядок установления и размеры.</w:t>
      </w:r>
    </w:p>
    <w:p w:rsidR="00976C06" w:rsidRDefault="00976C06" w:rsidP="00976C06">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выделяются в целях:</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и режимы использования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установлены Водным кодексом Российской Федерации.</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до 10 км – в размере 50 м;</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 10 до 50 км – в размере 100 м;</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от 50 км и более – в размере 200 м.</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реки, ручья протяженностью менее 10 км от истока до устья </w:t>
      </w:r>
      <w:proofErr w:type="spellStart"/>
      <w:r>
        <w:rPr>
          <w:rFonts w:ascii="Times New Roman" w:eastAsia="Times New Roman" w:hAnsi="Times New Roman"/>
          <w:sz w:val="24"/>
          <w:szCs w:val="24"/>
          <w:lang w:eastAsia="ru-RU"/>
        </w:rPr>
        <w:t>водоохранная</w:t>
      </w:r>
      <w:proofErr w:type="spellEnd"/>
      <w:r>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976C06" w:rsidRDefault="00976C06" w:rsidP="00976C06">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Ширина </w:t>
      </w:r>
      <w:proofErr w:type="spellStart"/>
      <w:r w:rsidRPr="00763702">
        <w:rPr>
          <w:rFonts w:ascii="Times New Roman" w:eastAsia="Times New Roman" w:hAnsi="Times New Roman"/>
          <w:sz w:val="24"/>
          <w:szCs w:val="24"/>
          <w:lang w:eastAsia="ru-RU"/>
        </w:rPr>
        <w:t>водоохранной</w:t>
      </w:r>
      <w:proofErr w:type="spellEnd"/>
      <w:r w:rsidRPr="00763702">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763702">
        <w:rPr>
          <w:rFonts w:ascii="Times New Roman" w:eastAsia="Times New Roman" w:hAnsi="Times New Roman"/>
          <w:sz w:val="24"/>
          <w:szCs w:val="24"/>
          <w:lang w:eastAsia="ru-RU"/>
        </w:rPr>
        <w:t>водоохранной</w:t>
      </w:r>
      <w:proofErr w:type="spellEnd"/>
      <w:r w:rsidRPr="00763702">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sidRPr="00763702">
        <w:rPr>
          <w:rFonts w:ascii="Times New Roman" w:eastAsia="Times New Roman" w:hAnsi="Times New Roman"/>
          <w:sz w:val="24"/>
          <w:szCs w:val="24"/>
          <w:lang w:eastAsia="ru-RU"/>
        </w:rPr>
        <w:t>водоохранной</w:t>
      </w:r>
      <w:proofErr w:type="spellEnd"/>
      <w:r w:rsidRPr="00763702">
        <w:rPr>
          <w:rFonts w:ascii="Times New Roman" w:eastAsia="Times New Roman" w:hAnsi="Times New Roman"/>
          <w:sz w:val="24"/>
          <w:szCs w:val="24"/>
          <w:lang w:eastAsia="ru-RU"/>
        </w:rPr>
        <w:t xml:space="preserve"> зоны этого водотока.</w:t>
      </w:r>
    </w:p>
    <w:p w:rsidR="00CC76D2" w:rsidRDefault="00CC76D2">
      <w:pPr>
        <w:rPr>
          <w:rFonts w:ascii="Times New Roman" w:hAnsi="Times New Roman"/>
          <w:b/>
          <w:sz w:val="24"/>
          <w:szCs w:val="24"/>
        </w:rPr>
      </w:pPr>
    </w:p>
    <w:p w:rsidR="00E63E70" w:rsidRPr="00876C9F" w:rsidRDefault="00E63E70" w:rsidP="00876C9F">
      <w:pPr>
        <w:jc w:val="center"/>
        <w:rPr>
          <w:rFonts w:ascii="Times New Roman" w:hAnsi="Times New Roman"/>
          <w:b/>
          <w:sz w:val="24"/>
          <w:szCs w:val="24"/>
        </w:rPr>
      </w:pPr>
      <w:r w:rsidRPr="00876C9F">
        <w:rPr>
          <w:rFonts w:ascii="Times New Roman" w:hAnsi="Times New Roman"/>
          <w:b/>
          <w:sz w:val="24"/>
          <w:szCs w:val="24"/>
        </w:rPr>
        <w:t xml:space="preserve">Перечень водных объектов, расположенных на территории поселения и установленные размеры </w:t>
      </w:r>
      <w:proofErr w:type="spellStart"/>
      <w:r w:rsidRPr="00876C9F">
        <w:rPr>
          <w:rFonts w:ascii="Times New Roman" w:hAnsi="Times New Roman"/>
          <w:b/>
          <w:sz w:val="24"/>
          <w:szCs w:val="24"/>
        </w:rPr>
        <w:t>водоохранных</w:t>
      </w:r>
      <w:proofErr w:type="spellEnd"/>
      <w:r w:rsidRPr="00876C9F">
        <w:rPr>
          <w:rFonts w:ascii="Times New Roman" w:hAnsi="Times New Roman"/>
          <w:b/>
          <w:sz w:val="24"/>
          <w:szCs w:val="24"/>
        </w:rPr>
        <w:t xml:space="preserve"> зон, береговых полос и прибрежных защитных полос</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060"/>
        <w:gridCol w:w="1080"/>
        <w:gridCol w:w="1440"/>
        <w:gridCol w:w="1620"/>
        <w:gridCol w:w="1440"/>
      </w:tblGrid>
      <w:tr w:rsidR="007C0B6E" w:rsidRPr="008A7FCD" w:rsidTr="00891EF8">
        <w:tc>
          <w:tcPr>
            <w:tcW w:w="693" w:type="dxa"/>
            <w:vAlign w:val="center"/>
          </w:tcPr>
          <w:p w:rsidR="007C0B6E" w:rsidRPr="008A7FCD" w:rsidRDefault="007C0B6E" w:rsidP="00891EF8">
            <w:pPr>
              <w:tabs>
                <w:tab w:val="left" w:pos="765"/>
              </w:tabs>
              <w:ind w:left="-315" w:right="-108" w:firstLine="285"/>
              <w:jc w:val="center"/>
              <w:rPr>
                <w:b/>
              </w:rPr>
            </w:pPr>
            <w:r>
              <w:rPr>
                <w:b/>
              </w:rPr>
              <w:t>№</w:t>
            </w:r>
            <w:proofErr w:type="gramStart"/>
            <w:r w:rsidRPr="008A7FCD">
              <w:rPr>
                <w:b/>
              </w:rPr>
              <w:t>п</w:t>
            </w:r>
            <w:proofErr w:type="gramEnd"/>
            <w:r w:rsidRPr="008A7FCD">
              <w:rPr>
                <w:b/>
              </w:rPr>
              <w:t>/п</w:t>
            </w:r>
          </w:p>
        </w:tc>
        <w:tc>
          <w:tcPr>
            <w:tcW w:w="3060" w:type="dxa"/>
            <w:vAlign w:val="center"/>
          </w:tcPr>
          <w:p w:rsidR="007C0B6E" w:rsidRPr="008A7FCD" w:rsidRDefault="007C0B6E" w:rsidP="00891EF8">
            <w:pPr>
              <w:tabs>
                <w:tab w:val="left" w:pos="0"/>
              </w:tabs>
              <w:jc w:val="center"/>
              <w:rPr>
                <w:b/>
              </w:rPr>
            </w:pPr>
            <w:r w:rsidRPr="008A7FCD">
              <w:rPr>
                <w:b/>
              </w:rPr>
              <w:t>Наименование водоема</w:t>
            </w:r>
          </w:p>
        </w:tc>
        <w:tc>
          <w:tcPr>
            <w:tcW w:w="1080" w:type="dxa"/>
            <w:vAlign w:val="center"/>
          </w:tcPr>
          <w:p w:rsidR="007C0B6E" w:rsidRPr="008A7FCD" w:rsidRDefault="007C0B6E" w:rsidP="00891EF8">
            <w:pPr>
              <w:tabs>
                <w:tab w:val="left" w:pos="0"/>
              </w:tabs>
              <w:ind w:firstLine="72"/>
              <w:jc w:val="center"/>
              <w:rPr>
                <w:b/>
              </w:rPr>
            </w:pPr>
            <w:r w:rsidRPr="008A7FCD">
              <w:rPr>
                <w:b/>
              </w:rPr>
              <w:t xml:space="preserve">Длина, </w:t>
            </w:r>
            <w:proofErr w:type="gramStart"/>
            <w:r w:rsidRPr="008A7FCD">
              <w:rPr>
                <w:b/>
              </w:rPr>
              <w:t>км</w:t>
            </w:r>
            <w:proofErr w:type="gramEnd"/>
          </w:p>
        </w:tc>
        <w:tc>
          <w:tcPr>
            <w:tcW w:w="1440" w:type="dxa"/>
            <w:vAlign w:val="center"/>
          </w:tcPr>
          <w:p w:rsidR="007C0B6E" w:rsidRPr="008A7FCD" w:rsidRDefault="007C0B6E" w:rsidP="00891EF8">
            <w:pPr>
              <w:tabs>
                <w:tab w:val="left" w:pos="0"/>
              </w:tabs>
              <w:ind w:firstLine="72"/>
              <w:jc w:val="center"/>
              <w:rPr>
                <w:b/>
              </w:rPr>
            </w:pPr>
            <w:r w:rsidRPr="008A7FCD">
              <w:rPr>
                <w:b/>
              </w:rPr>
              <w:t xml:space="preserve">Ширина водоохраной зоны, </w:t>
            </w:r>
            <w:proofErr w:type="gramStart"/>
            <w:r w:rsidRPr="008A7FCD">
              <w:rPr>
                <w:b/>
              </w:rPr>
              <w:t>м</w:t>
            </w:r>
            <w:proofErr w:type="gramEnd"/>
          </w:p>
        </w:tc>
        <w:tc>
          <w:tcPr>
            <w:tcW w:w="1620" w:type="dxa"/>
            <w:vAlign w:val="center"/>
          </w:tcPr>
          <w:p w:rsidR="007C0B6E" w:rsidRPr="008A7FCD" w:rsidRDefault="007C0B6E" w:rsidP="00891EF8">
            <w:pPr>
              <w:tabs>
                <w:tab w:val="left" w:pos="0"/>
              </w:tabs>
              <w:ind w:firstLine="72"/>
              <w:jc w:val="center"/>
              <w:rPr>
                <w:b/>
              </w:rPr>
            </w:pPr>
            <w:r w:rsidRPr="008A7FCD">
              <w:rPr>
                <w:b/>
              </w:rPr>
              <w:t xml:space="preserve">Ширина прибрежной полосы, </w:t>
            </w:r>
            <w:proofErr w:type="gramStart"/>
            <w:r w:rsidRPr="008A7FCD">
              <w:rPr>
                <w:b/>
              </w:rPr>
              <w:t>м</w:t>
            </w:r>
            <w:proofErr w:type="gramEnd"/>
          </w:p>
        </w:tc>
        <w:tc>
          <w:tcPr>
            <w:tcW w:w="1440" w:type="dxa"/>
            <w:vAlign w:val="center"/>
          </w:tcPr>
          <w:p w:rsidR="007C0B6E" w:rsidRPr="008A7FCD" w:rsidRDefault="007C0B6E" w:rsidP="00891EF8">
            <w:pPr>
              <w:tabs>
                <w:tab w:val="left" w:pos="0"/>
              </w:tabs>
              <w:ind w:firstLine="72"/>
              <w:jc w:val="center"/>
              <w:rPr>
                <w:b/>
              </w:rPr>
            </w:pPr>
            <w:r w:rsidRPr="008A7FCD">
              <w:rPr>
                <w:b/>
              </w:rPr>
              <w:t xml:space="preserve">Ширина береговой полосы, </w:t>
            </w:r>
            <w:proofErr w:type="gramStart"/>
            <w:r w:rsidRPr="008A7FCD">
              <w:rPr>
                <w:b/>
              </w:rPr>
              <w:t>м</w:t>
            </w:r>
            <w:proofErr w:type="gramEnd"/>
          </w:p>
        </w:tc>
      </w:tr>
      <w:tr w:rsidR="007C0B6E" w:rsidRPr="008A7FCD" w:rsidTr="00891EF8">
        <w:tc>
          <w:tcPr>
            <w:tcW w:w="693" w:type="dxa"/>
            <w:vAlign w:val="center"/>
          </w:tcPr>
          <w:p w:rsidR="007C0B6E" w:rsidRPr="00F23F26" w:rsidRDefault="007C0B6E" w:rsidP="00891EF8">
            <w:pPr>
              <w:tabs>
                <w:tab w:val="left" w:pos="0"/>
                <w:tab w:val="left" w:pos="765"/>
              </w:tabs>
              <w:ind w:left="-315" w:right="-108" w:firstLine="285"/>
              <w:jc w:val="center"/>
            </w:pPr>
            <w:r w:rsidRPr="00F23F26">
              <w:t>1</w:t>
            </w:r>
          </w:p>
        </w:tc>
        <w:tc>
          <w:tcPr>
            <w:tcW w:w="3060" w:type="dxa"/>
            <w:vAlign w:val="center"/>
          </w:tcPr>
          <w:p w:rsidR="007C0B6E" w:rsidRPr="00F23F26" w:rsidRDefault="007C0B6E" w:rsidP="00891EF8">
            <w:pPr>
              <w:tabs>
                <w:tab w:val="left" w:pos="0"/>
              </w:tabs>
              <w:jc w:val="center"/>
            </w:pPr>
            <w:r w:rsidRPr="00F23F26">
              <w:t>Река Угра</w:t>
            </w:r>
          </w:p>
          <w:p w:rsidR="007C0B6E" w:rsidRPr="00F23F26" w:rsidRDefault="007C0B6E" w:rsidP="00891EF8">
            <w:pPr>
              <w:tabs>
                <w:tab w:val="left" w:pos="0"/>
              </w:tabs>
              <w:jc w:val="center"/>
            </w:pPr>
            <w:r w:rsidRPr="00F23F26">
              <w:rPr>
                <w:color w:val="000000"/>
              </w:rPr>
              <w:t xml:space="preserve">левый приток </w:t>
            </w:r>
            <w:proofErr w:type="spellStart"/>
            <w:r w:rsidRPr="00F23F26">
              <w:rPr>
                <w:color w:val="000000"/>
              </w:rPr>
              <w:t>р</w:t>
            </w:r>
            <w:proofErr w:type="gramStart"/>
            <w:r w:rsidRPr="00F23F26">
              <w:rPr>
                <w:color w:val="000000"/>
              </w:rPr>
              <w:t>.О</w:t>
            </w:r>
            <w:proofErr w:type="gramEnd"/>
            <w:r w:rsidRPr="00F23F26">
              <w:rPr>
                <w:color w:val="000000"/>
              </w:rPr>
              <w:t>ки</w:t>
            </w:r>
            <w:proofErr w:type="spellEnd"/>
          </w:p>
        </w:tc>
        <w:tc>
          <w:tcPr>
            <w:tcW w:w="1080" w:type="dxa"/>
            <w:vAlign w:val="center"/>
          </w:tcPr>
          <w:p w:rsidR="007C0B6E" w:rsidRPr="00F23F26" w:rsidRDefault="007C0B6E" w:rsidP="00891EF8">
            <w:pPr>
              <w:tabs>
                <w:tab w:val="left" w:pos="0"/>
              </w:tabs>
              <w:ind w:firstLine="72"/>
              <w:jc w:val="center"/>
            </w:pPr>
            <w:r w:rsidRPr="00F23F26">
              <w:t>399</w:t>
            </w:r>
          </w:p>
        </w:tc>
        <w:tc>
          <w:tcPr>
            <w:tcW w:w="1440" w:type="dxa"/>
            <w:vAlign w:val="center"/>
          </w:tcPr>
          <w:p w:rsidR="007C0B6E" w:rsidRPr="00F23F26" w:rsidRDefault="007C0B6E" w:rsidP="00891EF8">
            <w:pPr>
              <w:tabs>
                <w:tab w:val="left" w:pos="0"/>
              </w:tabs>
              <w:ind w:firstLine="72"/>
              <w:jc w:val="center"/>
            </w:pPr>
            <w:r w:rsidRPr="00F23F26">
              <w:t>200</w:t>
            </w:r>
          </w:p>
        </w:tc>
        <w:tc>
          <w:tcPr>
            <w:tcW w:w="1620" w:type="dxa"/>
            <w:vAlign w:val="center"/>
          </w:tcPr>
          <w:p w:rsidR="007C0B6E" w:rsidRPr="00F23F26" w:rsidRDefault="007C0B6E" w:rsidP="00891EF8">
            <w:pPr>
              <w:tabs>
                <w:tab w:val="left" w:pos="0"/>
              </w:tabs>
              <w:ind w:firstLine="72"/>
              <w:jc w:val="center"/>
            </w:pPr>
            <w:r w:rsidRPr="00F23F26">
              <w:t>50</w:t>
            </w:r>
          </w:p>
        </w:tc>
        <w:tc>
          <w:tcPr>
            <w:tcW w:w="1440" w:type="dxa"/>
            <w:vAlign w:val="center"/>
          </w:tcPr>
          <w:p w:rsidR="007C0B6E" w:rsidRPr="00F23F26" w:rsidRDefault="007C0B6E" w:rsidP="00891EF8">
            <w:pPr>
              <w:tabs>
                <w:tab w:val="left" w:pos="0"/>
              </w:tabs>
              <w:ind w:firstLine="72"/>
              <w:jc w:val="center"/>
            </w:pPr>
            <w:r w:rsidRPr="00F23F26">
              <w:t>20</w:t>
            </w:r>
          </w:p>
        </w:tc>
      </w:tr>
      <w:tr w:rsidR="007C0B6E" w:rsidRPr="008A7FCD" w:rsidTr="00891EF8">
        <w:tc>
          <w:tcPr>
            <w:tcW w:w="693" w:type="dxa"/>
            <w:vAlign w:val="center"/>
          </w:tcPr>
          <w:p w:rsidR="007C0B6E" w:rsidRPr="00F23F26" w:rsidRDefault="007C0B6E" w:rsidP="00891EF8">
            <w:pPr>
              <w:tabs>
                <w:tab w:val="left" w:pos="0"/>
                <w:tab w:val="left" w:pos="765"/>
              </w:tabs>
              <w:ind w:left="-315" w:right="-108" w:firstLine="285"/>
              <w:jc w:val="center"/>
            </w:pPr>
            <w:r>
              <w:t>2</w:t>
            </w:r>
          </w:p>
        </w:tc>
        <w:tc>
          <w:tcPr>
            <w:tcW w:w="3060" w:type="dxa"/>
            <w:vAlign w:val="center"/>
          </w:tcPr>
          <w:p w:rsidR="007C0B6E" w:rsidRPr="004D3A90" w:rsidRDefault="007C0B6E" w:rsidP="00891EF8">
            <w:pPr>
              <w:tabs>
                <w:tab w:val="left" w:pos="0"/>
              </w:tabs>
              <w:jc w:val="center"/>
            </w:pPr>
            <w:r w:rsidRPr="004D3A90">
              <w:t xml:space="preserve">Река Бол. </w:t>
            </w:r>
            <w:proofErr w:type="spellStart"/>
            <w:r w:rsidRPr="004D3A90">
              <w:t>Березуй</w:t>
            </w:r>
            <w:proofErr w:type="spellEnd"/>
          </w:p>
        </w:tc>
        <w:tc>
          <w:tcPr>
            <w:tcW w:w="1080" w:type="dxa"/>
            <w:vAlign w:val="center"/>
          </w:tcPr>
          <w:p w:rsidR="007C0B6E" w:rsidRPr="004D3A90" w:rsidRDefault="007C0B6E" w:rsidP="00891EF8">
            <w:pPr>
              <w:tabs>
                <w:tab w:val="left" w:pos="0"/>
              </w:tabs>
              <w:ind w:firstLine="72"/>
              <w:jc w:val="center"/>
            </w:pPr>
            <w:r w:rsidRPr="004D3A90">
              <w:t>42</w:t>
            </w:r>
          </w:p>
        </w:tc>
        <w:tc>
          <w:tcPr>
            <w:tcW w:w="1440" w:type="dxa"/>
            <w:vAlign w:val="center"/>
          </w:tcPr>
          <w:p w:rsidR="007C0B6E" w:rsidRPr="004D3A90" w:rsidRDefault="007C0B6E" w:rsidP="00891EF8">
            <w:pPr>
              <w:tabs>
                <w:tab w:val="left" w:pos="0"/>
              </w:tabs>
              <w:ind w:firstLine="72"/>
              <w:jc w:val="center"/>
            </w:pPr>
            <w:r w:rsidRPr="004D3A90">
              <w:t>100</w:t>
            </w:r>
          </w:p>
        </w:tc>
        <w:tc>
          <w:tcPr>
            <w:tcW w:w="1620" w:type="dxa"/>
            <w:vAlign w:val="center"/>
          </w:tcPr>
          <w:p w:rsidR="007C0B6E" w:rsidRPr="004D3A90" w:rsidRDefault="007C0B6E" w:rsidP="00891EF8">
            <w:pPr>
              <w:tabs>
                <w:tab w:val="left" w:pos="0"/>
              </w:tabs>
              <w:ind w:firstLine="72"/>
              <w:jc w:val="center"/>
            </w:pPr>
            <w:r w:rsidRPr="004D3A90">
              <w:t>50</w:t>
            </w:r>
          </w:p>
        </w:tc>
        <w:tc>
          <w:tcPr>
            <w:tcW w:w="1440" w:type="dxa"/>
            <w:vAlign w:val="center"/>
          </w:tcPr>
          <w:p w:rsidR="007C0B6E" w:rsidRPr="004D3A90" w:rsidRDefault="007C0B6E" w:rsidP="00891EF8">
            <w:pPr>
              <w:tabs>
                <w:tab w:val="left" w:pos="0"/>
              </w:tabs>
              <w:ind w:firstLine="72"/>
              <w:jc w:val="center"/>
            </w:pPr>
            <w:r w:rsidRPr="004D3A90">
              <w:t>20</w:t>
            </w:r>
          </w:p>
        </w:tc>
      </w:tr>
      <w:tr w:rsidR="007C0B6E" w:rsidRPr="00250C5A" w:rsidTr="00891EF8">
        <w:tc>
          <w:tcPr>
            <w:tcW w:w="693" w:type="dxa"/>
            <w:vAlign w:val="center"/>
          </w:tcPr>
          <w:p w:rsidR="007C0B6E" w:rsidRPr="00F23F26" w:rsidRDefault="007C0B6E" w:rsidP="00891EF8">
            <w:pPr>
              <w:tabs>
                <w:tab w:val="left" w:pos="477"/>
                <w:tab w:val="left" w:pos="765"/>
              </w:tabs>
              <w:ind w:left="-315" w:right="-108" w:firstLine="285"/>
              <w:jc w:val="center"/>
            </w:pPr>
            <w:r>
              <w:t>3</w:t>
            </w:r>
          </w:p>
        </w:tc>
        <w:tc>
          <w:tcPr>
            <w:tcW w:w="3060" w:type="dxa"/>
            <w:vAlign w:val="center"/>
          </w:tcPr>
          <w:p w:rsidR="007C0B6E" w:rsidRPr="00F23F26" w:rsidRDefault="007C0B6E" w:rsidP="00891EF8">
            <w:pPr>
              <w:pStyle w:val="ac"/>
              <w:tabs>
                <w:tab w:val="left" w:pos="477"/>
              </w:tabs>
              <w:jc w:val="center"/>
            </w:pPr>
            <w:r w:rsidRPr="00F23F26">
              <w:t>ручьи б/</w:t>
            </w:r>
            <w:proofErr w:type="gramStart"/>
            <w:r w:rsidRPr="00F23F26">
              <w:t>н</w:t>
            </w:r>
            <w:proofErr w:type="gramEnd"/>
          </w:p>
        </w:tc>
        <w:tc>
          <w:tcPr>
            <w:tcW w:w="1080" w:type="dxa"/>
            <w:vAlign w:val="center"/>
          </w:tcPr>
          <w:p w:rsidR="007C0B6E" w:rsidRPr="00F23F26" w:rsidRDefault="007C0B6E" w:rsidP="00891EF8">
            <w:pPr>
              <w:pStyle w:val="ac"/>
              <w:tabs>
                <w:tab w:val="left" w:pos="477"/>
              </w:tabs>
              <w:jc w:val="center"/>
            </w:pPr>
            <w:r w:rsidRPr="00F23F26">
              <w:t xml:space="preserve">менее </w:t>
            </w:r>
            <w:smartTag w:uri="urn:schemas-microsoft-com:office:smarttags" w:element="metricconverter">
              <w:smartTagPr>
                <w:attr w:name="ProductID" w:val="10 км"/>
              </w:smartTagPr>
              <w:r w:rsidRPr="00F23F26">
                <w:t>10 км</w:t>
              </w:r>
            </w:smartTag>
          </w:p>
        </w:tc>
        <w:tc>
          <w:tcPr>
            <w:tcW w:w="1440" w:type="dxa"/>
            <w:vAlign w:val="center"/>
          </w:tcPr>
          <w:p w:rsidR="007C0B6E" w:rsidRPr="00F23F26" w:rsidRDefault="007C0B6E" w:rsidP="00891EF8">
            <w:pPr>
              <w:tabs>
                <w:tab w:val="left" w:pos="477"/>
              </w:tabs>
              <w:jc w:val="center"/>
            </w:pPr>
            <w:r w:rsidRPr="00F23F26">
              <w:t>50</w:t>
            </w:r>
          </w:p>
        </w:tc>
        <w:tc>
          <w:tcPr>
            <w:tcW w:w="1620" w:type="dxa"/>
            <w:vAlign w:val="center"/>
          </w:tcPr>
          <w:p w:rsidR="007C0B6E" w:rsidRPr="00F23F26" w:rsidRDefault="007C0B6E" w:rsidP="00891EF8">
            <w:pPr>
              <w:tabs>
                <w:tab w:val="left" w:pos="477"/>
              </w:tabs>
              <w:jc w:val="center"/>
            </w:pPr>
            <w:r w:rsidRPr="00F23F26">
              <w:t>50</w:t>
            </w:r>
          </w:p>
        </w:tc>
        <w:tc>
          <w:tcPr>
            <w:tcW w:w="1440" w:type="dxa"/>
            <w:vAlign w:val="center"/>
          </w:tcPr>
          <w:p w:rsidR="007C0B6E" w:rsidRPr="00F23F26" w:rsidRDefault="007C0B6E" w:rsidP="00891EF8">
            <w:pPr>
              <w:tabs>
                <w:tab w:val="left" w:pos="477"/>
              </w:tabs>
              <w:jc w:val="center"/>
            </w:pPr>
            <w:r w:rsidRPr="00F23F26">
              <w:t>5</w:t>
            </w:r>
          </w:p>
        </w:tc>
      </w:tr>
      <w:tr w:rsidR="007C0B6E" w:rsidRPr="00250C5A" w:rsidTr="00891EF8">
        <w:tc>
          <w:tcPr>
            <w:tcW w:w="693" w:type="dxa"/>
            <w:vAlign w:val="center"/>
          </w:tcPr>
          <w:p w:rsidR="007C0B6E" w:rsidRPr="00F23F26" w:rsidRDefault="007C0B6E" w:rsidP="00891EF8">
            <w:pPr>
              <w:tabs>
                <w:tab w:val="left" w:pos="477"/>
                <w:tab w:val="left" w:pos="765"/>
              </w:tabs>
              <w:ind w:left="-315" w:right="-108" w:firstLine="285"/>
              <w:jc w:val="center"/>
            </w:pPr>
            <w:r>
              <w:t>4</w:t>
            </w:r>
          </w:p>
        </w:tc>
        <w:tc>
          <w:tcPr>
            <w:tcW w:w="3060" w:type="dxa"/>
            <w:vAlign w:val="center"/>
          </w:tcPr>
          <w:p w:rsidR="007C0B6E" w:rsidRPr="00F23F26" w:rsidRDefault="007C0B6E" w:rsidP="00891EF8">
            <w:pPr>
              <w:pStyle w:val="ac"/>
              <w:tabs>
                <w:tab w:val="left" w:pos="477"/>
              </w:tabs>
              <w:jc w:val="center"/>
            </w:pPr>
            <w:r w:rsidRPr="00F23F26">
              <w:t>пруды</w:t>
            </w:r>
          </w:p>
        </w:tc>
        <w:tc>
          <w:tcPr>
            <w:tcW w:w="1080" w:type="dxa"/>
            <w:vAlign w:val="center"/>
          </w:tcPr>
          <w:p w:rsidR="007C0B6E" w:rsidRPr="00F23F26" w:rsidRDefault="007C0B6E" w:rsidP="00891EF8">
            <w:pPr>
              <w:pStyle w:val="ac"/>
              <w:tabs>
                <w:tab w:val="left" w:pos="477"/>
              </w:tabs>
              <w:jc w:val="center"/>
            </w:pPr>
            <w:r w:rsidRPr="00F23F26">
              <w:t>-</w:t>
            </w:r>
          </w:p>
        </w:tc>
        <w:tc>
          <w:tcPr>
            <w:tcW w:w="1440" w:type="dxa"/>
            <w:vAlign w:val="center"/>
          </w:tcPr>
          <w:p w:rsidR="007C0B6E" w:rsidRPr="00F23F26" w:rsidRDefault="007C0B6E" w:rsidP="00891EF8">
            <w:pPr>
              <w:tabs>
                <w:tab w:val="left" w:pos="477"/>
              </w:tabs>
              <w:jc w:val="center"/>
            </w:pPr>
            <w:r w:rsidRPr="00F23F26">
              <w:t>50</w:t>
            </w:r>
          </w:p>
        </w:tc>
        <w:tc>
          <w:tcPr>
            <w:tcW w:w="1620" w:type="dxa"/>
            <w:vAlign w:val="center"/>
          </w:tcPr>
          <w:p w:rsidR="007C0B6E" w:rsidRPr="00F23F26" w:rsidRDefault="007C0B6E" w:rsidP="00891EF8">
            <w:pPr>
              <w:tabs>
                <w:tab w:val="left" w:pos="477"/>
              </w:tabs>
              <w:jc w:val="center"/>
            </w:pPr>
            <w:r w:rsidRPr="00F23F26">
              <w:t>50</w:t>
            </w:r>
          </w:p>
        </w:tc>
        <w:tc>
          <w:tcPr>
            <w:tcW w:w="1440" w:type="dxa"/>
            <w:vAlign w:val="center"/>
          </w:tcPr>
          <w:p w:rsidR="007C0B6E" w:rsidRPr="00F23F26" w:rsidRDefault="007C0B6E" w:rsidP="00891EF8">
            <w:pPr>
              <w:tabs>
                <w:tab w:val="left" w:pos="477"/>
              </w:tabs>
              <w:jc w:val="center"/>
            </w:pPr>
            <w:r w:rsidRPr="00F23F26">
              <w:t>20</w:t>
            </w:r>
          </w:p>
        </w:tc>
      </w:tr>
    </w:tbl>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B4373" w:rsidRDefault="004B4373" w:rsidP="004B437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запрещаются:</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1) </w:t>
      </w:r>
      <w:r w:rsidR="004E18A7" w:rsidRPr="00763702">
        <w:rPr>
          <w:rFonts w:ascii="Times New Roman" w:eastAsia="Times New Roman" w:hAnsi="Times New Roman"/>
          <w:sz w:val="24"/>
          <w:szCs w:val="24"/>
          <w:lang w:eastAsia="ru-RU"/>
        </w:rPr>
        <w:t>использование сточных вод в целях повышения почвенного плодородия;</w:t>
      </w:r>
    </w:p>
    <w:p w:rsidR="00A959ED" w:rsidRPr="00A959ED" w:rsidRDefault="004B4373" w:rsidP="00A959ED">
      <w:pPr>
        <w:spacing w:after="0" w:line="240" w:lineRule="auto"/>
        <w:ind w:firstLine="709"/>
        <w:jc w:val="both"/>
        <w:rPr>
          <w:rFonts w:ascii="Times New Roman" w:eastAsia="Times New Roman" w:hAnsi="Times New Roman"/>
          <w:sz w:val="24"/>
          <w:szCs w:val="24"/>
          <w:lang w:eastAsia="ru-RU"/>
        </w:rPr>
      </w:pPr>
      <w:proofErr w:type="gramStart"/>
      <w:r w:rsidRPr="00A959ED">
        <w:rPr>
          <w:rFonts w:ascii="Times New Roman" w:eastAsia="Times New Roman" w:hAnsi="Times New Roman"/>
          <w:sz w:val="24"/>
          <w:szCs w:val="24"/>
          <w:highlight w:val="yellow"/>
          <w:lang w:eastAsia="ru-RU"/>
        </w:rPr>
        <w:t xml:space="preserve">2) </w:t>
      </w:r>
      <w:r w:rsidR="00A959ED" w:rsidRPr="00A959ED">
        <w:rPr>
          <w:rFonts w:ascii="Times New Roman" w:eastAsia="Times New Roman" w:hAnsi="Times New Roman"/>
          <w:sz w:val="24"/>
          <w:szCs w:val="24"/>
          <w:highlight w:val="yellow"/>
          <w:lang w:eastAsia="ru-RU"/>
        </w:rPr>
        <w:t xml:space="preserve">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52" w:history="1">
        <w:r w:rsidR="00A959ED" w:rsidRPr="00A959ED">
          <w:rPr>
            <w:rStyle w:val="a3"/>
            <w:rFonts w:ascii="Times New Roman" w:eastAsia="Times New Roman" w:hAnsi="Times New Roman"/>
            <w:sz w:val="24"/>
            <w:szCs w:val="24"/>
            <w:highlight w:val="yellow"/>
            <w:lang w:eastAsia="ru-RU"/>
          </w:rPr>
          <w:t>перечень</w:t>
        </w:r>
      </w:hyperlink>
      <w:r w:rsidR="00A959ED" w:rsidRPr="00A959ED">
        <w:rPr>
          <w:rFonts w:ascii="Times New Roman" w:eastAsia="Times New Roman" w:hAnsi="Times New Roman"/>
          <w:sz w:val="24"/>
          <w:szCs w:val="24"/>
          <w:highlight w:val="yellow"/>
          <w:lang w:eastAsia="ru-RU"/>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w:t>
      </w:r>
      <w:proofErr w:type="gramEnd"/>
      <w:r w:rsidR="00A959ED" w:rsidRPr="00A959ED">
        <w:rPr>
          <w:rFonts w:ascii="Times New Roman" w:eastAsia="Times New Roman" w:hAnsi="Times New Roman"/>
          <w:sz w:val="24"/>
          <w:szCs w:val="24"/>
          <w:highlight w:val="yellow"/>
          <w:lang w:eastAsia="ru-RU"/>
        </w:rPr>
        <w:t xml:space="preserve"> которых в водах водных объектов </w:t>
      </w:r>
      <w:proofErr w:type="spellStart"/>
      <w:r w:rsidR="00A959ED" w:rsidRPr="00A959ED">
        <w:rPr>
          <w:rFonts w:ascii="Times New Roman" w:eastAsia="Times New Roman" w:hAnsi="Times New Roman"/>
          <w:sz w:val="24"/>
          <w:szCs w:val="24"/>
          <w:highlight w:val="yellow"/>
          <w:lang w:eastAsia="ru-RU"/>
        </w:rPr>
        <w:t>рыбохозяйственного</w:t>
      </w:r>
      <w:proofErr w:type="spellEnd"/>
      <w:r w:rsidR="00A959ED" w:rsidRPr="00A959ED">
        <w:rPr>
          <w:rFonts w:ascii="Times New Roman" w:eastAsia="Times New Roman" w:hAnsi="Times New Roman"/>
          <w:sz w:val="24"/>
          <w:szCs w:val="24"/>
          <w:highlight w:val="yellow"/>
          <w:lang w:eastAsia="ru-RU"/>
        </w:rPr>
        <w:t xml:space="preserve"> значения не установлены;</w:t>
      </w:r>
    </w:p>
    <w:p w:rsidR="004B4373" w:rsidRPr="00763702" w:rsidRDefault="00DE0E5D" w:rsidP="00DE0E5D">
      <w:pPr>
        <w:spacing w:after="0" w:line="240" w:lineRule="auto"/>
        <w:ind w:firstLine="709"/>
        <w:jc w:val="both"/>
        <w:rPr>
          <w:rFonts w:ascii="Times New Roman" w:eastAsia="Times New Roman" w:hAnsi="Times New Roman"/>
          <w:sz w:val="24"/>
          <w:szCs w:val="24"/>
          <w:lang w:eastAsia="ru-RU"/>
        </w:rPr>
      </w:pPr>
      <w:r w:rsidRPr="00DE0E5D">
        <w:rPr>
          <w:rFonts w:ascii="Times New Roman" w:eastAsia="Times New Roman" w:hAnsi="Times New Roman"/>
          <w:sz w:val="24"/>
          <w:szCs w:val="24"/>
          <w:lang w:eastAsia="ru-RU"/>
        </w:rPr>
        <w:t xml:space="preserve"> </w:t>
      </w:r>
      <w:r w:rsidR="004B4373" w:rsidRPr="00763702">
        <w:rPr>
          <w:rFonts w:ascii="Times New Roman" w:eastAsia="Times New Roman" w:hAnsi="Times New Roman"/>
          <w:sz w:val="24"/>
          <w:szCs w:val="24"/>
          <w:lang w:eastAsia="ru-RU"/>
        </w:rPr>
        <w:t>3) осуществление авиационных мер по борьбе с вредными организмами;</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proofErr w:type="gramStart"/>
      <w:r w:rsidRPr="00763702">
        <w:rPr>
          <w:rFonts w:ascii="Times New Roman" w:eastAsia="Times New Roman" w:hAnsi="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A5344" w:rsidRPr="00CA5344" w:rsidRDefault="004B4373" w:rsidP="00CA5344">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6) </w:t>
      </w:r>
      <w:r w:rsidR="00CA5344" w:rsidRPr="00CA5344">
        <w:rPr>
          <w:rFonts w:ascii="Times New Roman" w:eastAsia="Times New Roman" w:hAnsi="Times New Roman"/>
          <w:sz w:val="24"/>
          <w:szCs w:val="24"/>
          <w:lang w:eastAsia="ru-RU"/>
        </w:rPr>
        <w:t xml:space="preserve">хранение пестицидов и </w:t>
      </w:r>
      <w:proofErr w:type="spellStart"/>
      <w:r w:rsidR="00CA5344" w:rsidRPr="00CA5344">
        <w:rPr>
          <w:rFonts w:ascii="Times New Roman" w:eastAsia="Times New Roman" w:hAnsi="Times New Roman"/>
          <w:sz w:val="24"/>
          <w:szCs w:val="24"/>
          <w:lang w:eastAsia="ru-RU"/>
        </w:rPr>
        <w:t>агрохимикатов</w:t>
      </w:r>
      <w:proofErr w:type="spellEnd"/>
      <w:r w:rsidR="00CA5344" w:rsidRPr="00CA5344">
        <w:rPr>
          <w:rFonts w:ascii="Times New Roman" w:eastAsia="Times New Roman" w:hAnsi="Times New Roman"/>
          <w:sz w:val="24"/>
          <w:szCs w:val="24"/>
          <w:lang w:eastAsia="ru-RU"/>
        </w:rPr>
        <w:t xml:space="preserve"> (за исключением хранения </w:t>
      </w:r>
      <w:proofErr w:type="spellStart"/>
      <w:r w:rsidR="00CA5344" w:rsidRPr="00CA5344">
        <w:rPr>
          <w:rFonts w:ascii="Times New Roman" w:eastAsia="Times New Roman" w:hAnsi="Times New Roman"/>
          <w:sz w:val="24"/>
          <w:szCs w:val="24"/>
          <w:lang w:eastAsia="ru-RU"/>
        </w:rPr>
        <w:t>агрохимикатов</w:t>
      </w:r>
      <w:proofErr w:type="spellEnd"/>
      <w:r w:rsidR="00CA5344" w:rsidRPr="00CA5344">
        <w:rPr>
          <w:rFonts w:ascii="Times New Roman" w:eastAsia="Times New Roman" w:hAnsi="Times New Roman"/>
          <w:sz w:val="24"/>
          <w:szCs w:val="24"/>
          <w:lang w:eastAsia="ru-RU"/>
        </w:rPr>
        <w:t xml:space="preserve"> в специализированных хранилищах, </w:t>
      </w:r>
      <w:r w:rsidR="00CA5344" w:rsidRPr="00146803">
        <w:rPr>
          <w:rFonts w:ascii="Times New Roman" w:eastAsia="Times New Roman" w:hAnsi="Times New Roman"/>
          <w:sz w:val="24"/>
          <w:szCs w:val="24"/>
          <w:lang w:eastAsia="ru-RU"/>
        </w:rPr>
        <w:t>размещенных на территориях</w:t>
      </w:r>
      <w:r w:rsidR="00CA5344" w:rsidRPr="00CA5344">
        <w:rPr>
          <w:rFonts w:ascii="Times New Roman" w:eastAsia="Times New Roman" w:hAnsi="Times New Roman"/>
          <w:sz w:val="24"/>
          <w:szCs w:val="24"/>
          <w:lang w:eastAsia="ru-RU"/>
        </w:rPr>
        <w:t xml:space="preserve"> морских портов за пределами границ прибрежных защитных полос), применение пестицидов и </w:t>
      </w:r>
      <w:proofErr w:type="spellStart"/>
      <w:r w:rsidR="00CA5344" w:rsidRPr="00CA5344">
        <w:rPr>
          <w:rFonts w:ascii="Times New Roman" w:eastAsia="Times New Roman" w:hAnsi="Times New Roman"/>
          <w:sz w:val="24"/>
          <w:szCs w:val="24"/>
          <w:lang w:eastAsia="ru-RU"/>
        </w:rPr>
        <w:t>агрохимикатов</w:t>
      </w:r>
      <w:proofErr w:type="spellEnd"/>
      <w:r w:rsidR="00CA5344" w:rsidRPr="00CA5344">
        <w:rPr>
          <w:rFonts w:ascii="Times New Roman" w:eastAsia="Times New Roman" w:hAnsi="Times New Roman"/>
          <w:sz w:val="24"/>
          <w:szCs w:val="24"/>
          <w:lang w:eastAsia="ru-RU"/>
        </w:rPr>
        <w:t>;</w:t>
      </w:r>
    </w:p>
    <w:p w:rsidR="004B4373" w:rsidRPr="00763702" w:rsidRDefault="00CA5344" w:rsidP="00CA5344">
      <w:pPr>
        <w:spacing w:after="0" w:line="240" w:lineRule="auto"/>
        <w:ind w:firstLine="709"/>
        <w:jc w:val="both"/>
        <w:rPr>
          <w:rFonts w:ascii="Times New Roman" w:eastAsia="Times New Roman" w:hAnsi="Times New Roman"/>
          <w:sz w:val="24"/>
          <w:szCs w:val="24"/>
          <w:lang w:eastAsia="ru-RU"/>
        </w:rPr>
      </w:pPr>
      <w:r w:rsidRPr="00CA5344">
        <w:rPr>
          <w:rFonts w:ascii="Times New Roman" w:eastAsia="Times New Roman" w:hAnsi="Times New Roman"/>
          <w:sz w:val="24"/>
          <w:szCs w:val="24"/>
          <w:lang w:eastAsia="ru-RU"/>
        </w:rPr>
        <w:t xml:space="preserve"> </w:t>
      </w:r>
      <w:r w:rsidR="004B4373" w:rsidRPr="00763702">
        <w:rPr>
          <w:rFonts w:ascii="Times New Roman" w:eastAsia="Times New Roman" w:hAnsi="Times New Roman"/>
          <w:sz w:val="24"/>
          <w:szCs w:val="24"/>
          <w:lang w:eastAsia="ru-RU"/>
        </w:rPr>
        <w:t>7) сброс сточных, в том числе дренажных, вод;</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proofErr w:type="gramStart"/>
      <w:r w:rsidRPr="00763702">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E6069F">
        <w:rPr>
          <w:sz w:val="24"/>
        </w:rPr>
        <w:t>статьей 19.1</w:t>
      </w:r>
      <w:r w:rsidRPr="00763702">
        <w:rPr>
          <w:rFonts w:ascii="Times New Roman" w:eastAsia="Times New Roman" w:hAnsi="Times New Roman"/>
          <w:sz w:val="24"/>
          <w:szCs w:val="24"/>
          <w:lang w:eastAsia="ru-RU"/>
        </w:rPr>
        <w:t xml:space="preserve"> Закона Российской Федерации от</w:t>
      </w:r>
      <w:proofErr w:type="gramEnd"/>
      <w:r w:rsidRPr="00763702">
        <w:rPr>
          <w:rFonts w:ascii="Times New Roman" w:eastAsia="Times New Roman" w:hAnsi="Times New Roman"/>
          <w:sz w:val="24"/>
          <w:szCs w:val="24"/>
          <w:lang w:eastAsia="ru-RU"/>
        </w:rPr>
        <w:t xml:space="preserve"> </w:t>
      </w:r>
      <w:proofErr w:type="gramStart"/>
      <w:r w:rsidRPr="00763702">
        <w:rPr>
          <w:rFonts w:ascii="Times New Roman" w:eastAsia="Times New Roman" w:hAnsi="Times New Roman"/>
          <w:sz w:val="24"/>
          <w:szCs w:val="24"/>
          <w:lang w:eastAsia="ru-RU"/>
        </w:rPr>
        <w:t>21 февраля 1992 года N 2395-1 "О недрах").</w:t>
      </w:r>
      <w:proofErr w:type="gramEnd"/>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16. В границах </w:t>
      </w:r>
      <w:proofErr w:type="spellStart"/>
      <w:r w:rsidRPr="00763702">
        <w:rPr>
          <w:rFonts w:ascii="Times New Roman" w:eastAsia="Times New Roman" w:hAnsi="Times New Roman"/>
          <w:sz w:val="24"/>
          <w:szCs w:val="24"/>
          <w:lang w:eastAsia="ru-RU"/>
        </w:rPr>
        <w:t>водоохранных</w:t>
      </w:r>
      <w:proofErr w:type="spellEnd"/>
      <w:r w:rsidRPr="00763702">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bookmarkStart w:id="227" w:name="Par16"/>
      <w:bookmarkEnd w:id="227"/>
      <w:r w:rsidRPr="00763702">
        <w:rPr>
          <w:rFonts w:ascii="Times New Roman" w:eastAsia="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B4373" w:rsidRPr="00763702" w:rsidRDefault="004B4373" w:rsidP="004B4373">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B4373" w:rsidRPr="00763702" w:rsidRDefault="004B4373" w:rsidP="004B4373">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16.1. </w:t>
      </w:r>
      <w:proofErr w:type="gramStart"/>
      <w:r w:rsidRPr="00763702">
        <w:rPr>
          <w:rFonts w:ascii="Times New Roman" w:eastAsia="Times New Roman" w:hAnsi="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63702">
        <w:rPr>
          <w:rFonts w:ascii="Times New Roman" w:eastAsia="Times New Roman" w:hAnsi="Times New Roman"/>
          <w:sz w:val="24"/>
          <w:szCs w:val="24"/>
          <w:lang w:eastAsia="ru-RU"/>
        </w:rPr>
        <w:t>водоохранных</w:t>
      </w:r>
      <w:proofErr w:type="spellEnd"/>
      <w:r w:rsidRPr="00763702">
        <w:rPr>
          <w:rFonts w:ascii="Times New Roman" w:eastAsia="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sidRPr="00EF4F31">
        <w:rPr>
          <w:rFonts w:ascii="Times New Roman" w:eastAsia="Times New Roman" w:hAnsi="Times New Roman"/>
          <w:sz w:val="24"/>
          <w:szCs w:val="24"/>
          <w:lang w:eastAsia="ru-RU"/>
        </w:rPr>
        <w:t xml:space="preserve">в </w:t>
      </w:r>
      <w:hyperlink r:id="rId53" w:history="1">
        <w:r w:rsidRPr="00EF4F31">
          <w:rPr>
            <w:rStyle w:val="a3"/>
            <w:rFonts w:ascii="Times New Roman" w:eastAsia="Times New Roman" w:hAnsi="Times New Roman"/>
            <w:color w:val="auto"/>
            <w:sz w:val="24"/>
            <w:szCs w:val="24"/>
            <w:u w:val="none"/>
            <w:lang w:eastAsia="ru-RU"/>
          </w:rPr>
          <w:t>пункте 1 части 16</w:t>
        </w:r>
      </w:hyperlink>
      <w:r w:rsidRPr="00763702">
        <w:rPr>
          <w:rFonts w:ascii="Times New Roman" w:eastAsia="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763702">
        <w:rPr>
          <w:rFonts w:ascii="Times New Roman" w:eastAsia="Times New Roman" w:hAnsi="Times New Roman"/>
          <w:sz w:val="24"/>
          <w:szCs w:val="24"/>
          <w:lang w:eastAsia="ru-RU"/>
        </w:rPr>
        <w:t xml:space="preserve"> среду.</w:t>
      </w:r>
    </w:p>
    <w:p w:rsidR="004B4373" w:rsidRPr="00763702" w:rsidRDefault="004B4373" w:rsidP="004B4373">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16.2. </w:t>
      </w:r>
      <w:proofErr w:type="gramStart"/>
      <w:r w:rsidRPr="00763702">
        <w:rPr>
          <w:rFonts w:ascii="Times New Roman" w:eastAsia="Times New Roman" w:hAnsi="Times New Roman"/>
          <w:sz w:val="24"/>
          <w:szCs w:val="24"/>
          <w:lang w:eastAsia="ru-RU"/>
        </w:rPr>
        <w:t xml:space="preserve">На территориях, расположенных в границах </w:t>
      </w:r>
      <w:proofErr w:type="spellStart"/>
      <w:r w:rsidRPr="00763702">
        <w:rPr>
          <w:rFonts w:ascii="Times New Roman" w:eastAsia="Times New Roman" w:hAnsi="Times New Roman"/>
          <w:sz w:val="24"/>
          <w:szCs w:val="24"/>
          <w:lang w:eastAsia="ru-RU"/>
        </w:rPr>
        <w:t>водоохранных</w:t>
      </w:r>
      <w:proofErr w:type="spellEnd"/>
      <w:r w:rsidRPr="00763702">
        <w:rPr>
          <w:rFonts w:ascii="Times New Roman" w:eastAsia="Times New Roman" w:hAnsi="Times New Roman"/>
          <w:sz w:val="24"/>
          <w:szCs w:val="24"/>
          <w:lang w:eastAsia="ru-RU"/>
        </w:rPr>
        <w:t xml:space="preserve"> зон и занятых защитными лесами, особо защитными участками лесов, наряду с ограничениями, установленными </w:t>
      </w:r>
      <w:hyperlink r:id="rId54" w:history="1">
        <w:r w:rsidRPr="005C4267">
          <w:rPr>
            <w:rStyle w:val="a3"/>
            <w:rFonts w:ascii="Times New Roman" w:eastAsia="Times New Roman" w:hAnsi="Times New Roman"/>
            <w:color w:val="auto"/>
            <w:sz w:val="24"/>
            <w:szCs w:val="24"/>
            <w:u w:val="none"/>
            <w:lang w:eastAsia="ru-RU"/>
          </w:rPr>
          <w:t>частью 15</w:t>
        </w:r>
      </w:hyperlink>
      <w:r w:rsidRPr="00763702">
        <w:rPr>
          <w:rFonts w:ascii="Times New Roman" w:eastAsia="Times New Roman" w:hAnsi="Times New Roman"/>
          <w:sz w:val="24"/>
          <w:szCs w:val="24"/>
          <w:lang w:eastAsia="ru-RU"/>
        </w:rPr>
        <w:t xml:space="preserve"> </w:t>
      </w:r>
      <w:r w:rsidRPr="00763702">
        <w:rPr>
          <w:rFonts w:ascii="Times New Roman" w:eastAsia="Times New Roman" w:hAnsi="Times New Roman"/>
          <w:sz w:val="24"/>
          <w:szCs w:val="24"/>
          <w:lang w:eastAsia="ru-RU"/>
        </w:rPr>
        <w:lastRenderedPageBreak/>
        <w:t>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37508D" w:rsidRPr="0037508D" w:rsidRDefault="004B4373" w:rsidP="0037508D">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16.3. </w:t>
      </w:r>
      <w:r w:rsidR="0037508D" w:rsidRPr="0037508D">
        <w:rPr>
          <w:rFonts w:ascii="Times New Roman" w:eastAsia="Times New Roman" w:hAnsi="Times New Roman"/>
          <w:sz w:val="24"/>
          <w:szCs w:val="24"/>
          <w:lang w:eastAsia="ru-RU"/>
        </w:rPr>
        <w:t xml:space="preserve">Строительство, реконструкция и эксплуатация специализированных хранилищ </w:t>
      </w:r>
      <w:proofErr w:type="spellStart"/>
      <w:r w:rsidR="0037508D" w:rsidRPr="0037508D">
        <w:rPr>
          <w:rFonts w:ascii="Times New Roman" w:eastAsia="Times New Roman" w:hAnsi="Times New Roman"/>
          <w:sz w:val="24"/>
          <w:szCs w:val="24"/>
          <w:lang w:eastAsia="ru-RU"/>
        </w:rPr>
        <w:t>агрохимикатов</w:t>
      </w:r>
      <w:proofErr w:type="spellEnd"/>
      <w:r w:rsidR="0037508D" w:rsidRPr="00581CF6">
        <w:rPr>
          <w:rFonts w:ascii="Times New Roman" w:eastAsia="Times New Roman" w:hAnsi="Times New Roman"/>
          <w:sz w:val="24"/>
          <w:szCs w:val="24"/>
          <w:lang w:eastAsia="ru-RU"/>
        </w:rPr>
        <w:t>, аммиака, метанола, аммиачной селитры и нитрата калия</w:t>
      </w:r>
      <w:r w:rsidR="0037508D" w:rsidRPr="0037508D">
        <w:rPr>
          <w:rFonts w:ascii="Times New Roman" w:eastAsia="Times New Roman" w:hAnsi="Times New Roman"/>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E63E70" w:rsidRPr="00763702" w:rsidRDefault="00E63E70" w:rsidP="00E63E70">
      <w:pPr>
        <w:spacing w:after="0" w:line="240" w:lineRule="auto"/>
        <w:jc w:val="both"/>
        <w:rPr>
          <w:rFonts w:ascii="Times New Roman" w:eastAsia="Times New Roman" w:hAnsi="Times New Roman"/>
          <w:sz w:val="24"/>
          <w:szCs w:val="24"/>
          <w:lang w:eastAsia="ru-RU"/>
        </w:rPr>
      </w:pPr>
    </w:p>
    <w:p w:rsidR="00E63E70" w:rsidRPr="00763702"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28" w:name="_Toc452337018"/>
      <w:bookmarkStart w:id="229" w:name="_Toc414831605"/>
      <w:bookmarkStart w:id="230" w:name="_Toc398890981"/>
      <w:bookmarkStart w:id="231" w:name="_Toc336271808"/>
      <w:bookmarkStart w:id="232" w:name="_Toc336271788"/>
      <w:bookmarkStart w:id="233" w:name="_Toc185095005"/>
      <w:bookmarkStart w:id="234" w:name="_Toc185095731"/>
      <w:r w:rsidRPr="00763702">
        <w:rPr>
          <w:rFonts w:ascii="Times New Roman" w:eastAsia="Times New Roman" w:hAnsi="Times New Roman"/>
          <w:b/>
          <w:bCs/>
          <w:sz w:val="26"/>
          <w:szCs w:val="26"/>
          <w:lang w:eastAsia="ru-RU"/>
        </w:rPr>
        <w:t xml:space="preserve">Статья </w:t>
      </w:r>
      <w:r w:rsidR="000C5B76">
        <w:rPr>
          <w:rFonts w:ascii="Times New Roman" w:eastAsia="Times New Roman" w:hAnsi="Times New Roman"/>
          <w:b/>
          <w:bCs/>
          <w:sz w:val="26"/>
          <w:szCs w:val="26"/>
          <w:lang w:eastAsia="ru-RU"/>
        </w:rPr>
        <w:t>49</w:t>
      </w:r>
      <w:r w:rsidRPr="00763702">
        <w:rPr>
          <w:rFonts w:ascii="Times New Roman" w:eastAsia="Times New Roman" w:hAnsi="Times New Roman"/>
          <w:b/>
          <w:bCs/>
          <w:sz w:val="26"/>
          <w:szCs w:val="26"/>
          <w:lang w:eastAsia="ru-RU"/>
        </w:rPr>
        <w:t>. Прибрежные защитные полосы.</w:t>
      </w:r>
      <w:bookmarkEnd w:id="228"/>
      <w:bookmarkEnd w:id="229"/>
      <w:bookmarkEnd w:id="230"/>
      <w:bookmarkEnd w:id="231"/>
      <w:bookmarkEnd w:id="232"/>
      <w:bookmarkEnd w:id="233"/>
      <w:bookmarkEnd w:id="234"/>
    </w:p>
    <w:p w:rsidR="00E63E70" w:rsidRPr="000C5B76" w:rsidRDefault="00E63E70" w:rsidP="00E63E70">
      <w:pPr>
        <w:spacing w:before="120" w:after="0" w:line="240" w:lineRule="auto"/>
        <w:ind w:firstLine="709"/>
        <w:jc w:val="both"/>
        <w:rPr>
          <w:rFonts w:ascii="Times New Roman" w:eastAsia="Times New Roman" w:hAnsi="Times New Roman"/>
          <w:b/>
          <w:sz w:val="24"/>
          <w:szCs w:val="24"/>
          <w:lang w:eastAsia="ru-RU"/>
        </w:rPr>
      </w:pPr>
      <w:r w:rsidRPr="000C5B76">
        <w:rPr>
          <w:rFonts w:ascii="Times New Roman" w:eastAsia="Times New Roman" w:hAnsi="Times New Roman"/>
          <w:b/>
          <w:sz w:val="24"/>
          <w:szCs w:val="24"/>
          <w:lang w:eastAsia="ru-RU"/>
        </w:rPr>
        <w:t>Регламентирующий документ.</w:t>
      </w:r>
    </w:p>
    <w:p w:rsidR="00FF7149" w:rsidRPr="000C5B76" w:rsidRDefault="00FF7149" w:rsidP="00FF7149">
      <w:pPr>
        <w:spacing w:after="0" w:line="240" w:lineRule="auto"/>
        <w:ind w:firstLine="709"/>
        <w:jc w:val="both"/>
        <w:rPr>
          <w:rFonts w:ascii="Times New Roman" w:eastAsia="Times New Roman" w:hAnsi="Times New Roman"/>
          <w:sz w:val="24"/>
          <w:szCs w:val="24"/>
          <w:lang w:eastAsia="ru-RU"/>
        </w:rPr>
      </w:pPr>
      <w:r w:rsidRPr="000C5B76">
        <w:rPr>
          <w:rFonts w:ascii="Times New Roman" w:eastAsia="MS Mincho" w:hAnsi="Times New Roman"/>
          <w:sz w:val="24"/>
          <w:szCs w:val="24"/>
          <w:lang w:eastAsia="ru-RU"/>
        </w:rPr>
        <w:t xml:space="preserve">"Водный кодекс Российской Федерации" от 03.06.2006 N 74-ФЗ, ст. 65 </w:t>
      </w:r>
      <w:r w:rsidR="006868A7" w:rsidRPr="000C5B76">
        <w:rPr>
          <w:rFonts w:ascii="Times New Roman" w:eastAsia="Times New Roman" w:hAnsi="Times New Roman"/>
          <w:sz w:val="24"/>
          <w:szCs w:val="24"/>
          <w:lang w:eastAsia="ru-RU"/>
        </w:rPr>
        <w:t xml:space="preserve"> </w:t>
      </w:r>
    </w:p>
    <w:p w:rsidR="00A36DEC" w:rsidRPr="000C5B76" w:rsidRDefault="00A36DEC" w:rsidP="00A36DEC">
      <w:pPr>
        <w:spacing w:after="0" w:line="240" w:lineRule="auto"/>
        <w:ind w:firstLine="709"/>
        <w:jc w:val="both"/>
        <w:rPr>
          <w:rFonts w:ascii="Times New Roman" w:eastAsia="Times New Roman" w:hAnsi="Times New Roman"/>
          <w:sz w:val="24"/>
          <w:szCs w:val="24"/>
          <w:lang w:eastAsia="ru-RU"/>
        </w:rPr>
      </w:pPr>
      <w:r w:rsidRPr="000C5B76">
        <w:rPr>
          <w:rFonts w:ascii="Times New Roman" w:eastAsia="MS Mincho" w:hAnsi="Times New Roman"/>
          <w:sz w:val="24"/>
          <w:szCs w:val="24"/>
          <w:lang w:eastAsia="ru-RU"/>
        </w:rPr>
        <w:t xml:space="preserve">"Земельный кодекс Российской Федерации" от 25.10.2001 N 136-ФЗ, ст. 106 </w:t>
      </w:r>
      <w:r w:rsidRPr="000C5B76">
        <w:rPr>
          <w:rFonts w:ascii="Times New Roman" w:eastAsia="Times New Roman" w:hAnsi="Times New Roman"/>
          <w:sz w:val="24"/>
          <w:szCs w:val="24"/>
          <w:lang w:eastAsia="ru-RU"/>
        </w:rPr>
        <w:t xml:space="preserve"> </w:t>
      </w:r>
    </w:p>
    <w:p w:rsidR="00A36DEC" w:rsidRDefault="00A36DEC" w:rsidP="00FF7149">
      <w:pPr>
        <w:spacing w:after="0" w:line="240" w:lineRule="auto"/>
        <w:ind w:firstLine="709"/>
        <w:jc w:val="both"/>
        <w:rPr>
          <w:rFonts w:ascii="Times New Roman" w:eastAsia="Times New Roman" w:hAnsi="Times New Roman"/>
          <w:sz w:val="24"/>
          <w:szCs w:val="24"/>
          <w:lang w:eastAsia="ru-RU"/>
        </w:rPr>
      </w:pPr>
      <w:r w:rsidRPr="000C5B76">
        <w:rPr>
          <w:rFonts w:ascii="Times New Roman" w:eastAsia="Times New Roman" w:hAnsi="Times New Roman"/>
          <w:sz w:val="24"/>
          <w:szCs w:val="24"/>
          <w:lang w:eastAsia="ru-RU"/>
        </w:rPr>
        <w:t xml:space="preserve">Постановление Правительства РФ от 10.01.2009 N 17 (ред. от 30.11.2019) "Об утверждении Правил установления границ </w:t>
      </w:r>
      <w:proofErr w:type="spellStart"/>
      <w:r w:rsidRPr="000C5B76">
        <w:rPr>
          <w:rFonts w:ascii="Times New Roman" w:eastAsia="Times New Roman" w:hAnsi="Times New Roman"/>
          <w:sz w:val="24"/>
          <w:szCs w:val="24"/>
          <w:lang w:eastAsia="ru-RU"/>
        </w:rPr>
        <w:t>водоохранных</w:t>
      </w:r>
      <w:proofErr w:type="spellEnd"/>
      <w:r w:rsidRPr="000C5B76">
        <w:rPr>
          <w:rFonts w:ascii="Times New Roman" w:eastAsia="Times New Roman" w:hAnsi="Times New Roman"/>
          <w:sz w:val="24"/>
          <w:szCs w:val="24"/>
          <w:lang w:eastAsia="ru-RU"/>
        </w:rPr>
        <w:t xml:space="preserve"> зон и границ прибрежных защитных полос водных объектов"</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FF7149" w:rsidRDefault="00FF7149" w:rsidP="00FF714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FF7149" w:rsidRDefault="00FF7149" w:rsidP="00FF7149">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FF7149" w:rsidRPr="00763702" w:rsidRDefault="00FB2783" w:rsidP="00FF7149">
      <w:pPr>
        <w:spacing w:after="0" w:line="240" w:lineRule="auto"/>
        <w:ind w:firstLine="709"/>
        <w:jc w:val="both"/>
        <w:rPr>
          <w:rFonts w:ascii="Times New Roman" w:eastAsia="MS Mincho" w:hAnsi="Times New Roman"/>
          <w:sz w:val="24"/>
          <w:szCs w:val="24"/>
          <w:lang w:eastAsia="ru-RU"/>
        </w:rPr>
      </w:pPr>
      <w:proofErr w:type="gramStart"/>
      <w:r w:rsidRPr="00763702">
        <w:rPr>
          <w:rFonts w:ascii="Times New Roman" w:eastAsia="MS Mincho" w:hAnsi="Times New Roman"/>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r w:rsidR="00FF7149" w:rsidRPr="00763702">
        <w:rPr>
          <w:rFonts w:ascii="Times New Roman" w:eastAsia="MS Mincho" w:hAnsi="Times New Roman"/>
          <w:sz w:val="24"/>
          <w:szCs w:val="24"/>
          <w:lang w:eastAsia="ru-RU"/>
        </w:rPr>
        <w:t>.</w:t>
      </w:r>
      <w:proofErr w:type="gramEnd"/>
    </w:p>
    <w:p w:rsidR="00FB2783" w:rsidRPr="00763702" w:rsidRDefault="00FB2783" w:rsidP="00FF7149">
      <w:pPr>
        <w:spacing w:after="0" w:line="240" w:lineRule="auto"/>
        <w:ind w:firstLine="709"/>
        <w:jc w:val="both"/>
        <w:rPr>
          <w:rFonts w:ascii="Times New Roman" w:eastAsia="MS Mincho" w:hAnsi="Times New Roman"/>
          <w:sz w:val="24"/>
          <w:szCs w:val="24"/>
          <w:lang w:eastAsia="ru-RU"/>
        </w:rPr>
      </w:pPr>
      <w:r w:rsidRPr="00763702">
        <w:rPr>
          <w:rFonts w:ascii="Times New Roman" w:eastAsia="MS Mincho" w:hAnsi="Times New Roman"/>
          <w:sz w:val="24"/>
          <w:szCs w:val="24"/>
          <w:lang w:eastAsia="ru-RU"/>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763702">
        <w:rPr>
          <w:rFonts w:ascii="Times New Roman" w:eastAsia="MS Mincho" w:hAnsi="Times New Roman"/>
          <w:sz w:val="24"/>
          <w:szCs w:val="24"/>
          <w:lang w:eastAsia="ru-RU"/>
        </w:rPr>
        <w:t>водоохранной</w:t>
      </w:r>
      <w:proofErr w:type="spellEnd"/>
      <w:r w:rsidRPr="00763702">
        <w:rPr>
          <w:rFonts w:ascii="Times New Roman" w:eastAsia="MS Mincho" w:hAnsi="Times New Roman"/>
          <w:sz w:val="24"/>
          <w:szCs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763702">
        <w:rPr>
          <w:rFonts w:ascii="Times New Roman" w:eastAsia="MS Mincho" w:hAnsi="Times New Roman"/>
          <w:sz w:val="24"/>
          <w:szCs w:val="24"/>
          <w:lang w:eastAsia="ru-RU"/>
        </w:rPr>
        <w:t>водоохранной</w:t>
      </w:r>
      <w:proofErr w:type="spellEnd"/>
      <w:r w:rsidRPr="00763702">
        <w:rPr>
          <w:rFonts w:ascii="Times New Roman" w:eastAsia="MS Mincho" w:hAnsi="Times New Roman"/>
          <w:sz w:val="24"/>
          <w:szCs w:val="24"/>
          <w:lang w:eastAsia="ru-RU"/>
        </w:rPr>
        <w:t xml:space="preserve"> зоны, прибрежной защитной полосы измеряется от местоположения береговой линии (границы водного объекта).</w:t>
      </w:r>
    </w:p>
    <w:p w:rsidR="00FF7149" w:rsidRPr="00763702" w:rsidRDefault="00FF7149" w:rsidP="00FF7149">
      <w:pPr>
        <w:spacing w:after="0" w:line="240" w:lineRule="auto"/>
        <w:ind w:firstLine="709"/>
        <w:jc w:val="both"/>
        <w:rPr>
          <w:rFonts w:ascii="Times New Roman" w:eastAsia="Times New Roman" w:hAnsi="Times New Roman"/>
          <w:bCs/>
          <w:sz w:val="24"/>
          <w:szCs w:val="24"/>
          <w:lang w:eastAsia="ru-RU"/>
        </w:rPr>
      </w:pPr>
      <w:r w:rsidRPr="00763702">
        <w:rPr>
          <w:rFonts w:ascii="Times New Roman" w:eastAsia="Times New Roman" w:hAnsi="Times New Roman"/>
          <w:bCs/>
          <w:sz w:val="24"/>
          <w:szCs w:val="24"/>
          <w:lang w:eastAsia="ru-RU"/>
        </w:rPr>
        <w:t>Примечание</w:t>
      </w:r>
      <w:r w:rsidRPr="00763702">
        <w:rPr>
          <w:rFonts w:ascii="Times New Roman" w:eastAsia="Times New Roman" w:hAnsi="Times New Roman"/>
          <w:sz w:val="24"/>
          <w:szCs w:val="24"/>
          <w:lang w:eastAsia="ru-RU"/>
        </w:rPr>
        <w:t xml:space="preserve">. </w:t>
      </w:r>
      <w:r w:rsidRPr="00763702">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763702">
        <w:rPr>
          <w:rFonts w:ascii="Times New Roman" w:eastAsia="Times New Roman" w:hAnsi="Times New Roman"/>
          <w:sz w:val="24"/>
          <w:szCs w:val="24"/>
          <w:lang w:eastAsia="ru-RU"/>
        </w:rPr>
        <w:t>прибрежные защитные полосы</w:t>
      </w:r>
      <w:r w:rsidRPr="00763702">
        <w:rPr>
          <w:rFonts w:ascii="Times New Roman" w:eastAsia="Times New Roman" w:hAnsi="Times New Roman"/>
          <w:bCs/>
          <w:sz w:val="24"/>
          <w:szCs w:val="24"/>
          <w:lang w:eastAsia="ru-RU"/>
        </w:rPr>
        <w:t>.</w:t>
      </w:r>
    </w:p>
    <w:p w:rsidR="00E63E70" w:rsidRPr="00763702" w:rsidRDefault="00E63E70" w:rsidP="00E63E70">
      <w:pPr>
        <w:spacing w:before="120" w:after="0" w:line="240" w:lineRule="auto"/>
        <w:ind w:firstLine="709"/>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t>Режим использования территории.</w:t>
      </w:r>
    </w:p>
    <w:p w:rsidR="004944D5" w:rsidRPr="00763702" w:rsidRDefault="002B56A7" w:rsidP="002B56A7">
      <w:pPr>
        <w:spacing w:after="0" w:line="240" w:lineRule="auto"/>
        <w:ind w:firstLine="709"/>
        <w:jc w:val="both"/>
        <w:rPr>
          <w:rFonts w:ascii="Times New Roman" w:eastAsia="Times New Roman" w:hAnsi="Times New Roman"/>
          <w:sz w:val="24"/>
          <w:szCs w:val="24"/>
          <w:lang w:eastAsia="ru-RU"/>
        </w:rPr>
      </w:pPr>
      <w:bookmarkStart w:id="235" w:name="_Toc398890982"/>
      <w:r w:rsidRPr="002B56A7">
        <w:rPr>
          <w:rFonts w:ascii="Times New Roman" w:eastAsia="Times New Roman" w:hAnsi="Times New Roman"/>
          <w:sz w:val="24"/>
          <w:szCs w:val="24"/>
          <w:lang w:eastAsia="ru-RU"/>
        </w:rPr>
        <w:t xml:space="preserve">В границах прибрежных защитных полос наряду с </w:t>
      </w:r>
      <w:r w:rsidRPr="000C5B76">
        <w:rPr>
          <w:rFonts w:ascii="Times New Roman" w:eastAsia="Times New Roman" w:hAnsi="Times New Roman"/>
          <w:sz w:val="24"/>
          <w:szCs w:val="24"/>
          <w:lang w:eastAsia="ru-RU"/>
        </w:rPr>
        <w:t xml:space="preserve">установленными </w:t>
      </w:r>
      <w:hyperlink r:id="rId55" w:history="1">
        <w:r w:rsidRPr="000C5B76">
          <w:rPr>
            <w:rStyle w:val="a3"/>
            <w:rFonts w:ascii="Times New Roman" w:eastAsia="Times New Roman" w:hAnsi="Times New Roman"/>
            <w:color w:val="auto"/>
            <w:sz w:val="24"/>
            <w:szCs w:val="24"/>
            <w:u w:val="none"/>
            <w:lang w:eastAsia="ru-RU"/>
          </w:rPr>
          <w:t>частью 15</w:t>
        </w:r>
      </w:hyperlink>
      <w:r w:rsidRPr="000C5B76">
        <w:rPr>
          <w:rFonts w:ascii="Times New Roman" w:eastAsia="Times New Roman" w:hAnsi="Times New Roman"/>
          <w:sz w:val="24"/>
          <w:szCs w:val="24"/>
          <w:lang w:eastAsia="ru-RU"/>
        </w:rPr>
        <w:t xml:space="preserve"> статьи 65 Водного Кодекса РФ ограничениями запрещаются</w:t>
      </w:r>
      <w:r w:rsidR="004944D5" w:rsidRPr="000C5B76">
        <w:rPr>
          <w:rFonts w:ascii="Times New Roman" w:eastAsia="Times New Roman" w:hAnsi="Times New Roman"/>
          <w:sz w:val="24"/>
          <w:szCs w:val="24"/>
          <w:lang w:eastAsia="ru-RU"/>
        </w:rPr>
        <w:t>:</w:t>
      </w:r>
    </w:p>
    <w:p w:rsidR="004944D5" w:rsidRPr="00763702" w:rsidRDefault="004944D5" w:rsidP="004944D5">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1) распашка земель;</w:t>
      </w:r>
    </w:p>
    <w:p w:rsidR="004944D5" w:rsidRPr="00763702" w:rsidRDefault="004944D5" w:rsidP="004944D5">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2) размещение отвалов размываемых грунтов;</w:t>
      </w:r>
    </w:p>
    <w:p w:rsidR="004944D5" w:rsidRPr="00763702" w:rsidRDefault="004944D5" w:rsidP="004944D5">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3) выпас сельскохозяйственных животных и организация для них летних лагерей, ванн.</w:t>
      </w:r>
    </w:p>
    <w:p w:rsidR="004944D5" w:rsidRDefault="004944D5" w:rsidP="004944D5">
      <w:pPr>
        <w:spacing w:after="0" w:line="240" w:lineRule="auto"/>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            Установление границ </w:t>
      </w:r>
      <w:proofErr w:type="spellStart"/>
      <w:r w:rsidRPr="00763702">
        <w:rPr>
          <w:rFonts w:ascii="Times New Roman" w:eastAsia="Times New Roman" w:hAnsi="Times New Roman"/>
          <w:sz w:val="24"/>
          <w:szCs w:val="24"/>
          <w:lang w:eastAsia="ru-RU"/>
        </w:rPr>
        <w:t>водоохранных</w:t>
      </w:r>
      <w:proofErr w:type="spellEnd"/>
      <w:r w:rsidRPr="00763702">
        <w:rPr>
          <w:rFonts w:ascii="Times New Roman" w:eastAsia="Times New Roman" w:hAnsi="Times New Roman"/>
          <w:sz w:val="24"/>
          <w:szCs w:val="24"/>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56" w:history="1">
        <w:r w:rsidRPr="00763702">
          <w:rPr>
            <w:rStyle w:val="a3"/>
            <w:rFonts w:ascii="Times New Roman" w:eastAsia="Times New Roman" w:hAnsi="Times New Roman"/>
            <w:sz w:val="24"/>
            <w:szCs w:val="24"/>
            <w:lang w:eastAsia="ru-RU"/>
          </w:rPr>
          <w:t>знаков</w:t>
        </w:r>
      </w:hyperlink>
      <w:r w:rsidRPr="00763702">
        <w:rPr>
          <w:rFonts w:ascii="Times New Roman" w:eastAsia="Times New Roman" w:hAnsi="Times New Roman"/>
          <w:sz w:val="24"/>
          <w:szCs w:val="24"/>
          <w:lang w:eastAsia="ru-RU"/>
        </w:rPr>
        <w:t xml:space="preserve">, осуществляется в </w:t>
      </w:r>
      <w:hyperlink r:id="rId57" w:history="1">
        <w:r w:rsidRPr="00763702">
          <w:rPr>
            <w:rStyle w:val="a3"/>
            <w:rFonts w:ascii="Times New Roman" w:eastAsia="Times New Roman" w:hAnsi="Times New Roman"/>
            <w:sz w:val="24"/>
            <w:szCs w:val="24"/>
            <w:lang w:eastAsia="ru-RU"/>
          </w:rPr>
          <w:t>порядке</w:t>
        </w:r>
      </w:hyperlink>
      <w:r w:rsidRPr="00763702">
        <w:rPr>
          <w:rFonts w:ascii="Times New Roman" w:eastAsia="Times New Roman" w:hAnsi="Times New Roman"/>
          <w:sz w:val="24"/>
          <w:szCs w:val="24"/>
          <w:lang w:eastAsia="ru-RU"/>
        </w:rPr>
        <w:t>, установленном Правительством Российской Федерации.</w:t>
      </w:r>
    </w:p>
    <w:p w:rsidR="00E63E70" w:rsidRDefault="00E63E70" w:rsidP="00E63E70">
      <w:pPr>
        <w:spacing w:after="0" w:line="240" w:lineRule="auto"/>
        <w:jc w:val="both"/>
        <w:rPr>
          <w:rFonts w:ascii="Times New Roman" w:eastAsia="Times New Roman" w:hAnsi="Times New Roman"/>
          <w:sz w:val="24"/>
          <w:szCs w:val="24"/>
          <w:lang w:eastAsia="ru-RU"/>
        </w:rPr>
      </w:pP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36" w:name="_Toc452337019"/>
      <w:bookmarkStart w:id="237" w:name="_Toc414831606"/>
      <w:bookmarkStart w:id="238" w:name="_Toc185095006"/>
      <w:bookmarkStart w:id="239" w:name="_Toc185095732"/>
      <w:r w:rsidRPr="00D94DD1">
        <w:rPr>
          <w:rFonts w:ascii="Times New Roman" w:eastAsia="Times New Roman" w:hAnsi="Times New Roman"/>
          <w:b/>
          <w:bCs/>
          <w:sz w:val="26"/>
          <w:szCs w:val="26"/>
          <w:lang w:eastAsia="ru-RU"/>
        </w:rPr>
        <w:t>Статья 5</w:t>
      </w:r>
      <w:r w:rsidR="00B42F9D">
        <w:rPr>
          <w:rFonts w:ascii="Times New Roman" w:eastAsia="Times New Roman" w:hAnsi="Times New Roman"/>
          <w:b/>
          <w:bCs/>
          <w:sz w:val="26"/>
          <w:szCs w:val="26"/>
          <w:lang w:eastAsia="ru-RU"/>
        </w:rPr>
        <w:t>0</w:t>
      </w:r>
      <w:r w:rsidRPr="00D94DD1">
        <w:rPr>
          <w:rFonts w:ascii="Times New Roman" w:eastAsia="Times New Roman" w:hAnsi="Times New Roman"/>
          <w:b/>
          <w:bCs/>
          <w:sz w:val="26"/>
          <w:szCs w:val="26"/>
          <w:lang w:eastAsia="ru-RU"/>
        </w:rPr>
        <w:t>. Береговые полосы.</w:t>
      </w:r>
      <w:bookmarkEnd w:id="235"/>
      <w:bookmarkEnd w:id="236"/>
      <w:bookmarkEnd w:id="237"/>
      <w:bookmarkEnd w:id="238"/>
      <w:bookmarkEnd w:id="239"/>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9A3452" w:rsidRDefault="00E670C6" w:rsidP="009A3452">
      <w:pPr>
        <w:spacing w:after="0" w:line="240" w:lineRule="auto"/>
        <w:ind w:firstLine="709"/>
        <w:jc w:val="both"/>
        <w:rPr>
          <w:rFonts w:ascii="Times New Roman" w:eastAsia="Times New Roman" w:hAnsi="Times New Roman"/>
          <w:sz w:val="24"/>
          <w:szCs w:val="24"/>
          <w:lang w:eastAsia="ru-RU"/>
        </w:rPr>
      </w:pPr>
      <w:r w:rsidRPr="00A30437">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ст. 6,61</w:t>
      </w:r>
      <w:r w:rsidRPr="00A30437">
        <w:rPr>
          <w:rFonts w:ascii="Times New Roman" w:eastAsia="MS Mincho" w:hAnsi="Times New Roman"/>
          <w:sz w:val="24"/>
          <w:szCs w:val="24"/>
          <w:lang w:eastAsia="ru-RU"/>
        </w:rPr>
        <w:t xml:space="preserve"> </w:t>
      </w:r>
      <w:r w:rsidR="009A3452" w:rsidRPr="009A3452">
        <w:rPr>
          <w:rFonts w:ascii="Times New Roman" w:eastAsia="Times New Roman" w:hAnsi="Times New Roman"/>
          <w:sz w:val="24"/>
          <w:szCs w:val="24"/>
          <w:lang w:eastAsia="ru-RU"/>
        </w:rPr>
        <w:t xml:space="preserve"> </w:t>
      </w:r>
    </w:p>
    <w:p w:rsidR="00E63E70" w:rsidRPr="00763702" w:rsidRDefault="00E63E70" w:rsidP="00E63E70">
      <w:pPr>
        <w:spacing w:before="120"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b/>
          <w:sz w:val="24"/>
          <w:szCs w:val="24"/>
          <w:lang w:eastAsia="ru-RU"/>
        </w:rPr>
        <w:t>Порядок установления и размеры.</w:t>
      </w:r>
    </w:p>
    <w:p w:rsidR="00FA3431" w:rsidRPr="00763702" w:rsidRDefault="00FA3431" w:rsidP="00FA3431">
      <w:pPr>
        <w:spacing w:after="0" w:line="240" w:lineRule="auto"/>
        <w:ind w:firstLine="709"/>
        <w:jc w:val="both"/>
        <w:rPr>
          <w:rFonts w:ascii="Times New Roman" w:eastAsia="Times New Roman" w:hAnsi="Times New Roman"/>
          <w:sz w:val="24"/>
          <w:szCs w:val="24"/>
          <w:lang w:eastAsia="ru-RU"/>
        </w:rPr>
      </w:pPr>
      <w:bookmarkStart w:id="240" w:name="p126"/>
      <w:bookmarkEnd w:id="240"/>
      <w:r w:rsidRPr="00763702">
        <w:rPr>
          <w:rFonts w:ascii="Times New Roman" w:eastAsia="Times New Roman" w:hAnsi="Times New Roman"/>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w:t>
      </w:r>
      <w:r w:rsidRPr="00763702">
        <w:rPr>
          <w:rFonts w:ascii="Times New Roman" w:eastAsia="Times New Roman" w:hAnsi="Times New Roman"/>
          <w:sz w:val="24"/>
          <w:szCs w:val="24"/>
          <w:lang w:eastAsia="ru-RU"/>
        </w:rPr>
        <w:lastRenderedPageBreak/>
        <w:t>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A3431" w:rsidRPr="00763702" w:rsidRDefault="00FA3431" w:rsidP="00FA3431">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63E70" w:rsidRPr="00763702" w:rsidRDefault="00E63E70" w:rsidP="00E63E70">
      <w:pPr>
        <w:spacing w:before="120" w:after="0" w:line="240" w:lineRule="auto"/>
        <w:ind w:firstLine="709"/>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t>Режим использования территории.</w:t>
      </w:r>
    </w:p>
    <w:p w:rsidR="00EB7321" w:rsidRPr="00763702" w:rsidRDefault="00EB7321" w:rsidP="00EB7321">
      <w:pPr>
        <w:spacing w:after="0" w:line="240" w:lineRule="auto"/>
        <w:ind w:firstLine="709"/>
        <w:jc w:val="both"/>
        <w:rPr>
          <w:rFonts w:ascii="Times New Roman" w:eastAsia="Times New Roman" w:hAnsi="Times New Roman"/>
          <w:sz w:val="24"/>
          <w:szCs w:val="24"/>
          <w:lang w:eastAsia="ru-RU"/>
        </w:rPr>
      </w:pPr>
      <w:bookmarkStart w:id="241" w:name="_Toc452337021"/>
      <w:bookmarkStart w:id="242" w:name="_Toc414831608"/>
      <w:bookmarkStart w:id="243" w:name="_Toc398890984"/>
      <w:r w:rsidRPr="00763702">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B7321" w:rsidRPr="00763702" w:rsidRDefault="00EB7321" w:rsidP="00EB7321">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63E70" w:rsidRPr="00B42F9D"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44" w:name="_Toc185095007"/>
      <w:bookmarkStart w:id="245" w:name="_Toc185095733"/>
      <w:r w:rsidRPr="00B42F9D">
        <w:rPr>
          <w:rFonts w:ascii="Times New Roman" w:eastAsia="Times New Roman" w:hAnsi="Times New Roman"/>
          <w:b/>
          <w:bCs/>
          <w:sz w:val="26"/>
          <w:szCs w:val="26"/>
          <w:lang w:eastAsia="ru-RU"/>
        </w:rPr>
        <w:t>Статья 5</w:t>
      </w:r>
      <w:r w:rsidR="00B42F9D">
        <w:rPr>
          <w:rFonts w:ascii="Times New Roman" w:eastAsia="Times New Roman" w:hAnsi="Times New Roman"/>
          <w:b/>
          <w:bCs/>
          <w:sz w:val="26"/>
          <w:szCs w:val="26"/>
          <w:lang w:eastAsia="ru-RU"/>
        </w:rPr>
        <w:t>1</w:t>
      </w:r>
      <w:r w:rsidRPr="00B42F9D">
        <w:rPr>
          <w:rFonts w:ascii="Times New Roman" w:eastAsia="Times New Roman" w:hAnsi="Times New Roman"/>
          <w:b/>
          <w:bCs/>
          <w:sz w:val="26"/>
          <w:szCs w:val="26"/>
          <w:lang w:eastAsia="ru-RU"/>
        </w:rPr>
        <w:t>. Зоны затопления и подтопления.</w:t>
      </w:r>
      <w:bookmarkEnd w:id="241"/>
      <w:bookmarkEnd w:id="242"/>
      <w:bookmarkEnd w:id="243"/>
      <w:bookmarkEnd w:id="244"/>
      <w:bookmarkEnd w:id="245"/>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sidRPr="00B42F9D">
        <w:rPr>
          <w:rFonts w:ascii="Times New Roman" w:eastAsia="Times New Roman" w:hAnsi="Times New Roman"/>
          <w:b/>
          <w:sz w:val="24"/>
          <w:szCs w:val="24"/>
          <w:lang w:eastAsia="ru-RU"/>
        </w:rPr>
        <w:t>Регламентирующий документ.</w:t>
      </w:r>
    </w:p>
    <w:p w:rsidR="00F80D05" w:rsidRPr="00763702" w:rsidRDefault="00F80D05" w:rsidP="00F80D05">
      <w:pPr>
        <w:spacing w:after="0" w:line="240" w:lineRule="auto"/>
        <w:ind w:firstLine="709"/>
        <w:jc w:val="both"/>
        <w:rPr>
          <w:rFonts w:ascii="Times New Roman" w:eastAsia="Times New Roman" w:hAnsi="Times New Roman"/>
          <w:sz w:val="24"/>
          <w:szCs w:val="24"/>
          <w:lang w:eastAsia="ru-RU"/>
        </w:rPr>
      </w:pPr>
      <w:r w:rsidRPr="00763702">
        <w:rPr>
          <w:rFonts w:ascii="Times New Roman" w:eastAsia="MS Mincho" w:hAnsi="Times New Roman"/>
          <w:sz w:val="24"/>
          <w:szCs w:val="24"/>
          <w:lang w:eastAsia="ru-RU"/>
        </w:rPr>
        <w:t xml:space="preserve">"Водный кодекс Российской Федерации" от 03.06.2006 N 74-ФЗ, </w:t>
      </w:r>
      <w:r w:rsidR="006F56A5" w:rsidRPr="00763702">
        <w:rPr>
          <w:rFonts w:ascii="Times New Roman" w:eastAsia="MS Mincho" w:hAnsi="Times New Roman"/>
          <w:sz w:val="24"/>
          <w:szCs w:val="24"/>
          <w:lang w:eastAsia="ru-RU"/>
        </w:rPr>
        <w:t xml:space="preserve">ст. </w:t>
      </w:r>
      <w:r w:rsidRPr="00763702">
        <w:rPr>
          <w:rFonts w:ascii="Times New Roman" w:eastAsia="MS Mincho" w:hAnsi="Times New Roman"/>
          <w:sz w:val="24"/>
          <w:szCs w:val="24"/>
          <w:lang w:eastAsia="ru-RU"/>
        </w:rPr>
        <w:t>67.</w:t>
      </w:r>
    </w:p>
    <w:p w:rsidR="004E18A7" w:rsidRPr="00763702" w:rsidRDefault="004E18A7" w:rsidP="00F80D05">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Постановление Правительства РФ от 18.04.2014 N 360 "О зонах затопления, подтопления" (вместе с "Положением о зонах затопления, подтопления")</w:t>
      </w:r>
    </w:p>
    <w:p w:rsidR="00F80D05" w:rsidRPr="00763702" w:rsidRDefault="00F80D05" w:rsidP="00F80D05">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bCs/>
          <w:sz w:val="24"/>
          <w:szCs w:val="24"/>
          <w:lang w:eastAsia="ru-RU"/>
        </w:rPr>
        <w:t>СП 42.13330</w:t>
      </w:r>
      <w:r w:rsidR="006D070A" w:rsidRPr="00763702">
        <w:rPr>
          <w:rFonts w:ascii="Times New Roman" w:eastAsia="Times New Roman" w:hAnsi="Times New Roman"/>
          <w:bCs/>
          <w:sz w:val="24"/>
          <w:szCs w:val="24"/>
          <w:lang w:eastAsia="ru-RU"/>
        </w:rPr>
        <w:t>.</w:t>
      </w:r>
      <w:r w:rsidRPr="00763702">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Pr="00763702">
        <w:rPr>
          <w:rFonts w:ascii="Times New Roman" w:eastAsia="Times New Roman" w:hAnsi="Times New Roman"/>
          <w:sz w:val="24"/>
          <w:szCs w:val="24"/>
          <w:lang w:eastAsia="ru-RU"/>
        </w:rPr>
        <w:t xml:space="preserve">, </w:t>
      </w:r>
      <w:r w:rsidRPr="00763702">
        <w:rPr>
          <w:rFonts w:ascii="Times New Roman" w:eastAsia="Times New Roman" w:hAnsi="Times New Roman"/>
          <w:spacing w:val="-6"/>
          <w:sz w:val="24"/>
          <w:szCs w:val="24"/>
          <w:lang w:eastAsia="ru-RU"/>
        </w:rPr>
        <w:t>п. 13.6</w:t>
      </w:r>
      <w:r w:rsidRPr="00763702">
        <w:rPr>
          <w:rFonts w:ascii="Times New Roman" w:eastAsia="Times New Roman" w:hAnsi="Times New Roman"/>
          <w:sz w:val="24"/>
          <w:szCs w:val="24"/>
          <w:lang w:eastAsia="ru-RU"/>
        </w:rPr>
        <w:t>.</w:t>
      </w:r>
    </w:p>
    <w:p w:rsidR="00F80D05" w:rsidRPr="00763702" w:rsidRDefault="00F80D05" w:rsidP="00F80D05">
      <w:pPr>
        <w:tabs>
          <w:tab w:val="left" w:pos="851"/>
        </w:tabs>
        <w:spacing w:after="0" w:line="240" w:lineRule="auto"/>
        <w:ind w:firstLine="567"/>
        <w:jc w:val="both"/>
        <w:rPr>
          <w:rFonts w:ascii="Times New Roman" w:eastAsia="Times New Roman" w:hAnsi="Times New Roman"/>
          <w:sz w:val="24"/>
          <w:szCs w:val="24"/>
          <w:lang w:eastAsia="ru-RU"/>
        </w:rPr>
      </w:pPr>
      <w:r w:rsidRPr="00B42F9D">
        <w:rPr>
          <w:rFonts w:ascii="Times New Roman" w:eastAsia="Times New Roman" w:hAnsi="Times New Roman"/>
          <w:sz w:val="24"/>
          <w:szCs w:val="24"/>
          <w:lang w:eastAsia="ru-RU"/>
        </w:rPr>
        <w:t>СП 104.13330. «СНиП 2.06.15-85 Инженерная защита территорий от затопления и подтопления»</w:t>
      </w:r>
      <w:r w:rsidR="000744FD" w:rsidRPr="00B42F9D">
        <w:t xml:space="preserve"> </w:t>
      </w:r>
      <w:proofErr w:type="gramStart"/>
      <w:r w:rsidR="000744FD" w:rsidRPr="00B42F9D">
        <w:rPr>
          <w:rFonts w:ascii="Times New Roman" w:eastAsia="Times New Roman" w:hAnsi="Times New Roman"/>
          <w:sz w:val="24"/>
          <w:szCs w:val="24"/>
          <w:lang w:eastAsia="ru-RU"/>
        </w:rPr>
        <w:t>утвержден</w:t>
      </w:r>
      <w:proofErr w:type="gramEnd"/>
      <w:r w:rsidR="000744FD" w:rsidRPr="00B42F9D">
        <w:rPr>
          <w:rFonts w:ascii="Times New Roman" w:eastAsia="Times New Roman" w:hAnsi="Times New Roman"/>
          <w:sz w:val="24"/>
          <w:szCs w:val="24"/>
          <w:lang w:eastAsia="ru-RU"/>
        </w:rPr>
        <w:t xml:space="preserve"> Приказом Минстро</w:t>
      </w:r>
      <w:r w:rsidR="000F27BF">
        <w:rPr>
          <w:rFonts w:ascii="Times New Roman" w:eastAsia="Times New Roman" w:hAnsi="Times New Roman"/>
          <w:sz w:val="24"/>
          <w:szCs w:val="24"/>
          <w:lang w:eastAsia="ru-RU"/>
        </w:rPr>
        <w:t>я России от 16.12.2016 N 964/пр.</w:t>
      </w:r>
    </w:p>
    <w:p w:rsidR="00F80D05" w:rsidRPr="00763702" w:rsidRDefault="00F80D05" w:rsidP="00F80D05">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СП 58.13330. «СНиП 33-01-2003 Гидротехнические сооружения. Основные положения».</w:t>
      </w:r>
    </w:p>
    <w:p w:rsidR="00E63E70" w:rsidRPr="00763702"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t>Порядок установления и размеры.</w:t>
      </w:r>
    </w:p>
    <w:p w:rsidR="001F55BE" w:rsidRPr="00763702" w:rsidRDefault="001F55BE" w:rsidP="001F55BE">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58" w:history="1">
        <w:r w:rsidRPr="00763702">
          <w:rPr>
            <w:rStyle w:val="a3"/>
            <w:rFonts w:ascii="Times New Roman" w:eastAsia="Times New Roman" w:hAnsi="Times New Roman"/>
            <w:sz w:val="24"/>
            <w:szCs w:val="24"/>
            <w:lang w:eastAsia="ru-RU"/>
          </w:rPr>
          <w:t>Положение</w:t>
        </w:r>
      </w:hyperlink>
      <w:r w:rsidRPr="00763702">
        <w:rPr>
          <w:rFonts w:ascii="Times New Roman" w:eastAsia="Times New Roman" w:hAnsi="Times New Roman"/>
          <w:sz w:val="24"/>
          <w:szCs w:val="24"/>
          <w:lang w:eastAsia="ru-RU"/>
        </w:rPr>
        <w:t xml:space="preserve"> о зонах затопления, подтопления утверждается Правительством Российской Федерации.</w:t>
      </w:r>
    </w:p>
    <w:p w:rsidR="001F55BE" w:rsidRPr="00763702" w:rsidRDefault="001F55BE" w:rsidP="001F55BE">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1. </w:t>
      </w:r>
      <w:r w:rsidR="00942FDE" w:rsidRPr="00763702">
        <w:rPr>
          <w:rFonts w:ascii="Times New Roman" w:eastAsia="Times New Roman" w:hAnsi="Times New Roman"/>
          <w:sz w:val="24"/>
          <w:szCs w:val="24"/>
          <w:lang w:eastAsia="ru-RU"/>
        </w:rPr>
        <w:t>Зоны затопления устанавливаются в отношении</w:t>
      </w:r>
      <w:r w:rsidRPr="00763702">
        <w:rPr>
          <w:rFonts w:ascii="Times New Roman" w:eastAsia="Times New Roman" w:hAnsi="Times New Roman"/>
          <w:sz w:val="24"/>
          <w:szCs w:val="24"/>
          <w:lang w:eastAsia="ru-RU"/>
        </w:rPr>
        <w:t>:</w:t>
      </w:r>
    </w:p>
    <w:p w:rsidR="00D33C10" w:rsidRPr="00763702" w:rsidRDefault="00D33C10" w:rsidP="00D33C10">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763702">
        <w:rPr>
          <w:rFonts w:ascii="Times New Roman" w:eastAsia="Times New Roman" w:hAnsi="Times New Roman"/>
          <w:sz w:val="24"/>
          <w:szCs w:val="24"/>
          <w:lang w:eastAsia="ru-RU"/>
        </w:rPr>
        <w:t xml:space="preserve">а) территорий, которые прилегают к </w:t>
      </w:r>
      <w:proofErr w:type="spellStart"/>
      <w:r w:rsidRPr="00763702">
        <w:rPr>
          <w:rFonts w:ascii="Times New Roman" w:eastAsia="Times New Roman" w:hAnsi="Times New Roman"/>
          <w:sz w:val="24"/>
          <w:szCs w:val="24"/>
          <w:lang w:eastAsia="ru-RU"/>
        </w:rPr>
        <w:t>незарегулированным</w:t>
      </w:r>
      <w:proofErr w:type="spellEnd"/>
      <w:r w:rsidRPr="00763702">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D33C10" w:rsidRPr="00763702" w:rsidRDefault="00D33C10" w:rsidP="00D33C1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D33C10" w:rsidRPr="00763702" w:rsidRDefault="00D33C10" w:rsidP="00D33C1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D33C10" w:rsidRPr="00763702" w:rsidRDefault="00D33C10" w:rsidP="00D33C1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368EC" w:rsidRPr="00763702" w:rsidRDefault="00D33C10" w:rsidP="00D33C1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1F55BE" w:rsidRPr="00763702" w:rsidRDefault="001F55BE" w:rsidP="00D33C1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Зоны подтопления устанавливаются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1F55BE" w:rsidRPr="00763702" w:rsidRDefault="001F55BE" w:rsidP="001F55BE">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В границах зон подтопления </w:t>
      </w:r>
      <w:r w:rsidR="00953316" w:rsidRPr="00763702">
        <w:rPr>
          <w:rFonts w:ascii="Times New Roman" w:eastAsia="Times New Roman" w:hAnsi="Times New Roman"/>
          <w:sz w:val="24"/>
          <w:szCs w:val="24"/>
          <w:lang w:eastAsia="ru-RU"/>
        </w:rPr>
        <w:t>устанавливаются</w:t>
      </w:r>
      <w:r w:rsidRPr="00763702">
        <w:rPr>
          <w:rFonts w:ascii="Times New Roman" w:eastAsia="Times New Roman" w:hAnsi="Times New Roman"/>
          <w:sz w:val="24"/>
          <w:szCs w:val="24"/>
          <w:lang w:eastAsia="ru-RU"/>
        </w:rPr>
        <w:t>:</w:t>
      </w:r>
    </w:p>
    <w:p w:rsidR="001F55BE" w:rsidRPr="00763702" w:rsidRDefault="001F55BE" w:rsidP="001F55BE">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а) территории сильного подтопления - при глубине залегания грунтовых вод менее 0,3 метра;</w:t>
      </w:r>
    </w:p>
    <w:p w:rsidR="001F55BE" w:rsidRPr="00763702" w:rsidRDefault="001F55BE" w:rsidP="001F55BE">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б) территории умеренного подтопления - при глубине залегания грунтовых вод от 0,3 - 0,7 до 1,2 - 2 метров от поверхности;</w:t>
      </w:r>
    </w:p>
    <w:p w:rsidR="001F55BE" w:rsidRPr="00763702" w:rsidRDefault="001F55BE" w:rsidP="001F55BE">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в) территории слабого подтопления - при глубине залегания грунтовых вод от 2 до 3 метров.</w:t>
      </w:r>
    </w:p>
    <w:p w:rsidR="00E63E70" w:rsidRPr="00763702"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lastRenderedPageBreak/>
        <w:t>Режим использования территории.</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bookmarkStart w:id="246" w:name="_Toc452337024"/>
      <w:bookmarkStart w:id="247" w:name="_Toc414831611"/>
      <w:bookmarkStart w:id="248" w:name="_Toc398890987"/>
      <w:bookmarkEnd w:id="225"/>
      <w:bookmarkEnd w:id="226"/>
      <w:r w:rsidRPr="00763702">
        <w:rPr>
          <w:rFonts w:ascii="Times New Roman" w:eastAsia="Times New Roman" w:hAnsi="Times New Roman"/>
          <w:sz w:val="24"/>
          <w:szCs w:val="24"/>
          <w:lang w:eastAsia="ru-RU"/>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РФ:</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1) </w:t>
      </w:r>
      <w:proofErr w:type="spellStart"/>
      <w:r w:rsidRPr="00763702">
        <w:rPr>
          <w:rFonts w:ascii="Times New Roman" w:eastAsia="Times New Roman" w:hAnsi="Times New Roman"/>
          <w:sz w:val="24"/>
          <w:szCs w:val="24"/>
          <w:lang w:eastAsia="ru-RU"/>
        </w:rPr>
        <w:t>предпаводковые</w:t>
      </w:r>
      <w:proofErr w:type="spellEnd"/>
      <w:r w:rsidRPr="00763702">
        <w:rPr>
          <w:rFonts w:ascii="Times New Roman" w:eastAsia="Times New Roman" w:hAnsi="Times New Roman"/>
          <w:sz w:val="24"/>
          <w:szCs w:val="24"/>
          <w:lang w:eastAsia="ru-RU"/>
        </w:rPr>
        <w:t xml:space="preserve"> и послепаводковые обследования территорий, подверженных негативному воздействию вод, и водных объектов;</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ледокольные, ледорезные и иные работы по ослаблению прочности льда и ликвидации ледовых заторов;</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3) восстановление пропускной способности русел рек (дноуглубление и спрямление русел рек, расчистка водных объектов);</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4) </w:t>
      </w:r>
      <w:proofErr w:type="spellStart"/>
      <w:r w:rsidRPr="00763702">
        <w:rPr>
          <w:rFonts w:ascii="Times New Roman" w:eastAsia="Times New Roman" w:hAnsi="Times New Roman"/>
          <w:sz w:val="24"/>
          <w:szCs w:val="24"/>
          <w:lang w:eastAsia="ru-RU"/>
        </w:rPr>
        <w:t>уполаживание</w:t>
      </w:r>
      <w:proofErr w:type="spellEnd"/>
      <w:r w:rsidRPr="00763702">
        <w:rPr>
          <w:rFonts w:ascii="Times New Roman" w:eastAsia="Times New Roman" w:hAnsi="Times New Roman"/>
          <w:sz w:val="24"/>
          <w:szCs w:val="24"/>
          <w:lang w:eastAsia="ru-RU"/>
        </w:rPr>
        <w:t xml:space="preserve"> берегов водных объектов, их биогенное закрепление, укрепление </w:t>
      </w:r>
      <w:proofErr w:type="gramStart"/>
      <w:r w:rsidRPr="00763702">
        <w:rPr>
          <w:rFonts w:ascii="Times New Roman" w:eastAsia="Times New Roman" w:hAnsi="Times New Roman"/>
          <w:sz w:val="24"/>
          <w:szCs w:val="24"/>
          <w:lang w:eastAsia="ru-RU"/>
        </w:rPr>
        <w:t>песчано-гравийной</w:t>
      </w:r>
      <w:proofErr w:type="gramEnd"/>
      <w:r w:rsidRPr="00763702">
        <w:rPr>
          <w:rFonts w:ascii="Times New Roman" w:eastAsia="Times New Roman" w:hAnsi="Times New Roman"/>
          <w:sz w:val="24"/>
          <w:szCs w:val="24"/>
          <w:lang w:eastAsia="ru-RU"/>
        </w:rPr>
        <w:t xml:space="preserve"> и каменной </w:t>
      </w:r>
      <w:proofErr w:type="spellStart"/>
      <w:r w:rsidRPr="00763702">
        <w:rPr>
          <w:rFonts w:ascii="Times New Roman" w:eastAsia="Times New Roman" w:hAnsi="Times New Roman"/>
          <w:sz w:val="24"/>
          <w:szCs w:val="24"/>
          <w:lang w:eastAsia="ru-RU"/>
        </w:rPr>
        <w:t>наброской</w:t>
      </w:r>
      <w:proofErr w:type="spellEnd"/>
      <w:r w:rsidRPr="00763702">
        <w:rPr>
          <w:rFonts w:ascii="Times New Roman" w:eastAsia="Times New Roman" w:hAnsi="Times New Roman"/>
          <w:sz w:val="24"/>
          <w:szCs w:val="24"/>
          <w:lang w:eastAsia="ru-RU"/>
        </w:rPr>
        <w:t>, террасирование склонов.</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3. </w:t>
      </w:r>
      <w:r w:rsidRPr="00953795">
        <w:rPr>
          <w:rFonts w:ascii="Times New Roman" w:eastAsia="Times New Roman" w:hAnsi="Times New Roman"/>
          <w:b/>
          <w:sz w:val="24"/>
          <w:szCs w:val="24"/>
          <w:lang w:eastAsia="ru-RU"/>
        </w:rPr>
        <w:t>В границах зон затопления, подтопления запрещаются</w:t>
      </w:r>
      <w:r w:rsidRPr="00763702">
        <w:rPr>
          <w:rFonts w:ascii="Times New Roman" w:eastAsia="Times New Roman" w:hAnsi="Times New Roman"/>
          <w:sz w:val="24"/>
          <w:szCs w:val="24"/>
          <w:lang w:eastAsia="ru-RU"/>
        </w:rPr>
        <w:t>:</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использование сточных вод в целях повышения почвенного плодородия;</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4) осуществление авиационных мер по борьбе с вредными организмами.</w:t>
      </w:r>
    </w:p>
    <w:p w:rsidR="000F45A3"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4. </w:t>
      </w:r>
      <w:proofErr w:type="gramStart"/>
      <w:r w:rsidRPr="00763702">
        <w:rPr>
          <w:rFonts w:ascii="Times New Roman" w:eastAsia="Times New Roman" w:hAnsi="Times New Roman"/>
          <w:sz w:val="24"/>
          <w:szCs w:val="24"/>
          <w:lang w:eastAsia="ru-RU"/>
        </w:rPr>
        <w:t xml:space="preserve">Инженерная защита территорий и объектов от негативного воздействия вод (строительство </w:t>
      </w:r>
      <w:proofErr w:type="spellStart"/>
      <w:r w:rsidRPr="00763702">
        <w:rPr>
          <w:rFonts w:ascii="Times New Roman" w:eastAsia="Times New Roman" w:hAnsi="Times New Roman"/>
          <w:sz w:val="24"/>
          <w:szCs w:val="24"/>
          <w:lang w:eastAsia="ru-RU"/>
        </w:rPr>
        <w:t>водоограждающих</w:t>
      </w:r>
      <w:proofErr w:type="spellEnd"/>
      <w:r w:rsidRPr="00763702">
        <w:rPr>
          <w:rFonts w:ascii="Times New Roman" w:eastAsia="Times New Roman" w:hAnsi="Times New Roman"/>
          <w:sz w:val="24"/>
          <w:szCs w:val="24"/>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763702">
        <w:rPr>
          <w:rFonts w:ascii="Times New Roman" w:eastAsia="Times New Roman" w:hAnsi="Times New Roman"/>
          <w:sz w:val="24"/>
          <w:szCs w:val="24"/>
          <w:lang w:eastAsia="ru-RU"/>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680A1C" w:rsidRPr="00763702" w:rsidRDefault="000F45A3" w:rsidP="000F45A3">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r w:rsidR="00680A1C" w:rsidRPr="00763702">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w:t>
      </w:r>
      <w:r w:rsidR="00680A1C" w:rsidRPr="00B42F9D">
        <w:rPr>
          <w:rFonts w:ascii="Times New Roman" w:eastAsia="Times New Roman" w:hAnsi="Times New Roman"/>
          <w:sz w:val="24"/>
          <w:szCs w:val="24"/>
          <w:lang w:eastAsia="ru-RU"/>
        </w:rPr>
        <w:t>предусмотренных СП 104.13330</w:t>
      </w:r>
      <w:r w:rsidR="00292580" w:rsidRPr="00B42F9D">
        <w:rPr>
          <w:rFonts w:ascii="Times New Roman" w:eastAsia="Times New Roman" w:hAnsi="Times New Roman"/>
          <w:sz w:val="24"/>
          <w:szCs w:val="24"/>
          <w:lang w:eastAsia="ru-RU"/>
        </w:rPr>
        <w:t>.2016</w:t>
      </w:r>
      <w:r w:rsidR="005F2898" w:rsidRPr="00B42F9D">
        <w:rPr>
          <w:rFonts w:ascii="Times New Roman" w:eastAsia="Times New Roman" w:hAnsi="Times New Roman"/>
          <w:sz w:val="24"/>
          <w:szCs w:val="24"/>
          <w:lang w:eastAsia="ru-RU"/>
        </w:rPr>
        <w:t xml:space="preserve"> утвержденный</w:t>
      </w:r>
      <w:r w:rsidR="005F2898" w:rsidRPr="00B42F9D">
        <w:t xml:space="preserve"> </w:t>
      </w:r>
      <w:r w:rsidR="005F2898" w:rsidRPr="00B42F9D">
        <w:rPr>
          <w:rFonts w:ascii="Times New Roman" w:eastAsia="Times New Roman" w:hAnsi="Times New Roman"/>
          <w:sz w:val="24"/>
          <w:szCs w:val="24"/>
          <w:lang w:eastAsia="ru-RU"/>
        </w:rPr>
        <w:t>приказом Минстроя России от 23.12.2020 N 832/</w:t>
      </w:r>
      <w:proofErr w:type="spellStart"/>
      <w:proofErr w:type="gramStart"/>
      <w:r w:rsidR="005F2898" w:rsidRPr="00B42F9D">
        <w:rPr>
          <w:rFonts w:ascii="Times New Roman" w:eastAsia="Times New Roman" w:hAnsi="Times New Roman"/>
          <w:sz w:val="24"/>
          <w:szCs w:val="24"/>
          <w:lang w:eastAsia="ru-RU"/>
        </w:rPr>
        <w:t>пр</w:t>
      </w:r>
      <w:proofErr w:type="spellEnd"/>
      <w:proofErr w:type="gramEnd"/>
      <w:r w:rsidR="005F2898" w:rsidRPr="00B42F9D">
        <w:rPr>
          <w:rFonts w:ascii="Times New Roman" w:eastAsia="Times New Roman" w:hAnsi="Times New Roman"/>
          <w:sz w:val="24"/>
          <w:szCs w:val="24"/>
          <w:lang w:eastAsia="ru-RU"/>
        </w:rPr>
        <w:t xml:space="preserve"> "Об утверждении Изменения N 1 к СП 104.13330.2016 "СНиП 2.06.15-85 Инженерная защита территории от затопления и подтопления"</w:t>
      </w:r>
      <w:r w:rsidR="00B92922" w:rsidRPr="00B42F9D">
        <w:rPr>
          <w:rFonts w:ascii="Times New Roman" w:eastAsia="Times New Roman" w:hAnsi="Times New Roman"/>
          <w:sz w:val="24"/>
          <w:szCs w:val="24"/>
          <w:lang w:eastAsia="ru-RU"/>
        </w:rPr>
        <w:t xml:space="preserve">(далее - СП 104.13330.2016) </w:t>
      </w:r>
      <w:r w:rsidR="00680A1C" w:rsidRPr="00B42F9D">
        <w:rPr>
          <w:rFonts w:ascii="Times New Roman" w:eastAsia="Times New Roman" w:hAnsi="Times New Roman"/>
          <w:sz w:val="24"/>
          <w:szCs w:val="24"/>
          <w:lang w:eastAsia="ru-RU"/>
        </w:rPr>
        <w:t xml:space="preserve"> и СП 58.13330</w:t>
      </w:r>
      <w:r w:rsidR="00292580" w:rsidRPr="00B42F9D">
        <w:rPr>
          <w:rFonts w:ascii="Times New Roman" w:eastAsia="Times New Roman" w:hAnsi="Times New Roman"/>
          <w:sz w:val="24"/>
          <w:szCs w:val="24"/>
          <w:lang w:eastAsia="ru-RU"/>
        </w:rPr>
        <w:t>.2019</w:t>
      </w:r>
      <w:r w:rsidR="00B539D1" w:rsidRPr="00B42F9D">
        <w:rPr>
          <w:rFonts w:ascii="Times New Roman" w:eastAsia="Times New Roman" w:hAnsi="Times New Roman"/>
          <w:sz w:val="24"/>
          <w:szCs w:val="24"/>
          <w:lang w:eastAsia="ru-RU"/>
        </w:rPr>
        <w:t xml:space="preserve"> утвержденный</w:t>
      </w:r>
      <w:r w:rsidR="00B539D1" w:rsidRPr="00B42F9D">
        <w:t xml:space="preserve"> </w:t>
      </w:r>
      <w:r w:rsidR="00B539D1" w:rsidRPr="00B42F9D">
        <w:rPr>
          <w:rFonts w:ascii="Times New Roman" w:eastAsia="Times New Roman" w:hAnsi="Times New Roman"/>
          <w:sz w:val="24"/>
          <w:szCs w:val="24"/>
          <w:lang w:eastAsia="ru-RU"/>
        </w:rPr>
        <w:t>приказом Минстроя России от 16.12.2019 N 811/</w:t>
      </w:r>
      <w:proofErr w:type="spellStart"/>
      <w:proofErr w:type="gramStart"/>
      <w:r w:rsidR="00B539D1" w:rsidRPr="00B42F9D">
        <w:rPr>
          <w:rFonts w:ascii="Times New Roman" w:eastAsia="Times New Roman" w:hAnsi="Times New Roman"/>
          <w:sz w:val="24"/>
          <w:szCs w:val="24"/>
          <w:lang w:eastAsia="ru-RU"/>
        </w:rPr>
        <w:t>пр</w:t>
      </w:r>
      <w:proofErr w:type="spellEnd"/>
      <w:proofErr w:type="gramEnd"/>
      <w:r w:rsidR="00B539D1" w:rsidRPr="00B42F9D">
        <w:rPr>
          <w:rFonts w:ascii="Times New Roman" w:eastAsia="Times New Roman" w:hAnsi="Times New Roman"/>
          <w:sz w:val="24"/>
          <w:szCs w:val="24"/>
          <w:lang w:eastAsia="ru-RU"/>
        </w:rPr>
        <w:t xml:space="preserve"> "Об утверждении СП 58.13330.2019 "СНиП 33-01-2003 Гидротехнические сооружения. Основные положения"</w:t>
      </w:r>
      <w:r w:rsidR="00B92922" w:rsidRPr="00B42F9D">
        <w:rPr>
          <w:rFonts w:ascii="Times New Roman" w:eastAsia="Times New Roman" w:hAnsi="Times New Roman"/>
          <w:sz w:val="24"/>
          <w:szCs w:val="24"/>
          <w:lang w:eastAsia="ru-RU"/>
        </w:rPr>
        <w:t xml:space="preserve"> (далее - СП 58.13330.2019)</w:t>
      </w:r>
      <w:r w:rsidR="00680A1C" w:rsidRPr="00B42F9D">
        <w:rPr>
          <w:rFonts w:ascii="Times New Roman" w:eastAsia="Times New Roman" w:hAnsi="Times New Roman"/>
          <w:sz w:val="24"/>
          <w:szCs w:val="24"/>
          <w:lang w:eastAsia="ru-RU"/>
        </w:rPr>
        <w:t>.</w:t>
      </w:r>
    </w:p>
    <w:p w:rsidR="00680A1C" w:rsidRPr="0090635C" w:rsidRDefault="00680A1C" w:rsidP="00680A1C">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w:t>
      </w:r>
      <w:r w:rsidR="00292580" w:rsidRPr="00763702">
        <w:rPr>
          <w:rFonts w:ascii="Times New Roman" w:eastAsia="Times New Roman" w:hAnsi="Times New Roman"/>
          <w:sz w:val="24"/>
          <w:szCs w:val="24"/>
          <w:lang w:eastAsia="ru-RU"/>
        </w:rPr>
        <w:t>6</w:t>
      </w:r>
      <w:r w:rsidRPr="00763702">
        <w:rPr>
          <w:rFonts w:ascii="Times New Roman" w:eastAsia="Times New Roman" w:hAnsi="Times New Roman"/>
          <w:sz w:val="24"/>
          <w:szCs w:val="24"/>
          <w:lang w:eastAsia="ru-RU"/>
        </w:rPr>
        <w:t xml:space="preserve"> и СП 58.13330.2019.</w:t>
      </w:r>
    </w:p>
    <w:p w:rsidR="00E63E70" w:rsidRPr="00D94DD1"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49" w:name="_Toc185095008"/>
      <w:bookmarkStart w:id="250" w:name="_Toc185095734"/>
      <w:r w:rsidRPr="00D94DD1">
        <w:rPr>
          <w:rFonts w:ascii="Times New Roman" w:eastAsia="Times New Roman" w:hAnsi="Times New Roman"/>
          <w:b/>
          <w:bCs/>
          <w:sz w:val="26"/>
          <w:szCs w:val="26"/>
          <w:lang w:eastAsia="ru-RU"/>
        </w:rPr>
        <w:lastRenderedPageBreak/>
        <w:t>Статья 5</w:t>
      </w:r>
      <w:r w:rsidR="00B42F9D">
        <w:rPr>
          <w:rFonts w:ascii="Times New Roman" w:eastAsia="Times New Roman" w:hAnsi="Times New Roman"/>
          <w:b/>
          <w:bCs/>
          <w:sz w:val="26"/>
          <w:szCs w:val="26"/>
          <w:lang w:eastAsia="ru-RU"/>
        </w:rPr>
        <w:t>2</w:t>
      </w:r>
      <w:r w:rsidRPr="00D94DD1">
        <w:rPr>
          <w:rFonts w:ascii="Times New Roman" w:eastAsia="Times New Roman" w:hAnsi="Times New Roman"/>
          <w:b/>
          <w:bCs/>
          <w:sz w:val="26"/>
          <w:szCs w:val="26"/>
          <w:lang w:eastAsia="ru-RU"/>
        </w:rPr>
        <w:t>. Площади залегания полезных ископаемых.</w:t>
      </w:r>
      <w:bookmarkEnd w:id="246"/>
      <w:bookmarkEnd w:id="249"/>
      <w:bookmarkEnd w:id="250"/>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A54005" w:rsidRPr="00A54005" w:rsidRDefault="00A54005" w:rsidP="00A54005">
      <w:pPr>
        <w:tabs>
          <w:tab w:val="left" w:pos="851"/>
        </w:tabs>
        <w:spacing w:after="0" w:line="240" w:lineRule="auto"/>
        <w:ind w:firstLine="567"/>
        <w:jc w:val="both"/>
        <w:rPr>
          <w:rFonts w:ascii="Times New Roman" w:eastAsia="Times New Roman" w:hAnsi="Times New Roman"/>
          <w:sz w:val="24"/>
          <w:szCs w:val="24"/>
          <w:lang w:eastAsia="ru-RU"/>
        </w:rPr>
      </w:pPr>
      <w:r w:rsidRPr="00A54005">
        <w:rPr>
          <w:rFonts w:ascii="Times New Roman" w:eastAsia="Times New Roman" w:hAnsi="Times New Roman"/>
          <w:sz w:val="24"/>
          <w:szCs w:val="24"/>
          <w:lang w:eastAsia="ru-RU"/>
        </w:rPr>
        <w:t>Градостроительный кодекс РФ.</w:t>
      </w:r>
    </w:p>
    <w:p w:rsidR="00057FE9" w:rsidRDefault="00057FE9" w:rsidP="00057FE9">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057FE9" w:rsidRDefault="00057FE9" w:rsidP="00057FE9">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Закон РФ от 21.02.1992 N 2395-1 "О недрах"</w:t>
      </w:r>
    </w:p>
    <w:p w:rsidR="00E63E70" w:rsidRPr="00057FE9" w:rsidRDefault="00E63E70" w:rsidP="00057FE9">
      <w:pPr>
        <w:tabs>
          <w:tab w:val="left" w:pos="851"/>
        </w:tabs>
        <w:spacing w:after="0" w:line="240" w:lineRule="auto"/>
        <w:ind w:firstLine="567"/>
        <w:jc w:val="both"/>
        <w:rPr>
          <w:rFonts w:ascii="Times New Roman" w:eastAsia="Times New Roman" w:hAnsi="Times New Roman"/>
          <w:sz w:val="24"/>
          <w:szCs w:val="24"/>
          <w:lang w:eastAsia="ru-RU"/>
        </w:rPr>
      </w:pPr>
      <w:r w:rsidRPr="00785DBF">
        <w:rPr>
          <w:rFonts w:ascii="Times New Roman" w:eastAsia="Times New Roman" w:hAnsi="Times New Roman"/>
          <w:b/>
          <w:sz w:val="24"/>
          <w:szCs w:val="24"/>
          <w:lang w:eastAsia="ru-RU"/>
        </w:rPr>
        <w:t>Порядок установления и размеры, режим использования территории.</w:t>
      </w:r>
    </w:p>
    <w:p w:rsidR="00A54005" w:rsidRPr="00785DBF" w:rsidRDefault="00A54005" w:rsidP="00A54005">
      <w:pPr>
        <w:tabs>
          <w:tab w:val="left" w:pos="851"/>
        </w:tabs>
        <w:spacing w:after="0" w:line="240" w:lineRule="auto"/>
        <w:ind w:firstLine="567"/>
        <w:jc w:val="both"/>
        <w:rPr>
          <w:rFonts w:ascii="Times New Roman" w:eastAsia="Times New Roman" w:hAnsi="Times New Roman"/>
          <w:sz w:val="24"/>
          <w:szCs w:val="24"/>
          <w:lang w:eastAsia="ru-RU"/>
        </w:rPr>
      </w:pPr>
      <w:bookmarkStart w:id="251" w:name="_Toc452337025"/>
      <w:r w:rsidRPr="00785DBF">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54005" w:rsidRPr="00785DBF" w:rsidRDefault="00A54005" w:rsidP="00A54005">
      <w:pPr>
        <w:tabs>
          <w:tab w:val="left" w:pos="851"/>
        </w:tabs>
        <w:spacing w:after="0" w:line="240" w:lineRule="auto"/>
        <w:ind w:firstLine="567"/>
        <w:jc w:val="both"/>
        <w:rPr>
          <w:rFonts w:ascii="Times New Roman" w:eastAsia="Times New Roman" w:hAnsi="Times New Roman"/>
          <w:sz w:val="24"/>
          <w:szCs w:val="24"/>
          <w:lang w:eastAsia="ru-RU"/>
        </w:rPr>
      </w:pPr>
      <w:r w:rsidRPr="00785DBF">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627C52" w:rsidRDefault="00A54005" w:rsidP="000F27BF">
      <w:pPr>
        <w:tabs>
          <w:tab w:val="left" w:pos="851"/>
        </w:tabs>
        <w:spacing w:after="0" w:line="240" w:lineRule="auto"/>
        <w:ind w:firstLine="567"/>
        <w:jc w:val="both"/>
        <w:rPr>
          <w:rFonts w:ascii="Times New Roman" w:eastAsia="Times New Roman" w:hAnsi="Times New Roman"/>
          <w:sz w:val="24"/>
          <w:szCs w:val="24"/>
          <w:lang w:eastAsia="ru-RU"/>
        </w:rPr>
      </w:pPr>
      <w:r w:rsidRPr="00785DBF">
        <w:rPr>
          <w:rFonts w:ascii="Times New Roman" w:eastAsia="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bookmarkStart w:id="252" w:name="_Toc185095009"/>
      <w:bookmarkStart w:id="253" w:name="_Toc185095735"/>
    </w:p>
    <w:p w:rsidR="000F27BF" w:rsidRPr="000F27BF" w:rsidRDefault="000F27BF" w:rsidP="000F27BF">
      <w:pPr>
        <w:tabs>
          <w:tab w:val="left" w:pos="851"/>
        </w:tabs>
        <w:spacing w:after="0" w:line="240" w:lineRule="auto"/>
        <w:ind w:firstLine="567"/>
        <w:jc w:val="both"/>
        <w:rPr>
          <w:rFonts w:ascii="Times New Roman" w:eastAsia="Times New Roman" w:hAnsi="Times New Roman"/>
          <w:sz w:val="24"/>
          <w:szCs w:val="24"/>
          <w:lang w:eastAsia="ru-RU"/>
        </w:rPr>
      </w:pPr>
    </w:p>
    <w:p w:rsidR="00E63E70" w:rsidRDefault="00627C52" w:rsidP="00627C52">
      <w:pP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w:t>
      </w:r>
      <w:r w:rsidR="00E63E70" w:rsidRPr="00D94DD1">
        <w:rPr>
          <w:rFonts w:ascii="Times New Roman" w:eastAsia="Times New Roman" w:hAnsi="Times New Roman"/>
          <w:b/>
          <w:bCs/>
          <w:sz w:val="26"/>
          <w:szCs w:val="26"/>
          <w:lang w:eastAsia="ru-RU"/>
        </w:rPr>
        <w:t>Статья 5</w:t>
      </w:r>
      <w:r w:rsidR="00B42F9D">
        <w:rPr>
          <w:rFonts w:ascii="Times New Roman" w:eastAsia="Times New Roman" w:hAnsi="Times New Roman"/>
          <w:b/>
          <w:bCs/>
          <w:sz w:val="26"/>
          <w:szCs w:val="26"/>
          <w:lang w:eastAsia="ru-RU"/>
        </w:rPr>
        <w:t>3</w:t>
      </w:r>
      <w:r w:rsidR="00E63E70" w:rsidRPr="00D94DD1">
        <w:rPr>
          <w:rFonts w:ascii="Times New Roman" w:eastAsia="Times New Roman" w:hAnsi="Times New Roman"/>
          <w:b/>
          <w:bCs/>
          <w:sz w:val="26"/>
          <w:szCs w:val="26"/>
          <w:lang w:eastAsia="ru-RU"/>
        </w:rPr>
        <w:t>. Особо охраняемые природные территории.</w:t>
      </w:r>
      <w:bookmarkEnd w:id="247"/>
      <w:bookmarkEnd w:id="248"/>
      <w:bookmarkEnd w:id="251"/>
      <w:bookmarkEnd w:id="252"/>
      <w:bookmarkEnd w:id="253"/>
    </w:p>
    <w:p w:rsidR="00BB2A2A" w:rsidRDefault="00BB2A2A" w:rsidP="00BB2A2A">
      <w:pPr>
        <w:autoSpaceDE w:val="0"/>
        <w:autoSpaceDN w:val="0"/>
        <w:adjustRightInd w:val="0"/>
        <w:spacing w:after="0"/>
        <w:ind w:firstLine="567"/>
        <w:jc w:val="both"/>
        <w:rPr>
          <w:rFonts w:ascii="Times New Roman" w:eastAsia="Times New Roman" w:hAnsi="Times New Roman" w:cs="Calibri"/>
          <w:sz w:val="24"/>
          <w:szCs w:val="24"/>
        </w:rPr>
      </w:pPr>
      <w:proofErr w:type="gramStart"/>
      <w:r w:rsidRPr="00BB2A2A">
        <w:rPr>
          <w:rFonts w:ascii="Times New Roman" w:eastAsia="Times New Roman" w:hAnsi="Times New Roman" w:cs="Calibri"/>
          <w:sz w:val="24"/>
          <w:szCs w:val="24"/>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754238" w:rsidRPr="002C330A" w:rsidRDefault="00754238" w:rsidP="00BB2A2A">
      <w:pPr>
        <w:autoSpaceDE w:val="0"/>
        <w:autoSpaceDN w:val="0"/>
        <w:adjustRightInd w:val="0"/>
        <w:spacing w:after="0"/>
        <w:ind w:firstLine="567"/>
        <w:jc w:val="both"/>
        <w:rPr>
          <w:rFonts w:ascii="Times New Roman" w:eastAsia="Times New Roman" w:hAnsi="Times New Roman"/>
          <w:sz w:val="24"/>
          <w:szCs w:val="24"/>
        </w:rPr>
      </w:pPr>
      <w:r w:rsidRPr="00754238">
        <w:rPr>
          <w:rFonts w:ascii="Times New Roman" w:eastAsia="Times New Roman" w:hAnsi="Times New Roman" w:cs="Calibri"/>
          <w:sz w:val="24"/>
          <w:szCs w:val="24"/>
        </w:rPr>
        <w:t>На территории поселения расположен</w:t>
      </w:r>
      <w:r>
        <w:rPr>
          <w:rFonts w:ascii="Times New Roman" w:eastAsia="Times New Roman" w:hAnsi="Times New Roman" w:cs="Calibri"/>
          <w:sz w:val="24"/>
          <w:szCs w:val="24"/>
        </w:rPr>
        <w:t>а</w:t>
      </w:r>
      <w:r w:rsidRPr="00754238">
        <w:rPr>
          <w:rFonts w:ascii="Times New Roman" w:eastAsia="Times New Roman" w:hAnsi="Times New Roman" w:cs="Calibri"/>
          <w:sz w:val="24"/>
          <w:szCs w:val="24"/>
        </w:rPr>
        <w:t xml:space="preserve"> </w:t>
      </w:r>
      <w:r w:rsidR="002C330A">
        <w:rPr>
          <w:rFonts w:ascii="Times New Roman" w:hAnsi="Times New Roman"/>
          <w:sz w:val="24"/>
          <w:szCs w:val="24"/>
        </w:rPr>
        <w:t>о</w:t>
      </w:r>
      <w:r w:rsidR="002C330A" w:rsidRPr="002C330A">
        <w:rPr>
          <w:rFonts w:ascii="Times New Roman" w:hAnsi="Times New Roman"/>
          <w:sz w:val="24"/>
          <w:szCs w:val="24"/>
        </w:rPr>
        <w:t>собо охраняемая природная территория федерального значения национальный парк «Угра»</w:t>
      </w:r>
      <w:r w:rsidR="002C330A">
        <w:rPr>
          <w:rFonts w:ascii="Times New Roman" w:hAnsi="Times New Roman"/>
          <w:sz w:val="24"/>
          <w:szCs w:val="24"/>
        </w:rPr>
        <w:t>.</w:t>
      </w:r>
    </w:p>
    <w:p w:rsidR="00754238" w:rsidRDefault="00754238" w:rsidP="00754238">
      <w:pPr>
        <w:pStyle w:val="15"/>
        <w:rPr>
          <w:rFonts w:ascii="Times New Roman" w:hAnsi="Times New Roman"/>
          <w:sz w:val="24"/>
          <w:szCs w:val="24"/>
        </w:rPr>
      </w:pPr>
      <w:r w:rsidRPr="009478E5">
        <w:rPr>
          <w:rFonts w:ascii="Times New Roman" w:hAnsi="Times New Roman"/>
          <w:sz w:val="24"/>
          <w:szCs w:val="24"/>
          <w:shd w:val="clear" w:color="auto" w:fill="FFFFFF" w:themeFill="background1"/>
        </w:rPr>
        <w:t xml:space="preserve">Особенности застройки и землепользования на территории национального парка «Угра» </w:t>
      </w:r>
      <w:r w:rsidRPr="009478E5">
        <w:rPr>
          <w:rFonts w:ascii="Times New Roman" w:hAnsi="Times New Roman"/>
          <w:sz w:val="24"/>
          <w:szCs w:val="24"/>
        </w:rPr>
        <w:t xml:space="preserve">и земли иных категорий. </w:t>
      </w:r>
      <w:r>
        <w:rPr>
          <w:rFonts w:ascii="Times New Roman" w:hAnsi="Times New Roman"/>
          <w:sz w:val="24"/>
          <w:szCs w:val="24"/>
        </w:rPr>
        <w:t>Н</w:t>
      </w:r>
      <w:r w:rsidRPr="009478E5">
        <w:rPr>
          <w:rFonts w:ascii="Times New Roman" w:hAnsi="Times New Roman"/>
          <w:sz w:val="24"/>
          <w:szCs w:val="24"/>
        </w:rPr>
        <w:t>аселенны</w:t>
      </w:r>
      <w:r w:rsidR="00627C52">
        <w:rPr>
          <w:rFonts w:ascii="Times New Roman" w:hAnsi="Times New Roman"/>
          <w:sz w:val="24"/>
          <w:szCs w:val="24"/>
        </w:rPr>
        <w:t>й</w:t>
      </w:r>
      <w:r w:rsidRPr="009478E5">
        <w:rPr>
          <w:rFonts w:ascii="Times New Roman" w:hAnsi="Times New Roman"/>
          <w:sz w:val="24"/>
          <w:szCs w:val="24"/>
        </w:rPr>
        <w:t xml:space="preserve"> пункт </w:t>
      </w:r>
      <w:r>
        <w:rPr>
          <w:rFonts w:ascii="Times New Roman" w:hAnsi="Times New Roman"/>
          <w:sz w:val="24"/>
          <w:szCs w:val="24"/>
        </w:rPr>
        <w:t>полностью расположенны</w:t>
      </w:r>
      <w:r w:rsidR="00627C52">
        <w:rPr>
          <w:rFonts w:ascii="Times New Roman" w:hAnsi="Times New Roman"/>
          <w:sz w:val="24"/>
          <w:szCs w:val="24"/>
        </w:rPr>
        <w:t>й</w:t>
      </w:r>
      <w:r>
        <w:rPr>
          <w:rFonts w:ascii="Times New Roman" w:hAnsi="Times New Roman"/>
          <w:sz w:val="24"/>
          <w:szCs w:val="24"/>
        </w:rPr>
        <w:t xml:space="preserve"> </w:t>
      </w:r>
      <w:r>
        <w:rPr>
          <w:rFonts w:ascii="Times New Roman" w:eastAsiaTheme="minorEastAsia" w:hAnsi="Times New Roman"/>
          <w:color w:val="000000"/>
          <w:sz w:val="24"/>
          <w:szCs w:val="24"/>
        </w:rPr>
        <w:t xml:space="preserve">в </w:t>
      </w:r>
      <w:r w:rsidRPr="00354A36">
        <w:rPr>
          <w:rFonts w:ascii="Times New Roman" w:hAnsi="Times New Roman"/>
          <w:sz w:val="24"/>
          <w:szCs w:val="24"/>
        </w:rPr>
        <w:t>границах особо о</w:t>
      </w:r>
      <w:r>
        <w:rPr>
          <w:rFonts w:ascii="Times New Roman" w:hAnsi="Times New Roman"/>
          <w:sz w:val="24"/>
          <w:szCs w:val="24"/>
        </w:rPr>
        <w:t>храняемой природной территории Ф</w:t>
      </w:r>
      <w:r w:rsidRPr="00354A36">
        <w:rPr>
          <w:rFonts w:ascii="Times New Roman" w:hAnsi="Times New Roman"/>
          <w:sz w:val="24"/>
          <w:szCs w:val="24"/>
        </w:rPr>
        <w:t>едерального знач</w:t>
      </w:r>
      <w:r>
        <w:rPr>
          <w:rFonts w:ascii="Times New Roman" w:hAnsi="Times New Roman"/>
          <w:sz w:val="24"/>
          <w:szCs w:val="24"/>
        </w:rPr>
        <w:t xml:space="preserve">ения Национального парка «Угра»:  </w:t>
      </w:r>
      <w:r w:rsidRPr="009478E5">
        <w:rPr>
          <w:rFonts w:ascii="Times New Roman" w:hAnsi="Times New Roman"/>
          <w:sz w:val="24"/>
          <w:szCs w:val="24"/>
        </w:rPr>
        <w:t>д.</w:t>
      </w:r>
      <w:r>
        <w:t xml:space="preserve"> </w:t>
      </w:r>
      <w:proofErr w:type="spellStart"/>
      <w:r w:rsidR="00627C52">
        <w:rPr>
          <w:rFonts w:ascii="Times New Roman" w:hAnsi="Times New Roman"/>
          <w:sz w:val="24"/>
          <w:szCs w:val="24"/>
        </w:rPr>
        <w:t>Тучнево</w:t>
      </w:r>
      <w:proofErr w:type="spellEnd"/>
    </w:p>
    <w:p w:rsidR="00754238" w:rsidRPr="000320F3" w:rsidRDefault="00754238" w:rsidP="00754238">
      <w:pPr>
        <w:pStyle w:val="15"/>
        <w:rPr>
          <w:rFonts w:ascii="Times New Roman" w:hAnsi="Times New Roman"/>
          <w:b/>
          <w:sz w:val="24"/>
          <w:szCs w:val="24"/>
          <w:shd w:val="clear" w:color="auto" w:fill="FFFFFF"/>
        </w:rPr>
      </w:pPr>
      <w:r w:rsidRPr="000320F3">
        <w:rPr>
          <w:rFonts w:ascii="Times New Roman" w:hAnsi="Times New Roman"/>
          <w:b/>
          <w:sz w:val="24"/>
          <w:szCs w:val="24"/>
          <w:shd w:val="clear" w:color="auto" w:fill="FFFFFF"/>
        </w:rPr>
        <w:t>Глава 1.</w:t>
      </w:r>
    </w:p>
    <w:p w:rsidR="00754238" w:rsidRPr="000320F3" w:rsidRDefault="00754238" w:rsidP="00754238">
      <w:pPr>
        <w:pStyle w:val="15"/>
        <w:rPr>
          <w:rFonts w:ascii="Times New Roman" w:hAnsi="Times New Roman"/>
          <w:sz w:val="24"/>
          <w:szCs w:val="24"/>
        </w:rPr>
      </w:pPr>
      <w:proofErr w:type="gramStart"/>
      <w:r w:rsidRPr="000320F3">
        <w:rPr>
          <w:rFonts w:ascii="Times New Roman" w:hAnsi="Times New Roman"/>
          <w:sz w:val="24"/>
          <w:szCs w:val="24"/>
          <w:shd w:val="clear" w:color="auto" w:fill="FFFFFF"/>
        </w:rPr>
        <w:t xml:space="preserve">Застройка и землепользование в границах национального парка «Угра» осуществляются в соответствии </w:t>
      </w:r>
      <w:r w:rsidRPr="000320F3">
        <w:rPr>
          <w:rFonts w:ascii="Times New Roman" w:hAnsi="Times New Roman"/>
          <w:sz w:val="24"/>
          <w:szCs w:val="24"/>
        </w:rPr>
        <w:t>с Градостроительным Кодексом Российской Федерации от 29 декабря 2004 г. N 190-ФЗ, Земельным Кодексом Российской Федерации от 25 октября 2001 г. N 136-ФЗ, Федеральным законом от 10 января 2002 г. N 7-ФЗ «Об охране окружающей среды», Федеральным законом от 14 марта 1995 г. N 33-ФЗ «Об особо охраняемых природных</w:t>
      </w:r>
      <w:proofErr w:type="gramEnd"/>
      <w:r w:rsidR="000F27BF">
        <w:rPr>
          <w:rFonts w:ascii="Times New Roman" w:hAnsi="Times New Roman"/>
          <w:sz w:val="24"/>
          <w:szCs w:val="24"/>
        </w:rPr>
        <w:t xml:space="preserve"> </w:t>
      </w:r>
      <w:proofErr w:type="gramStart"/>
      <w:r w:rsidRPr="000320F3">
        <w:rPr>
          <w:rFonts w:ascii="Times New Roman" w:hAnsi="Times New Roman"/>
          <w:sz w:val="24"/>
          <w:szCs w:val="24"/>
        </w:rPr>
        <w:t>территориях», Федеральным законом от 25 июня 2002 г. N 73-ФЗ "Об объектах культурного наследия (памятниках истории и культуры) народов Российской Федерации", Положением о национальном парке «Угра» утвержденным приказом Минприроды России 03.12.2015г №524 и зарегистрированным в Минюсте России 11.01.2016г., регистрационный номер 40538, методическими рекомендациями по порядку разработки, согласования, экспертизы и утверждения градостроительной документации муниципальных образований.</w:t>
      </w:r>
      <w:proofErr w:type="gramEnd"/>
      <w:r w:rsidRPr="000320F3">
        <w:rPr>
          <w:rFonts w:ascii="Times New Roman" w:hAnsi="Times New Roman"/>
          <w:sz w:val="24"/>
          <w:szCs w:val="24"/>
        </w:rPr>
        <w:t xml:space="preserve"> Застройка и землепользование в границах национального парка осуществляется в соответствии с режимом особой охраны. На всех картах, сопровождающих данные Правила, должны быть обозначены границы национального парка и его охранной зоны.</w:t>
      </w:r>
    </w:p>
    <w:p w:rsidR="00AC62A4" w:rsidRDefault="00AC62A4" w:rsidP="00754238">
      <w:pPr>
        <w:pStyle w:val="15"/>
        <w:rPr>
          <w:rFonts w:ascii="Times New Roman" w:hAnsi="Times New Roman"/>
          <w:b/>
          <w:color w:val="000000"/>
          <w:sz w:val="24"/>
          <w:szCs w:val="24"/>
        </w:rPr>
      </w:pPr>
    </w:p>
    <w:p w:rsidR="00754238" w:rsidRPr="000320F3" w:rsidRDefault="00754238" w:rsidP="00754238">
      <w:pPr>
        <w:pStyle w:val="15"/>
        <w:rPr>
          <w:rFonts w:ascii="Times New Roman" w:hAnsi="Times New Roman"/>
          <w:b/>
          <w:color w:val="000000"/>
          <w:sz w:val="24"/>
          <w:szCs w:val="24"/>
        </w:rPr>
      </w:pPr>
      <w:r w:rsidRPr="000320F3">
        <w:rPr>
          <w:rFonts w:ascii="Times New Roman" w:hAnsi="Times New Roman"/>
          <w:b/>
          <w:color w:val="000000"/>
          <w:sz w:val="24"/>
          <w:szCs w:val="24"/>
        </w:rPr>
        <w:t xml:space="preserve">Глава 2. </w:t>
      </w:r>
    </w:p>
    <w:p w:rsidR="00754238" w:rsidRPr="000320F3" w:rsidRDefault="00AC62A4" w:rsidP="00754238">
      <w:pPr>
        <w:pStyle w:val="15"/>
        <w:rPr>
          <w:rFonts w:ascii="Times New Roman" w:hAnsi="Times New Roman"/>
          <w:sz w:val="24"/>
          <w:szCs w:val="24"/>
        </w:rPr>
      </w:pPr>
      <w:r>
        <w:rPr>
          <w:rFonts w:ascii="Times New Roman" w:hAnsi="Times New Roman"/>
          <w:color w:val="000000"/>
          <w:sz w:val="24"/>
          <w:szCs w:val="24"/>
        </w:rPr>
        <w:t>На территории н</w:t>
      </w:r>
      <w:r w:rsidR="00754238" w:rsidRPr="000320F3">
        <w:rPr>
          <w:rFonts w:ascii="Times New Roman" w:hAnsi="Times New Roman"/>
          <w:color w:val="000000"/>
          <w:sz w:val="24"/>
          <w:szCs w:val="24"/>
        </w:rPr>
        <w:t>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І) разведка и разработка полезных ископаемых;</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lastRenderedPageBreak/>
        <w:t>2) деятельность, влекущая за собой нарушение почвенного покрова и геологических обнажений;</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3) деятельность, влекущая за собой изменения гидрологического режима;</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4) предоставление на территории национального парка садоводческих и дачных участков;</w:t>
      </w:r>
    </w:p>
    <w:p w:rsidR="00754238" w:rsidRPr="000320F3" w:rsidRDefault="00754238" w:rsidP="00754238">
      <w:pPr>
        <w:pStyle w:val="15"/>
        <w:rPr>
          <w:rFonts w:ascii="Times New Roman" w:hAnsi="Times New Roman"/>
          <w:color w:val="000000"/>
          <w:sz w:val="24"/>
          <w:szCs w:val="24"/>
        </w:rPr>
      </w:pPr>
      <w:proofErr w:type="gramStart"/>
      <w:r w:rsidRPr="000320F3">
        <w:rPr>
          <w:rFonts w:ascii="Times New Roman" w:hAnsi="Times New Roman"/>
          <w:color w:val="000000"/>
          <w:sz w:val="24"/>
          <w:szCs w:val="24"/>
        </w:rP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roofErr w:type="gramEnd"/>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6) заготовка древесины (за исключением заготовки гражданами древесины для собственных нужд);</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7) заготовка живицы;</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 xml:space="preserve">8) заготовка пригодных для употребления в пищу лесных ресурсов (пищевых лесных ресурсов), других </w:t>
      </w:r>
      <w:proofErr w:type="spellStart"/>
      <w:r w:rsidRPr="000320F3">
        <w:rPr>
          <w:rFonts w:ascii="Times New Roman" w:hAnsi="Times New Roman"/>
          <w:color w:val="000000"/>
          <w:sz w:val="24"/>
          <w:szCs w:val="24"/>
        </w:rPr>
        <w:t>недревесных</w:t>
      </w:r>
      <w:proofErr w:type="spellEnd"/>
      <w:r w:rsidRPr="000320F3">
        <w:rPr>
          <w:rFonts w:ascii="Times New Roman" w:hAnsi="Times New Roman"/>
          <w:color w:val="000000"/>
          <w:sz w:val="24"/>
          <w:szCs w:val="24"/>
        </w:rPr>
        <w:t xml:space="preserve"> лесных ресурсов (за исключением заготовки гражданами таких ресурсов для собственных нужд);</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9)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исследовании Учреждения;</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10) промысловая, спортивная и любительская охота;</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11) промышленное рыболовство;</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12) использование специальных пистолетов и ружей для подводной охоты;</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 xml:space="preserve">13) деятельность, влекущая за собой нарушение условий обитания </w:t>
      </w:r>
      <w:proofErr w:type="spellStart"/>
      <w:r w:rsidRPr="000320F3">
        <w:rPr>
          <w:rFonts w:ascii="Times New Roman" w:hAnsi="Times New Roman"/>
          <w:color w:val="000000"/>
          <w:sz w:val="24"/>
          <w:szCs w:val="24"/>
        </w:rPr>
        <w:t>объеков</w:t>
      </w:r>
      <w:proofErr w:type="spellEnd"/>
      <w:r w:rsidRPr="000320F3">
        <w:rPr>
          <w:rFonts w:ascii="Times New Roman" w:hAnsi="Times New Roman"/>
          <w:color w:val="000000"/>
          <w:sz w:val="24"/>
          <w:szCs w:val="24"/>
        </w:rPr>
        <w:t xml:space="preserve"> животного и растительного мира;</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14) интродукция живых организмов в целях их акклиматизации;</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15) прогон домашних животных вне дорог и водных путей общего пользования и вне специально предусмотренных для этого мест;</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16) сплав древесины по водотокам и водоемам;</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17) организация массовых спортивных и зрелищных мероприятий за пределами специально предусмотренных для этого мест;</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18) организация туристских стоянок и разведение костров за пределами специально предусмотренных для этого мест;</w:t>
      </w:r>
    </w:p>
    <w:p w:rsidR="00754238" w:rsidRPr="000320F3" w:rsidRDefault="00754238" w:rsidP="00754238">
      <w:pPr>
        <w:pStyle w:val="15"/>
        <w:rPr>
          <w:rFonts w:ascii="Times New Roman" w:hAnsi="Times New Roman"/>
          <w:color w:val="000000"/>
          <w:sz w:val="24"/>
          <w:szCs w:val="24"/>
        </w:rPr>
      </w:pPr>
      <w:proofErr w:type="gramStart"/>
      <w:r w:rsidRPr="000320F3">
        <w:rPr>
          <w:rFonts w:ascii="Times New Roman" w:hAnsi="Times New Roman"/>
          <w:color w:val="000000"/>
          <w:sz w:val="24"/>
          <w:szCs w:val="24"/>
        </w:rPr>
        <w:t xml:space="preserve">19) самовольное ведение археологических раскопок и иных поисковых работ, в том числе с использованием </w:t>
      </w:r>
      <w:proofErr w:type="spellStart"/>
      <w:r w:rsidRPr="000320F3">
        <w:rPr>
          <w:rFonts w:ascii="Times New Roman" w:hAnsi="Times New Roman"/>
          <w:color w:val="000000"/>
          <w:sz w:val="24"/>
          <w:szCs w:val="24"/>
        </w:rPr>
        <w:t>металлодетекторов</w:t>
      </w:r>
      <w:proofErr w:type="spellEnd"/>
      <w:r w:rsidRPr="000320F3">
        <w:rPr>
          <w:rFonts w:ascii="Times New Roman" w:hAnsi="Times New Roman"/>
          <w:color w:val="000000"/>
          <w:sz w:val="24"/>
          <w:szCs w:val="24"/>
        </w:rPr>
        <w:t>, кроме осуществляемых в рамках научно-исследовательской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roofErr w:type="gramEnd"/>
    </w:p>
    <w:p w:rsidR="00754238" w:rsidRPr="000320F3" w:rsidRDefault="00754238" w:rsidP="00754238">
      <w:pPr>
        <w:pStyle w:val="15"/>
        <w:rPr>
          <w:rFonts w:ascii="Times New Roman" w:hAnsi="Times New Roman"/>
          <w:color w:val="000000"/>
          <w:sz w:val="24"/>
          <w:szCs w:val="24"/>
        </w:rPr>
      </w:pPr>
      <w:proofErr w:type="gramStart"/>
      <w:r w:rsidRPr="000320F3">
        <w:rPr>
          <w:rFonts w:ascii="Times New Roman" w:hAnsi="Times New Roman"/>
          <w:color w:val="000000"/>
          <w:sz w:val="24"/>
          <w:szCs w:val="24"/>
        </w:rPr>
        <w:t xml:space="preserve">20) нахождение с огнестрельным, пневматическим и метательным оружием, в </w:t>
      </w:r>
      <w:proofErr w:type="spellStart"/>
      <w:r w:rsidRPr="000320F3">
        <w:rPr>
          <w:rFonts w:ascii="Times New Roman" w:hAnsi="Times New Roman"/>
          <w:color w:val="000000"/>
          <w:sz w:val="24"/>
          <w:szCs w:val="24"/>
        </w:rPr>
        <w:t>т.ч</w:t>
      </w:r>
      <w:proofErr w:type="spellEnd"/>
      <w:r w:rsidRPr="000320F3">
        <w:rPr>
          <w:rFonts w:ascii="Times New Roman" w:hAnsi="Times New Roman"/>
          <w:color w:val="000000"/>
          <w:sz w:val="24"/>
          <w:szCs w:val="24"/>
        </w:rPr>
        <w:t>.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w:t>
      </w:r>
      <w:proofErr w:type="gramEnd"/>
      <w:r w:rsidRPr="000320F3">
        <w:rPr>
          <w:rFonts w:ascii="Times New Roman" w:hAnsi="Times New Roman"/>
          <w:color w:val="000000"/>
          <w:sz w:val="24"/>
          <w:szCs w:val="24"/>
        </w:rPr>
        <w:t xml:space="preserve"> лицами, с осуществлением спортивного и любительского рыболовства в соответствии с настоящим Положением;</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21) взрывные работы;</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22) пускание палов, выжигание растительности (за исключением противопожарных мероприятии, осуществляемых по согласованию с Учреждением);</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23)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24)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25) мойка транспортных средств на берегах водных объектов;</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lastRenderedPageBreak/>
        <w:t xml:space="preserve">26)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w:t>
      </w:r>
      <w:proofErr w:type="gramStart"/>
      <w:r w:rsidRPr="000320F3">
        <w:rPr>
          <w:rFonts w:ascii="Times New Roman" w:hAnsi="Times New Roman"/>
          <w:color w:val="000000"/>
          <w:sz w:val="24"/>
          <w:szCs w:val="24"/>
        </w:rPr>
        <w:t>вне водных</w:t>
      </w:r>
      <w:proofErr w:type="gramEnd"/>
      <w:r w:rsidRPr="000320F3">
        <w:rPr>
          <w:rFonts w:ascii="Times New Roman" w:hAnsi="Times New Roman"/>
          <w:color w:val="000000"/>
          <w:sz w:val="24"/>
          <w:szCs w:val="24"/>
        </w:rPr>
        <w:t xml:space="preserve"> путей общего пользования и специально предусмотренных для этого мест (кроме случаев, связанных с функционированием национального парка);</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27) пролет летательных аппаратов ниже 500 метров над территорией национального парка без согласования с Учреждением;</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28)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29)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30)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754238" w:rsidRPr="000320F3" w:rsidRDefault="00754238" w:rsidP="00754238">
      <w:pPr>
        <w:pStyle w:val="15"/>
        <w:rPr>
          <w:rFonts w:ascii="Times New Roman" w:hAnsi="Times New Roman"/>
          <w:b/>
          <w:color w:val="000000"/>
          <w:sz w:val="24"/>
          <w:szCs w:val="24"/>
        </w:rPr>
      </w:pPr>
      <w:r w:rsidRPr="000320F3">
        <w:rPr>
          <w:rFonts w:ascii="Times New Roman" w:hAnsi="Times New Roman"/>
          <w:b/>
          <w:color w:val="000000"/>
          <w:sz w:val="24"/>
          <w:szCs w:val="24"/>
        </w:rPr>
        <w:t xml:space="preserve">Глава 3. </w:t>
      </w:r>
    </w:p>
    <w:p w:rsidR="00754238" w:rsidRPr="00B77C4F" w:rsidRDefault="00754238" w:rsidP="00754238">
      <w:pPr>
        <w:pStyle w:val="15"/>
        <w:rPr>
          <w:rFonts w:ascii="Times New Roman" w:hAnsi="Times New Roman"/>
          <w:sz w:val="24"/>
          <w:szCs w:val="24"/>
        </w:rPr>
      </w:pPr>
      <w:r w:rsidRPr="00763702">
        <w:rPr>
          <w:rFonts w:ascii="Times New Roman" w:hAnsi="Times New Roman"/>
          <w:color w:val="000000"/>
          <w:sz w:val="24"/>
          <w:szCs w:val="24"/>
        </w:rPr>
        <w:t>На территории МО</w:t>
      </w:r>
      <w:r w:rsidRPr="00763702">
        <w:rPr>
          <w:rFonts w:ascii="Times New Roman" w:hAnsi="Times New Roman"/>
          <w:sz w:val="24"/>
          <w:szCs w:val="24"/>
        </w:rPr>
        <w:t xml:space="preserve"> СП «</w:t>
      </w:r>
      <w:r w:rsidR="00AC62A4">
        <w:rPr>
          <w:rFonts w:ascii="Times New Roman" w:hAnsi="Times New Roman"/>
          <w:sz w:val="24"/>
          <w:szCs w:val="24"/>
        </w:rPr>
        <w:t>Село</w:t>
      </w:r>
      <w:r w:rsidRPr="00763702">
        <w:rPr>
          <w:rFonts w:ascii="Times New Roman" w:hAnsi="Times New Roman"/>
          <w:sz w:val="24"/>
          <w:szCs w:val="24"/>
        </w:rPr>
        <w:t xml:space="preserve"> </w:t>
      </w:r>
      <w:r w:rsidR="00AC62A4">
        <w:rPr>
          <w:rFonts w:ascii="Times New Roman" w:hAnsi="Times New Roman"/>
          <w:sz w:val="24"/>
          <w:szCs w:val="24"/>
        </w:rPr>
        <w:t>Дворцы</w:t>
      </w:r>
      <w:r w:rsidRPr="00763702">
        <w:rPr>
          <w:rFonts w:ascii="Times New Roman" w:hAnsi="Times New Roman"/>
          <w:sz w:val="24"/>
          <w:szCs w:val="24"/>
        </w:rPr>
        <w:t>» расположены</w:t>
      </w:r>
      <w:r w:rsidRPr="00B77C4F">
        <w:rPr>
          <w:rFonts w:ascii="Times New Roman" w:hAnsi="Times New Roman"/>
          <w:sz w:val="24"/>
          <w:szCs w:val="24"/>
        </w:rPr>
        <w:t xml:space="preserve"> две функциональные зоны национального парка «Угра»:</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В пределах рекреационной зоны дополнительно к ограничениям, перечисленным ранее, запрещаются отдых и ночлег за пределами предусмотренных для этого мест.</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В рекреационной зоне допускаются:</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спортивное и любительское рыболовство;</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 xml:space="preserve">заготовка и сбор гражданами </w:t>
      </w:r>
      <w:proofErr w:type="spellStart"/>
      <w:r w:rsidRPr="00B77C4F">
        <w:rPr>
          <w:rFonts w:ascii="Times New Roman" w:hAnsi="Times New Roman"/>
          <w:sz w:val="24"/>
          <w:szCs w:val="24"/>
        </w:rPr>
        <w:t>недревесных</w:t>
      </w:r>
      <w:proofErr w:type="spellEnd"/>
      <w:r w:rsidRPr="00B77C4F">
        <w:rPr>
          <w:rFonts w:ascii="Times New Roman" w:hAnsi="Times New Roman"/>
          <w:sz w:val="24"/>
          <w:szCs w:val="24"/>
        </w:rPr>
        <w:t xml:space="preserve"> лесных ресурсов, пищевых лесных ресурсов и лекарственных растений для собственных нужд;</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заготовка гражданами древесины для собственных нужд на основании договоров купли-продажи лесных насаждений;</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организация и обустройство экскурсионных экологических троп и маршрутов,</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смотровых площадок, туристических стоянок и мест отдыха;</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строительство, реконструкция и эксплуатация гостевых домов и иных объектов рекреационной инфраструктуры;</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размещение музеев и информационных центров Учреждения, в том числе с экспозицией под открытым небом;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сенокошение на участках, специально определенных Учреждением;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выпас и прогон домашних животных на участках, специально определенных Учреждением;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размещение ульев и пасек на участках, специально определенных Учреждением;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 xml:space="preserve">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 </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ab/>
        <w:t>работы по комплексному благоустройству территории.</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 xml:space="preserve"> </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Зона хозяйственного назначения, предназначенная для осуществления деятельности, направленной на обеспечение функционирования Учреждения и</w:t>
      </w:r>
      <w:r>
        <w:rPr>
          <w:rFonts w:ascii="Times New Roman" w:hAnsi="Times New Roman"/>
          <w:sz w:val="24"/>
          <w:szCs w:val="24"/>
        </w:rPr>
        <w:t xml:space="preserve"> </w:t>
      </w:r>
      <w:r w:rsidRPr="00B77C4F">
        <w:rPr>
          <w:rFonts w:ascii="Times New Roman" w:hAnsi="Times New Roman"/>
          <w:sz w:val="24"/>
          <w:szCs w:val="24"/>
        </w:rPr>
        <w:t>жизнедеятельности граждан, проживающих на территории национального парка.</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lastRenderedPageBreak/>
        <w:t>В зоне хозяйственного назначения допускаются:</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спортивное и любительское рыболовство;</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заготовка гражданами древесины для собственных нужд на основании договоров купли-продажи лесных насаждений;</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 xml:space="preserve">заготовка и сбор гражданами </w:t>
      </w:r>
      <w:proofErr w:type="spellStart"/>
      <w:r w:rsidRPr="00B77C4F">
        <w:rPr>
          <w:rFonts w:ascii="Times New Roman" w:hAnsi="Times New Roman"/>
          <w:sz w:val="24"/>
          <w:szCs w:val="24"/>
        </w:rPr>
        <w:t>недревесных</w:t>
      </w:r>
      <w:proofErr w:type="spellEnd"/>
      <w:r w:rsidRPr="00B77C4F">
        <w:rPr>
          <w:rFonts w:ascii="Times New Roman" w:hAnsi="Times New Roman"/>
          <w:sz w:val="24"/>
          <w:szCs w:val="24"/>
        </w:rPr>
        <w:t xml:space="preserve"> лесных ресурсов, пищевых лесных ресурсов и лекарственных растений для собственных нужд;</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выпас и прогон домашних животных на участках, специально определенных Учреждением;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сенокошение на участках, специально определенных Учреждением;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размещение ульев и пасек на участках, специально определенных Учреждением;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организация и обустройство экскурсионных экологических троп и маршрутов;</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размещение музеев и информационных центров Учреждения, в том числе с экспозицией под открытым небом;</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работы по комплексному благоустройству территории;</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754238" w:rsidRPr="00B77C4F" w:rsidRDefault="00754238" w:rsidP="00754238">
      <w:pPr>
        <w:pStyle w:val="15"/>
        <w:rPr>
          <w:rFonts w:ascii="Times New Roman" w:hAnsi="Times New Roman"/>
          <w:sz w:val="24"/>
          <w:szCs w:val="24"/>
        </w:rPr>
      </w:pPr>
      <w:r w:rsidRPr="00B77C4F">
        <w:rPr>
          <w:rFonts w:ascii="Times New Roman" w:hAnsi="Times New Roman"/>
          <w:sz w:val="24"/>
          <w:szCs w:val="24"/>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754238" w:rsidRPr="00B77C4F" w:rsidRDefault="00754238" w:rsidP="00754238">
      <w:pPr>
        <w:pStyle w:val="15"/>
        <w:rPr>
          <w:rFonts w:ascii="Times New Roman" w:hAnsi="Times New Roman"/>
          <w:sz w:val="24"/>
          <w:szCs w:val="24"/>
        </w:rPr>
      </w:pPr>
      <w:proofErr w:type="gramStart"/>
      <w:r w:rsidRPr="00B77C4F">
        <w:rPr>
          <w:rFonts w:ascii="Times New Roman" w:hAnsi="Times New Roman"/>
          <w:sz w:val="24"/>
          <w:szCs w:val="24"/>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roofErr w:type="gramEnd"/>
    </w:p>
    <w:p w:rsidR="00754238" w:rsidRDefault="00754238" w:rsidP="00754238">
      <w:pPr>
        <w:pStyle w:val="15"/>
        <w:rPr>
          <w:rFonts w:ascii="Times New Roman" w:hAnsi="Times New Roman"/>
          <w:sz w:val="24"/>
          <w:szCs w:val="24"/>
        </w:rPr>
      </w:pPr>
      <w:r w:rsidRPr="00B77C4F">
        <w:rPr>
          <w:rFonts w:ascii="Times New Roman" w:hAnsi="Times New Roman"/>
          <w:sz w:val="24"/>
          <w:szCs w:val="24"/>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754238" w:rsidRDefault="00754238" w:rsidP="00754238">
      <w:pPr>
        <w:pStyle w:val="15"/>
        <w:rPr>
          <w:rFonts w:ascii="Times New Roman" w:hAnsi="Times New Roman"/>
          <w:sz w:val="24"/>
          <w:szCs w:val="24"/>
        </w:rPr>
      </w:pPr>
    </w:p>
    <w:p w:rsidR="00754238" w:rsidRPr="000320F3" w:rsidRDefault="00754238" w:rsidP="00754238">
      <w:pPr>
        <w:pStyle w:val="15"/>
        <w:rPr>
          <w:rFonts w:ascii="Times New Roman" w:hAnsi="Times New Roman"/>
          <w:b/>
          <w:color w:val="000000"/>
          <w:sz w:val="24"/>
          <w:szCs w:val="24"/>
        </w:rPr>
      </w:pPr>
      <w:r w:rsidRPr="000320F3">
        <w:rPr>
          <w:rFonts w:ascii="Times New Roman" w:hAnsi="Times New Roman"/>
          <w:b/>
          <w:color w:val="000000"/>
          <w:sz w:val="24"/>
          <w:szCs w:val="24"/>
        </w:rPr>
        <w:t>Глава 4.</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 xml:space="preserve"> Земельные участки, переданные национальному парку в постоянное (бессрочное) пользование, не подлежат приватизации. </w:t>
      </w:r>
    </w:p>
    <w:p w:rsidR="00754238" w:rsidRPr="000320F3" w:rsidRDefault="00754238" w:rsidP="00754238">
      <w:pPr>
        <w:pStyle w:val="15"/>
        <w:rPr>
          <w:rFonts w:ascii="Times New Roman" w:hAnsi="Times New Roman"/>
          <w:b/>
          <w:color w:val="000000"/>
          <w:sz w:val="24"/>
          <w:szCs w:val="24"/>
        </w:rPr>
      </w:pPr>
    </w:p>
    <w:p w:rsidR="00754238" w:rsidRPr="000320F3" w:rsidRDefault="00754238" w:rsidP="00754238">
      <w:pPr>
        <w:pStyle w:val="15"/>
        <w:rPr>
          <w:rFonts w:ascii="Times New Roman" w:hAnsi="Times New Roman"/>
          <w:b/>
          <w:color w:val="000000"/>
          <w:sz w:val="24"/>
          <w:szCs w:val="24"/>
        </w:rPr>
      </w:pPr>
      <w:r w:rsidRPr="000320F3">
        <w:rPr>
          <w:rFonts w:ascii="Times New Roman" w:hAnsi="Times New Roman"/>
          <w:b/>
          <w:color w:val="000000"/>
          <w:sz w:val="24"/>
          <w:szCs w:val="24"/>
        </w:rPr>
        <w:t>Глава 5.</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 xml:space="preserve"> Предоставление земельных участков на землях населенных пунктов для ведения личного подсобного хозяйства, индивидуального жилищного строительства</w:t>
      </w:r>
      <w:r>
        <w:rPr>
          <w:rFonts w:ascii="Times New Roman" w:hAnsi="Times New Roman"/>
          <w:color w:val="000000"/>
          <w:sz w:val="24"/>
          <w:szCs w:val="24"/>
        </w:rPr>
        <w:t>, садоводства</w:t>
      </w:r>
      <w:r w:rsidRPr="000320F3">
        <w:rPr>
          <w:rFonts w:ascii="Times New Roman" w:hAnsi="Times New Roman"/>
          <w:color w:val="000000"/>
          <w:sz w:val="24"/>
          <w:szCs w:val="24"/>
        </w:rPr>
        <w:t xml:space="preserve"> и огородничества допускается только в соответствии с утвержденным в установленном порядке генпланом поселения, согласованным с </w:t>
      </w:r>
      <w:r>
        <w:rPr>
          <w:rFonts w:ascii="Times New Roman" w:hAnsi="Times New Roman"/>
          <w:color w:val="000000"/>
          <w:sz w:val="24"/>
          <w:szCs w:val="24"/>
        </w:rPr>
        <w:t>Минприроды России</w:t>
      </w:r>
      <w:r w:rsidRPr="000320F3">
        <w:rPr>
          <w:rFonts w:ascii="Times New Roman" w:hAnsi="Times New Roman"/>
          <w:color w:val="000000"/>
          <w:sz w:val="24"/>
          <w:szCs w:val="24"/>
        </w:rPr>
        <w:t xml:space="preserve">. </w:t>
      </w:r>
    </w:p>
    <w:p w:rsidR="00754238" w:rsidRPr="000320F3" w:rsidRDefault="00754238" w:rsidP="00754238">
      <w:pPr>
        <w:pStyle w:val="15"/>
        <w:rPr>
          <w:rFonts w:ascii="Times New Roman" w:hAnsi="Times New Roman"/>
          <w:b/>
          <w:color w:val="000000"/>
          <w:sz w:val="24"/>
          <w:szCs w:val="24"/>
        </w:rPr>
      </w:pPr>
      <w:r w:rsidRPr="000320F3">
        <w:rPr>
          <w:rFonts w:ascii="Times New Roman" w:hAnsi="Times New Roman"/>
          <w:b/>
          <w:color w:val="000000"/>
          <w:sz w:val="24"/>
          <w:szCs w:val="24"/>
        </w:rPr>
        <w:t>Глава 6.</w:t>
      </w:r>
    </w:p>
    <w:p w:rsidR="00754238" w:rsidRPr="000320F3" w:rsidRDefault="00754238" w:rsidP="00754238">
      <w:pPr>
        <w:pStyle w:val="15"/>
        <w:rPr>
          <w:rFonts w:ascii="Times New Roman" w:hAnsi="Times New Roman"/>
          <w:color w:val="000000"/>
          <w:sz w:val="24"/>
          <w:szCs w:val="24"/>
        </w:rPr>
      </w:pPr>
      <w:r w:rsidRPr="000320F3">
        <w:rPr>
          <w:rFonts w:ascii="Times New Roman" w:hAnsi="Times New Roman"/>
          <w:color w:val="000000"/>
          <w:sz w:val="24"/>
          <w:szCs w:val="24"/>
        </w:rPr>
        <w:t xml:space="preserve"> При предоставлении гражданам и юридическим лицам земельных участков в собственность, пользование,  аренду  в дирекцию парка </w:t>
      </w:r>
      <w:r>
        <w:rPr>
          <w:rFonts w:ascii="Times New Roman" w:hAnsi="Times New Roman"/>
          <w:color w:val="000000"/>
          <w:sz w:val="24"/>
          <w:szCs w:val="24"/>
        </w:rPr>
        <w:t xml:space="preserve">направляются копии заявления, ситуационного плана </w:t>
      </w:r>
      <w:r w:rsidRPr="000320F3">
        <w:rPr>
          <w:rFonts w:ascii="Times New Roman" w:hAnsi="Times New Roman"/>
          <w:color w:val="000000"/>
          <w:sz w:val="24"/>
          <w:szCs w:val="24"/>
        </w:rPr>
        <w:t>расположения земельного участка</w:t>
      </w:r>
      <w:r>
        <w:rPr>
          <w:rFonts w:ascii="Times New Roman" w:hAnsi="Times New Roman"/>
          <w:color w:val="000000"/>
          <w:sz w:val="24"/>
          <w:szCs w:val="24"/>
        </w:rPr>
        <w:t>, схемы расположения</w:t>
      </w:r>
      <w:r w:rsidRPr="000320F3">
        <w:rPr>
          <w:rFonts w:ascii="Times New Roman" w:hAnsi="Times New Roman"/>
          <w:color w:val="000000"/>
          <w:sz w:val="24"/>
          <w:szCs w:val="24"/>
        </w:rPr>
        <w:t xml:space="preserve">   </w:t>
      </w:r>
      <w:r>
        <w:rPr>
          <w:rFonts w:ascii="Times New Roman" w:hAnsi="Times New Roman"/>
          <w:color w:val="000000"/>
          <w:sz w:val="24"/>
          <w:szCs w:val="24"/>
        </w:rPr>
        <w:t xml:space="preserve">земельного участка и </w:t>
      </w:r>
      <w:r w:rsidRPr="000320F3">
        <w:rPr>
          <w:rFonts w:ascii="Times New Roman" w:hAnsi="Times New Roman"/>
          <w:color w:val="000000"/>
          <w:sz w:val="24"/>
          <w:szCs w:val="24"/>
        </w:rPr>
        <w:t>межевой план. </w:t>
      </w:r>
    </w:p>
    <w:p w:rsidR="00754238" w:rsidRPr="00763702" w:rsidRDefault="00754238" w:rsidP="00754238">
      <w:pPr>
        <w:pStyle w:val="15"/>
        <w:rPr>
          <w:rFonts w:ascii="Times New Roman" w:hAnsi="Times New Roman"/>
          <w:b/>
          <w:color w:val="000000"/>
          <w:sz w:val="24"/>
          <w:szCs w:val="24"/>
        </w:rPr>
      </w:pPr>
      <w:r w:rsidRPr="00763702">
        <w:rPr>
          <w:rFonts w:ascii="Times New Roman" w:hAnsi="Times New Roman"/>
          <w:b/>
          <w:color w:val="000000"/>
          <w:sz w:val="24"/>
          <w:szCs w:val="24"/>
        </w:rPr>
        <w:t>Глава 7.</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hAnsi="Times New Roman"/>
          <w:color w:val="000000"/>
          <w:sz w:val="24"/>
          <w:szCs w:val="24"/>
        </w:rPr>
        <w:t xml:space="preserve"> </w:t>
      </w:r>
      <w:r w:rsidRPr="00763702">
        <w:rPr>
          <w:rFonts w:ascii="Times New Roman" w:eastAsia="Times New Roman" w:hAnsi="Times New Roman"/>
          <w:color w:val="000000" w:themeColor="text1"/>
          <w:sz w:val="24"/>
          <w:szCs w:val="24"/>
          <w:lang w:eastAsia="ru-RU"/>
        </w:rPr>
        <w:t>В случае</w:t>
      </w:r>
      <w:proofErr w:type="gramStart"/>
      <w:r w:rsidRPr="00763702">
        <w:rPr>
          <w:rFonts w:ascii="Times New Roman" w:eastAsia="Times New Roman" w:hAnsi="Times New Roman"/>
          <w:color w:val="000000" w:themeColor="text1"/>
          <w:sz w:val="24"/>
          <w:szCs w:val="24"/>
          <w:lang w:eastAsia="ru-RU"/>
        </w:rPr>
        <w:t>,</w:t>
      </w:r>
      <w:proofErr w:type="gramEnd"/>
      <w:r w:rsidRPr="00763702">
        <w:rPr>
          <w:rFonts w:ascii="Times New Roman" w:eastAsia="Times New Roman" w:hAnsi="Times New Roman"/>
          <w:color w:val="000000" w:themeColor="text1"/>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w:t>
      </w:r>
      <w:r w:rsidRPr="00763702">
        <w:rPr>
          <w:rFonts w:ascii="Times New Roman" w:eastAsia="Times New Roman" w:hAnsi="Times New Roman"/>
          <w:color w:val="000000" w:themeColor="text1"/>
          <w:sz w:val="24"/>
          <w:szCs w:val="24"/>
          <w:lang w:eastAsia="ru-RU"/>
        </w:rPr>
        <w:lastRenderedPageBreak/>
        <w:t>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proofErr w:type="gramStart"/>
      <w:r w:rsidRPr="00763702">
        <w:rPr>
          <w:rFonts w:ascii="Times New Roman" w:eastAsia="Times New Roman" w:hAnsi="Times New Roman"/>
          <w:color w:val="000000" w:themeColor="text1"/>
          <w:sz w:val="24"/>
          <w:szCs w:val="24"/>
          <w:lang w:eastAsia="ru-RU"/>
        </w:rPr>
        <w:t>Согласно письма</w:t>
      </w:r>
      <w:proofErr w:type="gramEnd"/>
      <w:r w:rsidRPr="00763702">
        <w:rPr>
          <w:rFonts w:ascii="Times New Roman" w:eastAsia="Times New Roman" w:hAnsi="Times New Roman"/>
          <w:color w:val="000000" w:themeColor="text1"/>
          <w:sz w:val="24"/>
          <w:szCs w:val="24"/>
          <w:lang w:eastAsia="ru-RU"/>
        </w:rPr>
        <w:t xml:space="preserve"> Министерства природных ресурсов и экологии РФ от 23.09.2021     № 15-53/28230:</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xml:space="preserve">- в случае размещения объектов капитального </w:t>
      </w:r>
      <w:proofErr w:type="gramStart"/>
      <w:r w:rsidRPr="00763702">
        <w:rPr>
          <w:rFonts w:ascii="Times New Roman" w:eastAsia="Times New Roman" w:hAnsi="Times New Roman"/>
          <w:color w:val="000000" w:themeColor="text1"/>
          <w:sz w:val="24"/>
          <w:szCs w:val="24"/>
          <w:lang w:eastAsia="ru-RU"/>
        </w:rPr>
        <w:t>строительства</w:t>
      </w:r>
      <w:proofErr w:type="gramEnd"/>
      <w:r w:rsidRPr="00763702">
        <w:rPr>
          <w:rFonts w:ascii="Times New Roman" w:eastAsia="Times New Roman" w:hAnsi="Times New Roman"/>
          <w:color w:val="000000" w:themeColor="text1"/>
          <w:sz w:val="24"/>
          <w:szCs w:val="24"/>
          <w:lang w:eastAsia="ru-RU"/>
        </w:rPr>
        <w:t xml:space="preserve"> в границах особо охраняемых природных территорий федерального значения в населенных пунктах, сведения о границах, которых внесены в Единый государственный реестр недвижимости разрешение на строительство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выдается органом местного самоуправления;</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xml:space="preserve">- в случае размещения объектов капитального строительства в границах ООПТ федерального значения в границах в населенных пунктах, сведения о границах, которых не </w:t>
      </w:r>
      <w:proofErr w:type="gramStart"/>
      <w:r w:rsidRPr="00763702">
        <w:rPr>
          <w:rFonts w:ascii="Times New Roman" w:eastAsia="Times New Roman" w:hAnsi="Times New Roman"/>
          <w:color w:val="000000" w:themeColor="text1"/>
          <w:sz w:val="24"/>
          <w:szCs w:val="24"/>
          <w:lang w:eastAsia="ru-RU"/>
        </w:rPr>
        <w:t>внесены в Единый государственный реестр недвижимости рассматриваемая разрешительная документация выдается</w:t>
      </w:r>
      <w:proofErr w:type="gramEnd"/>
      <w:r w:rsidRPr="00763702">
        <w:rPr>
          <w:rFonts w:ascii="Times New Roman" w:eastAsia="Times New Roman" w:hAnsi="Times New Roman"/>
          <w:color w:val="000000" w:themeColor="text1"/>
          <w:sz w:val="24"/>
          <w:szCs w:val="24"/>
          <w:lang w:eastAsia="ru-RU"/>
        </w:rPr>
        <w:t xml:space="preserve"> Минприроды России.</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xml:space="preserve">В соответствии с указанной нормой </w:t>
      </w:r>
      <w:r w:rsidRPr="00234763">
        <w:rPr>
          <w:rFonts w:ascii="Times New Roman" w:eastAsia="Times New Roman" w:hAnsi="Times New Roman"/>
          <w:sz w:val="24"/>
          <w:szCs w:val="24"/>
          <w:lang w:eastAsia="ru-RU"/>
        </w:rPr>
        <w:t xml:space="preserve">Федерального </w:t>
      </w:r>
      <w:hyperlink r:id="rId59" w:history="1">
        <w:r w:rsidRPr="00234763">
          <w:rPr>
            <w:rStyle w:val="a3"/>
            <w:rFonts w:ascii="Times New Roman" w:eastAsia="Times New Roman" w:hAnsi="Times New Roman"/>
            <w:color w:val="auto"/>
            <w:sz w:val="24"/>
            <w:szCs w:val="24"/>
            <w:u w:val="none"/>
            <w:lang w:eastAsia="ru-RU"/>
          </w:rPr>
          <w:t>закона</w:t>
        </w:r>
      </w:hyperlink>
      <w:r w:rsidRPr="00763702">
        <w:rPr>
          <w:rFonts w:ascii="Times New Roman" w:eastAsia="Times New Roman" w:hAnsi="Times New Roman"/>
          <w:color w:val="000000" w:themeColor="text1"/>
          <w:sz w:val="24"/>
          <w:szCs w:val="24"/>
          <w:lang w:eastAsia="ru-RU"/>
        </w:rPr>
        <w:t xml:space="preserve"> N 33-ФЗ все физические и юридические лица обязаны согласовывать вопросы социально-экономической деятельности хозяйствующих субъектов на территориях соответствующих национальных парков и их охранных зон.</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xml:space="preserve"> В этой связи, для принятия решения о согласовании социально-экономической деятельности на территории национального парка (его охранной зоны) необходимо представить в Минприроды России:</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информацию относительно видов предполагаемой (осуществляемой) на нем деятельности;</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копии правоустанавливающих и выписку из Единого государственного реестра недвижимости об основных характеристиках и зарегистрированных правах на земельный участок, объекты капитального строительства, расположенные на указанном земельном участке (при их наличии);</w:t>
      </w:r>
    </w:p>
    <w:p w:rsidR="00754238" w:rsidRPr="00763702"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763702">
        <w:rPr>
          <w:rFonts w:ascii="Times New Roman" w:eastAsia="Times New Roman" w:hAnsi="Times New Roman"/>
          <w:color w:val="000000" w:themeColor="text1"/>
          <w:sz w:val="24"/>
          <w:szCs w:val="24"/>
          <w:lang w:eastAsia="ru-RU"/>
        </w:rPr>
        <w:t>- материалы оценки воздействия на окружающую среду (за исключением размещения объектов индивидуального жилищного строительства).</w:t>
      </w:r>
    </w:p>
    <w:p w:rsidR="00754238" w:rsidRPr="000320F3" w:rsidRDefault="00754238" w:rsidP="00754238">
      <w:pPr>
        <w:pStyle w:val="15"/>
        <w:rPr>
          <w:rFonts w:ascii="Times New Roman" w:hAnsi="Times New Roman"/>
          <w:b/>
          <w:color w:val="000000"/>
          <w:sz w:val="24"/>
          <w:szCs w:val="24"/>
        </w:rPr>
      </w:pPr>
      <w:r w:rsidRPr="00763702">
        <w:rPr>
          <w:rFonts w:ascii="Times New Roman" w:hAnsi="Times New Roman"/>
          <w:b/>
          <w:color w:val="000000"/>
          <w:sz w:val="24"/>
          <w:szCs w:val="24"/>
        </w:rPr>
        <w:t>Глава 8.</w:t>
      </w:r>
    </w:p>
    <w:p w:rsidR="00754238"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0320F3">
        <w:rPr>
          <w:rFonts w:ascii="Times New Roman" w:hAnsi="Times New Roman"/>
          <w:color w:val="000000"/>
          <w:sz w:val="24"/>
          <w:szCs w:val="24"/>
        </w:rPr>
        <w:t xml:space="preserve"> </w:t>
      </w:r>
      <w:r w:rsidRPr="00153543">
        <w:rPr>
          <w:rFonts w:ascii="Times New Roman" w:eastAsia="Times New Roman" w:hAnsi="Times New Roman"/>
          <w:color w:val="000000" w:themeColor="text1"/>
          <w:sz w:val="24"/>
          <w:szCs w:val="24"/>
          <w:lang w:eastAsia="ru-RU"/>
        </w:rPr>
        <w:t>В связи с необходимостью сохранения сложившихся культурных ландшафтов и традиционного облика населенных пунктов, жилых и хозяйственных построек необходимо соблюдать предельные параметры разрешенного строительства:</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Pr="00153543">
        <w:rPr>
          <w:rFonts w:ascii="Times New Roman" w:eastAsia="Times New Roman" w:hAnsi="Times New Roman"/>
          <w:color w:val="000000" w:themeColor="text1"/>
          <w:sz w:val="24"/>
          <w:szCs w:val="24"/>
          <w:lang w:eastAsia="ru-RU"/>
        </w:rPr>
        <w:t xml:space="preserve">  -  объекты ИЖС располагаются по «красной линии» - порядку домов, не нарушая существующую планировочную структуру, а фасады домов располагаются параллельно оси существующей улицы;</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t>-</w:t>
      </w:r>
      <w:r w:rsidRPr="00153543">
        <w:rPr>
          <w:rFonts w:ascii="Times New Roman" w:eastAsia="Times New Roman" w:hAnsi="Times New Roman"/>
          <w:color w:val="000000" w:themeColor="text1"/>
          <w:sz w:val="24"/>
          <w:szCs w:val="24"/>
          <w:lang w:eastAsia="ru-RU"/>
        </w:rPr>
        <w:tab/>
        <w:t>основной строительный материал: дерево (бревно, брус) диаметром 200 – 300 мм</w:t>
      </w:r>
      <w:proofErr w:type="gramStart"/>
      <w:r w:rsidRPr="00153543">
        <w:rPr>
          <w:rFonts w:ascii="Times New Roman" w:eastAsia="Times New Roman" w:hAnsi="Times New Roman"/>
          <w:color w:val="000000" w:themeColor="text1"/>
          <w:sz w:val="24"/>
          <w:szCs w:val="24"/>
          <w:lang w:eastAsia="ru-RU"/>
        </w:rPr>
        <w:t>.</w:t>
      </w:r>
      <w:proofErr w:type="gramEnd"/>
      <w:r w:rsidRPr="00153543">
        <w:rPr>
          <w:rFonts w:ascii="Times New Roman" w:eastAsia="Times New Roman" w:hAnsi="Times New Roman"/>
          <w:color w:val="000000" w:themeColor="text1"/>
          <w:sz w:val="24"/>
          <w:szCs w:val="24"/>
          <w:lang w:eastAsia="ru-RU"/>
        </w:rPr>
        <w:t xml:space="preserve"> </w:t>
      </w:r>
      <w:proofErr w:type="gramStart"/>
      <w:r w:rsidRPr="00153543">
        <w:rPr>
          <w:rFonts w:ascii="Times New Roman" w:eastAsia="Times New Roman" w:hAnsi="Times New Roman"/>
          <w:color w:val="000000" w:themeColor="text1"/>
          <w:sz w:val="24"/>
          <w:szCs w:val="24"/>
          <w:lang w:eastAsia="ru-RU"/>
        </w:rPr>
        <w:t>и</w:t>
      </w:r>
      <w:proofErr w:type="gramEnd"/>
      <w:r w:rsidRPr="00153543">
        <w:rPr>
          <w:rFonts w:ascii="Times New Roman" w:eastAsia="Times New Roman" w:hAnsi="Times New Roman"/>
          <w:color w:val="000000" w:themeColor="text1"/>
          <w:sz w:val="24"/>
          <w:szCs w:val="24"/>
          <w:lang w:eastAsia="ru-RU"/>
        </w:rPr>
        <w:t xml:space="preserve"> кирпич;</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t>-</w:t>
      </w:r>
      <w:r w:rsidRPr="00153543">
        <w:rPr>
          <w:rFonts w:ascii="Times New Roman" w:eastAsia="Times New Roman" w:hAnsi="Times New Roman"/>
          <w:color w:val="000000" w:themeColor="text1"/>
          <w:sz w:val="24"/>
          <w:szCs w:val="24"/>
          <w:lang w:eastAsia="ru-RU"/>
        </w:rPr>
        <w:tab/>
        <w:t>высота объектов ИЖС не выше 8 метров до конька крыши с количеством этажей не более 2-х с мансардой;</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t>-</w:t>
      </w:r>
      <w:r w:rsidRPr="00153543">
        <w:rPr>
          <w:rFonts w:ascii="Times New Roman" w:eastAsia="Times New Roman" w:hAnsi="Times New Roman"/>
          <w:color w:val="000000" w:themeColor="text1"/>
          <w:sz w:val="24"/>
          <w:szCs w:val="24"/>
          <w:lang w:eastAsia="ru-RU"/>
        </w:rPr>
        <w:tab/>
        <w:t>кровля с двух- или четырехскатной крышей с уклоном ската – 35 – 45 градусов, исключая плоские крыши и конструкции ломаной формы с башнями и шпилями;</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t>-</w:t>
      </w:r>
      <w:r w:rsidRPr="00153543">
        <w:rPr>
          <w:rFonts w:ascii="Times New Roman" w:eastAsia="Times New Roman" w:hAnsi="Times New Roman"/>
          <w:color w:val="000000" w:themeColor="text1"/>
          <w:sz w:val="24"/>
          <w:szCs w:val="24"/>
          <w:lang w:eastAsia="ru-RU"/>
        </w:rPr>
        <w:tab/>
        <w:t>хозяйственные и подсобные здания и сооружения (включая гаражи) высотой не более 5 метров располагаются в глубине хозяйственного двора, исключая вынос их на красную линию улицы;</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t xml:space="preserve">- окна с выраженными вертикальными пропорциями с </w:t>
      </w:r>
      <w:proofErr w:type="gramStart"/>
      <w:r w:rsidRPr="00153543">
        <w:rPr>
          <w:rFonts w:ascii="Times New Roman" w:eastAsia="Times New Roman" w:hAnsi="Times New Roman"/>
          <w:color w:val="000000" w:themeColor="text1"/>
          <w:sz w:val="24"/>
          <w:szCs w:val="24"/>
          <w:lang w:eastAsia="ru-RU"/>
        </w:rPr>
        <w:t>обязательной</w:t>
      </w:r>
      <w:proofErr w:type="gramEnd"/>
      <w:r w:rsidRPr="00153543">
        <w:rPr>
          <w:rFonts w:ascii="Times New Roman" w:eastAsia="Times New Roman" w:hAnsi="Times New Roman"/>
          <w:color w:val="000000" w:themeColor="text1"/>
          <w:sz w:val="24"/>
          <w:szCs w:val="24"/>
          <w:lang w:eastAsia="ru-RU"/>
        </w:rPr>
        <w:t xml:space="preserve"> </w:t>
      </w:r>
      <w:proofErr w:type="spellStart"/>
      <w:r w:rsidRPr="00153543">
        <w:rPr>
          <w:rFonts w:ascii="Times New Roman" w:eastAsia="Times New Roman" w:hAnsi="Times New Roman"/>
          <w:color w:val="000000" w:themeColor="text1"/>
          <w:sz w:val="24"/>
          <w:szCs w:val="24"/>
          <w:lang w:eastAsia="ru-RU"/>
        </w:rPr>
        <w:t>расстекловкой</w:t>
      </w:r>
      <w:proofErr w:type="spellEnd"/>
      <w:r w:rsidRPr="00153543">
        <w:rPr>
          <w:rFonts w:ascii="Times New Roman" w:eastAsia="Times New Roman" w:hAnsi="Times New Roman"/>
          <w:color w:val="000000" w:themeColor="text1"/>
          <w:sz w:val="24"/>
          <w:szCs w:val="24"/>
          <w:lang w:eastAsia="ru-RU"/>
        </w:rPr>
        <w:t>, использование оконных блоков со стеклопакетами возможно при условии устройства оконных переплетов;</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t>- устройство эркеров, лоджий, балконов, навесов возможно на внутренних фасадах здания, исключая уличные фасады;</w:t>
      </w:r>
    </w:p>
    <w:p w:rsidR="00754238" w:rsidRPr="00153543" w:rsidRDefault="00754238" w:rsidP="00754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color w:val="000000" w:themeColor="text1"/>
          <w:sz w:val="24"/>
          <w:szCs w:val="24"/>
          <w:lang w:eastAsia="ru-RU"/>
        </w:rPr>
      </w:pPr>
      <w:r w:rsidRPr="00153543">
        <w:rPr>
          <w:rFonts w:ascii="Times New Roman" w:eastAsia="Times New Roman" w:hAnsi="Times New Roman"/>
          <w:color w:val="000000" w:themeColor="text1"/>
          <w:sz w:val="24"/>
          <w:szCs w:val="24"/>
          <w:lang w:eastAsia="ru-RU"/>
        </w:rPr>
        <w:lastRenderedPageBreak/>
        <w:t>-</w:t>
      </w:r>
      <w:r w:rsidRPr="00153543">
        <w:rPr>
          <w:rFonts w:ascii="Times New Roman" w:eastAsia="Times New Roman" w:hAnsi="Times New Roman"/>
          <w:color w:val="000000" w:themeColor="text1"/>
          <w:sz w:val="24"/>
          <w:szCs w:val="24"/>
          <w:lang w:eastAsia="ru-RU"/>
        </w:rPr>
        <w:tab/>
        <w:t>цветовые решения фасадов, крыш, заборов естественных цветовых оттенков зеленой (травяной) и желтой тональности характерных светлых, пастельных тонов;</w:t>
      </w:r>
    </w:p>
    <w:p w:rsidR="008F4A5C" w:rsidRDefault="00754238" w:rsidP="008F4A5C">
      <w:pPr>
        <w:rPr>
          <w:rFonts w:ascii="Times New Roman" w:eastAsia="Times New Roman" w:hAnsi="Times New Roman"/>
          <w:b/>
          <w:sz w:val="24"/>
          <w:szCs w:val="24"/>
          <w:lang w:eastAsia="ru-RU"/>
        </w:rPr>
      </w:pPr>
      <w:r w:rsidRPr="00153543">
        <w:rPr>
          <w:rFonts w:ascii="Times New Roman" w:eastAsia="Times New Roman" w:hAnsi="Times New Roman"/>
          <w:color w:val="000000" w:themeColor="text1"/>
          <w:sz w:val="24"/>
          <w:szCs w:val="24"/>
        </w:rPr>
        <w:t>-</w:t>
      </w:r>
      <w:r w:rsidRPr="00153543">
        <w:rPr>
          <w:rFonts w:ascii="Times New Roman" w:eastAsia="Times New Roman" w:hAnsi="Times New Roman"/>
          <w:color w:val="000000" w:themeColor="text1"/>
          <w:sz w:val="24"/>
          <w:szCs w:val="24"/>
        </w:rPr>
        <w:tab/>
        <w:t>ограждения со стороны улицы из штакетника, сетчатые или решетчатые и однообразные в пределах минимум одного квартала, высотой не более 1,7 метра, исключая установку сплошных ограждений из металла, кирп</w:t>
      </w:r>
      <w:r>
        <w:rPr>
          <w:rFonts w:ascii="Times New Roman" w:eastAsia="Times New Roman" w:hAnsi="Times New Roman"/>
          <w:color w:val="000000" w:themeColor="text1"/>
          <w:sz w:val="24"/>
          <w:szCs w:val="24"/>
        </w:rPr>
        <w:t>ича, камня, любых видов панелей</w:t>
      </w:r>
    </w:p>
    <w:p w:rsidR="00E63E70" w:rsidRDefault="00E63E70" w:rsidP="008F4A5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F11A90" w:rsidRPr="00763702" w:rsidRDefault="00F11A90" w:rsidP="00E63E70">
      <w:pPr>
        <w:shd w:val="clear" w:color="auto" w:fill="FFFFFF"/>
        <w:spacing w:after="0" w:line="240" w:lineRule="auto"/>
        <w:ind w:left="10" w:right="38" w:firstLine="701"/>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Федеральный закон от 14.03.1995 </w:t>
      </w:r>
      <w:r w:rsidR="007708D7">
        <w:rPr>
          <w:rFonts w:ascii="Times New Roman" w:eastAsia="Times New Roman" w:hAnsi="Times New Roman"/>
          <w:sz w:val="24"/>
          <w:szCs w:val="24"/>
          <w:lang w:eastAsia="ru-RU"/>
        </w:rPr>
        <w:t>N 33-</w:t>
      </w:r>
      <w:r w:rsidR="007708D7" w:rsidRPr="007708D7">
        <w:rPr>
          <w:rFonts w:ascii="Times New Roman" w:eastAsia="Times New Roman" w:hAnsi="Times New Roman"/>
          <w:sz w:val="24"/>
          <w:szCs w:val="24"/>
          <w:highlight w:val="yellow"/>
          <w:lang w:eastAsia="ru-RU"/>
        </w:rPr>
        <w:t xml:space="preserve">ФЗ </w:t>
      </w:r>
      <w:r w:rsidRPr="007708D7">
        <w:rPr>
          <w:rFonts w:ascii="Times New Roman" w:eastAsia="Times New Roman" w:hAnsi="Times New Roman"/>
          <w:sz w:val="24"/>
          <w:szCs w:val="24"/>
          <w:highlight w:val="yellow"/>
          <w:lang w:eastAsia="ru-RU"/>
        </w:rPr>
        <w:t>"Об</w:t>
      </w:r>
      <w:r w:rsidRPr="00763702">
        <w:rPr>
          <w:rFonts w:ascii="Times New Roman" w:eastAsia="Times New Roman" w:hAnsi="Times New Roman"/>
          <w:sz w:val="24"/>
          <w:szCs w:val="24"/>
          <w:lang w:eastAsia="ru-RU"/>
        </w:rPr>
        <w:t xml:space="preserve"> особо охраняемых природных территориях" </w:t>
      </w:r>
    </w:p>
    <w:p w:rsidR="00E63E70" w:rsidRPr="00717C9F" w:rsidRDefault="00E63E70" w:rsidP="00E63E70">
      <w:pPr>
        <w:shd w:val="clear" w:color="auto" w:fill="FFFFFF"/>
        <w:spacing w:after="0" w:line="240" w:lineRule="auto"/>
        <w:ind w:left="10" w:right="38" w:firstLine="701"/>
        <w:jc w:val="both"/>
        <w:rPr>
          <w:rFonts w:ascii="Times New Roman" w:hAnsi="Times New Roman"/>
          <w:sz w:val="24"/>
          <w:szCs w:val="24"/>
          <w:lang w:val="en-US"/>
        </w:rPr>
      </w:pPr>
      <w:r w:rsidRPr="00A15637">
        <w:rPr>
          <w:rFonts w:ascii="Times New Roman" w:eastAsia="Times New Roman" w:hAnsi="Times New Roman"/>
          <w:bCs/>
          <w:sz w:val="24"/>
          <w:szCs w:val="24"/>
          <w:highlight w:val="yellow"/>
          <w:lang w:eastAsia="ru-RU"/>
        </w:rPr>
        <w:t>СП 42.13330. «СНиП 2.07.01-89* Градостроительство. Планировка и застройка городских и сельских поселений», п. 14.6</w:t>
      </w:r>
      <w:r w:rsidRPr="00A15637">
        <w:rPr>
          <w:rFonts w:ascii="Times New Roman" w:eastAsia="Times New Roman" w:hAnsi="Times New Roman"/>
          <w:sz w:val="24"/>
          <w:szCs w:val="24"/>
          <w:highlight w:val="yellow"/>
          <w:lang w:eastAsia="ru-RU"/>
        </w:rPr>
        <w:t>.</w:t>
      </w:r>
      <w:r w:rsidR="00A15637" w:rsidRPr="00A15637">
        <w:rPr>
          <w:rFonts w:ascii="Times New Roman" w:eastAsia="Times New Roman" w:hAnsi="Times New Roman"/>
          <w:sz w:val="24"/>
          <w:szCs w:val="24"/>
          <w:highlight w:val="yellow"/>
          <w:lang w:eastAsia="ru-RU"/>
        </w:rPr>
        <w:t xml:space="preserve"> (утверждены Приказом Минстроя России от 30.12.2016 N 1034/</w:t>
      </w:r>
      <w:proofErr w:type="spellStart"/>
      <w:proofErr w:type="gramStart"/>
      <w:r w:rsidR="00A15637" w:rsidRPr="00A15637">
        <w:rPr>
          <w:rFonts w:ascii="Times New Roman" w:eastAsia="Times New Roman" w:hAnsi="Times New Roman"/>
          <w:sz w:val="24"/>
          <w:szCs w:val="24"/>
          <w:highlight w:val="yellow"/>
          <w:lang w:eastAsia="ru-RU"/>
        </w:rPr>
        <w:t>пр</w:t>
      </w:r>
      <w:proofErr w:type="spellEnd"/>
      <w:proofErr w:type="gramEnd"/>
      <w:r w:rsidR="00A15637" w:rsidRPr="00A15637">
        <w:rPr>
          <w:rFonts w:ascii="Times New Roman" w:eastAsia="Times New Roman" w:hAnsi="Times New Roman"/>
          <w:sz w:val="24"/>
          <w:szCs w:val="24"/>
          <w:highlight w:val="yellow"/>
          <w:lang w:eastAsia="ru-RU"/>
        </w:rPr>
        <w:t xml:space="preserve"> (ред. от 10.02.2017)</w:t>
      </w:r>
    </w:p>
    <w:p w:rsidR="00717C9F" w:rsidRPr="00717C9F" w:rsidRDefault="00E63E70" w:rsidP="00717C9F">
      <w:pPr>
        <w:shd w:val="clear" w:color="auto" w:fill="FFFFFF"/>
        <w:spacing w:after="0" w:line="240" w:lineRule="auto"/>
        <w:ind w:left="10" w:right="38" w:firstLine="701"/>
        <w:jc w:val="both"/>
        <w:rPr>
          <w:rFonts w:ascii="Times New Roman" w:hAnsi="Times New Roman"/>
          <w:sz w:val="24"/>
          <w:szCs w:val="24"/>
        </w:rPr>
      </w:pPr>
      <w:r w:rsidRPr="00763702">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 п. 14.6</w:t>
      </w:r>
      <w:r w:rsidR="00717C9F" w:rsidRPr="00717C9F">
        <w:rPr>
          <w:rFonts w:ascii="Times New Roman" w:eastAsia="Times New Roman" w:hAnsi="Times New Roman"/>
          <w:sz w:val="24"/>
          <w:szCs w:val="24"/>
          <w:highlight w:val="yellow"/>
          <w:lang w:eastAsia="ru-RU"/>
        </w:rPr>
        <w:t xml:space="preserve"> </w:t>
      </w:r>
      <w:r w:rsidR="00717C9F" w:rsidRPr="00A15637">
        <w:rPr>
          <w:rFonts w:ascii="Times New Roman" w:eastAsia="Times New Roman" w:hAnsi="Times New Roman"/>
          <w:sz w:val="24"/>
          <w:szCs w:val="24"/>
          <w:highlight w:val="yellow"/>
          <w:lang w:eastAsia="ru-RU"/>
        </w:rPr>
        <w:t>(утверждены Приказом Минстроя России от 30.12.2016 N 1034/</w:t>
      </w:r>
      <w:proofErr w:type="spellStart"/>
      <w:proofErr w:type="gramStart"/>
      <w:r w:rsidR="00717C9F" w:rsidRPr="00A15637">
        <w:rPr>
          <w:rFonts w:ascii="Times New Roman" w:eastAsia="Times New Roman" w:hAnsi="Times New Roman"/>
          <w:sz w:val="24"/>
          <w:szCs w:val="24"/>
          <w:highlight w:val="yellow"/>
          <w:lang w:eastAsia="ru-RU"/>
        </w:rPr>
        <w:t>пр</w:t>
      </w:r>
      <w:proofErr w:type="spellEnd"/>
      <w:proofErr w:type="gramEnd"/>
      <w:r w:rsidR="00717C9F" w:rsidRPr="00A15637">
        <w:rPr>
          <w:rFonts w:ascii="Times New Roman" w:eastAsia="Times New Roman" w:hAnsi="Times New Roman"/>
          <w:sz w:val="24"/>
          <w:szCs w:val="24"/>
          <w:highlight w:val="yellow"/>
          <w:lang w:eastAsia="ru-RU"/>
        </w:rPr>
        <w:t xml:space="preserve"> (ред. от 10.02.2017)</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bCs/>
          <w:sz w:val="24"/>
          <w:szCs w:val="24"/>
          <w:lang w:eastAsia="ru-RU"/>
        </w:rPr>
      </w:pPr>
      <w:r w:rsidRPr="00763702">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w:t>
      </w:r>
      <w:r w:rsidRPr="00000123">
        <w:rPr>
          <w:rFonts w:ascii="Times New Roman" w:eastAsia="Times New Roman" w:hAnsi="Times New Roman"/>
          <w:iCs/>
          <w:sz w:val="24"/>
          <w:szCs w:val="24"/>
          <w:lang w:eastAsia="ru-RU"/>
        </w:rPr>
        <w:t xml:space="preserve"> для </w:t>
      </w:r>
      <w:proofErr w:type="gramStart"/>
      <w:r w:rsidRPr="00000123">
        <w:rPr>
          <w:rFonts w:ascii="Times New Roman" w:eastAsia="Times New Roman" w:hAnsi="Times New Roman"/>
          <w:iCs/>
          <w:sz w:val="24"/>
          <w:szCs w:val="24"/>
          <w:lang w:eastAsia="ru-RU"/>
        </w:rPr>
        <w:t>земель</w:t>
      </w:r>
      <w:proofErr w:type="gramEnd"/>
      <w:r w:rsidRPr="00000123">
        <w:rPr>
          <w:rFonts w:ascii="Times New Roman" w:eastAsia="Times New Roman" w:hAnsi="Times New Roman"/>
          <w:iCs/>
          <w:sz w:val="24"/>
          <w:szCs w:val="24"/>
          <w:lang w:eastAsia="ru-RU"/>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особой охраны территорий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63E70"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54" w:name="_Toc452337026"/>
      <w:bookmarkStart w:id="255" w:name="_Toc185095010"/>
      <w:bookmarkStart w:id="256" w:name="_Toc185095736"/>
      <w:r>
        <w:rPr>
          <w:rFonts w:ascii="Times New Roman" w:eastAsia="Times New Roman" w:hAnsi="Times New Roman"/>
          <w:b/>
          <w:bCs/>
          <w:sz w:val="26"/>
          <w:szCs w:val="26"/>
          <w:lang w:eastAsia="ru-RU"/>
        </w:rPr>
        <w:t>Статья 5</w:t>
      </w:r>
      <w:r w:rsidR="004625B4">
        <w:rPr>
          <w:rFonts w:ascii="Times New Roman" w:eastAsia="Times New Roman" w:hAnsi="Times New Roman"/>
          <w:b/>
          <w:bCs/>
          <w:sz w:val="26"/>
          <w:szCs w:val="26"/>
          <w:lang w:eastAsia="ru-RU"/>
        </w:rPr>
        <w:t>4</w:t>
      </w:r>
      <w:r>
        <w:rPr>
          <w:rFonts w:ascii="Times New Roman" w:eastAsia="Times New Roman" w:hAnsi="Times New Roman"/>
          <w:b/>
          <w:bCs/>
          <w:sz w:val="26"/>
          <w:szCs w:val="26"/>
          <w:lang w:eastAsia="ru-RU"/>
        </w:rPr>
        <w:t>. Территории объектов культурного наследия.</w:t>
      </w:r>
      <w:bookmarkEnd w:id="254"/>
      <w:bookmarkEnd w:id="255"/>
      <w:bookmarkEnd w:id="256"/>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3E5775" w:rsidRDefault="00E63E70" w:rsidP="003E5775">
      <w:pPr>
        <w:pStyle w:val="afe"/>
        <w:jc w:val="both"/>
        <w:rPr>
          <w:rFonts w:ascii="Times New Roman" w:hAnsi="Times New Roman" w:cs="Times New Roman"/>
          <w:lang w:eastAsia="ru-RU"/>
        </w:rPr>
      </w:pPr>
      <w:r w:rsidRPr="003E5775">
        <w:rPr>
          <w:rFonts w:ascii="Times New Roman" w:hAnsi="Times New Roman" w:cs="Times New Roman"/>
          <w:lang w:eastAsia="ru-RU"/>
        </w:rPr>
        <w:t>Федеральный закон от 25.06.2002 № 73-ФЗ "Об объектах культурного наследия (памятниках истории и культуры) народов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данным, предоставленным Министерством культуры Калужской области на территории сельского поселения «</w:t>
      </w:r>
      <w:r w:rsidR="00AC62A4">
        <w:rPr>
          <w:rFonts w:ascii="Times New Roman" w:eastAsia="Times New Roman" w:hAnsi="Times New Roman"/>
          <w:sz w:val="24"/>
          <w:szCs w:val="24"/>
          <w:lang w:eastAsia="ru-RU"/>
        </w:rPr>
        <w:t>Село</w:t>
      </w:r>
      <w:r w:rsidR="00FA76C7">
        <w:rPr>
          <w:rFonts w:ascii="Times New Roman" w:eastAsia="Times New Roman" w:hAnsi="Times New Roman"/>
          <w:sz w:val="24"/>
          <w:szCs w:val="24"/>
          <w:lang w:eastAsia="ru-RU"/>
        </w:rPr>
        <w:t xml:space="preserve"> </w:t>
      </w:r>
      <w:r w:rsidR="00AC62A4">
        <w:rPr>
          <w:rFonts w:ascii="Times New Roman" w:eastAsia="Times New Roman" w:hAnsi="Times New Roman"/>
          <w:sz w:val="24"/>
          <w:szCs w:val="24"/>
          <w:lang w:eastAsia="ru-RU"/>
        </w:rPr>
        <w:t>Дворцы</w:t>
      </w:r>
      <w:r>
        <w:rPr>
          <w:rFonts w:ascii="Times New Roman" w:eastAsia="Times New Roman" w:hAnsi="Times New Roman"/>
          <w:sz w:val="24"/>
          <w:szCs w:val="24"/>
          <w:lang w:eastAsia="ru-RU"/>
        </w:rPr>
        <w:t>»  имеются следующие объекты культурного наследия.</w:t>
      </w:r>
    </w:p>
    <w:p w:rsidR="00C9499E" w:rsidRDefault="00C9499E" w:rsidP="00E63E70">
      <w:pPr>
        <w:tabs>
          <w:tab w:val="left" w:pos="851"/>
        </w:tabs>
        <w:spacing w:after="0" w:line="240" w:lineRule="auto"/>
        <w:ind w:firstLine="567"/>
        <w:jc w:val="both"/>
        <w:rPr>
          <w:rFonts w:ascii="Times New Roman" w:eastAsia="Times New Roman" w:hAnsi="Times New Roman"/>
          <w:sz w:val="24"/>
          <w:szCs w:val="24"/>
          <w:lang w:eastAsia="ru-RU"/>
        </w:rPr>
      </w:pPr>
    </w:p>
    <w:p w:rsidR="00F11D34" w:rsidRPr="000F6CAF" w:rsidRDefault="00F11D34" w:rsidP="00351971">
      <w:pPr>
        <w:tabs>
          <w:tab w:val="left" w:pos="851"/>
        </w:tabs>
        <w:spacing w:after="0" w:line="240" w:lineRule="auto"/>
        <w:ind w:firstLine="567"/>
        <w:jc w:val="both"/>
        <w:rPr>
          <w:rFonts w:ascii="Times New Roman" w:eastAsia="Times New Roman" w:hAnsi="Times New Roman"/>
          <w:b/>
          <w:bCs/>
          <w:sz w:val="24"/>
          <w:szCs w:val="24"/>
          <w:lang w:eastAsia="ru-RU"/>
        </w:rPr>
      </w:pPr>
    </w:p>
    <w:p w:rsidR="00F11D34" w:rsidRDefault="00F11D34" w:rsidP="00351971">
      <w:pPr>
        <w:tabs>
          <w:tab w:val="left" w:pos="851"/>
        </w:tabs>
        <w:spacing w:after="0" w:line="240" w:lineRule="auto"/>
        <w:ind w:firstLine="567"/>
        <w:jc w:val="both"/>
        <w:rPr>
          <w:rFonts w:ascii="Times New Roman" w:eastAsia="Times New Roman" w:hAnsi="Times New Roman"/>
          <w:b/>
          <w:bCs/>
          <w:sz w:val="24"/>
          <w:szCs w:val="24"/>
          <w:lang w:eastAsia="ru-RU"/>
        </w:rPr>
      </w:pPr>
    </w:p>
    <w:p w:rsidR="008F4A5C" w:rsidRPr="000F6CAF" w:rsidRDefault="008F4A5C" w:rsidP="00351971">
      <w:pPr>
        <w:tabs>
          <w:tab w:val="left" w:pos="851"/>
        </w:tabs>
        <w:spacing w:after="0" w:line="240" w:lineRule="auto"/>
        <w:ind w:firstLine="567"/>
        <w:jc w:val="both"/>
        <w:rPr>
          <w:rFonts w:ascii="Times New Roman" w:eastAsia="Times New Roman" w:hAnsi="Times New Roman"/>
          <w:b/>
          <w:bCs/>
          <w:sz w:val="24"/>
          <w:szCs w:val="24"/>
          <w:lang w:eastAsia="ru-RU"/>
        </w:rPr>
      </w:pPr>
    </w:p>
    <w:p w:rsidR="00F11D34" w:rsidRPr="000F6CAF" w:rsidRDefault="00F11D34" w:rsidP="00351971">
      <w:pPr>
        <w:tabs>
          <w:tab w:val="left" w:pos="851"/>
        </w:tabs>
        <w:spacing w:after="0" w:line="240" w:lineRule="auto"/>
        <w:ind w:firstLine="567"/>
        <w:jc w:val="both"/>
        <w:rPr>
          <w:rFonts w:ascii="Times New Roman" w:eastAsia="Times New Roman" w:hAnsi="Times New Roman"/>
          <w:b/>
          <w:bCs/>
          <w:sz w:val="24"/>
          <w:szCs w:val="24"/>
          <w:lang w:eastAsia="ru-RU"/>
        </w:rPr>
      </w:pPr>
    </w:p>
    <w:p w:rsidR="00F11D34" w:rsidRPr="000F6CAF" w:rsidRDefault="00F11D34" w:rsidP="00351971">
      <w:pPr>
        <w:tabs>
          <w:tab w:val="left" w:pos="851"/>
        </w:tabs>
        <w:spacing w:after="0" w:line="240" w:lineRule="auto"/>
        <w:ind w:firstLine="567"/>
        <w:jc w:val="both"/>
        <w:rPr>
          <w:rFonts w:ascii="Times New Roman" w:eastAsia="Times New Roman" w:hAnsi="Times New Roman"/>
          <w:b/>
          <w:bCs/>
          <w:sz w:val="24"/>
          <w:szCs w:val="24"/>
          <w:lang w:eastAsia="ru-RU"/>
        </w:rPr>
      </w:pPr>
    </w:p>
    <w:p w:rsidR="004338A8" w:rsidRDefault="00C9499E" w:rsidP="00351971">
      <w:pPr>
        <w:tabs>
          <w:tab w:val="left" w:pos="851"/>
        </w:tabs>
        <w:spacing w:after="0" w:line="240" w:lineRule="auto"/>
        <w:ind w:firstLine="567"/>
        <w:jc w:val="both"/>
        <w:rPr>
          <w:rFonts w:ascii="Times New Roman" w:eastAsia="Times New Roman" w:hAnsi="Times New Roman"/>
          <w:b/>
          <w:bCs/>
          <w:sz w:val="24"/>
          <w:szCs w:val="24"/>
          <w:lang w:eastAsia="ru-RU"/>
        </w:rPr>
      </w:pPr>
      <w:r w:rsidRPr="00C9499E">
        <w:rPr>
          <w:rFonts w:ascii="Times New Roman" w:eastAsia="Times New Roman" w:hAnsi="Times New Roman"/>
          <w:b/>
          <w:bCs/>
          <w:sz w:val="24"/>
          <w:szCs w:val="24"/>
          <w:lang w:eastAsia="ru-RU"/>
        </w:rPr>
        <w:lastRenderedPageBreak/>
        <w:t>Памятники археологии</w:t>
      </w:r>
    </w:p>
    <w:p w:rsidR="004338A8" w:rsidRPr="00AC62A4" w:rsidRDefault="004338A8" w:rsidP="00C9499E">
      <w:pPr>
        <w:tabs>
          <w:tab w:val="left" w:pos="851"/>
        </w:tabs>
        <w:spacing w:after="0" w:line="240" w:lineRule="auto"/>
        <w:ind w:firstLine="567"/>
        <w:jc w:val="both"/>
        <w:rPr>
          <w:rFonts w:ascii="Times New Roman" w:eastAsia="Times New Roman" w:hAnsi="Times New Roman"/>
          <w:b/>
          <w:bCs/>
          <w:color w:val="FF0000"/>
          <w:sz w:val="24"/>
          <w:szCs w:val="24"/>
          <w:lang w:eastAsia="ru-RU"/>
        </w:rPr>
      </w:pPr>
      <w:r w:rsidRPr="007E4E72">
        <w:rPr>
          <w:noProof/>
          <w:color w:val="FF0000"/>
          <w:highlight w:val="red"/>
          <w:lang w:eastAsia="ru-RU"/>
        </w:rPr>
        <w:drawing>
          <wp:inline distT="0" distB="0" distL="0" distR="0" wp14:anchorId="40778643" wp14:editId="446692EE">
            <wp:extent cx="5943600" cy="480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43600" cy="4800600"/>
                    </a:xfrm>
                    <a:prstGeom prst="rect">
                      <a:avLst/>
                    </a:prstGeom>
                    <a:noFill/>
                    <a:ln>
                      <a:noFill/>
                    </a:ln>
                  </pic:spPr>
                </pic:pic>
              </a:graphicData>
            </a:graphic>
          </wp:inline>
        </w:drawing>
      </w:r>
    </w:p>
    <w:p w:rsidR="00C9499E" w:rsidRPr="00C9499E" w:rsidRDefault="00C9499E" w:rsidP="00C9499E">
      <w:pPr>
        <w:tabs>
          <w:tab w:val="left" w:pos="851"/>
        </w:tabs>
        <w:spacing w:after="0" w:line="240" w:lineRule="auto"/>
        <w:ind w:firstLine="567"/>
        <w:jc w:val="both"/>
        <w:rPr>
          <w:rFonts w:ascii="Times New Roman" w:eastAsia="Times New Roman" w:hAnsi="Times New Roman"/>
          <w:b/>
          <w:bCs/>
          <w:sz w:val="24"/>
          <w:szCs w:val="24"/>
          <w:lang w:eastAsia="ru-RU"/>
        </w:rPr>
      </w:pPr>
    </w:p>
    <w:p w:rsidR="00E63E70" w:rsidRDefault="00E63E70" w:rsidP="00474991">
      <w:pPr>
        <w:tabs>
          <w:tab w:val="left" w:pos="851"/>
        </w:tabs>
        <w:spacing w:after="0" w:line="240" w:lineRule="auto"/>
        <w:jc w:val="both"/>
        <w:rPr>
          <w:rFonts w:ascii="Times New Roman" w:eastAsia="Times New Roman" w:hAnsi="Times New Roman"/>
          <w:color w:val="FF0000"/>
          <w:sz w:val="24"/>
          <w:szCs w:val="24"/>
          <w:lang w:eastAsia="ru-RU"/>
        </w:rPr>
      </w:pPr>
    </w:p>
    <w:p w:rsidR="00E63E70" w:rsidRDefault="00E63E70" w:rsidP="00E63E70">
      <w:pPr>
        <w:tabs>
          <w:tab w:val="left" w:pos="851"/>
        </w:tabs>
        <w:spacing w:after="0" w:line="240" w:lineRule="auto"/>
        <w:ind w:firstLine="567"/>
        <w:jc w:val="both"/>
        <w:rPr>
          <w:rFonts w:ascii="Times New Roman" w:eastAsia="Times New Roman" w:hAnsi="Times New Roman"/>
          <w:b/>
          <w:color w:val="FF0000"/>
          <w:sz w:val="24"/>
          <w:szCs w:val="24"/>
          <w:lang w:eastAsia="ru-RU"/>
        </w:rPr>
      </w:pPr>
      <w:bookmarkStart w:id="257" w:name="_Toc452337028"/>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1.Территорией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4. Проект границ территории объекта культурного наследия оформляется в графической форме и в текстовой форме (в виде схемы границ).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Требования к составлению </w:t>
      </w:r>
      <w:proofErr w:type="gramStart"/>
      <w:r>
        <w:rPr>
          <w:rFonts w:ascii="Times New Roman" w:eastAsia="Times New Roman" w:hAnsi="Times New Roman"/>
          <w:iCs/>
          <w:sz w:val="24"/>
          <w:szCs w:val="24"/>
          <w:lang w:eastAsia="ru-RU"/>
        </w:rPr>
        <w:t>проектов границ территорий объектов культурного наследия</w:t>
      </w:r>
      <w:proofErr w:type="gramEnd"/>
      <w:r>
        <w:rPr>
          <w:rFonts w:ascii="Times New Roman" w:eastAsia="Times New Roman" w:hAnsi="Times New Roman"/>
          <w:iCs/>
          <w:sz w:val="24"/>
          <w:szCs w:val="24"/>
          <w:lang w:eastAsia="ru-RU"/>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5. </w:t>
      </w:r>
      <w:proofErr w:type="gramStart"/>
      <w:r>
        <w:rPr>
          <w:rFonts w:ascii="Times New Roman" w:eastAsia="Times New Roman" w:hAnsi="Times New Roman"/>
          <w:iCs/>
          <w:sz w:val="24"/>
          <w:szCs w:val="24"/>
          <w:lang w:eastAsia="ru-RU"/>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Pr>
          <w:rFonts w:ascii="Times New Roman" w:eastAsia="Times New Roman" w:hAnsi="Times New Roman"/>
          <w:iCs/>
          <w:sz w:val="24"/>
          <w:szCs w:val="24"/>
          <w:lang w:eastAsia="ru-RU"/>
        </w:rPr>
        <w:t xml:space="preserve">) </w:t>
      </w:r>
      <w:proofErr w:type="gramStart"/>
      <w:r>
        <w:rPr>
          <w:rFonts w:ascii="Times New Roman" w:eastAsia="Times New Roman" w:hAnsi="Times New Roman"/>
          <w:iCs/>
          <w:sz w:val="24"/>
          <w:szCs w:val="24"/>
          <w:lang w:eastAsia="ru-RU"/>
        </w:rP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Pr>
          <w:rFonts w:ascii="Times New Roman" w:eastAsia="Times New Roman" w:hAnsi="Times New Roman"/>
          <w:iCs/>
          <w:sz w:val="24"/>
          <w:szCs w:val="24"/>
          <w:lang w:eastAsia="ru-RU"/>
        </w:rPr>
        <w:t xml:space="preserve">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6. </w:t>
      </w:r>
      <w:proofErr w:type="gramStart"/>
      <w:r>
        <w:rPr>
          <w:rFonts w:ascii="Times New Roman" w:eastAsia="Times New Roman" w:hAnsi="Times New Roman"/>
          <w:iCs/>
          <w:sz w:val="24"/>
          <w:szCs w:val="24"/>
          <w:lang w:eastAsia="ru-RU"/>
        </w:rPr>
        <w:t xml:space="preserve">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roofErr w:type="gramEnd"/>
    </w:p>
    <w:p w:rsidR="00E63E70" w:rsidRPr="00763702"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7. </w:t>
      </w:r>
      <w:proofErr w:type="gramStart"/>
      <w:r w:rsidRPr="00763702">
        <w:rPr>
          <w:rFonts w:ascii="Times New Roman" w:eastAsia="Times New Roman" w:hAnsi="Times New Roman"/>
          <w:iCs/>
          <w:sz w:val="24"/>
          <w:szCs w:val="24"/>
          <w:lang w:eastAsia="ru-RU"/>
        </w:rPr>
        <w:t xml:space="preserve">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w:t>
      </w:r>
      <w:r w:rsidR="0095754B" w:rsidRPr="00763702">
        <w:rPr>
          <w:rFonts w:ascii="Times New Roman" w:eastAsia="Times New Roman" w:hAnsi="Times New Roman"/>
          <w:iCs/>
          <w:sz w:val="24"/>
          <w:szCs w:val="24"/>
          <w:lang w:eastAsia="ru-RU"/>
        </w:rPr>
        <w:t>графическое описание</w:t>
      </w:r>
      <w:r w:rsidRPr="00763702">
        <w:rPr>
          <w:rFonts w:ascii="Times New Roman" w:eastAsia="Times New Roman" w:hAnsi="Times New Roman"/>
          <w:iCs/>
          <w:sz w:val="24"/>
          <w:szCs w:val="24"/>
          <w:lang w:eastAsia="ru-RU"/>
        </w:rPr>
        <w:t xml:space="preserve"> местоположения границ территории</w:t>
      </w:r>
      <w:proofErr w:type="gramEnd"/>
      <w:r w:rsidRPr="00763702">
        <w:rPr>
          <w:rFonts w:ascii="Times New Roman" w:eastAsia="Times New Roman" w:hAnsi="Times New Roman"/>
          <w:iCs/>
          <w:sz w:val="24"/>
          <w:szCs w:val="24"/>
          <w:lang w:eastAsia="ru-RU"/>
        </w:rPr>
        <w:t xml:space="preserve">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63E70" w:rsidRPr="00763702" w:rsidRDefault="00E63E70" w:rsidP="00E63E70">
      <w:pPr>
        <w:tabs>
          <w:tab w:val="left" w:pos="851"/>
        </w:tabs>
        <w:spacing w:after="0" w:line="240" w:lineRule="auto"/>
        <w:ind w:firstLine="567"/>
        <w:jc w:val="both"/>
        <w:rPr>
          <w:rFonts w:ascii="Times New Roman" w:eastAsia="Times New Roman" w:hAnsi="Times New Roman"/>
          <w:spacing w:val="-2"/>
          <w:sz w:val="24"/>
          <w:szCs w:val="24"/>
          <w:lang w:eastAsia="ru-RU"/>
        </w:rPr>
      </w:pPr>
      <w:r w:rsidRPr="00763702">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763702">
        <w:rPr>
          <w:rFonts w:ascii="Times New Roman" w:eastAsia="Times New Roman" w:hAnsi="Times New Roman"/>
          <w:sz w:val="24"/>
          <w:szCs w:val="24"/>
          <w:lang w:eastAsia="ru-RU"/>
        </w:rPr>
        <w:t>от 25.06.2002 № 73-ФЗ</w:t>
      </w:r>
      <w:r w:rsidRPr="00763702">
        <w:rPr>
          <w:rFonts w:ascii="Times New Roman" w:eastAsia="Times New Roman" w:hAnsi="Times New Roman"/>
          <w:iCs/>
          <w:sz w:val="24"/>
          <w:szCs w:val="24"/>
          <w:lang w:eastAsia="ru-RU"/>
        </w:rPr>
        <w:t>.</w:t>
      </w:r>
    </w:p>
    <w:p w:rsidR="00E63E70" w:rsidRPr="00763702"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t>Режим использования территории.</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1. В границах территории объекта культурного наследия:</w:t>
      </w:r>
    </w:p>
    <w:p w:rsidR="00F832E4" w:rsidRPr="00F832E4" w:rsidRDefault="00E63E70" w:rsidP="00F832E4">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lastRenderedPageBreak/>
        <w:t xml:space="preserve">1) </w:t>
      </w:r>
      <w:r w:rsidR="00F832E4" w:rsidRPr="00F832E4">
        <w:rPr>
          <w:rFonts w:ascii="Times New Roman" w:eastAsia="Times New Roman" w:hAnsi="Times New Roman"/>
          <w:sz w:val="24"/>
          <w:szCs w:val="24"/>
          <w:lang w:eastAsia="ru-RU"/>
        </w:rPr>
        <w:t xml:space="preserve">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w:t>
      </w:r>
      <w:proofErr w:type="gramStart"/>
      <w:r w:rsidR="00F832E4" w:rsidRPr="00F832E4">
        <w:rPr>
          <w:rFonts w:ascii="Times New Roman" w:eastAsia="Times New Roman" w:hAnsi="Times New Roman"/>
          <w:sz w:val="24"/>
          <w:szCs w:val="24"/>
          <w:lang w:eastAsia="ru-RU"/>
        </w:rPr>
        <w:t xml:space="preserve">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w:t>
      </w:r>
      <w:r w:rsidR="00F832E4" w:rsidRPr="00F832E4">
        <w:rPr>
          <w:rFonts w:ascii="Times New Roman" w:eastAsia="Times New Roman" w:hAnsi="Times New Roman"/>
          <w:sz w:val="24"/>
          <w:szCs w:val="24"/>
          <w:highlight w:val="yellow"/>
          <w:lang w:eastAsia="ru-RU"/>
        </w:rPr>
        <w:t>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sidR="00F832E4" w:rsidRPr="00F832E4">
        <w:rPr>
          <w:rFonts w:ascii="Times New Roman" w:eastAsia="Times New Roman" w:hAnsi="Times New Roman"/>
          <w:sz w:val="24"/>
          <w:szCs w:val="24"/>
          <w:highlight w:val="yellow"/>
          <w:lang w:eastAsia="ru-RU"/>
        </w:rPr>
        <w:t>,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w:t>
      </w:r>
      <w:r w:rsidR="00F832E4" w:rsidRPr="00F832E4">
        <w:rPr>
          <w:rFonts w:ascii="Times New Roman" w:eastAsia="Times New Roman" w:hAnsi="Times New Roman"/>
          <w:sz w:val="24"/>
          <w:szCs w:val="24"/>
          <w:lang w:eastAsia="ru-RU"/>
        </w:rPr>
        <w:t xml:space="preserve"> культурного наследия;</w:t>
      </w:r>
    </w:p>
    <w:p w:rsidR="00E63E70" w:rsidRPr="00763702" w:rsidRDefault="00F832E4" w:rsidP="00F832E4">
      <w:pPr>
        <w:tabs>
          <w:tab w:val="left" w:pos="851"/>
        </w:tabs>
        <w:spacing w:after="0" w:line="240" w:lineRule="auto"/>
        <w:ind w:firstLine="567"/>
        <w:jc w:val="both"/>
        <w:rPr>
          <w:rFonts w:ascii="Times New Roman" w:eastAsia="Times New Roman" w:hAnsi="Times New Roman"/>
          <w:sz w:val="24"/>
          <w:szCs w:val="24"/>
          <w:lang w:eastAsia="ru-RU"/>
        </w:rPr>
      </w:pPr>
      <w:r w:rsidRPr="00F832E4">
        <w:rPr>
          <w:rFonts w:ascii="Times New Roman" w:eastAsia="Times New Roman" w:hAnsi="Times New Roman"/>
          <w:sz w:val="24"/>
          <w:szCs w:val="24"/>
          <w:lang w:eastAsia="ru-RU"/>
        </w:rPr>
        <w:t xml:space="preserve"> </w:t>
      </w:r>
      <w:proofErr w:type="gramStart"/>
      <w:r w:rsidR="00E63E70" w:rsidRPr="00763702">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00E63E70" w:rsidRPr="00763702">
        <w:rPr>
          <w:rFonts w:ascii="Times New Roman" w:eastAsia="Times New Roman" w:hAnsi="Times New Roman"/>
          <w:sz w:val="24"/>
          <w:szCs w:val="24"/>
          <w:lang w:eastAsia="ru-RU"/>
        </w:rPr>
        <w:t xml:space="preserve"> </w:t>
      </w:r>
      <w:r w:rsidR="00E63E70" w:rsidRPr="00106722">
        <w:rPr>
          <w:rFonts w:ascii="Times New Roman" w:eastAsia="Times New Roman" w:hAnsi="Times New Roman"/>
          <w:sz w:val="24"/>
          <w:szCs w:val="24"/>
          <w:highlight w:val="yellow"/>
          <w:lang w:eastAsia="ru-RU"/>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4. </w:t>
      </w:r>
      <w:proofErr w:type="gramStart"/>
      <w:r w:rsidRPr="00763702">
        <w:rPr>
          <w:rFonts w:ascii="Times New Roman" w:eastAsia="Times New Roman" w:hAnsi="Times New Roman"/>
          <w:sz w:val="24"/>
          <w:szCs w:val="24"/>
          <w:lang w:eastAsia="ru-RU"/>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5. </w:t>
      </w:r>
      <w:proofErr w:type="gramStart"/>
      <w:r w:rsidRPr="00763702">
        <w:rPr>
          <w:rFonts w:ascii="Times New Roman" w:eastAsia="Times New Roman" w:hAnsi="Times New Roman"/>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w:t>
      </w:r>
      <w:r w:rsidRPr="00763702">
        <w:rPr>
          <w:rFonts w:ascii="Times New Roman" w:eastAsia="Times New Roman" w:hAnsi="Times New Roman"/>
          <w:sz w:val="24"/>
          <w:szCs w:val="24"/>
          <w:lang w:eastAsia="ru-RU"/>
        </w:rPr>
        <w:lastRenderedPageBreak/>
        <w:t>сохранности объекта археологического наследия, включенного в единый государственный реестр объектов</w:t>
      </w:r>
      <w:proofErr w:type="gramEnd"/>
      <w:r w:rsidRPr="00763702">
        <w:rPr>
          <w:rFonts w:ascii="Times New Roman" w:eastAsia="Times New Roman" w:hAnsi="Times New Roman"/>
          <w:sz w:val="24"/>
          <w:szCs w:val="24"/>
          <w:lang w:eastAsia="ru-RU"/>
        </w:rP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763702">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763702">
        <w:rPr>
          <w:rFonts w:ascii="Times New Roman" w:eastAsia="Times New Roman" w:hAnsi="Times New Roman"/>
          <w:sz w:val="24"/>
          <w:szCs w:val="24"/>
          <w:lang w:eastAsia="ru-RU"/>
        </w:rPr>
        <w:t xml:space="preserve"> проведения археологических полевых работ в порядке, установленном Федеральным законом от 25.06.2002 № 73-ФЗ.</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E63E70" w:rsidRPr="00763702"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proofErr w:type="gramStart"/>
      <w:r w:rsidRPr="00B3068D">
        <w:rPr>
          <w:rFonts w:ascii="Times New Roman" w:eastAsia="Times New Roman" w:hAnsi="Times New Roman"/>
          <w:b/>
          <w:sz w:val="24"/>
          <w:szCs w:val="24"/>
          <w:highlight w:val="yellow"/>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E63E70" w:rsidRPr="00DF1FD8" w:rsidRDefault="00E63E70" w:rsidP="00DF1FD8">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imes New Roman" w:hAnsi="Times New Roman"/>
          <w:sz w:val="24"/>
          <w:szCs w:val="24"/>
          <w:lang w:eastAsia="ru-RU"/>
        </w:rPr>
        <w:t xml:space="preserve">1. </w:t>
      </w:r>
      <w:proofErr w:type="gramStart"/>
      <w:r w:rsidRPr="00763702">
        <w:rPr>
          <w:rFonts w:ascii="Times New Roman" w:eastAsia="Times New Roman" w:hAnsi="Times New Roman"/>
          <w:sz w:val="24"/>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rsidRPr="00763702">
        <w:rPr>
          <w:rFonts w:ascii="Times New Roman" w:eastAsia="Times New Roman" w:hAnsi="Times New Roman"/>
          <w:sz w:val="24"/>
          <w:szCs w:val="24"/>
          <w:lang w:eastAsia="ru-RU"/>
        </w:rPr>
        <w:t xml:space="preserve"> работ, лицом, проводящим указанные работы, требований настоящей статьи</w:t>
      </w:r>
      <w:r w:rsidR="0084391F">
        <w:rPr>
          <w:rFonts w:ascii="Times New Roman" w:eastAsia="Times New Roman" w:hAnsi="Times New Roman"/>
          <w:sz w:val="24"/>
          <w:szCs w:val="24"/>
          <w:lang w:eastAsia="ru-RU"/>
        </w:rPr>
        <w:t xml:space="preserve">, </w:t>
      </w:r>
      <w:r w:rsidR="0084391F" w:rsidRPr="0084391F">
        <w:rPr>
          <w:rFonts w:ascii="Times New Roman" w:eastAsiaTheme="minorHAnsi" w:hAnsi="Times New Roman"/>
          <w:sz w:val="24"/>
          <w:szCs w:val="24"/>
          <w:highlight w:val="yellow"/>
        </w:rPr>
        <w:t xml:space="preserve">за исключением проведения работ по капитальному ремонту общего имущества в многоквартирных домах с учетом особенностей, предусмотренных </w:t>
      </w:r>
      <w:hyperlink r:id="rId61" w:history="1">
        <w:r w:rsidR="0084391F" w:rsidRPr="0084391F">
          <w:rPr>
            <w:rFonts w:ascii="Times New Roman" w:eastAsiaTheme="minorHAnsi" w:hAnsi="Times New Roman"/>
            <w:color w:val="0000FF"/>
            <w:sz w:val="24"/>
            <w:szCs w:val="24"/>
            <w:highlight w:val="yellow"/>
          </w:rPr>
          <w:t>статьей 56.1</w:t>
        </w:r>
      </w:hyperlink>
      <w:r w:rsidR="0084391F" w:rsidRPr="0084391F">
        <w:rPr>
          <w:rFonts w:ascii="Times New Roman" w:eastAsiaTheme="minorHAnsi" w:hAnsi="Times New Roman"/>
          <w:sz w:val="24"/>
          <w:szCs w:val="24"/>
          <w:highlight w:val="yellow"/>
        </w:rPr>
        <w:t xml:space="preserve"> настоящего Федерального закона.</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2. </w:t>
      </w:r>
      <w:proofErr w:type="gramStart"/>
      <w:r w:rsidRPr="00763702">
        <w:rPr>
          <w:rFonts w:ascii="Times New Roman" w:eastAsia="Times New Roman" w:hAnsi="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w:t>
      </w:r>
      <w:proofErr w:type="gramEnd"/>
      <w:r w:rsidR="004338A8" w:rsidRPr="00763702">
        <w:rPr>
          <w:rFonts w:ascii="Times New Roman" w:eastAsia="Times New Roman" w:hAnsi="Times New Roman"/>
          <w:sz w:val="24"/>
          <w:szCs w:val="24"/>
          <w:lang w:eastAsia="ru-RU"/>
        </w:rPr>
        <w:t xml:space="preserve"> </w:t>
      </w:r>
      <w:proofErr w:type="gramStart"/>
      <w:r w:rsidRPr="00763702">
        <w:rPr>
          <w:rFonts w:ascii="Times New Roman" w:eastAsia="Times New Roman" w:hAnsi="Times New Roman"/>
          <w:sz w:val="24"/>
          <w:szCs w:val="24"/>
          <w:lang w:eastAsia="ru-RU"/>
        </w:rPr>
        <w:t>границах</w:t>
      </w:r>
      <w:proofErr w:type="gramEnd"/>
      <w:r w:rsidRPr="00763702">
        <w:rPr>
          <w:rFonts w:ascii="Times New Roman" w:eastAsia="Times New Roman" w:hAnsi="Times New Roman"/>
          <w:sz w:val="24"/>
          <w:szCs w:val="24"/>
          <w:lang w:eastAsia="ru-RU"/>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3. </w:t>
      </w:r>
      <w:proofErr w:type="gramStart"/>
      <w:r w:rsidRPr="00763702">
        <w:rPr>
          <w:rFonts w:ascii="Times New Roman" w:eastAsia="Times New Roman" w:hAnsi="Times New Roman"/>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763702">
        <w:rPr>
          <w:rFonts w:ascii="Times New Roman" w:eastAsia="Times New Roman" w:hAnsi="Times New Roman"/>
          <w:sz w:val="24"/>
          <w:szCs w:val="24"/>
          <w:lang w:eastAsia="ru-RU"/>
        </w:rPr>
        <w:t xml:space="preserve"> указанный объект культурного наследия, согласованных с региональным органом охраны объектов культурного наследия.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4. </w:t>
      </w:r>
      <w:proofErr w:type="gramStart"/>
      <w:r w:rsidRPr="00763702">
        <w:rPr>
          <w:rFonts w:ascii="Times New Roman" w:eastAsia="Times New Roman" w:hAnsi="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w:t>
      </w:r>
      <w:r w:rsidRPr="00763702">
        <w:rPr>
          <w:rFonts w:ascii="Times New Roman" w:eastAsia="Times New Roman" w:hAnsi="Times New Roman"/>
          <w:sz w:val="24"/>
          <w:szCs w:val="24"/>
          <w:lang w:eastAsia="ru-RU"/>
        </w:rPr>
        <w:lastRenderedPageBreak/>
        <w:t>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rsidRPr="00763702">
        <w:rPr>
          <w:rFonts w:ascii="Times New Roman" w:eastAsia="Times New Roman" w:hAnsi="Times New Roman"/>
          <w:sz w:val="24"/>
          <w:szCs w:val="24"/>
          <w:lang w:eastAsia="ru-RU"/>
        </w:rPr>
        <w:t xml:space="preserve"> </w:t>
      </w:r>
      <w:proofErr w:type="gramStart"/>
      <w:r w:rsidRPr="00763702">
        <w:rPr>
          <w:rFonts w:ascii="Times New Roman" w:eastAsia="Times New Roman" w:hAnsi="Times New Roman"/>
          <w:sz w:val="24"/>
          <w:szCs w:val="24"/>
          <w:lang w:eastAsia="ru-RU"/>
        </w:rPr>
        <w:t>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r w:rsidR="00037043" w:rsidRPr="00763702">
        <w:t xml:space="preserve"> </w:t>
      </w:r>
      <w:r w:rsidR="00037043" w:rsidRPr="00763702">
        <w:rPr>
          <w:rFonts w:ascii="Times New Roman" w:eastAsia="Times New Roman" w:hAnsi="Times New Roman"/>
          <w:sz w:val="24"/>
          <w:szCs w:val="24"/>
          <w:lang w:eastAsia="ru-RU"/>
        </w:rPr>
        <w:t>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r w:rsidRPr="00763702">
        <w:rPr>
          <w:rFonts w:ascii="Times New Roman" w:eastAsia="Times New Roman" w:hAnsi="Times New Roman"/>
          <w:sz w:val="24"/>
          <w:szCs w:val="24"/>
          <w:lang w:eastAsia="ru-RU"/>
        </w:rPr>
        <w:t>.</w:t>
      </w:r>
      <w:proofErr w:type="gramEnd"/>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5. </w:t>
      </w:r>
      <w:proofErr w:type="gramStart"/>
      <w:r w:rsidRPr="00763702">
        <w:rPr>
          <w:rFonts w:ascii="Times New Roman" w:eastAsia="Times New Roman" w:hAnsi="Times New Roman"/>
          <w:sz w:val="24"/>
          <w:szCs w:val="24"/>
          <w:lang w:eastAsia="ru-RU"/>
        </w:rPr>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w:t>
      </w:r>
      <w:proofErr w:type="gramEnd"/>
      <w:r w:rsidRPr="00763702">
        <w:rPr>
          <w:rFonts w:ascii="Times New Roman" w:eastAsia="Times New Roman" w:hAnsi="Times New Roman"/>
          <w:sz w:val="24"/>
          <w:szCs w:val="24"/>
          <w:lang w:eastAsia="ru-RU"/>
        </w:rPr>
        <w:t xml:space="preserve"> работ, техническому заказчику (застройщику) объекта капитального строительства, лицу, проводящему указанные работы.</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6. </w:t>
      </w:r>
      <w:proofErr w:type="gramStart"/>
      <w:r w:rsidRPr="00763702">
        <w:rPr>
          <w:rFonts w:ascii="Times New Roman" w:eastAsia="Times New Roman" w:hAnsi="Times New Roman"/>
          <w:sz w:val="24"/>
          <w:szCs w:val="24"/>
          <w:lang w:eastAsia="ru-RU"/>
        </w:rP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rsidRPr="00763702">
        <w:rPr>
          <w:rFonts w:ascii="Times New Roman" w:eastAsia="Times New Roman" w:hAnsi="Times New Roman"/>
          <w:sz w:val="24"/>
          <w:szCs w:val="24"/>
          <w:lang w:eastAsia="ru-RU"/>
        </w:rP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763702">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763702">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7. </w:t>
      </w:r>
      <w:proofErr w:type="gramStart"/>
      <w:r w:rsidRPr="00763702">
        <w:rPr>
          <w:rFonts w:ascii="Times New Roman" w:eastAsia="Times New Roman" w:hAnsi="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rsidRPr="00763702">
        <w:rPr>
          <w:rFonts w:ascii="Times New Roman" w:eastAsia="Times New Roman" w:hAnsi="Times New Roman"/>
          <w:sz w:val="24"/>
          <w:szCs w:val="24"/>
          <w:lang w:eastAsia="ru-RU"/>
        </w:rPr>
        <w:t xml:space="preserve"> (</w:t>
      </w:r>
      <w:proofErr w:type="gramStart"/>
      <w:r w:rsidRPr="00763702">
        <w:rPr>
          <w:rFonts w:ascii="Times New Roman" w:eastAsia="Times New Roman" w:hAnsi="Times New Roman"/>
          <w:sz w:val="24"/>
          <w:szCs w:val="24"/>
          <w:lang w:eastAsia="ru-RU"/>
        </w:rP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lastRenderedPageBreak/>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rsidRPr="00763702">
        <w:rPr>
          <w:rFonts w:ascii="Times New Roman" w:eastAsia="Times New Roman" w:hAnsi="Times New Roman"/>
          <w:sz w:val="24"/>
          <w:szCs w:val="24"/>
          <w:lang w:eastAsia="ru-RU"/>
        </w:rPr>
        <w:t>сохранности</w:t>
      </w:r>
      <w:proofErr w:type="gramEnd"/>
      <w:r w:rsidRPr="00763702">
        <w:rPr>
          <w:rFonts w:ascii="Times New Roman" w:eastAsia="Times New Roman" w:hAnsi="Times New Roman"/>
          <w:sz w:val="24"/>
          <w:szCs w:val="24"/>
          <w:lang w:eastAsia="ru-RU"/>
        </w:rP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9. </w:t>
      </w:r>
      <w:proofErr w:type="gramStart"/>
      <w:r w:rsidRPr="00763702">
        <w:rPr>
          <w:rFonts w:ascii="Times New Roman" w:eastAsia="Times New Roman" w:hAnsi="Times New Roman"/>
          <w:sz w:val="24"/>
          <w:szCs w:val="24"/>
          <w:lang w:eastAsia="ru-RU"/>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rsidRPr="00763702">
        <w:rPr>
          <w:rFonts w:ascii="Times New Roman" w:eastAsia="Times New Roman" w:hAnsi="Times New Roman"/>
          <w:sz w:val="24"/>
          <w:szCs w:val="24"/>
          <w:lang w:eastAsia="ru-RU"/>
        </w:rP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63E70" w:rsidRPr="00763702"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63E70" w:rsidRPr="004625B4" w:rsidRDefault="00E63E70" w:rsidP="00D94DD1">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58" w:name="_Toc185095011"/>
      <w:bookmarkStart w:id="259" w:name="_Toc185095737"/>
      <w:r w:rsidRPr="004625B4">
        <w:rPr>
          <w:rFonts w:ascii="Times New Roman" w:eastAsia="Times New Roman" w:hAnsi="Times New Roman"/>
          <w:b/>
          <w:bCs/>
          <w:sz w:val="26"/>
          <w:szCs w:val="26"/>
          <w:lang w:eastAsia="ru-RU"/>
        </w:rPr>
        <w:t>Статья 5</w:t>
      </w:r>
      <w:r w:rsidR="004625B4" w:rsidRPr="004625B4">
        <w:rPr>
          <w:rFonts w:ascii="Times New Roman" w:eastAsia="Times New Roman" w:hAnsi="Times New Roman"/>
          <w:b/>
          <w:bCs/>
          <w:sz w:val="26"/>
          <w:szCs w:val="26"/>
          <w:lang w:eastAsia="ru-RU"/>
        </w:rPr>
        <w:t>5</w:t>
      </w:r>
      <w:r w:rsidRPr="004625B4">
        <w:rPr>
          <w:rFonts w:ascii="Times New Roman" w:eastAsia="Times New Roman" w:hAnsi="Times New Roman"/>
          <w:b/>
          <w:bCs/>
          <w:sz w:val="26"/>
          <w:szCs w:val="26"/>
          <w:lang w:eastAsia="ru-RU"/>
        </w:rPr>
        <w:t>. Зоны минимальных расстояний памятников истории и культуры до транспортных и инженерных коммуникаций.</w:t>
      </w:r>
      <w:bookmarkEnd w:id="257"/>
      <w:bookmarkEnd w:id="258"/>
      <w:bookmarkEnd w:id="259"/>
    </w:p>
    <w:p w:rsidR="00E63E70" w:rsidRPr="004625B4"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sidRPr="004625B4">
        <w:rPr>
          <w:rFonts w:ascii="Times New Roman" w:eastAsia="Times New Roman" w:hAnsi="Times New Roman"/>
          <w:b/>
          <w:sz w:val="24"/>
          <w:szCs w:val="24"/>
          <w:lang w:eastAsia="ru-RU"/>
        </w:rPr>
        <w:t>Регламентирующий документ.</w:t>
      </w:r>
    </w:p>
    <w:p w:rsidR="00F11D34" w:rsidRPr="00F11D34" w:rsidRDefault="00E63E70" w:rsidP="00F11D34">
      <w:pPr>
        <w:shd w:val="clear" w:color="auto" w:fill="FFFFFF"/>
        <w:spacing w:after="0" w:line="240" w:lineRule="auto"/>
        <w:ind w:left="10" w:right="38" w:firstLine="701"/>
        <w:jc w:val="both"/>
        <w:rPr>
          <w:rFonts w:ascii="Times New Roman" w:hAnsi="Times New Roman"/>
          <w:sz w:val="24"/>
          <w:szCs w:val="24"/>
        </w:rPr>
      </w:pPr>
      <w:r w:rsidRPr="004625B4">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 п. 14.28</w:t>
      </w:r>
      <w:r w:rsidR="00F11D34" w:rsidRPr="004625B4">
        <w:rPr>
          <w:rFonts w:ascii="Times New Roman" w:eastAsia="Times New Roman" w:hAnsi="Times New Roman"/>
          <w:sz w:val="24"/>
          <w:szCs w:val="24"/>
          <w:lang w:eastAsia="ru-RU"/>
        </w:rPr>
        <w:t xml:space="preserve"> (утверждены Приказом Минстроя России от 30.12.2016 N 1034/</w:t>
      </w:r>
      <w:proofErr w:type="spellStart"/>
      <w:proofErr w:type="gramStart"/>
      <w:r w:rsidR="00F11D34" w:rsidRPr="004625B4">
        <w:rPr>
          <w:rFonts w:ascii="Times New Roman" w:eastAsia="Times New Roman" w:hAnsi="Times New Roman"/>
          <w:sz w:val="24"/>
          <w:szCs w:val="24"/>
          <w:lang w:eastAsia="ru-RU"/>
        </w:rPr>
        <w:t>пр</w:t>
      </w:r>
      <w:proofErr w:type="spellEnd"/>
      <w:proofErr w:type="gramEnd"/>
      <w:r w:rsidR="00F11D34" w:rsidRPr="004625B4">
        <w:rPr>
          <w:rFonts w:ascii="Times New Roman" w:eastAsia="Times New Roman" w:hAnsi="Times New Roman"/>
          <w:sz w:val="24"/>
          <w:szCs w:val="24"/>
          <w:lang w:eastAsia="ru-RU"/>
        </w:rPr>
        <w:t xml:space="preserve"> (ред. от 10.02.2017)</w:t>
      </w:r>
    </w:p>
    <w:p w:rsidR="00E63E70" w:rsidRPr="00763702" w:rsidRDefault="00E63E70" w:rsidP="00E63E70">
      <w:pPr>
        <w:spacing w:after="0" w:line="240" w:lineRule="auto"/>
        <w:ind w:firstLine="567"/>
        <w:jc w:val="both"/>
        <w:rPr>
          <w:rFonts w:ascii="Times New Roman" w:eastAsia="Times New Roman" w:hAnsi="Times New Roman"/>
          <w:sz w:val="24"/>
          <w:szCs w:val="24"/>
          <w:lang w:eastAsia="ru-RU"/>
        </w:rPr>
      </w:pPr>
    </w:p>
    <w:p w:rsidR="00E63E70" w:rsidRPr="00763702"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Pr="00763702"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sidRPr="00763702">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w:t>
      </w:r>
      <w:proofErr w:type="gramStart"/>
      <w:r w:rsidRPr="00763702">
        <w:rPr>
          <w:rFonts w:ascii="Times New Roman" w:eastAsia="Times New Roman" w:hAnsi="Times New Roman"/>
          <w:iCs/>
          <w:sz w:val="24"/>
          <w:szCs w:val="24"/>
          <w:lang w:eastAsia="ru-RU"/>
        </w:rPr>
        <w:t>м</w:t>
      </w:r>
      <w:proofErr w:type="gramEnd"/>
      <w:r w:rsidRPr="00763702">
        <w:rPr>
          <w:rFonts w:ascii="Times New Roman" w:eastAsia="Times New Roman" w:hAnsi="Times New Roman"/>
          <w:iCs/>
          <w:sz w:val="24"/>
          <w:szCs w:val="24"/>
          <w:lang w:eastAsia="ru-RU"/>
        </w:rPr>
        <w:t xml:space="preserve">: </w:t>
      </w:r>
    </w:p>
    <w:p w:rsidR="00E63E70" w:rsidRPr="00763702"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sidRPr="00763702">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sidRPr="00763702">
        <w:rPr>
          <w:rFonts w:ascii="Times New Roman" w:eastAsia="Times New Roman" w:hAnsi="Times New Roman"/>
          <w:iCs/>
          <w:sz w:val="24"/>
          <w:szCs w:val="24"/>
          <w:lang w:eastAsia="ru-RU"/>
        </w:rPr>
        <w:t>в условиях сложного рельефа……………………………………………………</w:t>
      </w:r>
      <w:r>
        <w:rPr>
          <w:rFonts w:ascii="Times New Roman" w:eastAsia="Times New Roman" w:hAnsi="Times New Roman"/>
          <w:iCs/>
          <w:sz w:val="24"/>
          <w:szCs w:val="24"/>
          <w:lang w:eastAsia="ru-RU"/>
        </w:rPr>
        <w:t xml:space="preserve">100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 плоском рельефе………………………………………………………………..50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других подземных инженерных сетей…………………………………………5 </w:t>
      </w:r>
    </w:p>
    <w:p w:rsidR="00B33222"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w:t>
      </w:r>
      <w:proofErr w:type="gramStart"/>
      <w:r>
        <w:rPr>
          <w:rFonts w:ascii="Times New Roman" w:eastAsia="Times New Roman" w:hAnsi="Times New Roman"/>
          <w:iCs/>
          <w:sz w:val="24"/>
          <w:szCs w:val="24"/>
          <w:lang w:eastAsia="ru-RU"/>
        </w:rPr>
        <w:t>м</w:t>
      </w:r>
      <w:proofErr w:type="gramEnd"/>
      <w:r>
        <w:rPr>
          <w:rFonts w:ascii="Times New Roman" w:eastAsia="Times New Roman" w:hAnsi="Times New Roman"/>
          <w:iCs/>
          <w:sz w:val="24"/>
          <w:szCs w:val="24"/>
          <w:lang w:eastAsia="ru-RU"/>
        </w:rPr>
        <w:t xml:space="preserve">: до </w:t>
      </w:r>
      <w:proofErr w:type="spellStart"/>
      <w:r>
        <w:rPr>
          <w:rFonts w:ascii="Times New Roman" w:eastAsia="Times New Roman" w:hAnsi="Times New Roman"/>
          <w:iCs/>
          <w:sz w:val="24"/>
          <w:szCs w:val="24"/>
          <w:lang w:eastAsia="ru-RU"/>
        </w:rPr>
        <w:t>водонесущих</w:t>
      </w:r>
      <w:proofErr w:type="spellEnd"/>
      <w:r>
        <w:rPr>
          <w:rFonts w:ascii="Times New Roman" w:eastAsia="Times New Roman" w:hAnsi="Times New Roman"/>
          <w:iCs/>
          <w:sz w:val="24"/>
          <w:szCs w:val="24"/>
          <w:lang w:eastAsia="ru-RU"/>
        </w:rPr>
        <w:t xml:space="preserve"> сетей – 5; </w:t>
      </w:r>
      <w:proofErr w:type="spellStart"/>
      <w:r>
        <w:rPr>
          <w:rFonts w:ascii="Times New Roman" w:eastAsia="Times New Roman" w:hAnsi="Times New Roman"/>
          <w:iCs/>
          <w:sz w:val="24"/>
          <w:szCs w:val="24"/>
          <w:lang w:eastAsia="ru-RU"/>
        </w:rPr>
        <w:t>неводонесущих</w:t>
      </w:r>
      <w:proofErr w:type="spellEnd"/>
      <w:r>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r w:rsidR="001D1EFB">
        <w:rPr>
          <w:rFonts w:ascii="Times New Roman" w:eastAsia="Times New Roman" w:hAnsi="Times New Roman"/>
          <w:iCs/>
          <w:sz w:val="24"/>
          <w:szCs w:val="24"/>
          <w:lang w:eastAsia="ru-RU"/>
        </w:rPr>
        <w:t>.</w:t>
      </w:r>
    </w:p>
    <w:p w:rsidR="008423B7" w:rsidRDefault="008423B7" w:rsidP="00E63E70">
      <w:pPr>
        <w:tabs>
          <w:tab w:val="left" w:pos="851"/>
        </w:tabs>
        <w:spacing w:after="0" w:line="240" w:lineRule="auto"/>
        <w:ind w:firstLine="567"/>
        <w:jc w:val="both"/>
        <w:rPr>
          <w:rFonts w:ascii="Times New Roman" w:eastAsia="Times New Roman" w:hAnsi="Times New Roman"/>
          <w:iCs/>
          <w:sz w:val="24"/>
          <w:szCs w:val="24"/>
          <w:lang w:eastAsia="ru-RU"/>
        </w:rPr>
      </w:pPr>
    </w:p>
    <w:p w:rsidR="00D62EA6" w:rsidRPr="00254F6C" w:rsidRDefault="00D62EA6" w:rsidP="008423B7">
      <w:pPr>
        <w:rPr>
          <w:rFonts w:ascii="Times New Roman" w:hAnsi="Times New Roman"/>
          <w:b/>
          <w:color w:val="FF0000"/>
          <w:sz w:val="26"/>
          <w:szCs w:val="26"/>
        </w:rPr>
      </w:pPr>
      <w:bookmarkStart w:id="260" w:name="_Toc452337029"/>
      <w:bookmarkStart w:id="261" w:name="_Toc398890988"/>
      <w:r w:rsidRPr="00254F6C">
        <w:rPr>
          <w:rFonts w:ascii="Times New Roman" w:eastAsia="Times New Roman" w:hAnsi="Times New Roman"/>
          <w:b/>
          <w:bCs/>
          <w:color w:val="FF0000"/>
          <w:sz w:val="26"/>
          <w:szCs w:val="26"/>
          <w:lang w:eastAsia="ru-RU"/>
        </w:rPr>
        <w:t xml:space="preserve">Статья 56. </w:t>
      </w:r>
      <w:bookmarkStart w:id="262" w:name="_Toc185095012"/>
      <w:r w:rsidRPr="00254F6C">
        <w:rPr>
          <w:rFonts w:ascii="Times New Roman" w:hAnsi="Times New Roman"/>
          <w:b/>
          <w:color w:val="FF0000"/>
          <w:sz w:val="26"/>
          <w:szCs w:val="26"/>
        </w:rPr>
        <w:t>Охранные зоны геодезических пунктов</w:t>
      </w:r>
    </w:p>
    <w:p w:rsidR="00D62EA6" w:rsidRPr="00254F6C" w:rsidRDefault="00D62EA6" w:rsidP="00D62EA6">
      <w:pPr>
        <w:tabs>
          <w:tab w:val="left" w:pos="851"/>
        </w:tabs>
        <w:spacing w:before="120"/>
        <w:ind w:firstLine="567"/>
        <w:jc w:val="both"/>
        <w:rPr>
          <w:rFonts w:ascii="Times New Roman" w:hAnsi="Times New Roman"/>
          <w:b/>
          <w:color w:val="FF0000"/>
          <w:sz w:val="26"/>
          <w:szCs w:val="26"/>
        </w:rPr>
      </w:pPr>
      <w:r w:rsidRPr="00254F6C">
        <w:rPr>
          <w:rFonts w:ascii="Times New Roman" w:hAnsi="Times New Roman"/>
          <w:b/>
          <w:color w:val="FF0000"/>
          <w:sz w:val="26"/>
          <w:szCs w:val="26"/>
        </w:rPr>
        <w:t>Регламентирующий документ.</w:t>
      </w:r>
    </w:p>
    <w:p w:rsidR="00D62EA6" w:rsidRPr="00254F6C" w:rsidRDefault="00D62EA6" w:rsidP="003C0C35">
      <w:pPr>
        <w:spacing w:after="0"/>
        <w:ind w:firstLine="567"/>
        <w:jc w:val="both"/>
        <w:rPr>
          <w:rFonts w:ascii="Times New Roman" w:eastAsia="Times New Roman" w:hAnsi="Times New Roman"/>
          <w:iCs/>
          <w:color w:val="FF0000"/>
          <w:sz w:val="24"/>
          <w:szCs w:val="24"/>
          <w:lang w:eastAsia="ru-RU"/>
        </w:rPr>
      </w:pPr>
      <w:r w:rsidRPr="00254F6C">
        <w:rPr>
          <w:rFonts w:ascii="Times New Roman" w:eastAsia="Times New Roman" w:hAnsi="Times New Roman"/>
          <w:iCs/>
          <w:color w:val="FF0000"/>
          <w:sz w:val="24"/>
          <w:szCs w:val="24"/>
          <w:lang w:eastAsia="ru-RU"/>
        </w:rPr>
        <w:lastRenderedPageBreak/>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D62EA6" w:rsidRPr="00254F6C" w:rsidRDefault="00D62EA6" w:rsidP="003C0C35">
      <w:pPr>
        <w:tabs>
          <w:tab w:val="left" w:pos="851"/>
        </w:tabs>
        <w:spacing w:after="0"/>
        <w:ind w:left="567"/>
        <w:jc w:val="both"/>
        <w:rPr>
          <w:rFonts w:ascii="Times New Roman" w:eastAsia="Times New Roman" w:hAnsi="Times New Roman" w:cs="Calibri"/>
          <w:b/>
          <w:color w:val="FF0000"/>
        </w:rPr>
      </w:pPr>
      <w:r w:rsidRPr="00254F6C">
        <w:rPr>
          <w:rFonts w:ascii="Times New Roman" w:hAnsi="Times New Roman"/>
          <w:b/>
          <w:color w:val="FF0000"/>
          <w:sz w:val="26"/>
          <w:szCs w:val="26"/>
        </w:rPr>
        <w:t>Режим использования территории</w:t>
      </w:r>
      <w:r w:rsidRPr="00254F6C">
        <w:rPr>
          <w:rFonts w:ascii="Times New Roman" w:eastAsia="Times New Roman" w:hAnsi="Times New Roman" w:cs="Calibri"/>
          <w:b/>
          <w:color w:val="FF0000"/>
        </w:rPr>
        <w:t>.</w:t>
      </w:r>
    </w:p>
    <w:p w:rsidR="00D62EA6" w:rsidRPr="00254F6C" w:rsidRDefault="00D62EA6" w:rsidP="003C0C35">
      <w:pPr>
        <w:spacing w:after="0"/>
        <w:ind w:firstLine="567"/>
        <w:jc w:val="both"/>
        <w:rPr>
          <w:rFonts w:ascii="Times New Roman" w:eastAsia="Times New Roman" w:hAnsi="Times New Roman"/>
          <w:iCs/>
          <w:color w:val="FF0000"/>
          <w:sz w:val="24"/>
          <w:szCs w:val="24"/>
          <w:lang w:eastAsia="ru-RU"/>
        </w:rPr>
      </w:pPr>
      <w:r w:rsidRPr="00254F6C">
        <w:rPr>
          <w:rFonts w:ascii="Times New Roman" w:eastAsia="Times New Roman" w:hAnsi="Times New Roman"/>
          <w:iCs/>
          <w:color w:val="FF0000"/>
          <w:sz w:val="24"/>
          <w:szCs w:val="24"/>
          <w:lang w:eastAsia="ru-RU"/>
        </w:rPr>
        <w:t>В поселении находятся два пункта государственной геодезической сети: «</w:t>
      </w:r>
      <w:proofErr w:type="spellStart"/>
      <w:r w:rsidRPr="00254F6C">
        <w:rPr>
          <w:rFonts w:ascii="Times New Roman" w:eastAsia="Times New Roman" w:hAnsi="Times New Roman"/>
          <w:iCs/>
          <w:color w:val="FF0000"/>
          <w:sz w:val="24"/>
          <w:szCs w:val="24"/>
          <w:lang w:eastAsia="ru-RU"/>
        </w:rPr>
        <w:t>Стефаново</w:t>
      </w:r>
      <w:proofErr w:type="spellEnd"/>
      <w:r w:rsidRPr="00254F6C">
        <w:rPr>
          <w:rFonts w:ascii="Times New Roman" w:eastAsia="Times New Roman" w:hAnsi="Times New Roman"/>
          <w:iCs/>
          <w:color w:val="FF0000"/>
          <w:sz w:val="24"/>
          <w:szCs w:val="24"/>
          <w:lang w:eastAsia="ru-RU"/>
        </w:rPr>
        <w:t>» и «Заря». Их охранные зоны внесены в ЕГРН (реестровые номера 40:04-6.755 и 40:04-6.515).</w:t>
      </w:r>
    </w:p>
    <w:p w:rsidR="00D62EA6" w:rsidRPr="00254F6C" w:rsidRDefault="00D62EA6" w:rsidP="003C0C35">
      <w:pPr>
        <w:spacing w:after="0"/>
        <w:ind w:firstLine="567"/>
        <w:jc w:val="both"/>
        <w:rPr>
          <w:rFonts w:ascii="Times New Roman" w:eastAsia="Times New Roman" w:hAnsi="Times New Roman"/>
          <w:iCs/>
          <w:color w:val="FF0000"/>
          <w:sz w:val="24"/>
          <w:szCs w:val="24"/>
          <w:lang w:eastAsia="ru-RU"/>
        </w:rPr>
      </w:pPr>
      <w:r w:rsidRPr="00254F6C">
        <w:rPr>
          <w:rFonts w:ascii="Times New Roman" w:eastAsia="Times New Roman" w:hAnsi="Times New Roman"/>
          <w:iCs/>
          <w:color w:val="FF0000"/>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D62EA6" w:rsidRPr="00254F6C" w:rsidRDefault="00D62EA6" w:rsidP="003C0C35">
      <w:pPr>
        <w:spacing w:after="0"/>
        <w:ind w:firstLine="567"/>
        <w:jc w:val="both"/>
        <w:rPr>
          <w:rFonts w:ascii="Times New Roman" w:eastAsia="Times New Roman" w:hAnsi="Times New Roman"/>
          <w:iCs/>
          <w:color w:val="FF0000"/>
          <w:sz w:val="24"/>
          <w:szCs w:val="24"/>
          <w:lang w:eastAsia="ru-RU"/>
        </w:rPr>
      </w:pPr>
      <w:r w:rsidRPr="00254F6C">
        <w:rPr>
          <w:rFonts w:ascii="Times New Roman" w:eastAsia="Times New Roman" w:hAnsi="Times New Roman"/>
          <w:iCs/>
          <w:color w:val="FF0000"/>
          <w:sz w:val="24"/>
          <w:szCs w:val="24"/>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470FDE" w:rsidRDefault="00470FDE" w:rsidP="00470FDE">
      <w:pPr>
        <w:rPr>
          <w:rFonts w:ascii="Times New Roman" w:eastAsia="Times New Roman" w:hAnsi="Times New Roman"/>
          <w:b/>
          <w:sz w:val="28"/>
          <w:szCs w:val="24"/>
          <w:lang w:eastAsia="ru-RU"/>
        </w:rPr>
      </w:pPr>
      <w:bookmarkStart w:id="263" w:name="_Toc185095738"/>
    </w:p>
    <w:p w:rsidR="00E63E70" w:rsidRDefault="00470FDE" w:rsidP="00470FDE">
      <w:pP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w:t>
      </w:r>
      <w:r w:rsidR="00E63E70">
        <w:rPr>
          <w:rFonts w:ascii="Times New Roman" w:eastAsia="Times New Roman" w:hAnsi="Times New Roman"/>
          <w:b/>
          <w:sz w:val="28"/>
          <w:szCs w:val="24"/>
          <w:lang w:eastAsia="ru-RU"/>
        </w:rPr>
        <w:t>ЧАСТЬ III. КАРТА ГРАДОСТРОИТЕЛЬНОГО ЗОНИРОВАНИЯ.</w:t>
      </w:r>
      <w:bookmarkEnd w:id="128"/>
      <w:bookmarkEnd w:id="129"/>
      <w:bookmarkEnd w:id="260"/>
      <w:bookmarkEnd w:id="261"/>
      <w:bookmarkEnd w:id="262"/>
      <w:bookmarkEnd w:id="263"/>
    </w:p>
    <w:p w:rsidR="00E63E70" w:rsidRDefault="00E63E70" w:rsidP="00E63E70">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264" w:name="_Toc452337030"/>
      <w:bookmarkStart w:id="265" w:name="_Toc398890989"/>
      <w:bookmarkStart w:id="266" w:name="_Toc336271803"/>
      <w:bookmarkStart w:id="267" w:name="_Toc336271783"/>
      <w:bookmarkStart w:id="268" w:name="_Toc330317436"/>
      <w:bookmarkStart w:id="269" w:name="_Toc185095013"/>
      <w:bookmarkStart w:id="270" w:name="_Toc185095739"/>
      <w:r>
        <w:rPr>
          <w:rFonts w:ascii="Times New Roman" w:eastAsia="Times New Roman" w:hAnsi="Times New Roman"/>
          <w:b/>
          <w:bCs/>
          <w:iCs/>
          <w:sz w:val="24"/>
          <w:szCs w:val="24"/>
          <w:lang w:eastAsia="ru-RU"/>
        </w:rPr>
        <w:t>РАЗДЕЛ 10. КАРТА ГРАДОСТРОИТЕЛЬНОГО ЗОНИРОВАНИЯ</w:t>
      </w:r>
      <w:bookmarkEnd w:id="264"/>
      <w:bookmarkEnd w:id="265"/>
      <w:bookmarkEnd w:id="266"/>
      <w:bookmarkEnd w:id="267"/>
      <w:bookmarkEnd w:id="268"/>
      <w:bookmarkEnd w:id="269"/>
      <w:bookmarkEnd w:id="270"/>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Основой зонирования является генеральный план поселения.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На карте градостроительного зонирования </w:t>
      </w:r>
      <w:proofErr w:type="gramStart"/>
      <w:r>
        <w:rPr>
          <w:rFonts w:ascii="Times New Roman" w:eastAsia="Times New Roman" w:hAnsi="Times New Roman"/>
          <w:spacing w:val="-4"/>
          <w:sz w:val="24"/>
          <w:szCs w:val="24"/>
          <w:lang w:eastAsia="ru-RU"/>
        </w:rPr>
        <w:t>показаны</w:t>
      </w:r>
      <w:proofErr w:type="gramEnd"/>
      <w:r>
        <w:rPr>
          <w:rFonts w:ascii="Times New Roman" w:eastAsia="Times New Roman" w:hAnsi="Times New Roman"/>
          <w:spacing w:val="-4"/>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территориальные зоны в соответствии с частью 2 настоящих Правил;</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8D0903" w:rsidRDefault="008D0903" w:rsidP="00E63E70">
      <w:pPr>
        <w:spacing w:after="0"/>
        <w:jc w:val="both"/>
        <w:outlineLvl w:val="3"/>
        <w:rPr>
          <w:rFonts w:ascii="Times New Roman" w:eastAsia="Times New Roman" w:hAnsi="Times New Roman"/>
          <w:b/>
          <w:bCs/>
          <w:i/>
          <w:kern w:val="32"/>
          <w:sz w:val="26"/>
          <w:szCs w:val="26"/>
          <w:highlight w:val="yellow"/>
          <w:lang w:eastAsia="ru-RU"/>
        </w:rPr>
      </w:pPr>
    </w:p>
    <w:p w:rsidR="00E63E70" w:rsidRPr="00BB546B" w:rsidRDefault="00E63E70" w:rsidP="00E63E70">
      <w:pPr>
        <w:spacing w:after="0"/>
        <w:jc w:val="both"/>
        <w:outlineLvl w:val="3"/>
        <w:rPr>
          <w:rFonts w:ascii="Times New Roman" w:eastAsia="Times New Roman" w:hAnsi="Times New Roman"/>
          <w:b/>
          <w:bCs/>
          <w:i/>
          <w:kern w:val="32"/>
          <w:sz w:val="26"/>
          <w:szCs w:val="26"/>
          <w:highlight w:val="yellow"/>
          <w:lang w:eastAsia="ru-RU"/>
        </w:rPr>
      </w:pPr>
      <w:r w:rsidRPr="00BB546B">
        <w:rPr>
          <w:rFonts w:ascii="Times New Roman" w:eastAsia="Times New Roman" w:hAnsi="Times New Roman"/>
          <w:b/>
          <w:bCs/>
          <w:i/>
          <w:kern w:val="32"/>
          <w:sz w:val="26"/>
          <w:szCs w:val="26"/>
          <w:highlight w:val="yellow"/>
          <w:lang w:eastAsia="ru-RU"/>
        </w:rPr>
        <w:t>Карты  градостроительного зонирования МО СП «</w:t>
      </w:r>
      <w:r w:rsidR="00470FDE">
        <w:rPr>
          <w:rFonts w:ascii="Times New Roman" w:eastAsia="Times New Roman" w:hAnsi="Times New Roman"/>
          <w:b/>
          <w:bCs/>
          <w:i/>
          <w:kern w:val="32"/>
          <w:sz w:val="26"/>
          <w:szCs w:val="26"/>
          <w:highlight w:val="yellow"/>
          <w:lang w:eastAsia="ru-RU"/>
        </w:rPr>
        <w:t>Село</w:t>
      </w:r>
      <w:r w:rsidR="004338A8" w:rsidRPr="00BB546B">
        <w:rPr>
          <w:rFonts w:ascii="Times New Roman" w:eastAsia="Times New Roman" w:hAnsi="Times New Roman"/>
          <w:b/>
          <w:bCs/>
          <w:i/>
          <w:kern w:val="32"/>
          <w:sz w:val="26"/>
          <w:szCs w:val="26"/>
          <w:highlight w:val="yellow"/>
          <w:lang w:eastAsia="ru-RU"/>
        </w:rPr>
        <w:t xml:space="preserve"> </w:t>
      </w:r>
      <w:r w:rsidR="00470FDE">
        <w:rPr>
          <w:rFonts w:ascii="Times New Roman" w:eastAsia="Times New Roman" w:hAnsi="Times New Roman"/>
          <w:b/>
          <w:bCs/>
          <w:i/>
          <w:kern w:val="32"/>
          <w:sz w:val="26"/>
          <w:szCs w:val="26"/>
          <w:highlight w:val="yellow"/>
          <w:lang w:eastAsia="ru-RU"/>
        </w:rPr>
        <w:t>Дворцы</w:t>
      </w:r>
      <w:r w:rsidRPr="00BB546B">
        <w:rPr>
          <w:rFonts w:ascii="Times New Roman" w:eastAsia="Times New Roman" w:hAnsi="Times New Roman"/>
          <w:b/>
          <w:bCs/>
          <w:i/>
          <w:kern w:val="32"/>
          <w:sz w:val="26"/>
          <w:szCs w:val="26"/>
          <w:highlight w:val="yellow"/>
          <w:lang w:eastAsia="ru-RU"/>
        </w:rPr>
        <w:t>».</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xml:space="preserve">- Карта градостроительного зонирования </w:t>
      </w:r>
      <w:r w:rsidR="00510113">
        <w:rPr>
          <w:rFonts w:ascii="Times New Roman" w:eastAsia="Times New Roman" w:hAnsi="Times New Roman"/>
          <w:bCs/>
          <w:i/>
          <w:kern w:val="32"/>
          <w:sz w:val="26"/>
          <w:szCs w:val="26"/>
          <w:highlight w:val="yellow"/>
          <w:lang w:eastAsia="ru-RU"/>
        </w:rPr>
        <w:t>с</w:t>
      </w:r>
      <w:r w:rsidRPr="00BB546B">
        <w:rPr>
          <w:rFonts w:ascii="Times New Roman" w:eastAsia="Times New Roman" w:hAnsi="Times New Roman"/>
          <w:bCs/>
          <w:i/>
          <w:kern w:val="32"/>
          <w:sz w:val="26"/>
          <w:szCs w:val="26"/>
          <w:highlight w:val="yellow"/>
          <w:lang w:eastAsia="ru-RU"/>
        </w:rPr>
        <w:t xml:space="preserve">. </w:t>
      </w:r>
      <w:r w:rsidR="00510113">
        <w:rPr>
          <w:rFonts w:ascii="Times New Roman" w:eastAsia="Times New Roman" w:hAnsi="Times New Roman"/>
          <w:bCs/>
          <w:i/>
          <w:kern w:val="32"/>
          <w:sz w:val="26"/>
          <w:szCs w:val="26"/>
          <w:highlight w:val="yellow"/>
          <w:lang w:eastAsia="ru-RU"/>
        </w:rPr>
        <w:t xml:space="preserve">Дворцы д. </w:t>
      </w:r>
      <w:proofErr w:type="spellStart"/>
      <w:r w:rsidR="00510113">
        <w:rPr>
          <w:rFonts w:ascii="Times New Roman" w:eastAsia="Times New Roman" w:hAnsi="Times New Roman"/>
          <w:bCs/>
          <w:i/>
          <w:kern w:val="32"/>
          <w:sz w:val="26"/>
          <w:szCs w:val="26"/>
          <w:highlight w:val="yellow"/>
          <w:lang w:eastAsia="ru-RU"/>
        </w:rPr>
        <w:t>Новоскаковкое</w:t>
      </w:r>
      <w:proofErr w:type="spellEnd"/>
      <w:r w:rsidRPr="00BB546B">
        <w:rPr>
          <w:rFonts w:ascii="Times New Roman" w:eastAsia="Times New Roman" w:hAnsi="Times New Roman"/>
          <w:bCs/>
          <w:i/>
          <w:kern w:val="32"/>
          <w:sz w:val="26"/>
          <w:szCs w:val="26"/>
          <w:highlight w:val="yellow"/>
          <w:lang w:eastAsia="ru-RU"/>
        </w:rPr>
        <w:t xml:space="preserve"> в масштабе 1:</w:t>
      </w:r>
      <w:r w:rsidR="00510113">
        <w:rPr>
          <w:rFonts w:ascii="Times New Roman" w:eastAsia="Times New Roman" w:hAnsi="Times New Roman"/>
          <w:bCs/>
          <w:i/>
          <w:kern w:val="32"/>
          <w:sz w:val="26"/>
          <w:szCs w:val="26"/>
          <w:highlight w:val="yellow"/>
          <w:lang w:eastAsia="ru-RU"/>
        </w:rPr>
        <w:t>5000</w:t>
      </w:r>
      <w:r w:rsidRPr="00BB546B">
        <w:rPr>
          <w:rFonts w:ascii="Times New Roman" w:eastAsia="Times New Roman" w:hAnsi="Times New Roman"/>
          <w:bCs/>
          <w:i/>
          <w:kern w:val="32"/>
          <w:sz w:val="26"/>
          <w:szCs w:val="26"/>
          <w:highlight w:val="yellow"/>
          <w:lang w:eastAsia="ru-RU"/>
        </w:rPr>
        <w:t>, приложение № 1</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Карта градостроительного зонирования д</w:t>
      </w:r>
      <w:r w:rsidR="00510113">
        <w:rPr>
          <w:rFonts w:ascii="Times New Roman" w:eastAsia="Times New Roman" w:hAnsi="Times New Roman"/>
          <w:bCs/>
          <w:i/>
          <w:kern w:val="32"/>
          <w:sz w:val="26"/>
          <w:szCs w:val="26"/>
          <w:highlight w:val="yellow"/>
          <w:lang w:eastAsia="ru-RU"/>
        </w:rPr>
        <w:t>ер</w:t>
      </w:r>
      <w:r w:rsidRPr="00BB546B">
        <w:rPr>
          <w:rFonts w:ascii="Times New Roman" w:eastAsia="Times New Roman" w:hAnsi="Times New Roman"/>
          <w:bCs/>
          <w:i/>
          <w:kern w:val="32"/>
          <w:sz w:val="26"/>
          <w:szCs w:val="26"/>
          <w:highlight w:val="yellow"/>
          <w:lang w:eastAsia="ru-RU"/>
        </w:rPr>
        <w:t xml:space="preserve">. </w:t>
      </w:r>
      <w:proofErr w:type="spellStart"/>
      <w:r w:rsidR="00510113">
        <w:rPr>
          <w:rFonts w:ascii="Times New Roman" w:eastAsia="Times New Roman" w:hAnsi="Times New Roman"/>
          <w:bCs/>
          <w:i/>
          <w:kern w:val="32"/>
          <w:sz w:val="26"/>
          <w:szCs w:val="26"/>
          <w:highlight w:val="yellow"/>
          <w:lang w:eastAsia="ru-RU"/>
        </w:rPr>
        <w:t>О</w:t>
      </w:r>
      <w:r w:rsidR="0071156F">
        <w:rPr>
          <w:rFonts w:ascii="Times New Roman" w:eastAsia="Times New Roman" w:hAnsi="Times New Roman"/>
          <w:bCs/>
          <w:i/>
          <w:kern w:val="32"/>
          <w:sz w:val="26"/>
          <w:szCs w:val="26"/>
          <w:highlight w:val="yellow"/>
          <w:lang w:eastAsia="ru-RU"/>
        </w:rPr>
        <w:t>се</w:t>
      </w:r>
      <w:r w:rsidR="00510113">
        <w:rPr>
          <w:rFonts w:ascii="Times New Roman" w:eastAsia="Times New Roman" w:hAnsi="Times New Roman"/>
          <w:bCs/>
          <w:i/>
          <w:kern w:val="32"/>
          <w:sz w:val="26"/>
          <w:szCs w:val="26"/>
          <w:highlight w:val="yellow"/>
          <w:lang w:eastAsia="ru-RU"/>
        </w:rPr>
        <w:t>ньево</w:t>
      </w:r>
      <w:proofErr w:type="spellEnd"/>
      <w:r w:rsidR="00510113">
        <w:rPr>
          <w:rFonts w:ascii="Times New Roman" w:eastAsia="Times New Roman" w:hAnsi="Times New Roman"/>
          <w:bCs/>
          <w:i/>
          <w:kern w:val="32"/>
          <w:sz w:val="26"/>
          <w:szCs w:val="26"/>
          <w:highlight w:val="yellow"/>
          <w:lang w:eastAsia="ru-RU"/>
        </w:rPr>
        <w:t xml:space="preserve"> д. </w:t>
      </w:r>
      <w:proofErr w:type="spellStart"/>
      <w:r w:rsidR="00510113">
        <w:rPr>
          <w:rFonts w:ascii="Times New Roman" w:eastAsia="Times New Roman" w:hAnsi="Times New Roman"/>
          <w:bCs/>
          <w:i/>
          <w:kern w:val="32"/>
          <w:sz w:val="26"/>
          <w:szCs w:val="26"/>
          <w:highlight w:val="yellow"/>
          <w:lang w:eastAsia="ru-RU"/>
        </w:rPr>
        <w:t>Железцово</w:t>
      </w:r>
      <w:proofErr w:type="spellEnd"/>
      <w:r w:rsidRPr="00BB546B">
        <w:rPr>
          <w:rFonts w:ascii="Times New Roman" w:eastAsia="Times New Roman" w:hAnsi="Times New Roman"/>
          <w:bCs/>
          <w:i/>
          <w:kern w:val="32"/>
          <w:sz w:val="26"/>
          <w:szCs w:val="26"/>
          <w:highlight w:val="yellow"/>
          <w:lang w:eastAsia="ru-RU"/>
        </w:rPr>
        <w:t xml:space="preserve"> в масштабе 1:</w:t>
      </w:r>
      <w:r w:rsidR="00510113">
        <w:rPr>
          <w:rFonts w:ascii="Times New Roman" w:eastAsia="Times New Roman" w:hAnsi="Times New Roman"/>
          <w:bCs/>
          <w:i/>
          <w:kern w:val="32"/>
          <w:sz w:val="26"/>
          <w:szCs w:val="26"/>
          <w:highlight w:val="yellow"/>
          <w:lang w:eastAsia="ru-RU"/>
        </w:rPr>
        <w:t>5000</w:t>
      </w:r>
      <w:r w:rsidRPr="00BB546B">
        <w:rPr>
          <w:rFonts w:ascii="Times New Roman" w:eastAsia="Times New Roman" w:hAnsi="Times New Roman"/>
          <w:bCs/>
          <w:i/>
          <w:kern w:val="32"/>
          <w:sz w:val="26"/>
          <w:szCs w:val="26"/>
          <w:highlight w:val="yellow"/>
          <w:lang w:eastAsia="ru-RU"/>
        </w:rPr>
        <w:t>, приложение № 2</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xml:space="preserve">- Карта градостроительного зонирования д. </w:t>
      </w:r>
      <w:proofErr w:type="spellStart"/>
      <w:r w:rsidR="0071156F">
        <w:rPr>
          <w:rFonts w:ascii="Times New Roman" w:eastAsia="Times New Roman" w:hAnsi="Times New Roman"/>
          <w:bCs/>
          <w:i/>
          <w:kern w:val="32"/>
          <w:sz w:val="26"/>
          <w:szCs w:val="26"/>
          <w:highlight w:val="yellow"/>
          <w:lang w:eastAsia="ru-RU"/>
        </w:rPr>
        <w:t>Тучнево</w:t>
      </w:r>
      <w:proofErr w:type="spellEnd"/>
      <w:r w:rsidRPr="00BB546B">
        <w:rPr>
          <w:rFonts w:ascii="Times New Roman" w:eastAsia="Times New Roman" w:hAnsi="Times New Roman"/>
          <w:bCs/>
          <w:i/>
          <w:kern w:val="32"/>
          <w:sz w:val="26"/>
          <w:szCs w:val="26"/>
          <w:highlight w:val="yellow"/>
          <w:lang w:eastAsia="ru-RU"/>
        </w:rPr>
        <w:t xml:space="preserve">  в масштабе 1:</w:t>
      </w:r>
      <w:r w:rsidR="0071156F">
        <w:rPr>
          <w:rFonts w:ascii="Times New Roman" w:eastAsia="Times New Roman" w:hAnsi="Times New Roman"/>
          <w:bCs/>
          <w:i/>
          <w:kern w:val="32"/>
          <w:sz w:val="26"/>
          <w:szCs w:val="26"/>
          <w:highlight w:val="yellow"/>
          <w:lang w:eastAsia="ru-RU"/>
        </w:rPr>
        <w:t>5000</w:t>
      </w:r>
      <w:r w:rsidRPr="00BB546B">
        <w:rPr>
          <w:rFonts w:ascii="Times New Roman" w:eastAsia="Times New Roman" w:hAnsi="Times New Roman"/>
          <w:bCs/>
          <w:i/>
          <w:kern w:val="32"/>
          <w:sz w:val="26"/>
          <w:szCs w:val="26"/>
          <w:highlight w:val="yellow"/>
          <w:lang w:eastAsia="ru-RU"/>
        </w:rPr>
        <w:t>, приложение № 3</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xml:space="preserve">- Карта градостроительного зонирования д. </w:t>
      </w:r>
      <w:r w:rsidR="0022105C">
        <w:rPr>
          <w:rFonts w:ascii="Times New Roman" w:eastAsia="Times New Roman" w:hAnsi="Times New Roman"/>
          <w:bCs/>
          <w:i/>
          <w:kern w:val="32"/>
          <w:sz w:val="26"/>
          <w:szCs w:val="26"/>
          <w:highlight w:val="yellow"/>
          <w:lang w:eastAsia="ru-RU"/>
        </w:rPr>
        <w:t>Куровское</w:t>
      </w:r>
      <w:r w:rsidRPr="00BB546B">
        <w:rPr>
          <w:rFonts w:ascii="Times New Roman" w:eastAsia="Times New Roman" w:hAnsi="Times New Roman"/>
          <w:bCs/>
          <w:i/>
          <w:kern w:val="32"/>
          <w:sz w:val="26"/>
          <w:szCs w:val="26"/>
          <w:highlight w:val="yellow"/>
          <w:lang w:eastAsia="ru-RU"/>
        </w:rPr>
        <w:t xml:space="preserve"> в масштабе 1:</w:t>
      </w:r>
      <w:r w:rsidR="0022105C">
        <w:rPr>
          <w:rFonts w:ascii="Times New Roman" w:eastAsia="Times New Roman" w:hAnsi="Times New Roman"/>
          <w:bCs/>
          <w:i/>
          <w:kern w:val="32"/>
          <w:sz w:val="26"/>
          <w:szCs w:val="26"/>
          <w:highlight w:val="yellow"/>
          <w:lang w:eastAsia="ru-RU"/>
        </w:rPr>
        <w:t>5000</w:t>
      </w:r>
      <w:r w:rsidRPr="00BB546B">
        <w:rPr>
          <w:rFonts w:ascii="Times New Roman" w:eastAsia="Times New Roman" w:hAnsi="Times New Roman"/>
          <w:bCs/>
          <w:i/>
          <w:kern w:val="32"/>
          <w:sz w:val="26"/>
          <w:szCs w:val="26"/>
          <w:highlight w:val="yellow"/>
          <w:lang w:eastAsia="ru-RU"/>
        </w:rPr>
        <w:t>, приложение № 4</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xml:space="preserve">- Карта градостроительного зонирования д. </w:t>
      </w:r>
      <w:r w:rsidR="001D502E">
        <w:rPr>
          <w:rFonts w:ascii="Times New Roman" w:eastAsia="Times New Roman" w:hAnsi="Times New Roman"/>
          <w:bCs/>
          <w:i/>
          <w:kern w:val="32"/>
          <w:sz w:val="26"/>
          <w:szCs w:val="26"/>
          <w:highlight w:val="yellow"/>
          <w:lang w:eastAsia="ru-RU"/>
        </w:rPr>
        <w:t>Обухово</w:t>
      </w:r>
      <w:r w:rsidRPr="00BB546B">
        <w:rPr>
          <w:rFonts w:ascii="Times New Roman" w:eastAsia="Times New Roman" w:hAnsi="Times New Roman"/>
          <w:bCs/>
          <w:i/>
          <w:kern w:val="32"/>
          <w:sz w:val="26"/>
          <w:szCs w:val="26"/>
          <w:highlight w:val="yellow"/>
          <w:lang w:eastAsia="ru-RU"/>
        </w:rPr>
        <w:t xml:space="preserve"> в масштабе 1:</w:t>
      </w:r>
      <w:r w:rsidR="001D502E">
        <w:rPr>
          <w:rFonts w:ascii="Times New Roman" w:eastAsia="Times New Roman" w:hAnsi="Times New Roman"/>
          <w:bCs/>
          <w:i/>
          <w:kern w:val="32"/>
          <w:sz w:val="26"/>
          <w:szCs w:val="26"/>
          <w:highlight w:val="yellow"/>
          <w:lang w:eastAsia="ru-RU"/>
        </w:rPr>
        <w:t>5000</w:t>
      </w:r>
      <w:r w:rsidRPr="00BB546B">
        <w:rPr>
          <w:rFonts w:ascii="Times New Roman" w:eastAsia="Times New Roman" w:hAnsi="Times New Roman"/>
          <w:bCs/>
          <w:i/>
          <w:kern w:val="32"/>
          <w:sz w:val="26"/>
          <w:szCs w:val="26"/>
          <w:highlight w:val="yellow"/>
          <w:lang w:eastAsia="ru-RU"/>
        </w:rPr>
        <w:t>, приложение № 5</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lastRenderedPageBreak/>
        <w:t xml:space="preserve">- Карта градостроительного зонирования д. </w:t>
      </w:r>
      <w:proofErr w:type="spellStart"/>
      <w:r w:rsidR="00315C55">
        <w:rPr>
          <w:rFonts w:ascii="Times New Roman" w:eastAsia="Times New Roman" w:hAnsi="Times New Roman"/>
          <w:bCs/>
          <w:i/>
          <w:kern w:val="32"/>
          <w:sz w:val="26"/>
          <w:szCs w:val="26"/>
          <w:highlight w:val="yellow"/>
          <w:lang w:eastAsia="ru-RU"/>
        </w:rPr>
        <w:t>Камельгино</w:t>
      </w:r>
      <w:proofErr w:type="spellEnd"/>
      <w:r w:rsidRPr="00BB546B">
        <w:rPr>
          <w:rFonts w:ascii="Times New Roman" w:eastAsia="Times New Roman" w:hAnsi="Times New Roman"/>
          <w:bCs/>
          <w:i/>
          <w:kern w:val="32"/>
          <w:sz w:val="26"/>
          <w:szCs w:val="26"/>
          <w:highlight w:val="yellow"/>
          <w:lang w:eastAsia="ru-RU"/>
        </w:rPr>
        <w:t xml:space="preserve"> в масштабе 1:5000, приложение № 6</w:t>
      </w:r>
    </w:p>
    <w:p w:rsidR="003575EF" w:rsidRPr="00BB546B" w:rsidRDefault="007C6E85" w:rsidP="00E63E70">
      <w:pPr>
        <w:spacing w:after="0"/>
        <w:jc w:val="both"/>
        <w:outlineLvl w:val="3"/>
        <w:rPr>
          <w:rFonts w:ascii="Times New Roman" w:eastAsia="Times New Roman" w:hAnsi="Times New Roman"/>
          <w:bCs/>
          <w:i/>
          <w:kern w:val="32"/>
          <w:sz w:val="26"/>
          <w:szCs w:val="26"/>
          <w:highlight w:val="yellow"/>
          <w:lang w:eastAsia="ru-RU"/>
        </w:rPr>
      </w:pPr>
      <w:r>
        <w:rPr>
          <w:rFonts w:ascii="Times New Roman" w:eastAsia="Times New Roman" w:hAnsi="Times New Roman"/>
          <w:bCs/>
          <w:i/>
          <w:kern w:val="32"/>
          <w:sz w:val="26"/>
          <w:szCs w:val="26"/>
          <w:highlight w:val="yellow"/>
          <w:lang w:eastAsia="ru-RU"/>
        </w:rPr>
        <w:t>- Карта градостроительного зонирования д. </w:t>
      </w:r>
      <w:proofErr w:type="spellStart"/>
      <w:r w:rsidR="00315C55">
        <w:rPr>
          <w:rFonts w:ascii="Times New Roman" w:eastAsia="Times New Roman" w:hAnsi="Times New Roman"/>
          <w:bCs/>
          <w:i/>
          <w:kern w:val="32"/>
          <w:sz w:val="26"/>
          <w:szCs w:val="26"/>
          <w:highlight w:val="yellow"/>
          <w:lang w:eastAsia="ru-RU"/>
        </w:rPr>
        <w:t>Староскаковское</w:t>
      </w:r>
      <w:proofErr w:type="spellEnd"/>
      <w:r w:rsidR="003575EF" w:rsidRPr="00BB546B">
        <w:rPr>
          <w:rFonts w:ascii="Times New Roman" w:eastAsia="Times New Roman" w:hAnsi="Times New Roman"/>
          <w:bCs/>
          <w:i/>
          <w:kern w:val="32"/>
          <w:sz w:val="26"/>
          <w:szCs w:val="26"/>
          <w:highlight w:val="yellow"/>
          <w:lang w:eastAsia="ru-RU"/>
        </w:rPr>
        <w:t xml:space="preserve"> в масштабе 1:5000, приложение № 7</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xml:space="preserve">- Карта градостроительного зонирования </w:t>
      </w:r>
      <w:r w:rsidR="007C6E85">
        <w:rPr>
          <w:rFonts w:ascii="Times New Roman" w:eastAsia="Times New Roman" w:hAnsi="Times New Roman"/>
          <w:bCs/>
          <w:i/>
          <w:kern w:val="32"/>
          <w:sz w:val="26"/>
          <w:szCs w:val="26"/>
          <w:highlight w:val="yellow"/>
          <w:lang w:eastAsia="ru-RU"/>
        </w:rPr>
        <w:t>с</w:t>
      </w:r>
      <w:r w:rsidRPr="00BB546B">
        <w:rPr>
          <w:rFonts w:ascii="Times New Roman" w:eastAsia="Times New Roman" w:hAnsi="Times New Roman"/>
          <w:bCs/>
          <w:i/>
          <w:kern w:val="32"/>
          <w:sz w:val="26"/>
          <w:szCs w:val="26"/>
          <w:highlight w:val="yellow"/>
          <w:lang w:eastAsia="ru-RU"/>
        </w:rPr>
        <w:t xml:space="preserve">. </w:t>
      </w:r>
      <w:r w:rsidR="007C6E85">
        <w:rPr>
          <w:rFonts w:ascii="Times New Roman" w:eastAsia="Times New Roman" w:hAnsi="Times New Roman"/>
          <w:bCs/>
          <w:i/>
          <w:kern w:val="32"/>
          <w:sz w:val="26"/>
          <w:szCs w:val="26"/>
          <w:highlight w:val="yellow"/>
          <w:lang w:eastAsia="ru-RU"/>
        </w:rPr>
        <w:t>Учхоз</w:t>
      </w:r>
      <w:r w:rsidRPr="00BB546B">
        <w:rPr>
          <w:rFonts w:ascii="Times New Roman" w:eastAsia="Times New Roman" w:hAnsi="Times New Roman"/>
          <w:bCs/>
          <w:i/>
          <w:kern w:val="32"/>
          <w:sz w:val="26"/>
          <w:szCs w:val="26"/>
          <w:highlight w:val="yellow"/>
          <w:lang w:eastAsia="ru-RU"/>
        </w:rPr>
        <w:t xml:space="preserve"> в масштабе 1:5000, приложение № 8</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Карта градостроительного зонирования д</w:t>
      </w:r>
      <w:r w:rsidR="00145905">
        <w:rPr>
          <w:rFonts w:ascii="Times New Roman" w:eastAsia="Times New Roman" w:hAnsi="Times New Roman"/>
          <w:bCs/>
          <w:i/>
          <w:kern w:val="32"/>
          <w:sz w:val="26"/>
          <w:szCs w:val="26"/>
          <w:highlight w:val="yellow"/>
          <w:lang w:eastAsia="ru-RU"/>
        </w:rPr>
        <w:t>ер</w:t>
      </w:r>
      <w:r w:rsidRPr="00BB546B">
        <w:rPr>
          <w:rFonts w:ascii="Times New Roman" w:eastAsia="Times New Roman" w:hAnsi="Times New Roman"/>
          <w:bCs/>
          <w:i/>
          <w:kern w:val="32"/>
          <w:sz w:val="26"/>
          <w:szCs w:val="26"/>
          <w:highlight w:val="yellow"/>
          <w:lang w:eastAsia="ru-RU"/>
        </w:rPr>
        <w:t xml:space="preserve">. </w:t>
      </w:r>
      <w:proofErr w:type="spellStart"/>
      <w:r w:rsidR="00145905">
        <w:rPr>
          <w:rFonts w:ascii="Times New Roman" w:eastAsia="Times New Roman" w:hAnsi="Times New Roman"/>
          <w:bCs/>
          <w:i/>
          <w:kern w:val="32"/>
          <w:sz w:val="26"/>
          <w:szCs w:val="26"/>
          <w:highlight w:val="yellow"/>
          <w:lang w:eastAsia="ru-RU"/>
        </w:rPr>
        <w:t>Колышево</w:t>
      </w:r>
      <w:proofErr w:type="spellEnd"/>
      <w:r w:rsidR="00145905">
        <w:rPr>
          <w:rFonts w:ascii="Times New Roman" w:eastAsia="Times New Roman" w:hAnsi="Times New Roman"/>
          <w:bCs/>
          <w:i/>
          <w:kern w:val="32"/>
          <w:sz w:val="26"/>
          <w:szCs w:val="26"/>
          <w:highlight w:val="yellow"/>
          <w:lang w:eastAsia="ru-RU"/>
        </w:rPr>
        <w:t xml:space="preserve"> </w:t>
      </w:r>
      <w:r w:rsidRPr="00BB546B">
        <w:rPr>
          <w:rFonts w:ascii="Times New Roman" w:eastAsia="Times New Roman" w:hAnsi="Times New Roman"/>
          <w:bCs/>
          <w:i/>
          <w:kern w:val="32"/>
          <w:sz w:val="26"/>
          <w:szCs w:val="26"/>
          <w:highlight w:val="yellow"/>
          <w:lang w:eastAsia="ru-RU"/>
        </w:rPr>
        <w:t>в масштабе 1:5000, приложение № 9</w:t>
      </w:r>
    </w:p>
    <w:p w:rsidR="003575EF" w:rsidRPr="00BB546B" w:rsidRDefault="003575EF" w:rsidP="00E63E70">
      <w:pPr>
        <w:spacing w:after="0"/>
        <w:jc w:val="both"/>
        <w:outlineLvl w:val="3"/>
        <w:rPr>
          <w:rFonts w:ascii="Times New Roman" w:eastAsia="Times New Roman" w:hAnsi="Times New Roman"/>
          <w:bCs/>
          <w:i/>
          <w:kern w:val="32"/>
          <w:sz w:val="26"/>
          <w:szCs w:val="26"/>
          <w:highlight w:val="yellow"/>
          <w:lang w:eastAsia="ru-RU"/>
        </w:rPr>
      </w:pPr>
      <w:r w:rsidRPr="00BB546B">
        <w:rPr>
          <w:rFonts w:ascii="Times New Roman" w:eastAsia="Times New Roman" w:hAnsi="Times New Roman"/>
          <w:bCs/>
          <w:i/>
          <w:kern w:val="32"/>
          <w:sz w:val="26"/>
          <w:szCs w:val="26"/>
          <w:highlight w:val="yellow"/>
          <w:lang w:eastAsia="ru-RU"/>
        </w:rPr>
        <w:t>- Карта градостроительного зонирования МО СП «</w:t>
      </w:r>
      <w:r w:rsidR="00145905">
        <w:rPr>
          <w:rFonts w:ascii="Times New Roman" w:eastAsia="Times New Roman" w:hAnsi="Times New Roman"/>
          <w:bCs/>
          <w:i/>
          <w:kern w:val="32"/>
          <w:sz w:val="26"/>
          <w:szCs w:val="26"/>
          <w:highlight w:val="yellow"/>
          <w:lang w:eastAsia="ru-RU"/>
        </w:rPr>
        <w:t>Село Дворцы</w:t>
      </w:r>
      <w:r w:rsidRPr="00BB546B">
        <w:rPr>
          <w:rFonts w:ascii="Times New Roman" w:eastAsia="Times New Roman" w:hAnsi="Times New Roman"/>
          <w:bCs/>
          <w:i/>
          <w:kern w:val="32"/>
          <w:sz w:val="26"/>
          <w:szCs w:val="26"/>
          <w:highlight w:val="yellow"/>
          <w:lang w:eastAsia="ru-RU"/>
        </w:rPr>
        <w:t xml:space="preserve">» в масштабе </w:t>
      </w:r>
      <w:r w:rsidR="00145905">
        <w:rPr>
          <w:rFonts w:ascii="Times New Roman" w:eastAsia="Times New Roman" w:hAnsi="Times New Roman"/>
          <w:bCs/>
          <w:i/>
          <w:kern w:val="32"/>
          <w:sz w:val="26"/>
          <w:szCs w:val="26"/>
          <w:highlight w:val="yellow"/>
          <w:lang w:eastAsia="ru-RU"/>
        </w:rPr>
        <w:t>1:</w:t>
      </w:r>
      <w:r w:rsidRPr="00BB546B">
        <w:rPr>
          <w:rFonts w:ascii="Times New Roman" w:eastAsia="Times New Roman" w:hAnsi="Times New Roman"/>
          <w:bCs/>
          <w:i/>
          <w:kern w:val="32"/>
          <w:sz w:val="26"/>
          <w:szCs w:val="26"/>
          <w:highlight w:val="yellow"/>
          <w:lang w:eastAsia="ru-RU"/>
        </w:rPr>
        <w:t xml:space="preserve">20000, приложение № </w:t>
      </w:r>
      <w:r w:rsidR="00145905">
        <w:rPr>
          <w:rFonts w:ascii="Times New Roman" w:eastAsia="Times New Roman" w:hAnsi="Times New Roman"/>
          <w:bCs/>
          <w:i/>
          <w:kern w:val="32"/>
          <w:sz w:val="26"/>
          <w:szCs w:val="26"/>
          <w:highlight w:val="yellow"/>
          <w:lang w:eastAsia="ru-RU"/>
        </w:rPr>
        <w:t>11</w:t>
      </w:r>
    </w:p>
    <w:p w:rsidR="003575EF" w:rsidRDefault="003575EF" w:rsidP="00E63E70">
      <w:pPr>
        <w:spacing w:after="0"/>
        <w:jc w:val="both"/>
        <w:outlineLvl w:val="3"/>
        <w:rPr>
          <w:rFonts w:ascii="Times New Roman" w:eastAsia="Times New Roman" w:hAnsi="Times New Roman"/>
          <w:bCs/>
          <w:i/>
          <w:kern w:val="32"/>
          <w:sz w:val="26"/>
          <w:szCs w:val="26"/>
          <w:lang w:eastAsia="ru-RU"/>
        </w:rPr>
      </w:pPr>
      <w:r w:rsidRPr="007557EA">
        <w:rPr>
          <w:rFonts w:ascii="Times New Roman" w:eastAsia="Times New Roman" w:hAnsi="Times New Roman"/>
          <w:bCs/>
          <w:i/>
          <w:kern w:val="32"/>
          <w:sz w:val="26"/>
          <w:szCs w:val="26"/>
          <w:highlight w:val="yellow"/>
          <w:lang w:eastAsia="ru-RU"/>
        </w:rPr>
        <w:t>- Карта градостроительных ограничений МО СП «</w:t>
      </w:r>
      <w:r w:rsidR="00145905">
        <w:rPr>
          <w:rFonts w:ascii="Times New Roman" w:eastAsia="Times New Roman" w:hAnsi="Times New Roman"/>
          <w:bCs/>
          <w:i/>
          <w:kern w:val="32"/>
          <w:sz w:val="26"/>
          <w:szCs w:val="26"/>
          <w:highlight w:val="yellow"/>
          <w:lang w:eastAsia="ru-RU"/>
        </w:rPr>
        <w:t>Село Дворцы</w:t>
      </w:r>
      <w:r w:rsidRPr="007557EA">
        <w:rPr>
          <w:rFonts w:ascii="Times New Roman" w:eastAsia="Times New Roman" w:hAnsi="Times New Roman"/>
          <w:bCs/>
          <w:i/>
          <w:kern w:val="32"/>
          <w:sz w:val="26"/>
          <w:szCs w:val="26"/>
          <w:highlight w:val="yellow"/>
          <w:lang w:eastAsia="ru-RU"/>
        </w:rPr>
        <w:t xml:space="preserve">» в масштабе </w:t>
      </w:r>
      <w:r w:rsidR="00145905">
        <w:rPr>
          <w:rFonts w:ascii="Times New Roman" w:eastAsia="Times New Roman" w:hAnsi="Times New Roman"/>
          <w:bCs/>
          <w:i/>
          <w:kern w:val="32"/>
          <w:sz w:val="26"/>
          <w:szCs w:val="26"/>
          <w:highlight w:val="yellow"/>
          <w:lang w:eastAsia="ru-RU"/>
        </w:rPr>
        <w:t>1:</w:t>
      </w:r>
      <w:r w:rsidRPr="007557EA">
        <w:rPr>
          <w:rFonts w:ascii="Times New Roman" w:eastAsia="Times New Roman" w:hAnsi="Times New Roman"/>
          <w:bCs/>
          <w:i/>
          <w:kern w:val="32"/>
          <w:sz w:val="26"/>
          <w:szCs w:val="26"/>
          <w:highlight w:val="yellow"/>
          <w:lang w:eastAsia="ru-RU"/>
        </w:rPr>
        <w:t xml:space="preserve">20000, приложение № </w:t>
      </w:r>
      <w:r w:rsidR="00145905">
        <w:rPr>
          <w:rFonts w:ascii="Times New Roman" w:eastAsia="Times New Roman" w:hAnsi="Times New Roman"/>
          <w:bCs/>
          <w:i/>
          <w:kern w:val="32"/>
          <w:sz w:val="26"/>
          <w:szCs w:val="26"/>
          <w:lang w:eastAsia="ru-RU"/>
        </w:rPr>
        <w:t>12</w:t>
      </w:r>
    </w:p>
    <w:p w:rsidR="003575EF" w:rsidRDefault="003575EF" w:rsidP="00E63E70">
      <w:pPr>
        <w:spacing w:after="0"/>
        <w:jc w:val="both"/>
        <w:outlineLvl w:val="3"/>
        <w:rPr>
          <w:rFonts w:ascii="Times New Roman" w:eastAsia="Times New Roman" w:hAnsi="Times New Roman"/>
          <w:bCs/>
          <w:i/>
          <w:kern w:val="32"/>
          <w:sz w:val="26"/>
          <w:szCs w:val="26"/>
          <w:lang w:eastAsia="ru-RU"/>
        </w:rPr>
      </w:pPr>
    </w:p>
    <w:p w:rsidR="003575EF" w:rsidRPr="003575EF" w:rsidRDefault="003575EF" w:rsidP="00E63E70">
      <w:pPr>
        <w:spacing w:after="0"/>
        <w:jc w:val="both"/>
        <w:outlineLvl w:val="3"/>
        <w:rPr>
          <w:rFonts w:ascii="Times New Roman" w:eastAsia="Times New Roman" w:hAnsi="Times New Roman"/>
          <w:i/>
          <w:sz w:val="26"/>
          <w:szCs w:val="26"/>
          <w:lang w:eastAsia="ru-RU"/>
        </w:rPr>
      </w:pPr>
    </w:p>
    <w:p w:rsidR="00390EDD" w:rsidRPr="008D3F9A" w:rsidRDefault="00390EDD">
      <w:pPr>
        <w:rPr>
          <w:rFonts w:ascii="Times New Roman" w:hAnsi="Times New Roman"/>
          <w:sz w:val="24"/>
          <w:szCs w:val="24"/>
        </w:rPr>
      </w:pPr>
      <w:r w:rsidRPr="008D3F9A">
        <w:rPr>
          <w:rFonts w:ascii="Times New Roman" w:hAnsi="Times New Roman"/>
          <w:sz w:val="24"/>
          <w:szCs w:val="24"/>
        </w:rPr>
        <w:br w:type="page"/>
      </w:r>
    </w:p>
    <w:p w:rsidR="00E63E70" w:rsidRPr="00763702" w:rsidRDefault="00E63E70" w:rsidP="00D775A8">
      <w:pPr>
        <w:keepNext/>
        <w:spacing w:before="120" w:after="0" w:line="240" w:lineRule="auto"/>
        <w:ind w:firstLine="567"/>
        <w:outlineLvl w:val="2"/>
        <w:rPr>
          <w:rFonts w:ascii="Times New Roman" w:eastAsia="Times New Roman" w:hAnsi="Times New Roman"/>
          <w:b/>
          <w:bCs/>
          <w:sz w:val="32"/>
          <w:szCs w:val="24"/>
          <w:lang w:eastAsia="ru-RU"/>
        </w:rPr>
      </w:pPr>
      <w:bookmarkStart w:id="271" w:name="_Toc185095014"/>
      <w:bookmarkStart w:id="272" w:name="_Toc185095740"/>
      <w:r w:rsidRPr="00763702">
        <w:rPr>
          <w:rFonts w:ascii="Times New Roman" w:eastAsia="Times New Roman" w:hAnsi="Times New Roman"/>
          <w:b/>
          <w:bCs/>
          <w:sz w:val="32"/>
          <w:szCs w:val="24"/>
          <w:lang w:eastAsia="ru-RU"/>
        </w:rPr>
        <w:lastRenderedPageBreak/>
        <w:t>Приложения</w:t>
      </w:r>
      <w:r w:rsidR="008E7C99">
        <w:rPr>
          <w:rFonts w:ascii="Times New Roman" w:eastAsia="Times New Roman" w:hAnsi="Times New Roman"/>
          <w:b/>
          <w:bCs/>
          <w:sz w:val="32"/>
          <w:szCs w:val="24"/>
          <w:lang w:eastAsia="ru-RU"/>
        </w:rPr>
        <w:t xml:space="preserve"> 1</w:t>
      </w:r>
      <w:bookmarkEnd w:id="271"/>
      <w:bookmarkEnd w:id="272"/>
    </w:p>
    <w:p w:rsidR="00BE5152" w:rsidRPr="00763702" w:rsidRDefault="00E63E70" w:rsidP="00435D59">
      <w:pPr>
        <w:keepNext/>
        <w:spacing w:before="120" w:after="0" w:line="240" w:lineRule="auto"/>
        <w:ind w:firstLine="567"/>
        <w:outlineLvl w:val="2"/>
        <w:rPr>
          <w:rFonts w:ascii="Times New Roman" w:eastAsia="Times New Roman" w:hAnsi="Times New Roman"/>
          <w:b/>
          <w:bCs/>
          <w:sz w:val="24"/>
          <w:szCs w:val="24"/>
          <w:lang w:eastAsia="ru-RU"/>
        </w:rPr>
      </w:pPr>
      <w:bookmarkStart w:id="273" w:name="_Toc185095015"/>
      <w:bookmarkStart w:id="274" w:name="_Toc185095741"/>
      <w:r w:rsidRPr="00763702">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bookmarkEnd w:id="273"/>
      <w:bookmarkEnd w:id="274"/>
    </w:p>
    <w:p w:rsidR="00BE5152" w:rsidRPr="00763702" w:rsidRDefault="00BE5152" w:rsidP="00E63E70">
      <w:pPr>
        <w:keepNext/>
        <w:spacing w:before="120" w:after="0" w:line="240" w:lineRule="auto"/>
        <w:ind w:firstLine="567"/>
        <w:outlineLvl w:val="2"/>
        <w:rPr>
          <w:rFonts w:ascii="Times New Roman" w:eastAsia="Times New Roman" w:hAnsi="Times New Roman"/>
          <w:b/>
          <w:bCs/>
          <w:color w:val="FF0000"/>
          <w:sz w:val="24"/>
          <w:szCs w:val="24"/>
          <w:lang w:eastAsia="ru-RU"/>
        </w:rPr>
      </w:pPr>
    </w:p>
    <w:p w:rsidR="00E63E70" w:rsidRPr="00763702"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E63E70" w:rsidRPr="00763702" w:rsidRDefault="00EB5848" w:rsidP="00E63E70">
      <w:pPr>
        <w:widowControl w:val="0"/>
        <w:autoSpaceDE w:val="0"/>
        <w:autoSpaceDN w:val="0"/>
        <w:adjustRightInd w:val="0"/>
        <w:spacing w:after="0" w:line="240" w:lineRule="auto"/>
        <w:ind w:firstLine="540"/>
        <w:jc w:val="both"/>
        <w:rPr>
          <w:rFonts w:ascii="Times New Roman" w:hAnsi="Times New Roman"/>
          <w:sz w:val="24"/>
          <w:szCs w:val="24"/>
        </w:rPr>
      </w:pPr>
      <w:r w:rsidRPr="00763702">
        <w:rPr>
          <w:rFonts w:ascii="Times New Roman" w:hAnsi="Times New Roman"/>
          <w:b/>
          <w:sz w:val="24"/>
          <w:szCs w:val="24"/>
        </w:rPr>
        <w:t>Арендаторы земельных участков</w:t>
      </w:r>
      <w:r w:rsidRPr="00763702">
        <w:rPr>
          <w:rFonts w:ascii="Times New Roman" w:hAnsi="Times New Roman"/>
          <w:sz w:val="24"/>
          <w:szCs w:val="24"/>
        </w:rPr>
        <w:t xml:space="preserve"> - лица, владеющие и пользующиеся земельными участками по договору аренды, договору субаренды </w:t>
      </w:r>
      <w:r w:rsidR="00E63E70" w:rsidRPr="00763702">
        <w:rPr>
          <w:rFonts w:ascii="Times New Roman" w:hAnsi="Times New Roman"/>
          <w:sz w:val="24"/>
          <w:szCs w:val="24"/>
        </w:rPr>
        <w:t xml:space="preserve">(Земельный </w:t>
      </w:r>
      <w:r w:rsidR="00E63E70" w:rsidRPr="008E678D">
        <w:rPr>
          <w:sz w:val="24"/>
        </w:rPr>
        <w:t>кодекс</w:t>
      </w:r>
      <w:r w:rsidR="00E63E70" w:rsidRPr="00763702">
        <w:rPr>
          <w:rFonts w:ascii="Times New Roman" w:hAnsi="Times New Roman"/>
          <w:sz w:val="24"/>
          <w:szCs w:val="24"/>
        </w:rPr>
        <w:t xml:space="preserve"> РФ от 25.10.2001).</w:t>
      </w:r>
    </w:p>
    <w:p w:rsidR="00E63E70" w:rsidRPr="00763702"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763702">
        <w:rPr>
          <w:rFonts w:ascii="Times New Roman" w:hAnsi="Times New Roman"/>
          <w:b/>
          <w:sz w:val="24"/>
          <w:szCs w:val="24"/>
        </w:rPr>
        <w:t>Балкон</w:t>
      </w:r>
      <w:r w:rsidRPr="00763702">
        <w:rPr>
          <w:rFonts w:ascii="Times New Roman" w:hAnsi="Times New Roman"/>
          <w:sz w:val="24"/>
          <w:szCs w:val="24"/>
        </w:rPr>
        <w:t xml:space="preserve"> - </w:t>
      </w:r>
      <w:r w:rsidR="00705A4F" w:rsidRPr="00763702">
        <w:rPr>
          <w:rFonts w:ascii="Times New Roman" w:hAnsi="Times New Roman"/>
          <w:sz w:val="24"/>
          <w:szCs w:val="24"/>
        </w:rPr>
        <w:t>выступающая из плоскости стены фасада огражденная площадка, может выполняться с покрытием и остеклением, имеет ограниченную глубину, взаимоувязанную с освещением помещения, к которому примыкает</w:t>
      </w:r>
      <w:r w:rsidR="00B80B7A" w:rsidRPr="00763702">
        <w:rPr>
          <w:rFonts w:ascii="Times New Roman" w:hAnsi="Times New Roman"/>
          <w:sz w:val="24"/>
          <w:szCs w:val="24"/>
        </w:rPr>
        <w:t xml:space="preserve"> </w:t>
      </w:r>
      <w:r w:rsidRPr="00763702">
        <w:rPr>
          <w:rFonts w:ascii="Times New Roman" w:hAnsi="Times New Roman"/>
          <w:sz w:val="24"/>
          <w:szCs w:val="24"/>
        </w:rPr>
        <w:t>(</w:t>
      </w:r>
      <w:r w:rsidR="005144E4" w:rsidRPr="00763702">
        <w:rPr>
          <w:rFonts w:ascii="Times New Roman" w:hAnsi="Times New Roman"/>
          <w:sz w:val="24"/>
          <w:szCs w:val="24"/>
        </w:rPr>
        <w:t>СП54.13330.</w:t>
      </w:r>
      <w:r w:rsidR="00464A17">
        <w:rPr>
          <w:rFonts w:ascii="Times New Roman" w:hAnsi="Times New Roman"/>
          <w:sz w:val="24"/>
          <w:szCs w:val="24"/>
        </w:rPr>
        <w:t>2022</w:t>
      </w:r>
      <w:r w:rsidR="00464A17" w:rsidRPr="00464A17">
        <w:rPr>
          <w:rFonts w:ascii="Times New Roman" w:hAnsi="Times New Roman"/>
          <w:sz w:val="24"/>
          <w:szCs w:val="24"/>
        </w:rPr>
        <w:t xml:space="preserve"> </w:t>
      </w:r>
      <w:r w:rsidR="00464A17" w:rsidRPr="0011016C">
        <w:rPr>
          <w:rFonts w:ascii="Times New Roman" w:hAnsi="Times New Roman"/>
          <w:sz w:val="24"/>
          <w:szCs w:val="24"/>
        </w:rPr>
        <w:t>"СНиП 31-01-2003 Здания жилые многоквартирные" утвержден</w:t>
      </w:r>
      <w:r w:rsidR="00464A17" w:rsidRPr="0011016C">
        <w:t xml:space="preserve"> </w:t>
      </w:r>
      <w:r w:rsidR="00464A17" w:rsidRPr="0011016C">
        <w:rPr>
          <w:rFonts w:ascii="Times New Roman" w:hAnsi="Times New Roman"/>
          <w:sz w:val="24"/>
          <w:szCs w:val="24"/>
        </w:rPr>
        <w:t>Приказ Минстроя России от 13.05.2022 N 361/</w:t>
      </w:r>
      <w:proofErr w:type="spellStart"/>
      <w:proofErr w:type="gramStart"/>
      <w:r w:rsidR="00464A17" w:rsidRPr="0011016C">
        <w:rPr>
          <w:rFonts w:ascii="Times New Roman" w:hAnsi="Times New Roman"/>
          <w:sz w:val="24"/>
          <w:szCs w:val="24"/>
        </w:rPr>
        <w:t>пр</w:t>
      </w:r>
      <w:proofErr w:type="spellEnd"/>
      <w:proofErr w:type="gramEnd"/>
      <w:r w:rsidRPr="0011016C">
        <w:rPr>
          <w:rFonts w:ascii="Times New Roman" w:hAnsi="Times New Roman"/>
          <w:sz w:val="24"/>
          <w:szCs w:val="24"/>
        </w:rPr>
        <w:t>).</w:t>
      </w:r>
    </w:p>
    <w:p w:rsidR="00E63E70" w:rsidRPr="00763702" w:rsidRDefault="009342CE" w:rsidP="00C703BC">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b/>
          <w:sz w:val="24"/>
          <w:szCs w:val="24"/>
        </w:rPr>
        <w:t xml:space="preserve">         </w:t>
      </w:r>
      <w:proofErr w:type="gramStart"/>
      <w:r w:rsidR="00914F3F" w:rsidRPr="00763702">
        <w:rPr>
          <w:rFonts w:ascii="Times New Roman" w:eastAsiaTheme="minorHAnsi" w:hAnsi="Times New Roman"/>
          <w:b/>
          <w:sz w:val="24"/>
          <w:szCs w:val="24"/>
        </w:rPr>
        <w:t>Благоустройство территории</w:t>
      </w:r>
      <w:r w:rsidR="00914F3F" w:rsidRPr="00763702">
        <w:rPr>
          <w:rFonts w:ascii="Times New Roman" w:eastAsiaTheme="minorHAnsi" w:hAnsi="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sidR="00845DA0" w:rsidRPr="00763702">
        <w:rPr>
          <w:rFonts w:ascii="Times New Roman" w:eastAsiaTheme="minorHAnsi" w:hAnsi="Times New Roman"/>
          <w:sz w:val="24"/>
          <w:szCs w:val="24"/>
        </w:rPr>
        <w:t>ружений, прилегающих территорий</w:t>
      </w:r>
      <w:r w:rsidR="00845DA0" w:rsidRPr="00763702">
        <w:rPr>
          <w:rFonts w:ascii="Times New Roman" w:hAnsi="Times New Roman"/>
          <w:sz w:val="24"/>
          <w:szCs w:val="24"/>
        </w:rPr>
        <w:t xml:space="preserve"> (Градостроительный </w:t>
      </w:r>
      <w:r w:rsidR="00845DA0" w:rsidRPr="008E678D">
        <w:rPr>
          <w:sz w:val="24"/>
        </w:rPr>
        <w:t>кодекс</w:t>
      </w:r>
      <w:r w:rsidR="00845DA0" w:rsidRPr="00763702">
        <w:rPr>
          <w:rFonts w:ascii="Times New Roman" w:hAnsi="Times New Roman"/>
          <w:sz w:val="24"/>
          <w:szCs w:val="24"/>
        </w:rPr>
        <w:t xml:space="preserve"> РФ</w:t>
      </w:r>
      <w:proofErr w:type="gramEnd"/>
      <w:r w:rsidR="00845DA0" w:rsidRPr="00763702">
        <w:rPr>
          <w:rFonts w:ascii="Times New Roman" w:hAnsi="Times New Roman"/>
          <w:sz w:val="24"/>
          <w:szCs w:val="24"/>
        </w:rPr>
        <w:t xml:space="preserve"> от 29.12.2004).</w:t>
      </w:r>
    </w:p>
    <w:p w:rsidR="00464A17" w:rsidRPr="00763702" w:rsidRDefault="00E63E70" w:rsidP="00464A17">
      <w:pPr>
        <w:widowControl w:val="0"/>
        <w:autoSpaceDE w:val="0"/>
        <w:autoSpaceDN w:val="0"/>
        <w:adjustRightInd w:val="0"/>
        <w:spacing w:after="0" w:line="240" w:lineRule="auto"/>
        <w:ind w:firstLine="540"/>
        <w:jc w:val="both"/>
        <w:rPr>
          <w:rFonts w:ascii="Times New Roman" w:hAnsi="Times New Roman"/>
          <w:sz w:val="24"/>
          <w:szCs w:val="24"/>
        </w:rPr>
      </w:pPr>
      <w:r w:rsidRPr="00763702">
        <w:rPr>
          <w:rFonts w:ascii="Times New Roman" w:hAnsi="Times New Roman"/>
          <w:b/>
          <w:sz w:val="24"/>
          <w:szCs w:val="24"/>
        </w:rPr>
        <w:t>Веранда</w:t>
      </w:r>
      <w:r w:rsidRPr="00763702">
        <w:rPr>
          <w:rFonts w:ascii="Times New Roman" w:hAnsi="Times New Roman"/>
          <w:sz w:val="24"/>
          <w:szCs w:val="24"/>
        </w:rPr>
        <w:t xml:space="preserve"> - </w:t>
      </w:r>
      <w:r w:rsidR="003E2E4F" w:rsidRPr="00763702">
        <w:rPr>
          <w:rFonts w:ascii="Times New Roman" w:hAnsi="Times New Roman"/>
          <w:sz w:val="24"/>
          <w:szCs w:val="24"/>
        </w:rPr>
        <w:t>з</w:t>
      </w:r>
      <w:r w:rsidR="00A015EA" w:rsidRPr="00763702">
        <w:rPr>
          <w:rFonts w:ascii="Times New Roman" w:hAnsi="Times New Roman"/>
          <w:sz w:val="24"/>
          <w:szCs w:val="24"/>
        </w:rPr>
        <w:t xml:space="preserve">астекленное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 </w:t>
      </w:r>
      <w:r w:rsidRPr="00763702">
        <w:rPr>
          <w:rFonts w:ascii="Times New Roman" w:hAnsi="Times New Roman"/>
          <w:sz w:val="24"/>
          <w:szCs w:val="24"/>
        </w:rPr>
        <w:t>(</w:t>
      </w:r>
      <w:r w:rsidR="00B155A0" w:rsidRPr="00763702">
        <w:rPr>
          <w:rFonts w:ascii="Times New Roman" w:hAnsi="Times New Roman"/>
          <w:sz w:val="24"/>
          <w:szCs w:val="24"/>
        </w:rPr>
        <w:t>СП54.13330.</w:t>
      </w:r>
      <w:r w:rsidR="00464A17" w:rsidRPr="00A76A87">
        <w:rPr>
          <w:rFonts w:ascii="Times New Roman" w:hAnsi="Times New Roman"/>
          <w:sz w:val="24"/>
          <w:szCs w:val="24"/>
        </w:rPr>
        <w:t>2022 "СНиП 31-01-2003 Здания жилые многоквартирные" утвержден</w:t>
      </w:r>
      <w:r w:rsidR="00464A17" w:rsidRPr="00A76A87">
        <w:t xml:space="preserve"> </w:t>
      </w:r>
      <w:r w:rsidR="00464A17" w:rsidRPr="00A76A87">
        <w:rPr>
          <w:rFonts w:ascii="Times New Roman" w:hAnsi="Times New Roman"/>
          <w:sz w:val="24"/>
          <w:szCs w:val="24"/>
        </w:rPr>
        <w:t>Приказ Минстроя России от 13.05.2022 N 361/</w:t>
      </w:r>
      <w:proofErr w:type="spellStart"/>
      <w:proofErr w:type="gramStart"/>
      <w:r w:rsidR="00464A17" w:rsidRPr="00A76A87">
        <w:rPr>
          <w:rFonts w:ascii="Times New Roman" w:hAnsi="Times New Roman"/>
          <w:sz w:val="24"/>
          <w:szCs w:val="24"/>
        </w:rPr>
        <w:t>пр</w:t>
      </w:r>
      <w:proofErr w:type="spellEnd"/>
      <w:proofErr w:type="gramEnd"/>
      <w:r w:rsidR="00464A17" w:rsidRPr="00A76A87">
        <w:rPr>
          <w:rFonts w:ascii="Times New Roman" w:hAnsi="Times New Roman"/>
          <w:sz w:val="24"/>
          <w:szCs w:val="24"/>
        </w:rPr>
        <w:t>).</w:t>
      </w:r>
    </w:p>
    <w:p w:rsidR="00C8411D" w:rsidRPr="00763702" w:rsidRDefault="00C8411D" w:rsidP="00E63E70">
      <w:pPr>
        <w:widowControl w:val="0"/>
        <w:autoSpaceDE w:val="0"/>
        <w:autoSpaceDN w:val="0"/>
        <w:adjustRightInd w:val="0"/>
        <w:spacing w:after="0" w:line="240" w:lineRule="auto"/>
        <w:ind w:firstLine="540"/>
        <w:jc w:val="both"/>
        <w:rPr>
          <w:rFonts w:ascii="Times New Roman" w:hAnsi="Times New Roman"/>
          <w:sz w:val="24"/>
          <w:szCs w:val="24"/>
        </w:rPr>
      </w:pPr>
      <w:r w:rsidRPr="00763702">
        <w:rPr>
          <w:rFonts w:ascii="Times New Roman" w:hAnsi="Times New Roman"/>
          <w:b/>
          <w:sz w:val="24"/>
          <w:szCs w:val="24"/>
        </w:rPr>
        <w:t>Водный объект</w:t>
      </w:r>
      <w:r w:rsidRPr="00763702">
        <w:rPr>
          <w:rFonts w:ascii="Times New Roman" w:hAnsi="Times New Roman"/>
          <w:sz w:val="24"/>
          <w:szCs w:val="24"/>
        </w:rPr>
        <w:t xml:space="preserve">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r w:rsidRPr="00763702">
        <w:rPr>
          <w:rFonts w:ascii="Times New Roman" w:eastAsiaTheme="minorHAnsi" w:hAnsi="Times New Roman"/>
          <w:sz w:val="24"/>
          <w:szCs w:val="24"/>
        </w:rPr>
        <w:t>Водный Кодекс РФ от 3 июня 2006 года)</w:t>
      </w:r>
    </w:p>
    <w:p w:rsidR="001711FA" w:rsidRPr="00763702" w:rsidRDefault="00CE273A" w:rsidP="001711FA">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sz w:val="24"/>
          <w:szCs w:val="24"/>
        </w:rPr>
        <w:t xml:space="preserve">         </w:t>
      </w:r>
      <w:proofErr w:type="spellStart"/>
      <w:proofErr w:type="gramStart"/>
      <w:r w:rsidR="001711FA" w:rsidRPr="00763702">
        <w:rPr>
          <w:rFonts w:ascii="Times New Roman" w:eastAsiaTheme="minorHAnsi" w:hAnsi="Times New Roman"/>
          <w:b/>
          <w:sz w:val="24"/>
          <w:szCs w:val="24"/>
        </w:rPr>
        <w:t>Водоохранными</w:t>
      </w:r>
      <w:proofErr w:type="spellEnd"/>
      <w:r w:rsidR="001711FA" w:rsidRPr="00763702">
        <w:rPr>
          <w:rFonts w:ascii="Times New Roman" w:eastAsiaTheme="minorHAnsi" w:hAnsi="Times New Roman"/>
          <w:b/>
          <w:sz w:val="24"/>
          <w:szCs w:val="24"/>
        </w:rPr>
        <w:t xml:space="preserve"> зонами</w:t>
      </w:r>
      <w:r w:rsidR="001711FA" w:rsidRPr="00763702">
        <w:rPr>
          <w:rFonts w:ascii="Times New Roman" w:eastAsiaTheme="minorHAnsi" w:hAnsi="Times New Roman"/>
          <w:sz w:val="24"/>
          <w:szCs w:val="24"/>
        </w:rPr>
        <w:t xml:space="preserve"> -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(Водный Кодекс РФ</w:t>
      </w:r>
      <w:proofErr w:type="gramEnd"/>
      <w:r w:rsidR="001711FA" w:rsidRPr="00763702">
        <w:rPr>
          <w:rFonts w:ascii="Times New Roman" w:eastAsiaTheme="minorHAnsi" w:hAnsi="Times New Roman"/>
          <w:sz w:val="24"/>
          <w:szCs w:val="24"/>
        </w:rPr>
        <w:t xml:space="preserve"> от 3 июня 2006 года)</w:t>
      </w:r>
      <w:r w:rsidR="009E5EEA" w:rsidRPr="00763702">
        <w:rPr>
          <w:rFonts w:ascii="Times New Roman" w:eastAsiaTheme="minorHAnsi" w:hAnsi="Times New Roman"/>
          <w:sz w:val="24"/>
          <w:szCs w:val="24"/>
        </w:rPr>
        <w:t>.</w:t>
      </w:r>
    </w:p>
    <w:p w:rsidR="00E63E70" w:rsidRPr="006D754B" w:rsidRDefault="00D46F97" w:rsidP="00A20920">
      <w:pPr>
        <w:autoSpaceDE w:val="0"/>
        <w:autoSpaceDN w:val="0"/>
        <w:adjustRightInd w:val="0"/>
        <w:spacing w:after="0" w:line="240" w:lineRule="auto"/>
        <w:jc w:val="both"/>
        <w:rPr>
          <w:rFonts w:ascii="Times New Roman" w:eastAsiaTheme="minorHAnsi" w:hAnsi="Times New Roman"/>
          <w:sz w:val="24"/>
          <w:szCs w:val="24"/>
        </w:rPr>
      </w:pPr>
      <w:r w:rsidRPr="006D754B">
        <w:rPr>
          <w:rFonts w:ascii="Times New Roman" w:hAnsi="Times New Roman"/>
          <w:sz w:val="24"/>
          <w:szCs w:val="24"/>
        </w:rPr>
        <w:t xml:space="preserve">         </w:t>
      </w:r>
      <w:r w:rsidR="00091DD7" w:rsidRPr="006D754B">
        <w:rPr>
          <w:rFonts w:ascii="Times New Roman" w:hAnsi="Times New Roman"/>
          <w:b/>
          <w:sz w:val="24"/>
          <w:szCs w:val="24"/>
        </w:rPr>
        <w:t xml:space="preserve">Градостроительная деятельность - </w:t>
      </w:r>
      <w:r w:rsidR="00091DD7" w:rsidRPr="006D754B">
        <w:rPr>
          <w:rFonts w:ascii="Times New Roman" w:hAnsi="Times New Roman"/>
          <w:sz w:val="24"/>
          <w:szCs w:val="24"/>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w:t>
      </w:r>
      <w:r w:rsidR="006D754B" w:rsidRPr="006D754B">
        <w:rPr>
          <w:rFonts w:ascii="Times New Roman" w:hAnsi="Times New Roman"/>
          <w:sz w:val="24"/>
          <w:szCs w:val="24"/>
        </w:rPr>
        <w:t>территорий и их благоустройства</w:t>
      </w:r>
      <w:r w:rsidR="00E63E70" w:rsidRPr="006D754B">
        <w:rPr>
          <w:rFonts w:ascii="Times New Roman" w:hAnsi="Times New Roman"/>
          <w:sz w:val="24"/>
          <w:szCs w:val="24"/>
        </w:rPr>
        <w:t xml:space="preserve"> (Градостроительный </w:t>
      </w:r>
      <w:r w:rsidR="00E63E70" w:rsidRPr="006D754B">
        <w:rPr>
          <w:sz w:val="24"/>
        </w:rPr>
        <w:t>кодекс</w:t>
      </w:r>
      <w:r w:rsidR="00E63E70" w:rsidRPr="006D754B">
        <w:rPr>
          <w:rFonts w:ascii="Times New Roman" w:hAnsi="Times New Roman"/>
          <w:sz w:val="24"/>
          <w:szCs w:val="24"/>
        </w:rPr>
        <w:t xml:space="preserve"> РФ от 29.12.2004).</w:t>
      </w:r>
    </w:p>
    <w:p w:rsidR="00E63E70" w:rsidRPr="00763702"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763702">
        <w:rPr>
          <w:rFonts w:ascii="Times New Roman" w:hAnsi="Times New Roman"/>
          <w:b/>
          <w:sz w:val="24"/>
          <w:szCs w:val="24"/>
        </w:rPr>
        <w:t>Градостроительное зонирование</w:t>
      </w:r>
      <w:r w:rsidRPr="00763702">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r w:rsidRPr="008E678D">
        <w:rPr>
          <w:sz w:val="24"/>
        </w:rPr>
        <w:t>кодекс</w:t>
      </w:r>
      <w:r w:rsidRPr="00763702">
        <w:rPr>
          <w:rFonts w:ascii="Times New Roman" w:hAnsi="Times New Roman"/>
          <w:sz w:val="24"/>
          <w:szCs w:val="24"/>
        </w:rPr>
        <w:t xml:space="preserve"> РФ от 29.12.2004).</w:t>
      </w:r>
    </w:p>
    <w:p w:rsidR="00E63E70" w:rsidRPr="00763702" w:rsidRDefault="00A76AA1" w:rsidP="00021461">
      <w:pPr>
        <w:autoSpaceDE w:val="0"/>
        <w:autoSpaceDN w:val="0"/>
        <w:adjustRightInd w:val="0"/>
        <w:spacing w:after="0" w:line="240" w:lineRule="auto"/>
        <w:jc w:val="both"/>
        <w:rPr>
          <w:rFonts w:ascii="Times New Roman" w:hAnsi="Times New Roman"/>
          <w:sz w:val="24"/>
          <w:szCs w:val="24"/>
        </w:rPr>
      </w:pPr>
      <w:r w:rsidRPr="00763702">
        <w:rPr>
          <w:rFonts w:ascii="Times New Roman" w:eastAsiaTheme="minorHAnsi" w:hAnsi="Times New Roman"/>
          <w:sz w:val="24"/>
          <w:szCs w:val="24"/>
        </w:rPr>
        <w:t xml:space="preserve">         </w:t>
      </w:r>
      <w:proofErr w:type="gramStart"/>
      <w:r w:rsidR="00021461" w:rsidRPr="00763702">
        <w:rPr>
          <w:rFonts w:ascii="Times New Roman" w:eastAsiaTheme="minorHAnsi" w:hAnsi="Times New Roman"/>
          <w:b/>
          <w:sz w:val="24"/>
          <w:szCs w:val="24"/>
        </w:rPr>
        <w:t>Градостроительный регламент</w:t>
      </w:r>
      <w:r w:rsidR="00021461" w:rsidRPr="00763702">
        <w:rPr>
          <w:rFonts w:ascii="Times New Roman" w:eastAsiaTheme="minorHAnsi"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021461" w:rsidRPr="00763702">
        <w:rPr>
          <w:rFonts w:ascii="Times New Roman" w:eastAsiaTheme="minorHAnsi" w:hAnsi="Times New Roman"/>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w:t>
      </w:r>
      <w:r w:rsidR="00021461" w:rsidRPr="00763702">
        <w:rPr>
          <w:rFonts w:ascii="Times New Roman" w:eastAsiaTheme="minorHAnsi" w:hAnsi="Times New Roman"/>
          <w:sz w:val="24"/>
          <w:szCs w:val="24"/>
        </w:rPr>
        <w:lastRenderedPageBreak/>
        <w:t xml:space="preserve">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00E63E70" w:rsidRPr="00763702">
        <w:rPr>
          <w:rFonts w:ascii="Times New Roman" w:hAnsi="Times New Roman"/>
          <w:sz w:val="24"/>
          <w:szCs w:val="24"/>
        </w:rPr>
        <w:t xml:space="preserve">(Градостроительный </w:t>
      </w:r>
      <w:r w:rsidR="00E63E70" w:rsidRPr="008E678D">
        <w:rPr>
          <w:sz w:val="24"/>
        </w:rPr>
        <w:t>кодекс</w:t>
      </w:r>
      <w:r w:rsidR="00E63E70" w:rsidRPr="00763702">
        <w:rPr>
          <w:rFonts w:ascii="Times New Roman" w:hAnsi="Times New Roman"/>
          <w:sz w:val="24"/>
          <w:szCs w:val="24"/>
        </w:rPr>
        <w:t xml:space="preserve"> РФ от 29.12.2004).</w:t>
      </w:r>
    </w:p>
    <w:p w:rsidR="003E2E4F" w:rsidRPr="00763702" w:rsidRDefault="003E2E4F" w:rsidP="00021461">
      <w:pPr>
        <w:autoSpaceDE w:val="0"/>
        <w:autoSpaceDN w:val="0"/>
        <w:adjustRightInd w:val="0"/>
        <w:spacing w:after="0" w:line="240" w:lineRule="auto"/>
        <w:jc w:val="both"/>
        <w:rPr>
          <w:rFonts w:ascii="Times New Roman" w:hAnsi="Times New Roman"/>
          <w:sz w:val="24"/>
          <w:szCs w:val="24"/>
        </w:rPr>
      </w:pPr>
      <w:r w:rsidRPr="00763702">
        <w:rPr>
          <w:rFonts w:ascii="Times New Roman" w:eastAsiaTheme="minorHAnsi" w:hAnsi="Times New Roman"/>
          <w:b/>
          <w:sz w:val="24"/>
          <w:szCs w:val="24"/>
        </w:rPr>
        <w:t xml:space="preserve">          Дом блокированной застройки</w:t>
      </w:r>
      <w:r w:rsidRPr="00763702">
        <w:rPr>
          <w:rFonts w:ascii="Times New Roman" w:eastAsiaTheme="minorHAnsi" w:hAnsi="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r w:rsidRPr="00763702">
        <w:rPr>
          <w:rFonts w:ascii="Times New Roman" w:hAnsi="Times New Roman"/>
          <w:sz w:val="24"/>
          <w:szCs w:val="24"/>
        </w:rPr>
        <w:t xml:space="preserve">(Градостроительный </w:t>
      </w:r>
      <w:r w:rsidRPr="008E678D">
        <w:rPr>
          <w:sz w:val="24"/>
        </w:rPr>
        <w:t>кодекс</w:t>
      </w:r>
      <w:r w:rsidRPr="00763702">
        <w:rPr>
          <w:rFonts w:ascii="Times New Roman" w:hAnsi="Times New Roman"/>
          <w:sz w:val="24"/>
          <w:szCs w:val="24"/>
        </w:rPr>
        <w:t xml:space="preserve"> РФ от 29.12.2004).</w:t>
      </w:r>
    </w:p>
    <w:p w:rsidR="00C232F0" w:rsidRPr="00763702" w:rsidRDefault="00E63E70" w:rsidP="00C232F0">
      <w:pPr>
        <w:widowControl w:val="0"/>
        <w:autoSpaceDE w:val="0"/>
        <w:autoSpaceDN w:val="0"/>
        <w:adjustRightInd w:val="0"/>
        <w:spacing w:after="0" w:line="240" w:lineRule="auto"/>
        <w:ind w:firstLine="540"/>
        <w:jc w:val="both"/>
        <w:rPr>
          <w:rFonts w:ascii="Times New Roman" w:hAnsi="Times New Roman"/>
          <w:sz w:val="24"/>
          <w:szCs w:val="24"/>
        </w:rPr>
      </w:pPr>
      <w:r w:rsidRPr="00763702">
        <w:rPr>
          <w:rFonts w:ascii="Times New Roman" w:hAnsi="Times New Roman"/>
          <w:b/>
          <w:sz w:val="24"/>
          <w:szCs w:val="24"/>
        </w:rPr>
        <w:t>Жил</w:t>
      </w:r>
      <w:r w:rsidR="00C232F0" w:rsidRPr="00763702">
        <w:rPr>
          <w:rFonts w:ascii="Times New Roman" w:hAnsi="Times New Roman"/>
          <w:b/>
          <w:sz w:val="24"/>
          <w:szCs w:val="24"/>
        </w:rPr>
        <w:t>ым</w:t>
      </w:r>
      <w:r w:rsidRPr="00763702">
        <w:rPr>
          <w:rFonts w:ascii="Times New Roman" w:hAnsi="Times New Roman"/>
          <w:b/>
          <w:sz w:val="24"/>
          <w:szCs w:val="24"/>
        </w:rPr>
        <w:t xml:space="preserve"> дом</w:t>
      </w:r>
      <w:r w:rsidR="00C232F0" w:rsidRPr="00763702">
        <w:rPr>
          <w:rFonts w:ascii="Times New Roman" w:hAnsi="Times New Roman"/>
          <w:b/>
          <w:sz w:val="24"/>
          <w:szCs w:val="24"/>
        </w:rPr>
        <w:t>ом признается</w:t>
      </w:r>
      <w:r w:rsidRPr="00763702">
        <w:rPr>
          <w:rFonts w:ascii="Times New Roman" w:hAnsi="Times New Roman"/>
          <w:b/>
          <w:sz w:val="24"/>
          <w:szCs w:val="24"/>
        </w:rPr>
        <w:t xml:space="preserve"> - </w:t>
      </w:r>
      <w:r w:rsidRPr="00763702">
        <w:rPr>
          <w:rFonts w:ascii="Times New Roman" w:hAnsi="Times New Roman"/>
          <w:sz w:val="24"/>
          <w:szCs w:val="24"/>
        </w:rPr>
        <w:t xml:space="preserve">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r w:rsidRPr="008E678D">
        <w:rPr>
          <w:sz w:val="24"/>
        </w:rPr>
        <w:t>кодекс</w:t>
      </w:r>
      <w:r w:rsidRPr="00763702">
        <w:rPr>
          <w:rFonts w:ascii="Times New Roman" w:hAnsi="Times New Roman"/>
          <w:sz w:val="24"/>
          <w:szCs w:val="24"/>
        </w:rPr>
        <w:t xml:space="preserve"> РФ от 29.12.2004).</w:t>
      </w:r>
    </w:p>
    <w:p w:rsidR="00651563" w:rsidRPr="00763702" w:rsidRDefault="007D7A7E" w:rsidP="00C232F0">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sz w:val="24"/>
          <w:szCs w:val="24"/>
        </w:rPr>
        <w:t xml:space="preserve">         </w:t>
      </w:r>
      <w:proofErr w:type="gramStart"/>
      <w:r w:rsidR="00651563" w:rsidRPr="00763702">
        <w:rPr>
          <w:rFonts w:ascii="Times New Roman" w:eastAsiaTheme="minorHAnsi" w:hAnsi="Times New Roman"/>
          <w:b/>
          <w:sz w:val="24"/>
          <w:szCs w:val="24"/>
        </w:rPr>
        <w:t>Жилым помещением признается</w:t>
      </w:r>
      <w:r w:rsidR="00651563" w:rsidRPr="00763702">
        <w:rPr>
          <w:rFonts w:ascii="Times New Roman" w:eastAsiaTheme="minorHAnsi" w:hAnsi="Times New Roman"/>
          <w:sz w:val="24"/>
          <w:szCs w:val="24"/>
        </w:rPr>
        <w:t xml:space="preserve"> - изолированное помещение, которое является недвижимым имуществом и пригодно для постоянного проживания граждан (отвечает установленным </w:t>
      </w:r>
      <w:r w:rsidR="00651563" w:rsidRPr="0048090C">
        <w:rPr>
          <w:rFonts w:ascii="Times New Roman" w:eastAsiaTheme="minorHAnsi" w:hAnsi="Times New Roman"/>
          <w:sz w:val="24"/>
          <w:szCs w:val="24"/>
        </w:rPr>
        <w:t>санитарным</w:t>
      </w:r>
      <w:r w:rsidR="00651563" w:rsidRPr="00763702">
        <w:rPr>
          <w:rFonts w:ascii="Times New Roman" w:eastAsiaTheme="minorHAnsi" w:hAnsi="Times New Roman"/>
          <w:sz w:val="24"/>
          <w:szCs w:val="24"/>
        </w:rPr>
        <w:t xml:space="preserve"> и техническим правилам и нормам, иным требованиям законодательства (Жилищный кодекс РФ от 29.12.2004).</w:t>
      </w:r>
      <w:proofErr w:type="gramEnd"/>
    </w:p>
    <w:p w:rsidR="007D7A7E" w:rsidRPr="00763702" w:rsidRDefault="007D7A7E" w:rsidP="007D7A7E">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hAnsi="Times New Roman"/>
          <w:b/>
          <w:sz w:val="24"/>
          <w:szCs w:val="24"/>
        </w:rPr>
        <w:t xml:space="preserve">          </w:t>
      </w:r>
      <w:proofErr w:type="gramStart"/>
      <w:r w:rsidR="00E63E70" w:rsidRPr="00763702">
        <w:rPr>
          <w:rFonts w:ascii="Times New Roman" w:hAnsi="Times New Roman"/>
          <w:b/>
          <w:sz w:val="24"/>
          <w:szCs w:val="24"/>
        </w:rPr>
        <w:t>Застройщик</w:t>
      </w:r>
      <w:r w:rsidR="00E63E70" w:rsidRPr="00763702">
        <w:rPr>
          <w:rFonts w:ascii="Times New Roman" w:hAnsi="Times New Roman"/>
          <w:sz w:val="24"/>
          <w:szCs w:val="24"/>
        </w:rPr>
        <w:t xml:space="preserve"> - </w:t>
      </w:r>
      <w:r w:rsidRPr="00763702">
        <w:rPr>
          <w:rFonts w:ascii="Times New Roman" w:eastAsiaTheme="minorHAnsi" w:hAnsi="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63702">
        <w:rPr>
          <w:rFonts w:ascii="Times New Roman" w:eastAsiaTheme="minorHAnsi" w:hAnsi="Times New Roman"/>
          <w:sz w:val="24"/>
          <w:szCs w:val="24"/>
        </w:rPr>
        <w:t>Росатом</w:t>
      </w:r>
      <w:proofErr w:type="spellEnd"/>
      <w:r w:rsidRPr="00763702">
        <w:rPr>
          <w:rFonts w:ascii="Times New Roman" w:eastAsiaTheme="minorHAnsi" w:hAnsi="Times New Roman"/>
          <w:sz w:val="24"/>
          <w:szCs w:val="24"/>
        </w:rPr>
        <w:t>", Государственная корпорация по космической деятельности "</w:t>
      </w:r>
      <w:proofErr w:type="spellStart"/>
      <w:r w:rsidRPr="00763702">
        <w:rPr>
          <w:rFonts w:ascii="Times New Roman" w:eastAsiaTheme="minorHAnsi" w:hAnsi="Times New Roman"/>
          <w:sz w:val="24"/>
          <w:szCs w:val="24"/>
        </w:rPr>
        <w:t>Роскосмос</w:t>
      </w:r>
      <w:proofErr w:type="spellEnd"/>
      <w:r w:rsidRPr="00763702">
        <w:rPr>
          <w:rFonts w:ascii="Times New Roman" w:eastAsiaTheme="minorHAnsi" w:hAnsi="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63702">
        <w:rPr>
          <w:rFonts w:ascii="Times New Roman" w:eastAsiaTheme="minorHAnsi" w:hAnsi="Times New Roman"/>
          <w:sz w:val="24"/>
          <w:szCs w:val="24"/>
        </w:rPr>
        <w:t xml:space="preserve"> </w:t>
      </w:r>
      <w:proofErr w:type="gramStart"/>
      <w:r w:rsidRPr="00763702">
        <w:rPr>
          <w:rFonts w:ascii="Times New Roman" w:eastAsiaTheme="minorHAnsi" w:hAnsi="Times New Roman"/>
          <w:sz w:val="24"/>
          <w:szCs w:val="24"/>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rsidR="008E678D">
        <w:rPr>
          <w:rFonts w:ascii="Times New Roman" w:eastAsiaTheme="minorHAnsi" w:hAnsi="Times New Roman"/>
          <w:sz w:val="24"/>
          <w:szCs w:val="24"/>
        </w:rPr>
        <w:t>с ст. 13.3</w:t>
      </w:r>
      <w:r w:rsidR="008E678D">
        <w:rPr>
          <w:rFonts w:ascii="Times New Roman" w:eastAsiaTheme="minorHAnsi" w:hAnsi="Times New Roman"/>
          <w:color w:val="0000FF"/>
          <w:sz w:val="24"/>
          <w:szCs w:val="24"/>
        </w:rPr>
        <w:t xml:space="preserve"> </w:t>
      </w:r>
      <w:r w:rsidRPr="00763702">
        <w:rPr>
          <w:rFonts w:ascii="Times New Roman" w:eastAsiaTheme="minorHAnsi" w:hAnsi="Times New Roman"/>
          <w:sz w:val="24"/>
          <w:szCs w:val="24"/>
        </w:rPr>
        <w:t>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w:t>
      </w:r>
      <w:proofErr w:type="gramEnd"/>
      <w:r w:rsidRPr="00763702">
        <w:rPr>
          <w:rFonts w:ascii="Times New Roman" w:eastAsiaTheme="minorHAnsi" w:hAnsi="Times New Roman"/>
          <w:sz w:val="24"/>
          <w:szCs w:val="24"/>
        </w:rPr>
        <w:t xml:space="preserve">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63E70" w:rsidRPr="00763702" w:rsidRDefault="007D7A7E" w:rsidP="007D7A7E">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hAnsi="Times New Roman"/>
          <w:sz w:val="24"/>
          <w:szCs w:val="24"/>
        </w:rPr>
        <w:t xml:space="preserve"> </w:t>
      </w:r>
      <w:r w:rsidR="00E63E70" w:rsidRPr="00763702">
        <w:rPr>
          <w:rFonts w:ascii="Times New Roman" w:hAnsi="Times New Roman"/>
          <w:sz w:val="24"/>
          <w:szCs w:val="24"/>
        </w:rPr>
        <w:t xml:space="preserve">(Градостроительный </w:t>
      </w:r>
      <w:r w:rsidR="00E63E70" w:rsidRPr="008E678D">
        <w:rPr>
          <w:sz w:val="24"/>
        </w:rPr>
        <w:t>кодекс</w:t>
      </w:r>
      <w:r w:rsidR="00E63E70" w:rsidRPr="00763702">
        <w:rPr>
          <w:rFonts w:ascii="Times New Roman" w:hAnsi="Times New Roman"/>
          <w:sz w:val="24"/>
          <w:szCs w:val="24"/>
        </w:rPr>
        <w:t xml:space="preserve"> РФ от 29.12.2004).</w:t>
      </w:r>
    </w:p>
    <w:p w:rsidR="00E63E70" w:rsidRPr="00763702" w:rsidRDefault="00110253" w:rsidP="0084583B">
      <w:pPr>
        <w:autoSpaceDE w:val="0"/>
        <w:autoSpaceDN w:val="0"/>
        <w:adjustRightInd w:val="0"/>
        <w:spacing w:after="0" w:line="240" w:lineRule="auto"/>
        <w:jc w:val="both"/>
        <w:rPr>
          <w:rFonts w:ascii="Times New Roman" w:hAnsi="Times New Roman"/>
          <w:sz w:val="24"/>
          <w:szCs w:val="24"/>
        </w:rPr>
      </w:pPr>
      <w:r w:rsidRPr="00763702">
        <w:rPr>
          <w:rFonts w:ascii="Times New Roman" w:hAnsi="Times New Roman"/>
          <w:sz w:val="24"/>
          <w:szCs w:val="24"/>
        </w:rPr>
        <w:t xml:space="preserve">         </w:t>
      </w:r>
      <w:r w:rsidR="008E678D">
        <w:rPr>
          <w:rFonts w:ascii="Times New Roman" w:hAnsi="Times New Roman"/>
          <w:b/>
          <w:sz w:val="24"/>
          <w:szCs w:val="24"/>
        </w:rPr>
        <w:t>З</w:t>
      </w:r>
      <w:r w:rsidR="009F289B" w:rsidRPr="00763702">
        <w:rPr>
          <w:rFonts w:ascii="Times New Roman" w:hAnsi="Times New Roman"/>
          <w:b/>
          <w:sz w:val="24"/>
          <w:szCs w:val="24"/>
        </w:rPr>
        <w:t xml:space="preserve">емлепользователи - </w:t>
      </w:r>
      <w:r w:rsidR="009F289B" w:rsidRPr="00763702">
        <w:rPr>
          <w:rFonts w:ascii="Times New Roman" w:hAnsi="Times New Roman"/>
          <w:sz w:val="24"/>
          <w:szCs w:val="24"/>
        </w:rPr>
        <w:t xml:space="preserve">лица, владеющие и пользующиеся земельными участками на праве постоянного (бессрочного) пользования или на праве безвозмездного пользования </w:t>
      </w:r>
      <w:r w:rsidR="00E63E70" w:rsidRPr="00763702">
        <w:rPr>
          <w:rFonts w:ascii="Times New Roman" w:hAnsi="Times New Roman"/>
          <w:sz w:val="24"/>
          <w:szCs w:val="24"/>
        </w:rPr>
        <w:t xml:space="preserve">(Земельный </w:t>
      </w:r>
      <w:r w:rsidR="00E63E70" w:rsidRPr="008E678D">
        <w:rPr>
          <w:sz w:val="24"/>
        </w:rPr>
        <w:t>кодекс</w:t>
      </w:r>
      <w:r w:rsidR="00E63E70" w:rsidRPr="00763702">
        <w:rPr>
          <w:rFonts w:ascii="Times New Roman" w:hAnsi="Times New Roman"/>
          <w:sz w:val="24"/>
          <w:szCs w:val="24"/>
        </w:rPr>
        <w:t xml:space="preserve"> РФ от 25.10.2001).</w:t>
      </w:r>
    </w:p>
    <w:p w:rsidR="00E63E70" w:rsidRPr="00763702" w:rsidRDefault="00110253" w:rsidP="00D868DF">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hAnsi="Times New Roman"/>
          <w:b/>
          <w:sz w:val="24"/>
          <w:szCs w:val="24"/>
        </w:rPr>
        <w:t xml:space="preserve">         </w:t>
      </w:r>
      <w:r w:rsidR="009F289B" w:rsidRPr="00763702">
        <w:rPr>
          <w:rFonts w:ascii="Times New Roman" w:eastAsiaTheme="minorHAnsi" w:hAnsi="Times New Roman"/>
          <w:b/>
          <w:sz w:val="24"/>
          <w:szCs w:val="24"/>
        </w:rPr>
        <w:t>Землевладельцы</w:t>
      </w:r>
      <w:r w:rsidR="009F289B" w:rsidRPr="00763702">
        <w:rPr>
          <w:rFonts w:ascii="Times New Roman" w:eastAsiaTheme="minorHAnsi" w:hAnsi="Times New Roman"/>
          <w:sz w:val="24"/>
          <w:szCs w:val="24"/>
        </w:rPr>
        <w:t xml:space="preserve"> - лица, владеющие и пользующиеся земельными участками на праве пожизненного наследуемого владения</w:t>
      </w:r>
      <w:r w:rsidR="00D868DF" w:rsidRPr="00763702">
        <w:rPr>
          <w:rFonts w:ascii="Times New Roman" w:eastAsiaTheme="minorHAnsi" w:hAnsi="Times New Roman"/>
          <w:sz w:val="24"/>
          <w:szCs w:val="24"/>
        </w:rPr>
        <w:t xml:space="preserve"> </w:t>
      </w:r>
      <w:r w:rsidR="00E63E70" w:rsidRPr="00763702">
        <w:rPr>
          <w:rFonts w:ascii="Times New Roman" w:hAnsi="Times New Roman"/>
          <w:sz w:val="24"/>
          <w:szCs w:val="24"/>
        </w:rPr>
        <w:t xml:space="preserve">(Земельный </w:t>
      </w:r>
      <w:r w:rsidR="00E63E70" w:rsidRPr="008E678D">
        <w:rPr>
          <w:sz w:val="24"/>
        </w:rPr>
        <w:t>кодекс</w:t>
      </w:r>
      <w:r w:rsidR="00E63E70" w:rsidRPr="00763702">
        <w:rPr>
          <w:rFonts w:ascii="Times New Roman" w:hAnsi="Times New Roman"/>
          <w:sz w:val="24"/>
          <w:szCs w:val="24"/>
        </w:rPr>
        <w:t xml:space="preserve"> РФ от 25.10.2001).</w:t>
      </w:r>
    </w:p>
    <w:p w:rsidR="00E63E70" w:rsidRPr="00763702" w:rsidRDefault="007049FF" w:rsidP="00C6573F">
      <w:pPr>
        <w:autoSpaceDE w:val="0"/>
        <w:autoSpaceDN w:val="0"/>
        <w:adjustRightInd w:val="0"/>
        <w:spacing w:after="0" w:line="240" w:lineRule="auto"/>
        <w:jc w:val="both"/>
        <w:rPr>
          <w:rFonts w:ascii="Times New Roman" w:hAnsi="Times New Roman"/>
          <w:sz w:val="24"/>
          <w:szCs w:val="24"/>
        </w:rPr>
      </w:pPr>
      <w:r w:rsidRPr="00763702">
        <w:rPr>
          <w:rFonts w:ascii="Times New Roman" w:hAnsi="Times New Roman"/>
          <w:sz w:val="24"/>
          <w:szCs w:val="24"/>
        </w:rPr>
        <w:t xml:space="preserve">           </w:t>
      </w:r>
      <w:proofErr w:type="gramStart"/>
      <w:r w:rsidR="00E63E70" w:rsidRPr="00763702">
        <w:rPr>
          <w:rFonts w:ascii="Times New Roman" w:hAnsi="Times New Roman"/>
          <w:b/>
          <w:sz w:val="24"/>
          <w:szCs w:val="24"/>
        </w:rPr>
        <w:t>Зоны с особыми условиями использования территорий</w:t>
      </w:r>
      <w:r w:rsidR="00E63E70" w:rsidRPr="00763702">
        <w:rPr>
          <w:rFonts w:ascii="Times New Roman" w:hAnsi="Times New Roman"/>
          <w:sz w:val="24"/>
          <w:szCs w:val="24"/>
        </w:rPr>
        <w:t xml:space="preserve"> - </w:t>
      </w:r>
      <w:r w:rsidR="00581B48" w:rsidRPr="00763702">
        <w:rPr>
          <w:rFonts w:ascii="Times New Roman" w:eastAsiaTheme="minorHAnsi" w:hAnsi="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581B48" w:rsidRPr="00763702">
        <w:rPr>
          <w:rFonts w:ascii="Times New Roman" w:eastAsiaTheme="minorHAnsi" w:hAnsi="Times New Roman"/>
          <w:sz w:val="24"/>
          <w:szCs w:val="24"/>
        </w:rPr>
        <w:t>водоохранные</w:t>
      </w:r>
      <w:proofErr w:type="spellEnd"/>
      <w:r w:rsidR="00581B48" w:rsidRPr="00763702">
        <w:rPr>
          <w:rFonts w:ascii="Times New Roman" w:eastAsiaTheme="minorHAnsi"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581B48" w:rsidRPr="00763702">
        <w:rPr>
          <w:rFonts w:ascii="Times New Roman" w:eastAsiaTheme="minorHAnsi" w:hAnsi="Times New Roman"/>
          <w:sz w:val="24"/>
          <w:szCs w:val="24"/>
        </w:rPr>
        <w:t>приаэродромная</w:t>
      </w:r>
      <w:proofErr w:type="spellEnd"/>
      <w:r w:rsidR="00581B48" w:rsidRPr="00763702">
        <w:rPr>
          <w:rFonts w:ascii="Times New Roman" w:eastAsiaTheme="minorHAnsi" w:hAnsi="Times New Roman"/>
          <w:sz w:val="24"/>
          <w:szCs w:val="24"/>
        </w:rPr>
        <w:t xml:space="preserve"> территория, иные зоны, устанавливаемые в соответствии с </w:t>
      </w:r>
      <w:r w:rsidR="008E678D" w:rsidRPr="008E678D">
        <w:rPr>
          <w:rFonts w:ascii="Times New Roman" w:eastAsiaTheme="minorHAnsi" w:hAnsi="Times New Roman"/>
          <w:sz w:val="24"/>
          <w:szCs w:val="24"/>
        </w:rPr>
        <w:t xml:space="preserve">законодательством </w:t>
      </w:r>
      <w:r w:rsidR="00581B48" w:rsidRPr="00763702">
        <w:rPr>
          <w:rFonts w:ascii="Times New Roman" w:eastAsiaTheme="minorHAnsi" w:hAnsi="Times New Roman"/>
          <w:sz w:val="24"/>
          <w:szCs w:val="24"/>
        </w:rPr>
        <w:t>Российской Федерации</w:t>
      </w:r>
      <w:r w:rsidR="008E678D">
        <w:rPr>
          <w:rFonts w:ascii="Times New Roman" w:eastAsiaTheme="minorHAnsi" w:hAnsi="Times New Roman"/>
          <w:sz w:val="24"/>
          <w:szCs w:val="24"/>
        </w:rPr>
        <w:t xml:space="preserve"> </w:t>
      </w:r>
      <w:r w:rsidR="00E63E70" w:rsidRPr="00763702">
        <w:rPr>
          <w:rFonts w:ascii="Times New Roman" w:hAnsi="Times New Roman"/>
          <w:sz w:val="24"/>
          <w:szCs w:val="24"/>
        </w:rPr>
        <w:t xml:space="preserve">(Градостроительный </w:t>
      </w:r>
      <w:r w:rsidR="00E63E70" w:rsidRPr="008E678D">
        <w:rPr>
          <w:sz w:val="24"/>
        </w:rPr>
        <w:t>кодекс</w:t>
      </w:r>
      <w:r w:rsidR="00E63E70" w:rsidRPr="00763702">
        <w:rPr>
          <w:rFonts w:ascii="Times New Roman" w:hAnsi="Times New Roman"/>
          <w:sz w:val="24"/>
          <w:szCs w:val="24"/>
        </w:rPr>
        <w:t xml:space="preserve"> РФ</w:t>
      </w:r>
      <w:proofErr w:type="gramEnd"/>
      <w:r w:rsidR="00E63E70" w:rsidRPr="00763702">
        <w:rPr>
          <w:rFonts w:ascii="Times New Roman" w:hAnsi="Times New Roman"/>
          <w:sz w:val="24"/>
          <w:szCs w:val="24"/>
        </w:rPr>
        <w:t xml:space="preserve"> от 29.12.2004).</w:t>
      </w:r>
    </w:p>
    <w:p w:rsidR="00E53613" w:rsidRPr="00763702" w:rsidRDefault="00E53613" w:rsidP="00C6573F">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b/>
          <w:sz w:val="24"/>
          <w:szCs w:val="24"/>
        </w:rPr>
        <w:t xml:space="preserve">            Инженерные изыскания</w:t>
      </w:r>
      <w:r w:rsidRPr="00763702">
        <w:rPr>
          <w:rFonts w:ascii="Times New Roman" w:eastAsiaTheme="minorHAnsi"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763702">
        <w:rPr>
          <w:rFonts w:ascii="Times New Roman" w:hAnsi="Times New Roman"/>
          <w:sz w:val="24"/>
          <w:szCs w:val="24"/>
        </w:rPr>
        <w:t xml:space="preserve"> (Градостроительный </w:t>
      </w:r>
      <w:r w:rsidRPr="008E678D">
        <w:rPr>
          <w:sz w:val="24"/>
        </w:rPr>
        <w:t>кодекс</w:t>
      </w:r>
      <w:r w:rsidRPr="00763702">
        <w:rPr>
          <w:rFonts w:ascii="Times New Roman" w:hAnsi="Times New Roman"/>
          <w:sz w:val="24"/>
          <w:szCs w:val="24"/>
        </w:rPr>
        <w:t xml:space="preserve"> РФ от 29.12.2004).</w:t>
      </w:r>
    </w:p>
    <w:p w:rsidR="00A220B2" w:rsidRPr="00763702" w:rsidRDefault="00445227" w:rsidP="00445227">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sz w:val="24"/>
          <w:szCs w:val="24"/>
        </w:rPr>
        <w:t xml:space="preserve">         </w:t>
      </w:r>
      <w:proofErr w:type="gramStart"/>
      <w:r w:rsidRPr="00763702">
        <w:rPr>
          <w:rFonts w:ascii="Times New Roman" w:eastAsiaTheme="minorHAnsi" w:hAnsi="Times New Roman"/>
          <w:b/>
          <w:sz w:val="24"/>
          <w:szCs w:val="24"/>
        </w:rPr>
        <w:t>Капитальный ремонт объектов капитального строительства</w:t>
      </w:r>
      <w:r w:rsidRPr="00763702">
        <w:rPr>
          <w:rFonts w:ascii="Times New Roman" w:eastAsiaTheme="minorHAnsi" w:hAnsi="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w:t>
      </w:r>
      <w:r w:rsidRPr="00763702">
        <w:rPr>
          <w:rFonts w:ascii="Times New Roman" w:eastAsiaTheme="minorHAnsi" w:hAnsi="Times New Roman"/>
          <w:sz w:val="24"/>
          <w:szCs w:val="24"/>
        </w:rPr>
        <w:lastRenderedPageBreak/>
        <w:t>замена отдельных элементов несущих строительных конструкций на аналогичные или иные улучшающие показатели таких конструкций</w:t>
      </w:r>
      <w:proofErr w:type="gramEnd"/>
      <w:r w:rsidRPr="00763702">
        <w:rPr>
          <w:rFonts w:ascii="Times New Roman" w:eastAsiaTheme="minorHAnsi" w:hAnsi="Times New Roman"/>
          <w:sz w:val="24"/>
          <w:szCs w:val="24"/>
        </w:rPr>
        <w:t xml:space="preserve"> элементы и (или) восс</w:t>
      </w:r>
      <w:r w:rsidR="00E32CF6" w:rsidRPr="00763702">
        <w:rPr>
          <w:rFonts w:ascii="Times New Roman" w:eastAsiaTheme="minorHAnsi" w:hAnsi="Times New Roman"/>
          <w:sz w:val="24"/>
          <w:szCs w:val="24"/>
        </w:rPr>
        <w:t>тановление указанных элементов</w:t>
      </w:r>
      <w:r w:rsidRPr="00763702">
        <w:rPr>
          <w:rFonts w:ascii="Times New Roman" w:hAnsi="Times New Roman"/>
          <w:sz w:val="24"/>
          <w:szCs w:val="24"/>
        </w:rPr>
        <w:t xml:space="preserve"> </w:t>
      </w:r>
      <w:r w:rsidR="00A220B2" w:rsidRPr="00763702">
        <w:rPr>
          <w:rFonts w:ascii="Times New Roman" w:hAnsi="Times New Roman"/>
          <w:sz w:val="24"/>
          <w:szCs w:val="24"/>
        </w:rPr>
        <w:t xml:space="preserve">(Градостроительный </w:t>
      </w:r>
      <w:r w:rsidR="00A220B2" w:rsidRPr="008E678D">
        <w:rPr>
          <w:sz w:val="24"/>
        </w:rPr>
        <w:t>кодекс</w:t>
      </w:r>
      <w:r w:rsidR="00A220B2" w:rsidRPr="00763702">
        <w:rPr>
          <w:rFonts w:ascii="Times New Roman" w:hAnsi="Times New Roman"/>
          <w:sz w:val="24"/>
          <w:szCs w:val="24"/>
        </w:rPr>
        <w:t xml:space="preserve"> РФ от 29.12.2004).</w:t>
      </w:r>
    </w:p>
    <w:p w:rsidR="00EA3CE0" w:rsidRPr="00763702" w:rsidRDefault="00EA3CE0" w:rsidP="0099405E">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sz w:val="24"/>
          <w:szCs w:val="24"/>
        </w:rPr>
        <w:t xml:space="preserve">         </w:t>
      </w:r>
      <w:proofErr w:type="gramStart"/>
      <w:r w:rsidR="00CA4C1F" w:rsidRPr="00763702">
        <w:rPr>
          <w:rFonts w:ascii="Times New Roman" w:eastAsiaTheme="minorHAnsi" w:hAnsi="Times New Roman"/>
          <w:b/>
          <w:sz w:val="24"/>
          <w:szCs w:val="24"/>
        </w:rPr>
        <w:t>Капитальный ремонт линейных объектов</w:t>
      </w:r>
      <w:r w:rsidR="00CA4C1F" w:rsidRPr="00763702">
        <w:rPr>
          <w:rFonts w:ascii="Times New Roman" w:eastAsiaTheme="minorHAnsi"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 </w:t>
      </w:r>
      <w:r w:rsidRPr="00763702">
        <w:rPr>
          <w:rFonts w:ascii="Times New Roman" w:hAnsi="Times New Roman"/>
          <w:sz w:val="24"/>
          <w:szCs w:val="24"/>
        </w:rPr>
        <w:t xml:space="preserve">(Градостроительный </w:t>
      </w:r>
      <w:r w:rsidRPr="008E678D">
        <w:rPr>
          <w:sz w:val="24"/>
        </w:rPr>
        <w:t>кодекс</w:t>
      </w:r>
      <w:r w:rsidRPr="00763702">
        <w:rPr>
          <w:rFonts w:ascii="Times New Roman" w:hAnsi="Times New Roman"/>
          <w:sz w:val="24"/>
          <w:szCs w:val="24"/>
        </w:rPr>
        <w:t xml:space="preserve"> РФ от 29.12.2004).</w:t>
      </w:r>
      <w:proofErr w:type="gramEnd"/>
    </w:p>
    <w:p w:rsidR="000E0D0F" w:rsidRPr="00763702" w:rsidRDefault="007852DA" w:rsidP="000E0D0F">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sz w:val="24"/>
          <w:szCs w:val="24"/>
        </w:rPr>
        <w:t xml:space="preserve">         </w:t>
      </w:r>
      <w:r w:rsidRPr="00763702">
        <w:rPr>
          <w:rFonts w:ascii="Times New Roman" w:eastAsiaTheme="minorHAnsi" w:hAnsi="Times New Roman"/>
          <w:b/>
          <w:sz w:val="24"/>
          <w:szCs w:val="24"/>
        </w:rPr>
        <w:t>Красные линии</w:t>
      </w:r>
      <w:r w:rsidRPr="00763702">
        <w:rPr>
          <w:rFonts w:ascii="Times New Roman" w:eastAsiaTheme="minorHAnsi" w:hAnsi="Times New Roman"/>
          <w:sz w:val="24"/>
          <w:szCs w:val="24"/>
        </w:rPr>
        <w:t xml:space="preserve"> - </w:t>
      </w:r>
      <w:r w:rsidR="000E0D0F" w:rsidRPr="00763702">
        <w:rPr>
          <w:rFonts w:ascii="Times New Roman" w:eastAsiaTheme="minorHAnsi" w:hAnsi="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852DA" w:rsidRPr="00763702" w:rsidRDefault="000E0D0F" w:rsidP="0099405E">
      <w:pPr>
        <w:autoSpaceDE w:val="0"/>
        <w:autoSpaceDN w:val="0"/>
        <w:adjustRightInd w:val="0"/>
        <w:spacing w:after="0" w:line="240" w:lineRule="auto"/>
        <w:jc w:val="both"/>
        <w:rPr>
          <w:rFonts w:ascii="Times New Roman" w:hAnsi="Times New Roman"/>
          <w:sz w:val="24"/>
          <w:szCs w:val="24"/>
        </w:rPr>
      </w:pPr>
      <w:r w:rsidRPr="00763702">
        <w:rPr>
          <w:rFonts w:ascii="Times New Roman" w:eastAsiaTheme="minorHAnsi" w:hAnsi="Times New Roman"/>
          <w:sz w:val="24"/>
          <w:szCs w:val="24"/>
        </w:rPr>
        <w:t xml:space="preserve"> </w:t>
      </w:r>
      <w:r w:rsidR="007852DA" w:rsidRPr="00763702">
        <w:rPr>
          <w:rFonts w:ascii="Times New Roman" w:hAnsi="Times New Roman"/>
          <w:sz w:val="24"/>
          <w:szCs w:val="24"/>
        </w:rPr>
        <w:t xml:space="preserve">(Градостроительный </w:t>
      </w:r>
      <w:r w:rsidR="007852DA" w:rsidRPr="008E678D">
        <w:rPr>
          <w:sz w:val="24"/>
        </w:rPr>
        <w:t>кодекс</w:t>
      </w:r>
      <w:r w:rsidR="007852DA" w:rsidRPr="00763702">
        <w:rPr>
          <w:rFonts w:ascii="Times New Roman" w:hAnsi="Times New Roman"/>
          <w:sz w:val="24"/>
          <w:szCs w:val="24"/>
        </w:rPr>
        <w:t xml:space="preserve"> РФ от 29.12.2004).</w:t>
      </w:r>
    </w:p>
    <w:p w:rsidR="000C4325" w:rsidRPr="008E678D" w:rsidRDefault="001C085D" w:rsidP="00034D9F">
      <w:pPr>
        <w:widowControl w:val="0"/>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b/>
          <w:sz w:val="24"/>
          <w:szCs w:val="24"/>
        </w:rPr>
        <w:t xml:space="preserve">         Киоск</w:t>
      </w:r>
      <w:r w:rsidRPr="00763702">
        <w:rPr>
          <w:rFonts w:ascii="Times New Roman" w:eastAsiaTheme="minorHAnsi" w:hAnsi="Times New Roman"/>
          <w:sz w:val="24"/>
          <w:szCs w:val="24"/>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w:t>
      </w:r>
      <w:r w:rsidRPr="00A56BE3">
        <w:rPr>
          <w:rFonts w:ascii="Times New Roman" w:eastAsiaTheme="minorHAnsi" w:hAnsi="Times New Roman"/>
          <w:sz w:val="24"/>
          <w:szCs w:val="24"/>
        </w:rPr>
        <w:t>запаса</w:t>
      </w:r>
      <w:r w:rsidR="008E678D" w:rsidRPr="00A56BE3">
        <w:rPr>
          <w:rFonts w:ascii="Times New Roman" w:eastAsiaTheme="minorHAnsi" w:hAnsi="Times New Roman"/>
          <w:sz w:val="24"/>
          <w:szCs w:val="24"/>
        </w:rPr>
        <w:t xml:space="preserve"> </w:t>
      </w:r>
      <w:r w:rsidR="006B38EA" w:rsidRPr="00A56BE3">
        <w:rPr>
          <w:rFonts w:ascii="Times New Roman" w:eastAsiaTheme="minorHAnsi" w:hAnsi="Times New Roman"/>
          <w:sz w:val="24"/>
          <w:szCs w:val="24"/>
        </w:rPr>
        <w:t>(</w:t>
      </w:r>
      <w:r w:rsidR="00034D9F" w:rsidRPr="00A56BE3">
        <w:rPr>
          <w:rFonts w:ascii="Times New Roman" w:eastAsiaTheme="minorHAnsi" w:hAnsi="Times New Roman"/>
          <w:sz w:val="24"/>
          <w:szCs w:val="24"/>
        </w:rPr>
        <w:t xml:space="preserve">"ГОСТ </w:t>
      </w:r>
      <w:proofErr w:type="gramStart"/>
      <w:r w:rsidR="00034D9F" w:rsidRPr="00A56BE3">
        <w:rPr>
          <w:rFonts w:ascii="Times New Roman" w:eastAsiaTheme="minorHAnsi" w:hAnsi="Times New Roman"/>
          <w:sz w:val="24"/>
          <w:szCs w:val="24"/>
        </w:rPr>
        <w:t>Р</w:t>
      </w:r>
      <w:proofErr w:type="gramEnd"/>
      <w:r w:rsidR="00034D9F" w:rsidRPr="00A56BE3">
        <w:rPr>
          <w:rFonts w:ascii="Times New Roman" w:eastAsiaTheme="minorHAnsi" w:hAnsi="Times New Roman"/>
          <w:sz w:val="24"/>
          <w:szCs w:val="24"/>
        </w:rPr>
        <w:t xml:space="preserve"> 51303-2023. Национальный стандарт Российской Федерации. Торговля. Термины и определения" (утв. Приказом </w:t>
      </w:r>
      <w:proofErr w:type="spellStart"/>
      <w:r w:rsidR="00034D9F" w:rsidRPr="00A56BE3">
        <w:rPr>
          <w:rFonts w:ascii="Times New Roman" w:eastAsiaTheme="minorHAnsi" w:hAnsi="Times New Roman"/>
          <w:sz w:val="24"/>
          <w:szCs w:val="24"/>
        </w:rPr>
        <w:t>Росстандарта</w:t>
      </w:r>
      <w:proofErr w:type="spellEnd"/>
      <w:r w:rsidR="00034D9F" w:rsidRPr="00A56BE3">
        <w:rPr>
          <w:rFonts w:ascii="Times New Roman" w:eastAsiaTheme="minorHAnsi" w:hAnsi="Times New Roman"/>
          <w:sz w:val="24"/>
          <w:szCs w:val="24"/>
        </w:rPr>
        <w:t xml:space="preserve"> от 30.06.2023 N 469-ст)</w:t>
      </w:r>
      <w:r w:rsidR="000C4325" w:rsidRPr="00763702">
        <w:rPr>
          <w:rFonts w:ascii="Times New Roman" w:eastAsiaTheme="minorHAnsi" w:hAnsi="Times New Roman"/>
          <w:sz w:val="24"/>
          <w:szCs w:val="24"/>
        </w:rPr>
        <w:t xml:space="preserve">        </w:t>
      </w:r>
      <w:r w:rsidR="000D5E1E">
        <w:rPr>
          <w:rFonts w:ascii="Times New Roman" w:eastAsiaTheme="minorHAnsi" w:hAnsi="Times New Roman"/>
          <w:sz w:val="24"/>
          <w:szCs w:val="24"/>
        </w:rPr>
        <w:t xml:space="preserve">   </w:t>
      </w:r>
      <w:r w:rsidR="000C4325" w:rsidRPr="00763702">
        <w:rPr>
          <w:rFonts w:ascii="Times New Roman" w:eastAsiaTheme="minorHAnsi" w:hAnsi="Times New Roman"/>
          <w:b/>
          <w:sz w:val="24"/>
          <w:szCs w:val="24"/>
        </w:rPr>
        <w:t>Линейные объекты</w:t>
      </w:r>
      <w:r w:rsidR="000C4325" w:rsidRPr="00763702">
        <w:rPr>
          <w:rFonts w:ascii="Times New Roman" w:eastAsiaTheme="minorHAnsi"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w:t>
      </w:r>
      <w:r w:rsidR="008E678D">
        <w:rPr>
          <w:rFonts w:ascii="Times New Roman" w:eastAsiaTheme="minorHAnsi" w:hAnsi="Times New Roman"/>
          <w:sz w:val="24"/>
          <w:szCs w:val="24"/>
        </w:rPr>
        <w:t xml:space="preserve">ии и другие подобные сооружения </w:t>
      </w:r>
      <w:r w:rsidR="000C4325" w:rsidRPr="00763702">
        <w:rPr>
          <w:rFonts w:ascii="Times New Roman" w:hAnsi="Times New Roman"/>
          <w:sz w:val="24"/>
          <w:szCs w:val="24"/>
        </w:rPr>
        <w:t xml:space="preserve">(Градостроительный </w:t>
      </w:r>
      <w:r w:rsidR="000C4325" w:rsidRPr="008E678D">
        <w:rPr>
          <w:sz w:val="24"/>
        </w:rPr>
        <w:t>кодекс</w:t>
      </w:r>
      <w:r w:rsidR="000C4325" w:rsidRPr="00763702">
        <w:rPr>
          <w:rFonts w:ascii="Times New Roman" w:hAnsi="Times New Roman"/>
          <w:sz w:val="24"/>
          <w:szCs w:val="24"/>
        </w:rPr>
        <w:t xml:space="preserve"> РФ от 29.12.2004).</w:t>
      </w:r>
    </w:p>
    <w:p w:rsidR="00B80B7A" w:rsidRPr="000D5E1E" w:rsidRDefault="00B80B7A" w:rsidP="000D5E1E">
      <w:pPr>
        <w:autoSpaceDE w:val="0"/>
        <w:autoSpaceDN w:val="0"/>
        <w:adjustRightInd w:val="0"/>
        <w:spacing w:after="0" w:line="240" w:lineRule="auto"/>
        <w:jc w:val="both"/>
        <w:rPr>
          <w:rFonts w:ascii="Times New Roman" w:eastAsiaTheme="minorHAnsi" w:hAnsi="Times New Roman"/>
          <w:sz w:val="24"/>
          <w:szCs w:val="24"/>
        </w:rPr>
      </w:pPr>
      <w:r w:rsidRPr="00763702">
        <w:rPr>
          <w:rFonts w:ascii="Times New Roman" w:eastAsiaTheme="minorHAnsi" w:hAnsi="Times New Roman"/>
          <w:sz w:val="24"/>
          <w:szCs w:val="24"/>
        </w:rPr>
        <w:t xml:space="preserve">        </w:t>
      </w:r>
      <w:r w:rsidRPr="00292ED7">
        <w:rPr>
          <w:rFonts w:ascii="Times New Roman" w:eastAsiaTheme="minorHAnsi" w:hAnsi="Times New Roman"/>
          <w:b/>
          <w:sz w:val="24"/>
          <w:szCs w:val="24"/>
        </w:rPr>
        <w:t>Лоджия</w:t>
      </w:r>
      <w:r w:rsidRPr="00292ED7">
        <w:rPr>
          <w:rFonts w:ascii="Times New Roman" w:eastAsiaTheme="minorHAnsi" w:hAnsi="Times New Roman"/>
          <w:sz w:val="24"/>
          <w:szCs w:val="24"/>
        </w:rPr>
        <w:t xml:space="preserve"> - </w:t>
      </w:r>
      <w:r w:rsidR="008E678D" w:rsidRPr="00292ED7">
        <w:rPr>
          <w:rFonts w:ascii="Times New Roman" w:eastAsiaTheme="minorHAnsi" w:hAnsi="Times New Roman"/>
          <w:sz w:val="24"/>
          <w:szCs w:val="24"/>
        </w:rPr>
        <w:t>вспомогательное неотапливаемое помещение,</w:t>
      </w:r>
      <w:r w:rsidR="005E48ED">
        <w:rPr>
          <w:rFonts w:ascii="Times New Roman" w:eastAsiaTheme="minorHAnsi" w:hAnsi="Times New Roman"/>
          <w:sz w:val="24"/>
          <w:szCs w:val="24"/>
        </w:rPr>
        <w:t xml:space="preserve"> </w:t>
      </w:r>
      <w:r w:rsidR="008E678D" w:rsidRPr="00292ED7">
        <w:rPr>
          <w:rFonts w:ascii="Times New Roman" w:eastAsiaTheme="minorHAnsi" w:hAnsi="Times New Roman"/>
          <w:sz w:val="24"/>
          <w:szCs w:val="24"/>
        </w:rPr>
        <w:t xml:space="preserve"> встроенное в здание или пристроенное к нему, имеющее стены с трех сторон (или с двух сторон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w:t>
      </w:r>
      <w:r w:rsidR="000D5E1E">
        <w:rPr>
          <w:rFonts w:ascii="Times New Roman" w:eastAsiaTheme="minorHAnsi" w:hAnsi="Times New Roman"/>
          <w:sz w:val="24"/>
          <w:szCs w:val="24"/>
        </w:rPr>
        <w:t xml:space="preserve">яться с покрытием и остеклением </w:t>
      </w:r>
      <w:r w:rsidRPr="00292ED7">
        <w:rPr>
          <w:rFonts w:ascii="Times New Roman" w:eastAsiaTheme="minorHAnsi" w:hAnsi="Times New Roman"/>
          <w:sz w:val="24"/>
          <w:szCs w:val="24"/>
        </w:rPr>
        <w:t>(</w:t>
      </w:r>
      <w:r w:rsidR="00D7681B" w:rsidRPr="00292ED7">
        <w:rPr>
          <w:rFonts w:ascii="Times New Roman" w:hAnsi="Times New Roman"/>
          <w:sz w:val="24"/>
          <w:szCs w:val="24"/>
        </w:rPr>
        <w:t>СП 54.13330</w:t>
      </w:r>
      <w:r w:rsidR="00D7681B" w:rsidRPr="005E48ED">
        <w:rPr>
          <w:rFonts w:ascii="Times New Roman" w:hAnsi="Times New Roman"/>
          <w:sz w:val="24"/>
          <w:szCs w:val="24"/>
        </w:rPr>
        <w:t>.</w:t>
      </w:r>
      <w:r w:rsidR="001E0DFB" w:rsidRPr="005E48ED">
        <w:rPr>
          <w:rFonts w:ascii="Times New Roman" w:hAnsi="Times New Roman"/>
          <w:sz w:val="24"/>
          <w:szCs w:val="24"/>
        </w:rPr>
        <w:t>2022"СНиП 31-01-2003 Здания жилые многоквартирные" утвержден</w:t>
      </w:r>
      <w:r w:rsidR="001E0DFB" w:rsidRPr="005E48ED">
        <w:t xml:space="preserve"> </w:t>
      </w:r>
      <w:r w:rsidR="001E0DFB" w:rsidRPr="005E48ED">
        <w:rPr>
          <w:rFonts w:ascii="Times New Roman" w:hAnsi="Times New Roman"/>
          <w:sz w:val="24"/>
          <w:szCs w:val="24"/>
        </w:rPr>
        <w:t>Приказ Минстроя России от 13.05.2022 N 361/</w:t>
      </w:r>
      <w:proofErr w:type="spellStart"/>
      <w:proofErr w:type="gramStart"/>
      <w:r w:rsidR="001E0DFB" w:rsidRPr="005E48ED">
        <w:rPr>
          <w:rFonts w:ascii="Times New Roman" w:hAnsi="Times New Roman"/>
          <w:sz w:val="24"/>
          <w:szCs w:val="24"/>
        </w:rPr>
        <w:t>пр</w:t>
      </w:r>
      <w:proofErr w:type="spellEnd"/>
      <w:proofErr w:type="gramEnd"/>
      <w:r w:rsidR="001E0DFB" w:rsidRPr="005E48ED">
        <w:rPr>
          <w:rFonts w:ascii="Times New Roman" w:hAnsi="Times New Roman"/>
          <w:sz w:val="24"/>
          <w:szCs w:val="24"/>
        </w:rPr>
        <w:t>).</w:t>
      </w:r>
    </w:p>
    <w:p w:rsidR="00467ED9" w:rsidRDefault="00C852B5" w:rsidP="00467ED9">
      <w:pPr>
        <w:widowControl w:val="0"/>
        <w:autoSpaceDE w:val="0"/>
        <w:autoSpaceDN w:val="0"/>
        <w:adjustRightInd w:val="0"/>
        <w:spacing w:after="0" w:line="240" w:lineRule="auto"/>
        <w:ind w:firstLine="540"/>
        <w:jc w:val="both"/>
        <w:rPr>
          <w:rFonts w:ascii="Times New Roman" w:hAnsi="Times New Roman"/>
          <w:sz w:val="24"/>
          <w:szCs w:val="24"/>
        </w:rPr>
      </w:pPr>
      <w:r w:rsidRPr="00292ED7">
        <w:rPr>
          <w:rFonts w:ascii="Times New Roman" w:eastAsiaTheme="minorHAnsi" w:hAnsi="Times New Roman"/>
          <w:b/>
          <w:sz w:val="24"/>
          <w:szCs w:val="24"/>
        </w:rPr>
        <w:t>М</w:t>
      </w:r>
      <w:r w:rsidR="00B351CB" w:rsidRPr="00292ED7">
        <w:rPr>
          <w:rFonts w:ascii="Times New Roman" w:eastAsiaTheme="minorHAnsi" w:hAnsi="Times New Roman"/>
          <w:b/>
          <w:sz w:val="24"/>
          <w:szCs w:val="24"/>
        </w:rPr>
        <w:t xml:space="preserve">агазин </w:t>
      </w:r>
      <w:r w:rsidR="00B351CB" w:rsidRPr="00292ED7">
        <w:rPr>
          <w:rFonts w:ascii="Times New Roman" w:eastAsiaTheme="minorHAnsi" w:hAnsi="Times New Roman"/>
          <w:sz w:val="24"/>
          <w:szCs w:val="24"/>
        </w:rPr>
        <w:t>-</w:t>
      </w:r>
      <w:r w:rsidR="00CB74C9" w:rsidRPr="00292ED7">
        <w:rPr>
          <w:rFonts w:ascii="Times New Roman" w:eastAsiaTheme="minorHAnsi" w:hAnsi="Times New Roman"/>
          <w:sz w:val="24"/>
          <w:szCs w:val="24"/>
        </w:rPr>
        <w:t xml:space="preserve"> </w:t>
      </w:r>
      <w:r w:rsidR="005C7239" w:rsidRPr="00292ED7">
        <w:rPr>
          <w:rFonts w:ascii="Times New Roman" w:eastAsiaTheme="minorHAnsi" w:hAnsi="Times New Roman"/>
          <w:sz w:val="24"/>
          <w:szCs w:val="24"/>
        </w:rPr>
        <w:t xml:space="preserve">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w:t>
      </w:r>
      <w:r w:rsidR="005C7239" w:rsidRPr="00265129">
        <w:rPr>
          <w:rFonts w:ascii="Times New Roman" w:eastAsiaTheme="minorHAnsi" w:hAnsi="Times New Roman"/>
          <w:sz w:val="24"/>
          <w:szCs w:val="24"/>
        </w:rPr>
        <w:t xml:space="preserve">помещения </w:t>
      </w:r>
      <w:r w:rsidR="00467ED9" w:rsidRPr="00265129">
        <w:rPr>
          <w:rFonts w:ascii="Times New Roman" w:eastAsiaTheme="minorHAnsi" w:hAnsi="Times New Roman"/>
          <w:sz w:val="24"/>
          <w:szCs w:val="24"/>
        </w:rPr>
        <w:t xml:space="preserve">("ГОСТ </w:t>
      </w:r>
      <w:proofErr w:type="gramStart"/>
      <w:r w:rsidR="00467ED9" w:rsidRPr="00265129">
        <w:rPr>
          <w:rFonts w:ascii="Times New Roman" w:eastAsiaTheme="minorHAnsi" w:hAnsi="Times New Roman"/>
          <w:sz w:val="24"/>
          <w:szCs w:val="24"/>
        </w:rPr>
        <w:t>Р</w:t>
      </w:r>
      <w:proofErr w:type="gramEnd"/>
      <w:r w:rsidR="00467ED9" w:rsidRPr="00265129">
        <w:rPr>
          <w:rFonts w:ascii="Times New Roman" w:eastAsiaTheme="minorHAnsi" w:hAnsi="Times New Roman"/>
          <w:sz w:val="24"/>
          <w:szCs w:val="24"/>
        </w:rPr>
        <w:t xml:space="preserve"> 51303-2023. Национальный стандарт Российской Федерации. Торговля. </w:t>
      </w:r>
      <w:proofErr w:type="gramStart"/>
      <w:r w:rsidR="00467ED9" w:rsidRPr="00265129">
        <w:rPr>
          <w:rFonts w:ascii="Times New Roman" w:eastAsiaTheme="minorHAnsi" w:hAnsi="Times New Roman"/>
          <w:sz w:val="24"/>
          <w:szCs w:val="24"/>
        </w:rPr>
        <w:t xml:space="preserve">Термины и определения" (утв. Приказом </w:t>
      </w:r>
      <w:proofErr w:type="spellStart"/>
      <w:r w:rsidR="00467ED9" w:rsidRPr="00265129">
        <w:rPr>
          <w:rFonts w:ascii="Times New Roman" w:eastAsiaTheme="minorHAnsi" w:hAnsi="Times New Roman"/>
          <w:sz w:val="24"/>
          <w:szCs w:val="24"/>
        </w:rPr>
        <w:t>Росстандарта</w:t>
      </w:r>
      <w:proofErr w:type="spellEnd"/>
      <w:r w:rsidR="00467ED9" w:rsidRPr="00265129">
        <w:rPr>
          <w:rFonts w:ascii="Times New Roman" w:eastAsiaTheme="minorHAnsi" w:hAnsi="Times New Roman"/>
          <w:sz w:val="24"/>
          <w:szCs w:val="24"/>
        </w:rPr>
        <w:t xml:space="preserve"> от 30.06.2023 N 469-ст)).</w:t>
      </w:r>
      <w:r w:rsidR="00265129">
        <w:rPr>
          <w:rFonts w:ascii="Times New Roman" w:hAnsi="Times New Roman"/>
          <w:sz w:val="24"/>
          <w:szCs w:val="24"/>
        </w:rPr>
        <w:t xml:space="preserve">  </w:t>
      </w:r>
      <w:proofErr w:type="gramEnd"/>
    </w:p>
    <w:p w:rsidR="00481FAC" w:rsidRDefault="00481FAC" w:rsidP="00481FAC">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481FAC">
        <w:rPr>
          <w:rFonts w:ascii="Times New Roman" w:hAnsi="Times New Roman"/>
          <w:b/>
          <w:sz w:val="24"/>
          <w:szCs w:val="24"/>
        </w:rPr>
        <w:t xml:space="preserve">Малоэтажная многоквартирная жилая застройка </w:t>
      </w:r>
      <w:r w:rsidR="00E63E70" w:rsidRPr="00292ED7">
        <w:rPr>
          <w:rFonts w:ascii="Times New Roman" w:hAnsi="Times New Roman"/>
          <w:sz w:val="24"/>
          <w:szCs w:val="24"/>
        </w:rPr>
        <w:t xml:space="preserve">- </w:t>
      </w:r>
      <w:r>
        <w:rPr>
          <w:rFonts w:ascii="Times New Roman" w:eastAsiaTheme="minorHAnsi" w:hAnsi="Times New Roman"/>
          <w:sz w:val="24"/>
          <w:szCs w:val="24"/>
        </w:rPr>
        <w:t xml:space="preserve">Размещение малоэтажных многоквартирных домов (многоквартирные дома высотой до 4 этажей, включая </w:t>
      </w:r>
      <w:proofErr w:type="gramStart"/>
      <w:r>
        <w:rPr>
          <w:rFonts w:ascii="Times New Roman" w:eastAsiaTheme="minorHAnsi" w:hAnsi="Times New Roman"/>
          <w:sz w:val="24"/>
          <w:szCs w:val="24"/>
        </w:rPr>
        <w:t>мансардный</w:t>
      </w:r>
      <w:proofErr w:type="gramEnd"/>
      <w:r>
        <w:rPr>
          <w:rFonts w:ascii="Times New Roman" w:eastAsiaTheme="minorHAnsi" w:hAnsi="Times New Roman"/>
          <w:sz w:val="24"/>
          <w:szCs w:val="24"/>
        </w:rPr>
        <w:t xml:space="preserve">);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481FAC">
        <w:rPr>
          <w:rFonts w:ascii="Times New Roman" w:eastAsiaTheme="minorHAnsi" w:hAnsi="Times New Roman"/>
          <w:sz w:val="24"/>
          <w:szCs w:val="24"/>
          <w:highlight w:val="yellow"/>
        </w:rPr>
        <w:t>дома</w:t>
      </w:r>
      <w:r w:rsidR="00C32793" w:rsidRPr="00481FAC">
        <w:rPr>
          <w:rFonts w:ascii="Times New Roman" w:eastAsiaTheme="minorHAnsi" w:hAnsi="Times New Roman"/>
          <w:sz w:val="24"/>
          <w:szCs w:val="24"/>
          <w:highlight w:val="yellow"/>
        </w:rPr>
        <w:t xml:space="preserve">  </w:t>
      </w:r>
      <w:r w:rsidRPr="00481FAC">
        <w:rPr>
          <w:rFonts w:ascii="Times New Roman" w:eastAsiaTheme="minorHAnsi" w:hAnsi="Times New Roman"/>
          <w:sz w:val="24"/>
          <w:szCs w:val="24"/>
          <w:highlight w:val="yellow"/>
        </w:rPr>
        <w:t xml:space="preserve">(Приказ </w:t>
      </w:r>
      <w:proofErr w:type="spellStart"/>
      <w:r w:rsidRPr="00481FAC">
        <w:rPr>
          <w:rFonts w:ascii="Times New Roman" w:eastAsiaTheme="minorHAnsi" w:hAnsi="Times New Roman"/>
          <w:sz w:val="24"/>
          <w:szCs w:val="24"/>
          <w:highlight w:val="yellow"/>
        </w:rPr>
        <w:t>Росреестра</w:t>
      </w:r>
      <w:proofErr w:type="spellEnd"/>
      <w:r w:rsidRPr="00481FAC">
        <w:rPr>
          <w:rFonts w:ascii="Times New Roman" w:eastAsiaTheme="minorHAnsi" w:hAnsi="Times New Roman"/>
          <w:sz w:val="24"/>
          <w:szCs w:val="24"/>
          <w:highlight w:val="yellow"/>
        </w:rPr>
        <w:t xml:space="preserve"> от 10.11.2020 N </w:t>
      </w:r>
      <w:proofErr w:type="gramStart"/>
      <w:r w:rsidRPr="00481FAC">
        <w:rPr>
          <w:rFonts w:ascii="Times New Roman" w:eastAsiaTheme="minorHAnsi" w:hAnsi="Times New Roman"/>
          <w:sz w:val="24"/>
          <w:szCs w:val="24"/>
          <w:highlight w:val="yellow"/>
        </w:rPr>
        <w:t>П</w:t>
      </w:r>
      <w:proofErr w:type="gramEnd"/>
      <w:r w:rsidRPr="00481FAC">
        <w:rPr>
          <w:rFonts w:ascii="Times New Roman" w:eastAsiaTheme="minorHAnsi" w:hAnsi="Times New Roman"/>
          <w:sz w:val="24"/>
          <w:szCs w:val="24"/>
          <w:highlight w:val="yellow"/>
        </w:rPr>
        <w:t>/0412 "Об утверждении классификатора видов разрешенного использования земельных участков" (Зарегистрировано в Минюсте России 15.12.2020 N 61482)</w:t>
      </w:r>
      <w:r w:rsidR="00C32793" w:rsidRPr="00292ED7">
        <w:rPr>
          <w:rFonts w:ascii="Times New Roman" w:eastAsiaTheme="minorHAnsi" w:hAnsi="Times New Roman"/>
          <w:sz w:val="24"/>
          <w:szCs w:val="24"/>
        </w:rPr>
        <w:t xml:space="preserve">     </w:t>
      </w:r>
    </w:p>
    <w:p w:rsidR="005A0EE3" w:rsidRPr="00690D00" w:rsidRDefault="00C32793" w:rsidP="00690D00">
      <w:pPr>
        <w:widowControl w:val="0"/>
        <w:autoSpaceDE w:val="0"/>
        <w:autoSpaceDN w:val="0"/>
        <w:adjustRightInd w:val="0"/>
        <w:spacing w:after="0" w:line="240" w:lineRule="auto"/>
        <w:ind w:firstLine="540"/>
        <w:jc w:val="both"/>
        <w:rPr>
          <w:rFonts w:ascii="Times New Roman" w:hAnsi="Times New Roman"/>
          <w:sz w:val="24"/>
          <w:szCs w:val="24"/>
        </w:rPr>
      </w:pPr>
      <w:r w:rsidRPr="00292ED7">
        <w:rPr>
          <w:rFonts w:ascii="Times New Roman" w:eastAsiaTheme="minorHAnsi" w:hAnsi="Times New Roman"/>
          <w:sz w:val="24"/>
          <w:szCs w:val="24"/>
        </w:rPr>
        <w:t xml:space="preserve"> </w:t>
      </w:r>
      <w:r w:rsidRPr="00292ED7">
        <w:rPr>
          <w:rFonts w:ascii="Times New Roman" w:eastAsiaTheme="minorHAnsi" w:hAnsi="Times New Roman"/>
          <w:b/>
          <w:sz w:val="24"/>
          <w:szCs w:val="24"/>
        </w:rPr>
        <w:t>Машино-место</w:t>
      </w:r>
      <w:r w:rsidRPr="00292ED7">
        <w:rPr>
          <w:rFonts w:ascii="Times New Roman" w:eastAsiaTheme="minorHAnsi"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F314FC" w:rsidRPr="00292ED7">
        <w:rPr>
          <w:rFonts w:ascii="Times New Roman" w:eastAsiaTheme="minorHAnsi" w:hAnsi="Times New Roman"/>
          <w:sz w:val="24"/>
          <w:szCs w:val="24"/>
        </w:rPr>
        <w:t>енном кадастровом учете порядке</w:t>
      </w:r>
      <w:r w:rsidR="00F314FC" w:rsidRPr="00292ED7">
        <w:rPr>
          <w:rFonts w:ascii="Times New Roman" w:hAnsi="Times New Roman"/>
          <w:sz w:val="24"/>
          <w:szCs w:val="24"/>
        </w:rPr>
        <w:t xml:space="preserve"> (Градостроительный </w:t>
      </w:r>
      <w:r w:rsidR="00F314FC" w:rsidRPr="00292ED7">
        <w:rPr>
          <w:sz w:val="24"/>
        </w:rPr>
        <w:t>кодекс</w:t>
      </w:r>
      <w:r w:rsidR="00F314FC" w:rsidRPr="00292ED7">
        <w:rPr>
          <w:rFonts w:ascii="Times New Roman" w:hAnsi="Times New Roman"/>
          <w:sz w:val="24"/>
          <w:szCs w:val="24"/>
        </w:rPr>
        <w:t xml:space="preserve"> РФ от 29.12.2004).</w:t>
      </w:r>
    </w:p>
    <w:p w:rsidR="00CC36BC" w:rsidRPr="00292ED7" w:rsidRDefault="00CC36BC" w:rsidP="00CC36BC">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b/>
          <w:sz w:val="24"/>
          <w:szCs w:val="24"/>
        </w:rPr>
        <w:t xml:space="preserve">         </w:t>
      </w:r>
      <w:r w:rsidR="002A3F6E" w:rsidRPr="00292ED7">
        <w:rPr>
          <w:rFonts w:ascii="Times New Roman" w:eastAsiaTheme="minorHAnsi" w:hAnsi="Times New Roman"/>
          <w:b/>
          <w:sz w:val="24"/>
          <w:szCs w:val="24"/>
        </w:rPr>
        <w:t>Нормативы</w:t>
      </w:r>
      <w:r w:rsidR="002A3F6E" w:rsidRPr="00292ED7">
        <w:t xml:space="preserve"> </w:t>
      </w:r>
      <w:r w:rsidRPr="00292ED7">
        <w:rPr>
          <w:rFonts w:ascii="Times New Roman" w:eastAsiaTheme="minorHAnsi" w:hAnsi="Times New Roman"/>
          <w:b/>
          <w:sz w:val="24"/>
          <w:szCs w:val="24"/>
        </w:rPr>
        <w:t>градостроительного проектирования</w:t>
      </w:r>
      <w:r w:rsidRPr="00292ED7">
        <w:rPr>
          <w:rFonts w:ascii="Times New Roman" w:eastAsiaTheme="minorHAnsi"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
    <w:p w:rsidR="00AB1BE8" w:rsidRPr="00292ED7" w:rsidRDefault="00AB1BE8" w:rsidP="00F95042">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proofErr w:type="gramStart"/>
      <w:r w:rsidRPr="00292ED7">
        <w:rPr>
          <w:rFonts w:ascii="Times New Roman" w:eastAsiaTheme="minorHAnsi" w:hAnsi="Times New Roman"/>
          <w:b/>
          <w:sz w:val="24"/>
          <w:szCs w:val="24"/>
        </w:rPr>
        <w:t>Некапитальные строения, сооружения</w:t>
      </w:r>
      <w:r w:rsidRPr="00292ED7">
        <w:rPr>
          <w:rFonts w:ascii="Times New Roman" w:eastAsiaTheme="minorHAnsi" w:hAnsi="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250AB6" w:rsidRPr="00292ED7">
        <w:rPr>
          <w:rFonts w:ascii="Times New Roman" w:eastAsiaTheme="minorHAnsi" w:hAnsi="Times New Roman"/>
          <w:sz w:val="24"/>
          <w:szCs w:val="24"/>
        </w:rPr>
        <w:t xml:space="preserve"> подобных строений, сооружений)</w:t>
      </w:r>
      <w:r w:rsidR="002A3F6E" w:rsidRPr="00292ED7">
        <w:rPr>
          <w:rFonts w:ascii="Times New Roman" w:eastAsiaTheme="minorHAnsi" w:hAnsi="Times New Roman"/>
          <w:sz w:val="24"/>
          <w:szCs w:val="24"/>
        </w:rPr>
        <w:t xml:space="preserve"> </w:t>
      </w:r>
      <w:r w:rsidR="00250AB6" w:rsidRPr="00292ED7">
        <w:rPr>
          <w:rFonts w:ascii="Times New Roman" w:hAnsi="Times New Roman"/>
          <w:sz w:val="24"/>
          <w:szCs w:val="24"/>
        </w:rPr>
        <w:t xml:space="preserve">(Градостроительный </w:t>
      </w:r>
      <w:r w:rsidR="002A3F6E" w:rsidRPr="00292ED7">
        <w:rPr>
          <w:rFonts w:ascii="Times New Roman" w:hAnsi="Times New Roman"/>
          <w:sz w:val="24"/>
          <w:szCs w:val="24"/>
        </w:rPr>
        <w:t xml:space="preserve">кодекс </w:t>
      </w:r>
      <w:r w:rsidR="00250AB6" w:rsidRPr="00292ED7">
        <w:rPr>
          <w:rFonts w:ascii="Times New Roman" w:hAnsi="Times New Roman"/>
          <w:sz w:val="24"/>
          <w:szCs w:val="24"/>
        </w:rPr>
        <w:t>РФ от 29.12.2004).</w:t>
      </w:r>
      <w:proofErr w:type="gramEnd"/>
    </w:p>
    <w:p w:rsidR="000613DE" w:rsidRPr="00292ED7" w:rsidRDefault="0091699F" w:rsidP="000613DE">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lastRenderedPageBreak/>
        <w:t xml:space="preserve">          </w:t>
      </w:r>
      <w:r w:rsidRPr="00292ED7">
        <w:rPr>
          <w:rFonts w:ascii="Times New Roman" w:eastAsiaTheme="minorHAnsi" w:hAnsi="Times New Roman"/>
          <w:b/>
          <w:sz w:val="24"/>
          <w:szCs w:val="24"/>
        </w:rPr>
        <w:t>Нестационарный торговый объект</w:t>
      </w:r>
      <w:r w:rsidRPr="00292ED7">
        <w:rPr>
          <w:rFonts w:ascii="Times New Roman" w:eastAsiaTheme="minorHAnsi" w:hAnsi="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w:t>
      </w:r>
      <w:r w:rsidR="00515898">
        <w:rPr>
          <w:rFonts w:ascii="Times New Roman" w:eastAsiaTheme="minorHAnsi" w:hAnsi="Times New Roman"/>
          <w:sz w:val="24"/>
          <w:szCs w:val="24"/>
        </w:rPr>
        <w:t>ом числе передвижное сооружение</w:t>
      </w:r>
      <w:r w:rsidR="000613DE" w:rsidRPr="00292ED7">
        <w:rPr>
          <w:rFonts w:ascii="Times New Roman" w:hAnsi="Times New Roman"/>
          <w:sz w:val="24"/>
          <w:szCs w:val="24"/>
        </w:rPr>
        <w:t xml:space="preserve"> </w:t>
      </w:r>
      <w:r w:rsidR="000613DE" w:rsidRPr="00515898">
        <w:rPr>
          <w:rFonts w:ascii="Times New Roman" w:hAnsi="Times New Roman"/>
          <w:sz w:val="24"/>
          <w:szCs w:val="24"/>
          <w:highlight w:val="yellow"/>
        </w:rPr>
        <w:t>(</w:t>
      </w:r>
      <w:r w:rsidR="00515898" w:rsidRPr="00515898">
        <w:rPr>
          <w:rFonts w:ascii="Times New Roman" w:hAnsi="Times New Roman"/>
          <w:sz w:val="24"/>
          <w:szCs w:val="24"/>
          <w:highlight w:val="yellow"/>
        </w:rPr>
        <w:t xml:space="preserve">"ГОСТ </w:t>
      </w:r>
      <w:proofErr w:type="gramStart"/>
      <w:r w:rsidR="00515898" w:rsidRPr="00515898">
        <w:rPr>
          <w:rFonts w:ascii="Times New Roman" w:hAnsi="Times New Roman"/>
          <w:sz w:val="24"/>
          <w:szCs w:val="24"/>
          <w:highlight w:val="yellow"/>
        </w:rPr>
        <w:t>Р</w:t>
      </w:r>
      <w:proofErr w:type="gramEnd"/>
      <w:r w:rsidR="00515898" w:rsidRPr="00515898">
        <w:rPr>
          <w:rFonts w:ascii="Times New Roman" w:hAnsi="Times New Roman"/>
          <w:sz w:val="24"/>
          <w:szCs w:val="24"/>
          <w:highlight w:val="yellow"/>
        </w:rPr>
        <w:t xml:space="preserve"> 51303-2023. Национальный стандарт Российской Федерации. Торговля. </w:t>
      </w:r>
      <w:proofErr w:type="gramStart"/>
      <w:r w:rsidR="00515898" w:rsidRPr="00515898">
        <w:rPr>
          <w:rFonts w:ascii="Times New Roman" w:hAnsi="Times New Roman"/>
          <w:sz w:val="24"/>
          <w:szCs w:val="24"/>
          <w:highlight w:val="yellow"/>
        </w:rPr>
        <w:t xml:space="preserve">Термины и определения" (утв. Приказом </w:t>
      </w:r>
      <w:proofErr w:type="spellStart"/>
      <w:r w:rsidR="00515898" w:rsidRPr="00515898">
        <w:rPr>
          <w:rFonts w:ascii="Times New Roman" w:hAnsi="Times New Roman"/>
          <w:sz w:val="24"/>
          <w:szCs w:val="24"/>
          <w:highlight w:val="yellow"/>
        </w:rPr>
        <w:t>Росстандарта</w:t>
      </w:r>
      <w:proofErr w:type="spellEnd"/>
      <w:r w:rsidR="00515898" w:rsidRPr="00515898">
        <w:rPr>
          <w:rFonts w:ascii="Times New Roman" w:hAnsi="Times New Roman"/>
          <w:sz w:val="24"/>
          <w:szCs w:val="24"/>
          <w:highlight w:val="yellow"/>
        </w:rPr>
        <w:t xml:space="preserve"> от 30.06.2023 N 469-ст)</w:t>
      </w:r>
      <w:r w:rsidR="00380ADE" w:rsidRPr="00380ADE">
        <w:rPr>
          <w:rFonts w:ascii="Times New Roman" w:hAnsi="Times New Roman"/>
          <w:sz w:val="24"/>
          <w:szCs w:val="24"/>
          <w:highlight w:val="yellow"/>
        </w:rPr>
        <w:t>, Федеральный закон от 28.12.2009 N 381-ФЗ)</w:t>
      </w:r>
      <w:proofErr w:type="gramEnd"/>
    </w:p>
    <w:p w:rsidR="00E63E70" w:rsidRPr="00292ED7" w:rsidRDefault="008A31E2" w:rsidP="001E7ECB">
      <w:pPr>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        </w:t>
      </w:r>
      <w:r w:rsidR="00E63E70" w:rsidRPr="00292ED7">
        <w:rPr>
          <w:rFonts w:ascii="Times New Roman" w:hAnsi="Times New Roman"/>
          <w:b/>
          <w:sz w:val="24"/>
          <w:szCs w:val="24"/>
        </w:rPr>
        <w:t>Объект капитального строительства</w:t>
      </w:r>
      <w:r w:rsidR="00E63E70" w:rsidRPr="00292ED7">
        <w:rPr>
          <w:rFonts w:ascii="Times New Roman" w:hAnsi="Times New Roman"/>
          <w:sz w:val="24"/>
          <w:szCs w:val="24"/>
        </w:rPr>
        <w:t xml:space="preserve"> - </w:t>
      </w:r>
      <w:r w:rsidR="001E7ECB" w:rsidRPr="00292ED7">
        <w:rPr>
          <w:rFonts w:ascii="Times New Roman" w:eastAsiaTheme="minorHAnsi" w:hAnsi="Times New Roman"/>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r w:rsidR="00E63E70" w:rsidRPr="00292ED7">
        <w:rPr>
          <w:rFonts w:ascii="Times New Roman" w:hAnsi="Times New Roman"/>
          <w:sz w:val="24"/>
          <w:szCs w:val="24"/>
        </w:rPr>
        <w:t xml:space="preserve">(Градостроительный </w:t>
      </w:r>
      <w:r w:rsidR="00E63E70" w:rsidRPr="00292ED7">
        <w:rPr>
          <w:sz w:val="24"/>
        </w:rPr>
        <w:t>кодекс</w:t>
      </w:r>
      <w:r w:rsidR="00E63E70" w:rsidRPr="00292ED7">
        <w:rPr>
          <w:rFonts w:ascii="Times New Roman" w:hAnsi="Times New Roman"/>
          <w:sz w:val="24"/>
          <w:szCs w:val="24"/>
        </w:rPr>
        <w:t xml:space="preserve"> РФ от 29.12.2004).</w:t>
      </w:r>
    </w:p>
    <w:p w:rsidR="009D3A71" w:rsidRPr="00292ED7" w:rsidRDefault="00897147" w:rsidP="001E7ECB">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proofErr w:type="gramStart"/>
      <w:r w:rsidR="009D3A71" w:rsidRPr="00292ED7">
        <w:rPr>
          <w:rFonts w:ascii="Times New Roman" w:eastAsiaTheme="minorHAnsi" w:hAnsi="Times New Roman"/>
          <w:b/>
          <w:sz w:val="24"/>
          <w:szCs w:val="24"/>
        </w:rPr>
        <w:t>Объект индивидуального жилищного строительства</w:t>
      </w:r>
      <w:r w:rsidR="009D3A71" w:rsidRPr="00292ED7">
        <w:rPr>
          <w:rFonts w:ascii="Times New Roman" w:eastAsiaTheme="minorHAnsi" w:hAnsi="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009D3A71" w:rsidRPr="00292ED7">
        <w:rPr>
          <w:rFonts w:ascii="Times New Roman" w:eastAsiaTheme="minorHAnsi" w:hAnsi="Times New Roman"/>
          <w:sz w:val="24"/>
          <w:szCs w:val="24"/>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A7293C" w:rsidRPr="00292ED7">
        <w:rPr>
          <w:rFonts w:ascii="Times New Roman" w:eastAsiaTheme="minorHAnsi" w:hAnsi="Times New Roman"/>
          <w:sz w:val="24"/>
          <w:szCs w:val="24"/>
        </w:rPr>
        <w:t xml:space="preserve">ыми актами Российской Федерации </w:t>
      </w:r>
      <w:r w:rsidR="00A7293C" w:rsidRPr="00292ED7">
        <w:rPr>
          <w:rFonts w:ascii="Times New Roman" w:hAnsi="Times New Roman"/>
          <w:sz w:val="24"/>
          <w:szCs w:val="24"/>
        </w:rPr>
        <w:t xml:space="preserve">(Градостроительный </w:t>
      </w:r>
      <w:r w:rsidR="00A7293C" w:rsidRPr="00292ED7">
        <w:rPr>
          <w:sz w:val="24"/>
        </w:rPr>
        <w:t>кодекс</w:t>
      </w:r>
      <w:r w:rsidR="00A7293C" w:rsidRPr="00292ED7">
        <w:rPr>
          <w:rFonts w:ascii="Times New Roman" w:hAnsi="Times New Roman"/>
          <w:sz w:val="24"/>
          <w:szCs w:val="24"/>
        </w:rPr>
        <w:t xml:space="preserve"> РФ от 29.12.2004).</w:t>
      </w:r>
    </w:p>
    <w:p w:rsidR="00E63E70" w:rsidRPr="00292ED7" w:rsidRDefault="00462A59" w:rsidP="00E63E70">
      <w:pPr>
        <w:widowControl w:val="0"/>
        <w:autoSpaceDE w:val="0"/>
        <w:autoSpaceDN w:val="0"/>
        <w:adjustRightInd w:val="0"/>
        <w:spacing w:after="0" w:line="240" w:lineRule="auto"/>
        <w:ind w:firstLine="540"/>
        <w:jc w:val="both"/>
        <w:rPr>
          <w:rFonts w:ascii="Times New Roman" w:hAnsi="Times New Roman"/>
          <w:sz w:val="24"/>
          <w:szCs w:val="24"/>
        </w:rPr>
      </w:pPr>
      <w:r w:rsidRPr="00292ED7">
        <w:rPr>
          <w:rFonts w:ascii="Times New Roman" w:hAnsi="Times New Roman"/>
          <w:b/>
          <w:sz w:val="24"/>
          <w:szCs w:val="24"/>
        </w:rPr>
        <w:t>Объекты культурного наследия</w:t>
      </w:r>
      <w:r w:rsidRPr="00292ED7">
        <w:rPr>
          <w:rFonts w:ascii="Times New Roman" w:hAnsi="Times New Roman"/>
          <w:sz w:val="24"/>
          <w:szCs w:val="24"/>
        </w:rPr>
        <w:t xml:space="preserve"> -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r w:rsidR="00E63E70" w:rsidRPr="00292ED7">
        <w:rPr>
          <w:rFonts w:ascii="Times New Roman" w:hAnsi="Times New Roman"/>
          <w:sz w:val="24"/>
          <w:szCs w:val="24"/>
        </w:rPr>
        <w:t xml:space="preserve"> </w:t>
      </w:r>
      <w:r w:rsidR="00E63E70" w:rsidRPr="00E95057">
        <w:rPr>
          <w:rFonts w:ascii="Times New Roman" w:hAnsi="Times New Roman"/>
          <w:sz w:val="24"/>
          <w:szCs w:val="24"/>
          <w:highlight w:val="yellow"/>
        </w:rPr>
        <w:t>(</w:t>
      </w:r>
      <w:r w:rsidR="00E95057" w:rsidRPr="00E95057">
        <w:rPr>
          <w:rFonts w:ascii="Times New Roman" w:hAnsi="Times New Roman"/>
          <w:sz w:val="24"/>
          <w:szCs w:val="24"/>
          <w:highlight w:val="yellow"/>
        </w:rPr>
        <w:t>Федеральный закон от 25.06.2002 N 73-ФЗ "Об объектах культурного наследия (памятниках истории и культуры) народов Российской Федерации"</w:t>
      </w:r>
      <w:r w:rsidR="00E63E70" w:rsidRPr="00E95057">
        <w:rPr>
          <w:rFonts w:ascii="Times New Roman" w:hAnsi="Times New Roman"/>
          <w:sz w:val="24"/>
          <w:szCs w:val="24"/>
          <w:highlight w:val="yellow"/>
        </w:rPr>
        <w:t>).</w:t>
      </w:r>
    </w:p>
    <w:p w:rsidR="00F74703" w:rsidRDefault="003D4079" w:rsidP="00F74703">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proofErr w:type="gramStart"/>
      <w:r w:rsidR="00EE7B7B" w:rsidRPr="00292ED7">
        <w:rPr>
          <w:rFonts w:ascii="Times New Roman" w:eastAsiaTheme="minorHAnsi" w:hAnsi="Times New Roman"/>
          <w:b/>
          <w:sz w:val="24"/>
          <w:szCs w:val="24"/>
        </w:rPr>
        <w:t>Объекты федерального значения</w:t>
      </w:r>
      <w:r w:rsidR="00EE7B7B" w:rsidRPr="00292ED7">
        <w:rPr>
          <w:rFonts w:ascii="Times New Roman" w:eastAsiaTheme="minorHAnsi" w:hAnsi="Times New Roman"/>
          <w:sz w:val="24"/>
          <w:szCs w:val="24"/>
        </w:rPr>
        <w:t xml:space="preserve"> - </w:t>
      </w:r>
      <w:r w:rsidR="00F74703">
        <w:rPr>
          <w:rFonts w:ascii="Times New Roman" w:eastAsiaTheme="minorHAnsi" w:hAnsi="Times New Roman"/>
          <w:sz w:val="24"/>
          <w:szCs w:val="24"/>
        </w:rPr>
        <w:t xml:space="preserve">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62" w:history="1">
        <w:r w:rsidR="00F74703">
          <w:rPr>
            <w:rFonts w:ascii="Times New Roman" w:eastAsiaTheme="minorHAnsi" w:hAnsi="Times New Roman"/>
            <w:color w:val="0000FF"/>
            <w:sz w:val="24"/>
            <w:szCs w:val="24"/>
          </w:rPr>
          <w:t>Конституцией</w:t>
        </w:r>
      </w:hyperlink>
      <w:r w:rsidR="00F74703">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00F74703">
        <w:rPr>
          <w:rFonts w:ascii="Times New Roman" w:eastAsiaTheme="minorHAnsi" w:hAnsi="Times New Roman"/>
          <w:sz w:val="24"/>
          <w:szCs w:val="24"/>
        </w:rPr>
        <w:t xml:space="preserve"> </w:t>
      </w:r>
      <w:hyperlink r:id="rId63" w:history="1">
        <w:proofErr w:type="gramStart"/>
        <w:r w:rsidR="00F74703">
          <w:rPr>
            <w:rFonts w:ascii="Times New Roman" w:eastAsiaTheme="minorHAnsi" w:hAnsi="Times New Roman"/>
            <w:color w:val="0000FF"/>
            <w:sz w:val="24"/>
            <w:szCs w:val="24"/>
          </w:rPr>
          <w:t>Виды</w:t>
        </w:r>
      </w:hyperlink>
      <w:r w:rsidR="00F74703">
        <w:rPr>
          <w:rFonts w:ascii="Times New Roman" w:eastAsiaTheme="minorHAnsi" w:hAnsi="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64" w:history="1">
        <w:r w:rsidR="00F74703">
          <w:rPr>
            <w:rFonts w:ascii="Times New Roman" w:eastAsiaTheme="minorHAnsi" w:hAnsi="Times New Roman"/>
            <w:color w:val="0000FF"/>
            <w:sz w:val="24"/>
            <w:szCs w:val="24"/>
          </w:rPr>
          <w:t>части 1 статьи 10</w:t>
        </w:r>
      </w:hyperlink>
      <w:r w:rsidR="00F74703">
        <w:rPr>
          <w:rFonts w:ascii="Times New Roman" w:eastAsiaTheme="minorHAnsi" w:hAnsi="Times New Roman"/>
          <w:sz w:val="24"/>
          <w:szCs w:val="24"/>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00F74703">
        <w:rPr>
          <w:rFonts w:ascii="Times New Roman" w:eastAsiaTheme="minorHAnsi" w:hAnsi="Times New Roman"/>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E7B7B" w:rsidRPr="00292ED7" w:rsidRDefault="008A7F27" w:rsidP="00EE7B7B">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hAnsi="Times New Roman"/>
          <w:sz w:val="24"/>
          <w:szCs w:val="24"/>
        </w:rPr>
        <w:t xml:space="preserve"> (Градостроительный </w:t>
      </w:r>
      <w:r w:rsidRPr="00292ED7">
        <w:rPr>
          <w:sz w:val="24"/>
        </w:rPr>
        <w:t>кодекс</w:t>
      </w:r>
      <w:r w:rsidRPr="00292ED7">
        <w:rPr>
          <w:rFonts w:ascii="Times New Roman" w:hAnsi="Times New Roman"/>
          <w:sz w:val="24"/>
          <w:szCs w:val="24"/>
        </w:rPr>
        <w:t xml:space="preserve"> РФ от 29.12.2004).</w:t>
      </w:r>
    </w:p>
    <w:p w:rsidR="00F74703" w:rsidRDefault="003D4079" w:rsidP="00F74703">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proofErr w:type="gramStart"/>
      <w:r w:rsidR="00FB4DA2" w:rsidRPr="00292ED7">
        <w:rPr>
          <w:rFonts w:ascii="Times New Roman" w:eastAsiaTheme="minorHAnsi" w:hAnsi="Times New Roman"/>
          <w:b/>
          <w:sz w:val="24"/>
          <w:szCs w:val="24"/>
        </w:rPr>
        <w:t>Объекты регионального значения</w:t>
      </w:r>
      <w:r w:rsidR="00FB4DA2" w:rsidRPr="00292ED7">
        <w:rPr>
          <w:rFonts w:ascii="Times New Roman" w:eastAsiaTheme="minorHAnsi" w:hAnsi="Times New Roman"/>
          <w:sz w:val="24"/>
          <w:szCs w:val="24"/>
        </w:rPr>
        <w:t xml:space="preserve"> - </w:t>
      </w:r>
      <w:r w:rsidR="00F74703">
        <w:rPr>
          <w:rFonts w:ascii="Times New Roman" w:eastAsiaTheme="minorHAnsi" w:hAnsi="Times New Roman"/>
          <w:sz w:val="24"/>
          <w:szCs w:val="24"/>
        </w:rPr>
        <w:t xml:space="preserve">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65" w:history="1">
        <w:r w:rsidR="00F74703">
          <w:rPr>
            <w:rFonts w:ascii="Times New Roman" w:eastAsiaTheme="minorHAnsi" w:hAnsi="Times New Roman"/>
            <w:color w:val="0000FF"/>
            <w:sz w:val="24"/>
            <w:szCs w:val="24"/>
          </w:rPr>
          <w:t>Конституцией</w:t>
        </w:r>
      </w:hyperlink>
      <w:r w:rsidR="00F74703">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00F74703">
        <w:rPr>
          <w:rFonts w:ascii="Times New Roman" w:eastAsiaTheme="minorHAnsi" w:hAnsi="Times New Roman"/>
          <w:sz w:val="24"/>
          <w:szCs w:val="24"/>
        </w:rPr>
        <w:t xml:space="preserve"> развитие субъекта Российской Федерации. </w:t>
      </w:r>
      <w:proofErr w:type="gramStart"/>
      <w:r w:rsidR="00F74703">
        <w:rPr>
          <w:rFonts w:ascii="Times New Roman" w:eastAsiaTheme="minorHAnsi" w:hAnsi="Times New Roman"/>
          <w:sz w:val="24"/>
          <w:szCs w:val="24"/>
        </w:rPr>
        <w:t xml:space="preserve">Виды объектов регионального значения в указанных в </w:t>
      </w:r>
      <w:hyperlink r:id="rId66" w:history="1">
        <w:r w:rsidR="00F74703">
          <w:rPr>
            <w:rFonts w:ascii="Times New Roman" w:eastAsiaTheme="minorHAnsi" w:hAnsi="Times New Roman"/>
            <w:color w:val="0000FF"/>
            <w:sz w:val="24"/>
            <w:szCs w:val="24"/>
          </w:rPr>
          <w:t>части 3 статьи 14</w:t>
        </w:r>
      </w:hyperlink>
      <w:r w:rsidR="00F74703">
        <w:rPr>
          <w:rFonts w:ascii="Times New Roman" w:eastAsiaTheme="minorHAnsi" w:hAnsi="Times New Roman"/>
          <w:sz w:val="24"/>
          <w:szCs w:val="24"/>
        </w:rPr>
        <w:t xml:space="preserve"> Градостроительного Кодекса РФ областях, подлежащих отображению на схеме </w:t>
      </w:r>
      <w:r w:rsidR="00F74703">
        <w:rPr>
          <w:rFonts w:ascii="Times New Roman" w:eastAsiaTheme="minorHAnsi" w:hAnsi="Times New Roman"/>
          <w:sz w:val="24"/>
          <w:szCs w:val="24"/>
        </w:rPr>
        <w:lastRenderedPageBreak/>
        <w:t>территориального планирования субъекта Российской Федерации, определяются законом субъекта Российской Федерации;</w:t>
      </w:r>
      <w:proofErr w:type="gramEnd"/>
    </w:p>
    <w:p w:rsidR="00EE7B7B" w:rsidRPr="00292ED7" w:rsidRDefault="00515801" w:rsidP="00515801">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
    <w:p w:rsidR="00F74703" w:rsidRDefault="003D4079" w:rsidP="00F74703">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b/>
          <w:sz w:val="24"/>
          <w:szCs w:val="24"/>
        </w:rPr>
        <w:t xml:space="preserve">           </w:t>
      </w:r>
      <w:proofErr w:type="gramStart"/>
      <w:r w:rsidR="002A3F6E" w:rsidRPr="00292ED7">
        <w:rPr>
          <w:rFonts w:ascii="Times New Roman" w:eastAsiaTheme="minorHAnsi" w:hAnsi="Times New Roman"/>
          <w:b/>
          <w:bCs/>
          <w:sz w:val="24"/>
          <w:szCs w:val="24"/>
        </w:rPr>
        <w:t>О</w:t>
      </w:r>
      <w:r w:rsidR="004D4A5C" w:rsidRPr="00292ED7">
        <w:rPr>
          <w:rFonts w:ascii="Times New Roman" w:eastAsiaTheme="minorHAnsi" w:hAnsi="Times New Roman"/>
          <w:b/>
          <w:bCs/>
          <w:sz w:val="24"/>
          <w:szCs w:val="24"/>
        </w:rPr>
        <w:t xml:space="preserve">бъекты местного значения - </w:t>
      </w:r>
      <w:r w:rsidR="00F74703">
        <w:rPr>
          <w:rFonts w:ascii="Times New Roman" w:eastAsiaTheme="minorHAnsi" w:hAnsi="Times New Roman"/>
          <w:sz w:val="24"/>
          <w:szCs w:val="24"/>
        </w:rPr>
        <w:t>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w:t>
      </w:r>
      <w:proofErr w:type="gramEnd"/>
      <w:r w:rsidR="00F74703">
        <w:rPr>
          <w:rFonts w:ascii="Times New Roman" w:eastAsiaTheme="minorHAnsi" w:hAnsi="Times New Roman"/>
          <w:sz w:val="24"/>
          <w:szCs w:val="24"/>
        </w:rPr>
        <w:t xml:space="preserve"> </w:t>
      </w:r>
      <w:proofErr w:type="gramStart"/>
      <w:r w:rsidR="00F74703">
        <w:rPr>
          <w:rFonts w:ascii="Times New Roman" w:eastAsiaTheme="minorHAnsi" w:hAnsi="Times New Roman"/>
          <w:sz w:val="24"/>
          <w:szCs w:val="24"/>
        </w:rPr>
        <w:t xml:space="preserve">Виды объектов местного значения муниципального района, поселения, муниципального округа, городского округа в указанных в </w:t>
      </w:r>
      <w:hyperlink r:id="rId67" w:history="1">
        <w:r w:rsidR="00F74703">
          <w:rPr>
            <w:rFonts w:ascii="Times New Roman" w:eastAsiaTheme="minorHAnsi" w:hAnsi="Times New Roman"/>
            <w:color w:val="0000FF"/>
            <w:sz w:val="24"/>
            <w:szCs w:val="24"/>
          </w:rPr>
          <w:t>пункте 1 части 3 статьи 19</w:t>
        </w:r>
      </w:hyperlink>
      <w:r w:rsidR="00F74703">
        <w:rPr>
          <w:rFonts w:ascii="Times New Roman" w:eastAsiaTheme="minorHAnsi" w:hAnsi="Times New Roman"/>
          <w:sz w:val="24"/>
          <w:szCs w:val="24"/>
        </w:rPr>
        <w:t xml:space="preserve"> и </w:t>
      </w:r>
      <w:hyperlink r:id="rId68" w:history="1">
        <w:r w:rsidR="00F74703">
          <w:rPr>
            <w:rFonts w:ascii="Times New Roman" w:eastAsiaTheme="minorHAnsi" w:hAnsi="Times New Roman"/>
            <w:color w:val="0000FF"/>
            <w:sz w:val="24"/>
            <w:szCs w:val="24"/>
          </w:rPr>
          <w:t>пункте 1 части 5 статьи 23</w:t>
        </w:r>
      </w:hyperlink>
      <w:r w:rsidR="00F74703">
        <w:rPr>
          <w:rFonts w:ascii="Times New Roman" w:eastAsiaTheme="minorHAnsi" w:hAnsi="Times New Roman"/>
          <w:sz w:val="24"/>
          <w:szCs w:val="24"/>
        </w:rPr>
        <w:t xml:space="preserve">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roofErr w:type="gramEnd"/>
    </w:p>
    <w:p w:rsidR="00B200CE" w:rsidRPr="00292ED7" w:rsidRDefault="00F74703" w:rsidP="00F74703">
      <w:pPr>
        <w:autoSpaceDE w:val="0"/>
        <w:autoSpaceDN w:val="0"/>
        <w:adjustRightInd w:val="0"/>
        <w:spacing w:after="0" w:line="240" w:lineRule="auto"/>
        <w:jc w:val="both"/>
        <w:rPr>
          <w:rFonts w:ascii="Times New Roman" w:eastAsiaTheme="minorHAnsi" w:hAnsi="Times New Roman"/>
          <w:b/>
          <w:bCs/>
          <w:sz w:val="24"/>
          <w:szCs w:val="24"/>
        </w:rPr>
      </w:pPr>
      <w:r w:rsidRPr="00292ED7">
        <w:rPr>
          <w:rFonts w:ascii="Times New Roman" w:hAnsi="Times New Roman"/>
          <w:sz w:val="24"/>
          <w:szCs w:val="24"/>
        </w:rPr>
        <w:t xml:space="preserve"> </w:t>
      </w:r>
      <w:r w:rsidR="002C4A5D" w:rsidRPr="00292ED7">
        <w:rPr>
          <w:rFonts w:ascii="Times New Roman" w:hAnsi="Times New Roman"/>
          <w:sz w:val="24"/>
          <w:szCs w:val="24"/>
        </w:rPr>
        <w:t xml:space="preserve">(Градостроительный </w:t>
      </w:r>
      <w:r w:rsidR="002C4A5D" w:rsidRPr="00292ED7">
        <w:rPr>
          <w:sz w:val="24"/>
        </w:rPr>
        <w:t>кодекс</w:t>
      </w:r>
      <w:r w:rsidR="002C4A5D" w:rsidRPr="00292ED7">
        <w:rPr>
          <w:rFonts w:ascii="Times New Roman" w:hAnsi="Times New Roman"/>
          <w:sz w:val="24"/>
          <w:szCs w:val="24"/>
        </w:rPr>
        <w:t xml:space="preserve"> РФ от 29.12.2004).</w:t>
      </w:r>
    </w:p>
    <w:p w:rsidR="00D6722A" w:rsidRPr="00292ED7" w:rsidRDefault="00D6722A" w:rsidP="009D3A71">
      <w:pPr>
        <w:widowControl w:val="0"/>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r w:rsidRPr="00292ED7">
        <w:rPr>
          <w:rFonts w:ascii="Times New Roman" w:eastAsiaTheme="minorHAnsi" w:hAnsi="Times New Roman"/>
          <w:b/>
          <w:sz w:val="24"/>
          <w:szCs w:val="24"/>
        </w:rPr>
        <w:t>Обладатели сервитута</w:t>
      </w:r>
      <w:r w:rsidRPr="00292ED7">
        <w:rPr>
          <w:rFonts w:ascii="Times New Roman" w:eastAsiaTheme="minorHAnsi" w:hAnsi="Times New Roman"/>
          <w:sz w:val="24"/>
          <w:szCs w:val="24"/>
        </w:rPr>
        <w:t xml:space="preserve"> - лица, имеющие право ограниченного пользования чужими земельными участками (сервитут)</w:t>
      </w:r>
      <w:r w:rsidRPr="00292ED7">
        <w:rPr>
          <w:rFonts w:ascii="Times New Roman" w:hAnsi="Times New Roman"/>
          <w:sz w:val="24"/>
          <w:szCs w:val="24"/>
        </w:rPr>
        <w:t xml:space="preserve"> (Земельный </w:t>
      </w:r>
      <w:r w:rsidRPr="00292ED7">
        <w:rPr>
          <w:sz w:val="24"/>
        </w:rPr>
        <w:t>кодекс</w:t>
      </w:r>
      <w:r w:rsidRPr="00292ED7">
        <w:rPr>
          <w:rFonts w:ascii="Times New Roman" w:hAnsi="Times New Roman"/>
          <w:sz w:val="24"/>
          <w:szCs w:val="24"/>
        </w:rPr>
        <w:t xml:space="preserve"> РФ от 25.10.2001).</w:t>
      </w:r>
    </w:p>
    <w:p w:rsidR="00246631" w:rsidRPr="00292ED7" w:rsidRDefault="00D076B1" w:rsidP="00DB52E8">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92ED7">
        <w:rPr>
          <w:rFonts w:ascii="Times New Roman" w:hAnsi="Times New Roman"/>
          <w:b/>
          <w:sz w:val="24"/>
          <w:szCs w:val="24"/>
        </w:rPr>
        <w:t>Особо охраняемые природные территории</w:t>
      </w:r>
      <w:r w:rsidRPr="00292ED7">
        <w:rPr>
          <w:rFonts w:ascii="Times New Roman" w:hAnsi="Times New Roman"/>
          <w:sz w:val="24"/>
          <w:szCs w:val="24"/>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r w:rsidRPr="004E72A4">
        <w:rPr>
          <w:rFonts w:ascii="Times New Roman" w:hAnsi="Times New Roman"/>
          <w:sz w:val="24"/>
          <w:szCs w:val="24"/>
          <w:highlight w:val="yellow"/>
        </w:rPr>
        <w:t>(</w:t>
      </w:r>
      <w:r w:rsidR="00A24A5E" w:rsidRPr="004E72A4">
        <w:rPr>
          <w:rFonts w:ascii="Times New Roman" w:hAnsi="Times New Roman"/>
          <w:sz w:val="24"/>
          <w:szCs w:val="24"/>
          <w:highlight w:val="yellow"/>
        </w:rPr>
        <w:t>Федеральный закон от 14.03.1995 N 33-ФЗ "Об особо охраняемых природных территориях")</w:t>
      </w:r>
      <w:proofErr w:type="gramEnd"/>
    </w:p>
    <w:p w:rsidR="00654074" w:rsidRPr="00292ED7" w:rsidRDefault="00654074" w:rsidP="00E63E70">
      <w:pPr>
        <w:widowControl w:val="0"/>
        <w:autoSpaceDE w:val="0"/>
        <w:autoSpaceDN w:val="0"/>
        <w:adjustRightInd w:val="0"/>
        <w:spacing w:after="0" w:line="240" w:lineRule="auto"/>
        <w:ind w:firstLine="540"/>
        <w:jc w:val="both"/>
        <w:rPr>
          <w:rFonts w:ascii="Times New Roman" w:hAnsi="Times New Roman"/>
          <w:sz w:val="24"/>
          <w:szCs w:val="24"/>
        </w:rPr>
      </w:pPr>
      <w:r w:rsidRPr="00292ED7">
        <w:rPr>
          <w:rFonts w:ascii="Times New Roman" w:hAnsi="Times New Roman"/>
          <w:b/>
          <w:sz w:val="24"/>
          <w:szCs w:val="24"/>
        </w:rPr>
        <w:t>Парковка (парковочное место)</w:t>
      </w:r>
      <w:r w:rsidRPr="00292ED7">
        <w:rPr>
          <w:rFonts w:ascii="Times New Roman" w:hAnsi="Times New Roman"/>
          <w:sz w:val="24"/>
          <w:szCs w:val="24"/>
        </w:rPr>
        <w:t xml:space="preserve"> - специально обозначенное и при необходимости обустроенное и оборудованное место, </w:t>
      </w:r>
      <w:proofErr w:type="gramStart"/>
      <w:r w:rsidRPr="00292ED7">
        <w:rPr>
          <w:rFonts w:ascii="Times New Roman" w:hAnsi="Times New Roman"/>
          <w:sz w:val="24"/>
          <w:szCs w:val="24"/>
        </w:rPr>
        <w:t>являющееся</w:t>
      </w:r>
      <w:proofErr w:type="gramEnd"/>
      <w:r w:rsidRPr="00292ED7">
        <w:rPr>
          <w:rFonts w:ascii="Times New Roman" w:hAnsi="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2ED7">
        <w:rPr>
          <w:rFonts w:ascii="Times New Roman" w:hAnsi="Times New Roman"/>
          <w:sz w:val="24"/>
          <w:szCs w:val="24"/>
        </w:rPr>
        <w:t>подэстакадных</w:t>
      </w:r>
      <w:proofErr w:type="spellEnd"/>
      <w:r w:rsidRPr="00292ED7">
        <w:rPr>
          <w:rFonts w:ascii="Times New Roman" w:hAnsi="Times New Roman"/>
          <w:sz w:val="24"/>
          <w:szCs w:val="24"/>
        </w:rPr>
        <w:t xml:space="preserve"> или </w:t>
      </w:r>
      <w:proofErr w:type="spellStart"/>
      <w:r w:rsidRPr="00292ED7">
        <w:rPr>
          <w:rFonts w:ascii="Times New Roman" w:hAnsi="Times New Roman"/>
          <w:sz w:val="24"/>
          <w:szCs w:val="24"/>
        </w:rPr>
        <w:t>подмостовых</w:t>
      </w:r>
      <w:proofErr w:type="spellEnd"/>
      <w:r w:rsidRPr="00292ED7">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CE1F89" w:rsidRPr="00292ED7">
        <w:t xml:space="preserve"> </w:t>
      </w:r>
      <w:r w:rsidR="00CE1F89" w:rsidRPr="0027515F">
        <w:rPr>
          <w:highlight w:val="yellow"/>
        </w:rPr>
        <w:t>(</w:t>
      </w:r>
      <w:r w:rsidR="0027515F" w:rsidRPr="0027515F">
        <w:rPr>
          <w:rFonts w:ascii="Times New Roman" w:hAnsi="Times New Roman"/>
          <w:sz w:val="24"/>
          <w:szCs w:val="24"/>
          <w:highlight w:val="yellow"/>
        </w:rPr>
        <w:t>Приказ Минстроя России от 30.12.2016 N 1034/</w:t>
      </w:r>
      <w:proofErr w:type="spellStart"/>
      <w:proofErr w:type="gramStart"/>
      <w:r w:rsidR="0027515F" w:rsidRPr="0027515F">
        <w:rPr>
          <w:rFonts w:ascii="Times New Roman" w:hAnsi="Times New Roman"/>
          <w:sz w:val="24"/>
          <w:szCs w:val="24"/>
          <w:highlight w:val="yellow"/>
        </w:rPr>
        <w:t>пр</w:t>
      </w:r>
      <w:proofErr w:type="spellEnd"/>
      <w:proofErr w:type="gramEnd"/>
      <w:r w:rsidR="0027515F" w:rsidRPr="0027515F">
        <w:rPr>
          <w:rFonts w:ascii="Times New Roman" w:hAnsi="Times New Roman"/>
          <w:sz w:val="24"/>
          <w:szCs w:val="24"/>
          <w:highlight w:val="yellow"/>
        </w:rPr>
        <w:t xml:space="preserve"> "Об утверждении СП 42.13330 "СНиП 2.07.01-89* Градостроительство. </w:t>
      </w:r>
      <w:proofErr w:type="gramStart"/>
      <w:r w:rsidR="0027515F" w:rsidRPr="0027515F">
        <w:rPr>
          <w:rFonts w:ascii="Times New Roman" w:hAnsi="Times New Roman"/>
          <w:sz w:val="24"/>
          <w:szCs w:val="24"/>
          <w:highlight w:val="yellow"/>
        </w:rPr>
        <w:t>Планировка и застройка городских и сельских поселений"</w:t>
      </w:r>
      <w:r w:rsidR="00CE1F89" w:rsidRPr="0027515F">
        <w:rPr>
          <w:rFonts w:ascii="Times New Roman" w:hAnsi="Times New Roman"/>
          <w:sz w:val="24"/>
          <w:szCs w:val="24"/>
          <w:highlight w:val="yellow"/>
        </w:rPr>
        <w:t>)</w:t>
      </w:r>
      <w:r w:rsidRPr="0027515F">
        <w:rPr>
          <w:rFonts w:ascii="Times New Roman" w:hAnsi="Times New Roman"/>
          <w:sz w:val="24"/>
          <w:szCs w:val="24"/>
          <w:highlight w:val="yellow"/>
        </w:rPr>
        <w:t>;</w:t>
      </w:r>
      <w:proofErr w:type="gramEnd"/>
    </w:p>
    <w:p w:rsidR="00E63E70" w:rsidRPr="00292ED7" w:rsidRDefault="004639D9" w:rsidP="00E63E7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П</w:t>
      </w:r>
      <w:r w:rsidRPr="004639D9">
        <w:rPr>
          <w:rFonts w:ascii="Times New Roman" w:hAnsi="Times New Roman"/>
          <w:b/>
          <w:sz w:val="24"/>
          <w:szCs w:val="24"/>
        </w:rPr>
        <w:t xml:space="preserve">равила землепользования и застройки - </w:t>
      </w:r>
      <w:r w:rsidRPr="004639D9">
        <w:rPr>
          <w:rFonts w:ascii="Times New Roman" w:hAnsi="Times New Roman"/>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E63E70" w:rsidRPr="00292ED7">
        <w:rPr>
          <w:rFonts w:ascii="Times New Roman" w:hAnsi="Times New Roman"/>
          <w:sz w:val="24"/>
          <w:szCs w:val="24"/>
        </w:rPr>
        <w:t xml:space="preserve"> (Градостроительный </w:t>
      </w:r>
      <w:r w:rsidR="00E63E70" w:rsidRPr="00292ED7">
        <w:rPr>
          <w:sz w:val="24"/>
        </w:rPr>
        <w:t>кодекс</w:t>
      </w:r>
      <w:r w:rsidR="00E63E70" w:rsidRPr="00292ED7">
        <w:rPr>
          <w:rFonts w:ascii="Times New Roman" w:hAnsi="Times New Roman"/>
          <w:sz w:val="24"/>
          <w:szCs w:val="24"/>
        </w:rPr>
        <w:t xml:space="preserve"> РФ от 29.12.2004).</w:t>
      </w:r>
      <w:proofErr w:type="gramEnd"/>
    </w:p>
    <w:p w:rsidR="004717A6" w:rsidRPr="00292ED7" w:rsidRDefault="004717A6" w:rsidP="004717A6">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b/>
          <w:sz w:val="24"/>
          <w:szCs w:val="24"/>
        </w:rPr>
        <w:t xml:space="preserve">         Правообладатели земельных участков - </w:t>
      </w:r>
      <w:r w:rsidRPr="00292ED7">
        <w:rPr>
          <w:rFonts w:ascii="Times New Roman" w:eastAsiaTheme="minorHAnsi" w:hAnsi="Times New Roman"/>
          <w:sz w:val="24"/>
          <w:szCs w:val="24"/>
        </w:rPr>
        <w:t xml:space="preserve">собственники земельных участков, землепользователи, землевладельцы и арендаторы земельных участков (Земельный </w:t>
      </w:r>
      <w:hyperlink r:id="rId69" w:history="1">
        <w:r w:rsidRPr="00292ED7">
          <w:rPr>
            <w:rFonts w:ascii="Times New Roman" w:eastAsiaTheme="minorHAnsi" w:hAnsi="Times New Roman"/>
            <w:szCs w:val="24"/>
          </w:rPr>
          <w:t>кодекс</w:t>
        </w:r>
      </w:hyperlink>
      <w:r w:rsidRPr="00292ED7">
        <w:rPr>
          <w:rFonts w:ascii="Times New Roman" w:eastAsiaTheme="minorHAnsi" w:hAnsi="Times New Roman"/>
          <w:sz w:val="24"/>
          <w:szCs w:val="24"/>
        </w:rPr>
        <w:t xml:space="preserve"> РФ от 25.10.2001).</w:t>
      </w:r>
    </w:p>
    <w:p w:rsidR="00146251" w:rsidRPr="00292ED7" w:rsidRDefault="00146251" w:rsidP="00146251">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proofErr w:type="gramStart"/>
      <w:r w:rsidRPr="00292ED7">
        <w:rPr>
          <w:rFonts w:ascii="Times New Roman" w:eastAsiaTheme="minorHAnsi" w:hAnsi="Times New Roman"/>
          <w:b/>
          <w:sz w:val="24"/>
          <w:szCs w:val="24"/>
        </w:rPr>
        <w:t>Программы комплексного развития транспортной инфраструктуры</w:t>
      </w:r>
      <w:r w:rsidRPr="00292ED7">
        <w:rPr>
          <w:rFonts w:ascii="Times New Roman" w:eastAsiaTheme="minorHAnsi" w:hAnsi="Times New Roman"/>
          <w:sz w:val="24"/>
          <w:szCs w:val="24"/>
        </w:rPr>
        <w:t xml:space="preserve">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w:t>
      </w:r>
      <w:proofErr w:type="gramEnd"/>
      <w:r w:rsidRPr="00292ED7">
        <w:rPr>
          <w:rFonts w:ascii="Times New Roman" w:eastAsiaTheme="minorHAnsi" w:hAnsi="Times New Roman"/>
          <w:sz w:val="24"/>
          <w:szCs w:val="24"/>
        </w:rPr>
        <w:t xml:space="preserve">. </w:t>
      </w:r>
      <w:proofErr w:type="gramStart"/>
      <w:r w:rsidRPr="00292ED7">
        <w:rPr>
          <w:rFonts w:ascii="Times New Roman" w:eastAsiaTheme="minorHAnsi" w:hAnsi="Times New Roman"/>
          <w:sz w:val="24"/>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w:t>
      </w:r>
      <w:r w:rsidRPr="00292ED7">
        <w:rPr>
          <w:rFonts w:ascii="Times New Roman" w:eastAsiaTheme="minorHAnsi" w:hAnsi="Times New Roman"/>
          <w:sz w:val="24"/>
          <w:szCs w:val="24"/>
        </w:rPr>
        <w:lastRenderedPageBreak/>
        <w:t xml:space="preserve">округа в соответствии с потребностями в строительстве, реконструкции объектов транспортной инфраструктуры местного значения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roofErr w:type="gramEnd"/>
    </w:p>
    <w:p w:rsidR="00515A32" w:rsidRPr="00292ED7" w:rsidRDefault="00515A32" w:rsidP="00146251">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proofErr w:type="gramStart"/>
      <w:r w:rsidRPr="00292ED7">
        <w:rPr>
          <w:rFonts w:ascii="Times New Roman" w:eastAsiaTheme="minorHAnsi" w:hAnsi="Times New Roman"/>
          <w:b/>
          <w:sz w:val="24"/>
          <w:szCs w:val="24"/>
        </w:rPr>
        <w:t>Программы комплексного развития социальной инфраструктуры</w:t>
      </w:r>
      <w:r w:rsidRPr="00292ED7">
        <w:rPr>
          <w:rFonts w:ascii="Times New Roman" w:eastAsiaTheme="minorHAnsi" w:hAnsi="Times New Roman"/>
          <w:sz w:val="24"/>
          <w:szCs w:val="24"/>
        </w:rPr>
        <w:t xml:space="preserve">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roofErr w:type="gramEnd"/>
      <w:r w:rsidRPr="00292ED7">
        <w:rPr>
          <w:rFonts w:ascii="Times New Roman" w:eastAsiaTheme="minorHAnsi" w:hAnsi="Times New Roman"/>
          <w:sz w:val="24"/>
          <w:szCs w:val="24"/>
        </w:rPr>
        <w:t xml:space="preserve"> </w:t>
      </w:r>
      <w:proofErr w:type="gramStart"/>
      <w:r w:rsidRPr="00292ED7">
        <w:rPr>
          <w:rFonts w:ascii="Times New Roman" w:eastAsiaTheme="minorHAnsi" w:hAnsi="Times New Roman"/>
          <w:sz w:val="24"/>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roofErr w:type="gramEnd"/>
    </w:p>
    <w:p w:rsidR="0070679B" w:rsidRPr="00292ED7" w:rsidRDefault="0070679B" w:rsidP="00D23E3D">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r w:rsidRPr="00292ED7">
        <w:rPr>
          <w:rFonts w:ascii="Times New Roman" w:eastAsiaTheme="minorHAnsi" w:hAnsi="Times New Roman"/>
          <w:b/>
          <w:sz w:val="24"/>
          <w:szCs w:val="24"/>
        </w:rPr>
        <w:t>Прилегающая территория</w:t>
      </w:r>
      <w:r w:rsidRPr="00292ED7">
        <w:rPr>
          <w:rFonts w:ascii="Times New Roman" w:eastAsiaTheme="minorHAnsi" w:hAnsi="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92ED7">
        <w:rPr>
          <w:rFonts w:ascii="Times New Roman" w:eastAsiaTheme="minorHAnsi" w:hAnsi="Times New Roman"/>
          <w:sz w:val="24"/>
          <w:szCs w:val="24"/>
        </w:rPr>
        <w:t>границы</w:t>
      </w:r>
      <w:proofErr w:type="gramEnd"/>
      <w:r w:rsidRPr="00292ED7">
        <w:rPr>
          <w:rFonts w:ascii="Times New Roman" w:eastAsiaTheme="minorHAnsi" w:hAnsi="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w:t>
      </w:r>
      <w:r w:rsidR="001D2706" w:rsidRPr="00292ED7">
        <w:rPr>
          <w:rFonts w:ascii="Times New Roman" w:eastAsiaTheme="minorHAnsi" w:hAnsi="Times New Roman"/>
          <w:sz w:val="24"/>
          <w:szCs w:val="24"/>
        </w:rPr>
        <w:t>м субъекта Российской Федерации</w:t>
      </w:r>
      <w:r w:rsidR="001D2706" w:rsidRPr="00292ED7">
        <w:rPr>
          <w:rFonts w:ascii="Times New Roman" w:hAnsi="Times New Roman"/>
          <w:sz w:val="24"/>
          <w:szCs w:val="24"/>
        </w:rPr>
        <w:t xml:space="preserve"> (Градостроительный </w:t>
      </w:r>
      <w:r w:rsidR="001D2706" w:rsidRPr="00292ED7">
        <w:rPr>
          <w:sz w:val="24"/>
        </w:rPr>
        <w:t>кодекс</w:t>
      </w:r>
      <w:r w:rsidR="001D2706" w:rsidRPr="00292ED7">
        <w:rPr>
          <w:rFonts w:ascii="Times New Roman" w:hAnsi="Times New Roman"/>
          <w:sz w:val="24"/>
          <w:szCs w:val="24"/>
        </w:rPr>
        <w:t xml:space="preserve"> РФ от 29.12.2004).</w:t>
      </w:r>
    </w:p>
    <w:p w:rsidR="003D4079" w:rsidRPr="00292ED7" w:rsidRDefault="003D4079" w:rsidP="00D23E3D">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Pr="00292ED7">
        <w:rPr>
          <w:rFonts w:ascii="Times New Roman" w:eastAsiaTheme="minorHAnsi" w:hAnsi="Times New Roman"/>
          <w:b/>
          <w:sz w:val="24"/>
          <w:szCs w:val="24"/>
        </w:rPr>
        <w:t>Программы комплексного развития систем коммунальной инфраструктуры</w:t>
      </w:r>
      <w:r w:rsidRPr="00292ED7">
        <w:rPr>
          <w:rFonts w:ascii="Times New Roman" w:eastAsiaTheme="minorHAnsi" w:hAnsi="Times New Roman"/>
          <w:sz w:val="24"/>
          <w:szCs w:val="24"/>
        </w:rPr>
        <w:t xml:space="preserve"> поселения, городского округа - документы, устанавливающие перечни мероприятий по проектированию, строительству, реконструкции систем электр</w:t>
      </w:r>
      <w:proofErr w:type="gramStart"/>
      <w:r w:rsidRPr="00292ED7">
        <w:rPr>
          <w:rFonts w:ascii="Times New Roman" w:eastAsiaTheme="minorHAnsi" w:hAnsi="Times New Roman"/>
          <w:sz w:val="24"/>
          <w:szCs w:val="24"/>
        </w:rPr>
        <w:t>о-</w:t>
      </w:r>
      <w:proofErr w:type="gramEnd"/>
      <w:r w:rsidRPr="00292ED7">
        <w:rPr>
          <w:rFonts w:ascii="Times New Roman" w:eastAsiaTheme="minorHAnsi" w:hAnsi="Times New Roman"/>
          <w:sz w:val="24"/>
          <w:szCs w:val="24"/>
        </w:rPr>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292ED7">
        <w:rPr>
          <w:rFonts w:ascii="Times New Roman" w:eastAsiaTheme="minorHAnsi" w:hAnsi="Times New Roman"/>
          <w:sz w:val="24"/>
          <w:szCs w:val="24"/>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292ED7">
        <w:rPr>
          <w:rFonts w:ascii="Times New Roman" w:eastAsiaTheme="minorHAnsi" w:hAnsi="Times New Roman"/>
          <w:sz w:val="24"/>
          <w:szCs w:val="24"/>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w:t>
      </w:r>
      <w:proofErr w:type="gramStart"/>
      <w:r w:rsidRPr="00292ED7">
        <w:rPr>
          <w:rFonts w:ascii="Times New Roman" w:eastAsiaTheme="minorHAnsi" w:hAnsi="Times New Roman"/>
          <w:sz w:val="24"/>
          <w:szCs w:val="24"/>
        </w:rPr>
        <w:t>о-</w:t>
      </w:r>
      <w:proofErr w:type="gramEnd"/>
      <w:r w:rsidRPr="00292ED7">
        <w:rPr>
          <w:rFonts w:ascii="Times New Roman" w:eastAsiaTheme="minorHAnsi" w:hAnsi="Times New Roman"/>
          <w:sz w:val="24"/>
          <w:szCs w:val="24"/>
        </w:rPr>
        <w:t xml:space="preserve">, газо-, тепло-, водоснабжения и водоотведения, а также услуг по обработке, утилизации, обезвреживанию и захоронению твердых коммунальных отходов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
    <w:p w:rsidR="00E63E70" w:rsidRPr="00292ED7"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92ED7">
        <w:rPr>
          <w:rFonts w:ascii="Times New Roman" w:hAnsi="Times New Roman"/>
          <w:b/>
          <w:sz w:val="24"/>
          <w:szCs w:val="24"/>
        </w:rPr>
        <w:t>Проектная документация</w:t>
      </w:r>
      <w:r w:rsidRPr="00292ED7">
        <w:rPr>
          <w:rFonts w:ascii="Times New Roman" w:hAnsi="Times New Roman"/>
          <w:sz w:val="24"/>
          <w:szCs w:val="24"/>
        </w:rPr>
        <w:t xml:space="preserve"> - документация, </w:t>
      </w:r>
      <w:r w:rsidR="00A376F8" w:rsidRPr="00292ED7">
        <w:rPr>
          <w:rFonts w:ascii="Times New Roman" w:hAnsi="Times New Roman"/>
          <w:sz w:val="24"/>
          <w:szCs w:val="24"/>
        </w:rPr>
        <w:t xml:space="preserve">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w:t>
      </w:r>
      <w:r w:rsidR="00AF5EF3" w:rsidRPr="00292ED7">
        <w:rPr>
          <w:rFonts w:ascii="Times New Roman" w:hAnsi="Times New Roman"/>
          <w:sz w:val="24"/>
          <w:szCs w:val="24"/>
        </w:rPr>
        <w:t xml:space="preserve">их частей, капитального ремонта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roofErr w:type="gramEnd"/>
    </w:p>
    <w:p w:rsidR="00E63E70" w:rsidRPr="00FA7D17" w:rsidRDefault="00380ADE" w:rsidP="00FA7D17">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b/>
          <w:sz w:val="24"/>
          <w:szCs w:val="24"/>
        </w:rPr>
        <w:t xml:space="preserve">           </w:t>
      </w:r>
      <w:proofErr w:type="gramStart"/>
      <w:r w:rsidR="00E63E70" w:rsidRPr="00292ED7">
        <w:rPr>
          <w:rFonts w:ascii="Times New Roman" w:hAnsi="Times New Roman"/>
          <w:b/>
          <w:sz w:val="24"/>
          <w:szCs w:val="24"/>
        </w:rPr>
        <w:t>Разрешение на строительство</w:t>
      </w:r>
      <w:r w:rsidR="00E63E70" w:rsidRPr="00292ED7">
        <w:rPr>
          <w:rFonts w:ascii="Times New Roman" w:hAnsi="Times New Roman"/>
          <w:sz w:val="24"/>
          <w:szCs w:val="24"/>
        </w:rPr>
        <w:t xml:space="preserve"> - </w:t>
      </w:r>
      <w:r w:rsidR="00DF5F55" w:rsidRPr="00292ED7">
        <w:rPr>
          <w:rFonts w:ascii="Times New Roman" w:hAnsi="Times New Roman"/>
          <w:sz w:val="24"/>
          <w:szCs w:val="24"/>
        </w:rPr>
        <w:t xml:space="preserve">документ, </w:t>
      </w:r>
      <w:r w:rsidR="00FA7D17">
        <w:rPr>
          <w:rFonts w:ascii="Times New Roman" w:eastAsiaTheme="minorHAnsi" w:hAnsi="Times New Roman"/>
          <w:sz w:val="24"/>
          <w:szCs w:val="24"/>
        </w:rPr>
        <w:t xml:space="preserve">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0" w:history="1">
        <w:r w:rsidR="00FA7D17">
          <w:rPr>
            <w:rFonts w:ascii="Times New Roman" w:eastAsiaTheme="minorHAnsi" w:hAnsi="Times New Roman"/>
            <w:color w:val="0000FF"/>
            <w:sz w:val="24"/>
            <w:szCs w:val="24"/>
          </w:rPr>
          <w:t>частью 1.1</w:t>
        </w:r>
      </w:hyperlink>
      <w:r w:rsidR="00FA7D17">
        <w:rPr>
          <w:rFonts w:ascii="Times New Roman" w:eastAsiaTheme="minorHAnsi" w:hAnsi="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w:t>
      </w:r>
      <w:r w:rsidR="00FA7D17">
        <w:rPr>
          <w:rFonts w:ascii="Times New Roman" w:eastAsiaTheme="minorHAnsi" w:hAnsi="Times New Roman"/>
          <w:sz w:val="24"/>
          <w:szCs w:val="24"/>
        </w:rPr>
        <w:lastRenderedPageBreak/>
        <w:t>линейным объектом (далее - требования</w:t>
      </w:r>
      <w:proofErr w:type="gramEnd"/>
      <w:r w:rsidR="00FA7D17">
        <w:rPr>
          <w:rFonts w:ascii="Times New Roman" w:eastAsiaTheme="minorHAnsi" w:hAnsi="Times New Roman"/>
          <w:sz w:val="24"/>
          <w:szCs w:val="24"/>
        </w:rPr>
        <w:t xml:space="preserve"> </w:t>
      </w:r>
      <w:proofErr w:type="gramStart"/>
      <w:r w:rsidR="00FA7D17">
        <w:rPr>
          <w:rFonts w:ascii="Times New Roman" w:eastAsiaTheme="minorHAnsi" w:hAnsi="Times New Roman"/>
          <w:sz w:val="24"/>
          <w:szCs w:val="24"/>
        </w:rPr>
        <w:t xml:space="preserve">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1" w:history="1">
        <w:r w:rsidR="00FA7D17">
          <w:rPr>
            <w:rFonts w:ascii="Times New Roman" w:eastAsiaTheme="minorHAnsi" w:hAnsi="Times New Roman"/>
            <w:color w:val="0000FF"/>
            <w:sz w:val="24"/>
            <w:szCs w:val="24"/>
          </w:rPr>
          <w:t>случаев</w:t>
        </w:r>
      </w:hyperlink>
      <w:r w:rsidR="00FA7D17">
        <w:rPr>
          <w:rFonts w:ascii="Times New Roman" w:eastAsiaTheme="minorHAnsi"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r w:rsidR="00FA7D17">
        <w:rPr>
          <w:rFonts w:ascii="Times New Roman" w:eastAsiaTheme="minorHAnsi" w:hAnsi="Times New Roman"/>
          <w:sz w:val="24"/>
          <w:szCs w:val="24"/>
        </w:rPr>
        <w:t>,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sidR="00DF5F55" w:rsidRPr="00292ED7">
        <w:rPr>
          <w:rFonts w:ascii="Times New Roman" w:hAnsi="Times New Roman"/>
          <w:sz w:val="24"/>
          <w:szCs w:val="24"/>
        </w:rPr>
        <w:t xml:space="preserve"> </w:t>
      </w:r>
      <w:r w:rsidR="00E63E70" w:rsidRPr="00292ED7">
        <w:rPr>
          <w:rFonts w:ascii="Times New Roman" w:hAnsi="Times New Roman"/>
          <w:sz w:val="24"/>
          <w:szCs w:val="24"/>
        </w:rPr>
        <w:t xml:space="preserve">(Градостроительный </w:t>
      </w:r>
      <w:hyperlink r:id="rId72" w:history="1">
        <w:r w:rsidR="00E63E70" w:rsidRPr="00292ED7">
          <w:rPr>
            <w:rStyle w:val="a3"/>
            <w:color w:val="auto"/>
            <w:sz w:val="24"/>
          </w:rPr>
          <w:t>кодекс</w:t>
        </w:r>
      </w:hyperlink>
      <w:r w:rsidR="00E63E70" w:rsidRPr="00292ED7">
        <w:rPr>
          <w:rFonts w:ascii="Times New Roman" w:hAnsi="Times New Roman"/>
          <w:sz w:val="24"/>
          <w:szCs w:val="24"/>
        </w:rPr>
        <w:t xml:space="preserve"> РФ от 29.12.2004).</w:t>
      </w:r>
    </w:p>
    <w:p w:rsidR="00D966A6" w:rsidRPr="00292ED7" w:rsidRDefault="00D966A6" w:rsidP="00D966A6">
      <w:pPr>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         </w:t>
      </w:r>
      <w:r w:rsidRPr="00292ED7">
        <w:rPr>
          <w:rFonts w:ascii="Times New Roman" w:hAnsi="Times New Roman"/>
          <w:b/>
          <w:sz w:val="24"/>
          <w:szCs w:val="24"/>
        </w:rPr>
        <w:t>Реклама</w:t>
      </w:r>
      <w:r w:rsidRPr="00292ED7">
        <w:rPr>
          <w:rFonts w:ascii="Times New Roman" w:hAnsi="Times New Roman"/>
          <w:sz w:val="24"/>
          <w:szCs w:val="24"/>
        </w:rPr>
        <w:t xml:space="preserve"> - информация, распространенная любым способом, в любой форме и с использованием </w:t>
      </w:r>
      <w:hyperlink r:id="rId73" w:history="1">
        <w:r w:rsidRPr="00292ED7">
          <w:rPr>
            <w:rStyle w:val="a3"/>
            <w:rFonts w:ascii="Times New Roman" w:hAnsi="Times New Roman"/>
            <w:sz w:val="24"/>
            <w:szCs w:val="24"/>
          </w:rPr>
          <w:t>любых</w:t>
        </w:r>
      </w:hyperlink>
      <w:r w:rsidRPr="00292ED7">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(ФЗ от 13.03.2006 N 38-ФЗ "О рекламе")</w:t>
      </w:r>
    </w:p>
    <w:p w:rsidR="00E63E70" w:rsidRPr="00292ED7" w:rsidRDefault="008519B6" w:rsidP="004748EC">
      <w:pPr>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proofErr w:type="gramStart"/>
      <w:r w:rsidR="00BC19EA" w:rsidRPr="00292ED7">
        <w:rPr>
          <w:rFonts w:ascii="Times New Roman" w:eastAsiaTheme="minorHAnsi" w:hAnsi="Times New Roman"/>
          <w:b/>
          <w:sz w:val="24"/>
          <w:szCs w:val="24"/>
        </w:rPr>
        <w:t>Реконструкция объектов капитального строительства</w:t>
      </w:r>
      <w:r w:rsidR="00BC19EA" w:rsidRPr="00292ED7">
        <w:rPr>
          <w:rFonts w:ascii="Times New Roman" w:eastAsiaTheme="minorHAnsi" w:hAnsi="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4748EC" w:rsidRPr="00292ED7">
        <w:rPr>
          <w:rFonts w:ascii="Times New Roman" w:eastAsiaTheme="minorHAnsi" w:hAnsi="Times New Roman"/>
          <w:sz w:val="24"/>
          <w:szCs w:val="24"/>
        </w:rPr>
        <w:t>становления</w:t>
      </w:r>
      <w:proofErr w:type="gramEnd"/>
      <w:r w:rsidR="004748EC" w:rsidRPr="00292ED7">
        <w:rPr>
          <w:rFonts w:ascii="Times New Roman" w:eastAsiaTheme="minorHAnsi" w:hAnsi="Times New Roman"/>
          <w:sz w:val="24"/>
          <w:szCs w:val="24"/>
        </w:rPr>
        <w:t xml:space="preserve"> указанных элементов</w:t>
      </w:r>
      <w:r w:rsidR="00CE1F89" w:rsidRPr="00292ED7">
        <w:rPr>
          <w:rFonts w:ascii="Times New Roman" w:eastAsiaTheme="minorHAnsi" w:hAnsi="Times New Roman"/>
          <w:sz w:val="24"/>
          <w:szCs w:val="24"/>
        </w:rPr>
        <w:t xml:space="preserve"> </w:t>
      </w:r>
      <w:r w:rsidR="00E63E70" w:rsidRPr="00292ED7">
        <w:rPr>
          <w:rFonts w:ascii="Times New Roman" w:hAnsi="Times New Roman"/>
          <w:sz w:val="24"/>
          <w:szCs w:val="24"/>
        </w:rPr>
        <w:t xml:space="preserve">(Градостроительный </w:t>
      </w:r>
      <w:r w:rsidR="00E63E70" w:rsidRPr="00292ED7">
        <w:rPr>
          <w:sz w:val="24"/>
        </w:rPr>
        <w:t>кодекс</w:t>
      </w:r>
      <w:r w:rsidR="00E63E70" w:rsidRPr="00292ED7">
        <w:rPr>
          <w:rFonts w:ascii="Times New Roman" w:hAnsi="Times New Roman"/>
          <w:sz w:val="24"/>
          <w:szCs w:val="24"/>
        </w:rPr>
        <w:t xml:space="preserve"> РФ от 29.12.2004).</w:t>
      </w:r>
    </w:p>
    <w:p w:rsidR="00D20579" w:rsidRPr="00292ED7" w:rsidRDefault="00D20579" w:rsidP="004748EC">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Pr="00292ED7">
        <w:rPr>
          <w:rFonts w:ascii="Times New Roman" w:eastAsiaTheme="minorHAnsi" w:hAnsi="Times New Roman"/>
          <w:b/>
          <w:sz w:val="24"/>
          <w:szCs w:val="24"/>
        </w:rPr>
        <w:t>Реконструкция линейных объектов</w:t>
      </w:r>
      <w:r w:rsidRPr="00292ED7">
        <w:rPr>
          <w:rFonts w:ascii="Times New Roman" w:eastAsiaTheme="minorHAnsi"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92ED7">
        <w:rPr>
          <w:rFonts w:ascii="Times New Roman" w:eastAsiaTheme="minorHAnsi" w:hAnsi="Times New Roman"/>
          <w:sz w:val="24"/>
          <w:szCs w:val="24"/>
        </w:rPr>
        <w:t>котором</w:t>
      </w:r>
      <w:proofErr w:type="gramEnd"/>
      <w:r w:rsidRPr="00292ED7">
        <w:rPr>
          <w:rFonts w:ascii="Times New Roman" w:eastAsiaTheme="minorHAnsi" w:hAnsi="Times New Roman"/>
          <w:sz w:val="24"/>
          <w:szCs w:val="24"/>
        </w:rPr>
        <w:t xml:space="preserve"> требуется изменение границ полос отвода и (и</w:t>
      </w:r>
      <w:r w:rsidR="0070627C" w:rsidRPr="00292ED7">
        <w:rPr>
          <w:rFonts w:ascii="Times New Roman" w:eastAsiaTheme="minorHAnsi" w:hAnsi="Times New Roman"/>
          <w:sz w:val="24"/>
          <w:szCs w:val="24"/>
        </w:rPr>
        <w:t>ли) охранных зон таких объектов</w:t>
      </w:r>
      <w:r w:rsidR="00C3564B" w:rsidRPr="00292ED7">
        <w:rPr>
          <w:rFonts w:ascii="Times New Roman" w:eastAsiaTheme="minorHAnsi" w:hAnsi="Times New Roman"/>
          <w:sz w:val="24"/>
          <w:szCs w:val="24"/>
        </w:rPr>
        <w:t xml:space="preserve">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
    <w:p w:rsidR="00FA7D17" w:rsidRDefault="000B4876" w:rsidP="00F82BE7">
      <w:pPr>
        <w:widowControl w:val="0"/>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          </w:t>
      </w:r>
      <w:r w:rsidRPr="00292ED7">
        <w:rPr>
          <w:rFonts w:ascii="Times New Roman" w:hAnsi="Times New Roman"/>
          <w:b/>
          <w:sz w:val="24"/>
          <w:szCs w:val="24"/>
        </w:rPr>
        <w:t>Садовым домом</w:t>
      </w:r>
      <w:r w:rsidRPr="00292ED7">
        <w:rPr>
          <w:rFonts w:ascii="Times New Roman" w:hAnsi="Times New Roman"/>
          <w:sz w:val="24"/>
          <w:szCs w:val="24"/>
        </w:rPr>
        <w:t xml:space="preserve"> </w:t>
      </w:r>
      <w:r w:rsidR="00C86C58" w:rsidRPr="00292ED7">
        <w:rPr>
          <w:rFonts w:ascii="Times New Roman" w:hAnsi="Times New Roman"/>
          <w:sz w:val="24"/>
          <w:szCs w:val="24"/>
        </w:rPr>
        <w:t>-</w:t>
      </w:r>
      <w:r w:rsidRPr="00292ED7">
        <w:rPr>
          <w:rFonts w:ascii="Times New Roman" w:hAnsi="Times New Roman"/>
          <w:sz w:val="24"/>
          <w:szCs w:val="24"/>
        </w:rPr>
        <w:t xml:space="preserve"> здание сезонного использования, предназначенное для удовлетворения гражданами бытовых и иных нужд, связанных с их време</w:t>
      </w:r>
      <w:r w:rsidR="00EE05D9" w:rsidRPr="00292ED7">
        <w:rPr>
          <w:rFonts w:ascii="Times New Roman" w:hAnsi="Times New Roman"/>
          <w:sz w:val="24"/>
          <w:szCs w:val="24"/>
        </w:rPr>
        <w:t xml:space="preserve">нным пребыванием в таком здании </w:t>
      </w:r>
      <w:r w:rsidR="0065549A" w:rsidRPr="00FA7D17">
        <w:rPr>
          <w:rFonts w:ascii="Times New Roman" w:hAnsi="Times New Roman"/>
          <w:sz w:val="24"/>
          <w:szCs w:val="24"/>
          <w:highlight w:val="yellow"/>
        </w:rPr>
        <w:t>(</w:t>
      </w:r>
      <w:r w:rsidR="00FA7D17" w:rsidRPr="00FA7D17">
        <w:rPr>
          <w:rFonts w:ascii="Times New Roman" w:hAnsi="Times New Roman"/>
          <w:sz w:val="24"/>
          <w:szCs w:val="24"/>
          <w:highlight w:val="yellow"/>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E4B15" w:rsidRPr="00292ED7" w:rsidRDefault="0006498A" w:rsidP="00F82BE7">
      <w:pPr>
        <w:widowControl w:val="0"/>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          </w:t>
      </w:r>
      <w:r w:rsidR="006E4B15" w:rsidRPr="00292ED7">
        <w:rPr>
          <w:rFonts w:ascii="Times New Roman" w:hAnsi="Times New Roman"/>
          <w:b/>
          <w:sz w:val="24"/>
          <w:szCs w:val="24"/>
        </w:rPr>
        <w:t>Склад</w:t>
      </w:r>
      <w:r w:rsidR="006E4B15" w:rsidRPr="00292ED7">
        <w:rPr>
          <w:rFonts w:ascii="Times New Roman" w:hAnsi="Times New Roman"/>
          <w:sz w:val="24"/>
          <w:szCs w:val="24"/>
        </w:rPr>
        <w:t xml:space="preserve"> - Специальные здания, строения, сооружения, помещения, открытые площадки или их части, обустроенные для целей хранения товаров </w:t>
      </w:r>
      <w:r w:rsidRPr="00292ED7">
        <w:rPr>
          <w:rFonts w:ascii="Times New Roman" w:hAnsi="Times New Roman"/>
          <w:sz w:val="24"/>
          <w:szCs w:val="24"/>
        </w:rPr>
        <w:t>и</w:t>
      </w:r>
      <w:r w:rsidR="00143D86">
        <w:rPr>
          <w:rFonts w:ascii="Times New Roman" w:hAnsi="Times New Roman"/>
          <w:sz w:val="24"/>
          <w:szCs w:val="24"/>
        </w:rPr>
        <w:t xml:space="preserve"> выполнения складских операций </w:t>
      </w:r>
      <w:r w:rsidR="006E4B15" w:rsidRPr="00143D86">
        <w:rPr>
          <w:rFonts w:ascii="Times New Roman" w:hAnsi="Times New Roman"/>
          <w:sz w:val="24"/>
          <w:szCs w:val="24"/>
          <w:highlight w:val="yellow"/>
        </w:rPr>
        <w:t>(</w:t>
      </w:r>
      <w:r w:rsidR="00143D86" w:rsidRPr="00143D86">
        <w:rPr>
          <w:rFonts w:ascii="Times New Roman" w:hAnsi="Times New Roman"/>
          <w:sz w:val="24"/>
          <w:szCs w:val="24"/>
          <w:highlight w:val="yellow"/>
        </w:rPr>
        <w:t xml:space="preserve">"ГОСТ </w:t>
      </w:r>
      <w:proofErr w:type="gramStart"/>
      <w:r w:rsidR="00143D86" w:rsidRPr="00143D86">
        <w:rPr>
          <w:rFonts w:ascii="Times New Roman" w:hAnsi="Times New Roman"/>
          <w:sz w:val="24"/>
          <w:szCs w:val="24"/>
          <w:highlight w:val="yellow"/>
        </w:rPr>
        <w:t>Р</w:t>
      </w:r>
      <w:proofErr w:type="gramEnd"/>
      <w:r w:rsidR="00143D86" w:rsidRPr="00143D86">
        <w:rPr>
          <w:rFonts w:ascii="Times New Roman" w:hAnsi="Times New Roman"/>
          <w:sz w:val="24"/>
          <w:szCs w:val="24"/>
          <w:highlight w:val="yellow"/>
        </w:rPr>
        <w:t xml:space="preserve"> 51303-2023. Национальный стандарт Российской Федерации. Торговля. </w:t>
      </w:r>
      <w:proofErr w:type="gramStart"/>
      <w:r w:rsidR="00143D86" w:rsidRPr="00143D86">
        <w:rPr>
          <w:rFonts w:ascii="Times New Roman" w:hAnsi="Times New Roman"/>
          <w:sz w:val="24"/>
          <w:szCs w:val="24"/>
          <w:highlight w:val="yellow"/>
        </w:rPr>
        <w:t xml:space="preserve">Термины и определения" (утв. Приказом </w:t>
      </w:r>
      <w:proofErr w:type="spellStart"/>
      <w:r w:rsidR="00143D86" w:rsidRPr="00143D86">
        <w:rPr>
          <w:rFonts w:ascii="Times New Roman" w:hAnsi="Times New Roman"/>
          <w:sz w:val="24"/>
          <w:szCs w:val="24"/>
          <w:highlight w:val="yellow"/>
        </w:rPr>
        <w:t>Росстандарта</w:t>
      </w:r>
      <w:proofErr w:type="spellEnd"/>
      <w:r w:rsidR="00143D86" w:rsidRPr="00143D86">
        <w:rPr>
          <w:rFonts w:ascii="Times New Roman" w:hAnsi="Times New Roman"/>
          <w:sz w:val="24"/>
          <w:szCs w:val="24"/>
          <w:highlight w:val="yellow"/>
        </w:rPr>
        <w:t xml:space="preserve"> от 30.06.2023 N 469-ст)</w:t>
      </w:r>
      <w:r w:rsidR="006E4B15" w:rsidRPr="00143D86">
        <w:rPr>
          <w:rFonts w:ascii="Times New Roman" w:hAnsi="Times New Roman"/>
          <w:sz w:val="24"/>
          <w:szCs w:val="24"/>
          <w:highlight w:val="yellow"/>
        </w:rPr>
        <w:t>).</w:t>
      </w:r>
      <w:proofErr w:type="gramEnd"/>
    </w:p>
    <w:p w:rsidR="003375AE" w:rsidRPr="00292ED7" w:rsidRDefault="003375AE" w:rsidP="00F82BE7">
      <w:pPr>
        <w:widowControl w:val="0"/>
        <w:autoSpaceDE w:val="0"/>
        <w:autoSpaceDN w:val="0"/>
        <w:adjustRightInd w:val="0"/>
        <w:spacing w:after="0" w:line="240" w:lineRule="auto"/>
        <w:jc w:val="both"/>
        <w:rPr>
          <w:rFonts w:ascii="Times New Roman" w:hAnsi="Times New Roman"/>
          <w:bCs/>
          <w:sz w:val="24"/>
          <w:szCs w:val="24"/>
        </w:rPr>
      </w:pPr>
      <w:r w:rsidRPr="00292ED7">
        <w:rPr>
          <w:rFonts w:ascii="Times New Roman" w:hAnsi="Times New Roman"/>
          <w:b/>
          <w:bCs/>
          <w:sz w:val="24"/>
          <w:szCs w:val="24"/>
        </w:rPr>
        <w:t xml:space="preserve">          </w:t>
      </w:r>
      <w:r w:rsidR="001772CC" w:rsidRPr="00292ED7">
        <w:rPr>
          <w:rFonts w:ascii="Times New Roman" w:hAnsi="Times New Roman"/>
          <w:b/>
          <w:bCs/>
          <w:sz w:val="24"/>
          <w:szCs w:val="24"/>
        </w:rPr>
        <w:t>Стоянка автомобилей</w:t>
      </w:r>
      <w:r w:rsidR="006D3157">
        <w:rPr>
          <w:rFonts w:ascii="Times New Roman" w:hAnsi="Times New Roman"/>
          <w:b/>
          <w:bCs/>
          <w:sz w:val="24"/>
          <w:szCs w:val="24"/>
        </w:rPr>
        <w:t xml:space="preserve"> (паркинг)</w:t>
      </w:r>
      <w:r w:rsidR="001772CC" w:rsidRPr="00292ED7">
        <w:rPr>
          <w:rFonts w:ascii="Times New Roman" w:hAnsi="Times New Roman"/>
          <w:b/>
          <w:bCs/>
          <w:sz w:val="24"/>
          <w:szCs w:val="24"/>
        </w:rPr>
        <w:t xml:space="preserve">: </w:t>
      </w:r>
      <w:r w:rsidR="006D3157" w:rsidRPr="006D3157">
        <w:rPr>
          <w:rFonts w:ascii="Times New Roman" w:hAnsi="Times New Roman"/>
          <w:bCs/>
          <w:sz w:val="24"/>
          <w:szCs w:val="24"/>
        </w:rPr>
        <w:t xml:space="preserve">Здание, сооружение (часть здания, сооружения) или специальная открытая площадка, предназначенные для хранения (стоянки) легковых автомобилей и других </w:t>
      </w:r>
      <w:proofErr w:type="spellStart"/>
      <w:r w:rsidR="006D3157" w:rsidRPr="006D3157">
        <w:rPr>
          <w:rFonts w:ascii="Times New Roman" w:hAnsi="Times New Roman"/>
          <w:bCs/>
          <w:sz w:val="24"/>
          <w:szCs w:val="24"/>
        </w:rPr>
        <w:t>мототранспортных</w:t>
      </w:r>
      <w:proofErr w:type="spellEnd"/>
      <w:r w:rsidR="006D3157" w:rsidRPr="006D3157">
        <w:rPr>
          <w:rFonts w:ascii="Times New Roman" w:hAnsi="Times New Roman"/>
          <w:bCs/>
          <w:sz w:val="24"/>
          <w:szCs w:val="24"/>
        </w:rPr>
        <w:t xml:space="preserve"> средств (мотоциклов, мотороллеров, мотоколясок, мопедов, скутеров и т.п.), а также сре</w:t>
      </w:r>
      <w:r w:rsidR="0098070A">
        <w:rPr>
          <w:rFonts w:ascii="Times New Roman" w:hAnsi="Times New Roman"/>
          <w:bCs/>
          <w:sz w:val="24"/>
          <w:szCs w:val="24"/>
        </w:rPr>
        <w:t>дств индивидуальной мобильности</w:t>
      </w:r>
      <w:r w:rsidRPr="00292ED7">
        <w:rPr>
          <w:rFonts w:ascii="Times New Roman" w:hAnsi="Times New Roman"/>
          <w:sz w:val="24"/>
          <w:szCs w:val="24"/>
        </w:rPr>
        <w:t xml:space="preserve"> </w:t>
      </w:r>
      <w:r w:rsidRPr="000D6E7F">
        <w:rPr>
          <w:rFonts w:ascii="Times New Roman" w:hAnsi="Times New Roman"/>
          <w:sz w:val="24"/>
          <w:szCs w:val="24"/>
          <w:highlight w:val="yellow"/>
        </w:rPr>
        <w:t>(</w:t>
      </w:r>
      <w:r w:rsidR="0098070A" w:rsidRPr="000D6E7F">
        <w:rPr>
          <w:rFonts w:ascii="Times New Roman" w:hAnsi="Times New Roman"/>
          <w:bCs/>
          <w:sz w:val="24"/>
          <w:szCs w:val="24"/>
          <w:highlight w:val="yellow"/>
        </w:rPr>
        <w:t>Приказ Минстроя России от 05.10.2023 N 718/</w:t>
      </w:r>
      <w:proofErr w:type="spellStart"/>
      <w:proofErr w:type="gramStart"/>
      <w:r w:rsidR="0098070A" w:rsidRPr="000D6E7F">
        <w:rPr>
          <w:rFonts w:ascii="Times New Roman" w:hAnsi="Times New Roman"/>
          <w:bCs/>
          <w:sz w:val="24"/>
          <w:szCs w:val="24"/>
          <w:highlight w:val="yellow"/>
        </w:rPr>
        <w:t>пр</w:t>
      </w:r>
      <w:proofErr w:type="spellEnd"/>
      <w:proofErr w:type="gramEnd"/>
      <w:r w:rsidR="0098070A" w:rsidRPr="000D6E7F">
        <w:rPr>
          <w:rFonts w:ascii="Times New Roman" w:hAnsi="Times New Roman"/>
          <w:bCs/>
          <w:sz w:val="24"/>
          <w:szCs w:val="24"/>
          <w:highlight w:val="yellow"/>
        </w:rPr>
        <w:t xml:space="preserve"> "Об утверждении СП 113.13330.2023 "СНиП 21-02-99* Стоянки автомобилей" (вместе с "СП 113.13330.2023. Свод правил. </w:t>
      </w:r>
      <w:proofErr w:type="gramStart"/>
      <w:r w:rsidR="0098070A" w:rsidRPr="000D6E7F">
        <w:rPr>
          <w:rFonts w:ascii="Times New Roman" w:hAnsi="Times New Roman"/>
          <w:bCs/>
          <w:sz w:val="24"/>
          <w:szCs w:val="24"/>
          <w:highlight w:val="yellow"/>
        </w:rPr>
        <w:t>Стоянки автомобилей СНиП 21-02-99*")).</w:t>
      </w:r>
      <w:proofErr w:type="gramEnd"/>
    </w:p>
    <w:p w:rsidR="00E63E70" w:rsidRPr="00292ED7" w:rsidRDefault="00E5686D" w:rsidP="002F7868">
      <w:pPr>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         </w:t>
      </w:r>
      <w:r w:rsidR="00E63E70" w:rsidRPr="00292ED7">
        <w:rPr>
          <w:rFonts w:ascii="Times New Roman" w:hAnsi="Times New Roman"/>
          <w:b/>
          <w:sz w:val="24"/>
          <w:szCs w:val="24"/>
        </w:rPr>
        <w:t>Строительство</w:t>
      </w:r>
      <w:r w:rsidR="00E63E70" w:rsidRPr="00292ED7">
        <w:rPr>
          <w:rFonts w:ascii="Times New Roman" w:hAnsi="Times New Roman"/>
          <w:sz w:val="24"/>
          <w:szCs w:val="24"/>
        </w:rPr>
        <w:t xml:space="preserve"> - </w:t>
      </w:r>
      <w:r w:rsidR="002F7868" w:rsidRPr="00292ED7">
        <w:rPr>
          <w:rFonts w:ascii="Times New Roman" w:eastAsiaTheme="minorHAnsi" w:hAnsi="Times New Roman"/>
          <w:sz w:val="24"/>
          <w:szCs w:val="24"/>
        </w:rPr>
        <w:t xml:space="preserve">создание зданий, строений, сооружений (в том числе на месте сносимых объектов капитального строительства) </w:t>
      </w:r>
      <w:r w:rsidR="00E63E70" w:rsidRPr="00292ED7">
        <w:rPr>
          <w:rFonts w:ascii="Times New Roman" w:hAnsi="Times New Roman"/>
          <w:sz w:val="24"/>
          <w:szCs w:val="24"/>
        </w:rPr>
        <w:t xml:space="preserve">(Градостроительный </w:t>
      </w:r>
      <w:r w:rsidR="00E63E70" w:rsidRPr="00292ED7">
        <w:rPr>
          <w:sz w:val="24"/>
        </w:rPr>
        <w:t>кодекс</w:t>
      </w:r>
      <w:r w:rsidR="00E63E70" w:rsidRPr="00292ED7">
        <w:rPr>
          <w:rFonts w:ascii="Times New Roman" w:hAnsi="Times New Roman"/>
          <w:sz w:val="24"/>
          <w:szCs w:val="24"/>
        </w:rPr>
        <w:t xml:space="preserve"> РФ от 29.12.2004).</w:t>
      </w:r>
    </w:p>
    <w:p w:rsidR="007577BF" w:rsidRPr="00292ED7" w:rsidRDefault="007577BF" w:rsidP="002F7868">
      <w:pPr>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         </w:t>
      </w:r>
      <w:proofErr w:type="gramStart"/>
      <w:r w:rsidRPr="00292ED7">
        <w:rPr>
          <w:rFonts w:ascii="Times New Roman" w:hAnsi="Times New Roman"/>
          <w:b/>
          <w:sz w:val="24"/>
          <w:szCs w:val="24"/>
        </w:rPr>
        <w:t>Стационарный торговый объект</w:t>
      </w:r>
      <w:r w:rsidRPr="00292ED7">
        <w:rPr>
          <w:rFonts w:ascii="Times New Roman" w:hAnsi="Times New Roman"/>
          <w:sz w:val="24"/>
          <w:szCs w:val="24"/>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00C82911" w:rsidRPr="00292ED7">
        <w:t xml:space="preserve"> </w:t>
      </w:r>
      <w:r w:rsidR="00C82911" w:rsidRPr="0081661D">
        <w:rPr>
          <w:highlight w:val="yellow"/>
        </w:rPr>
        <w:t>(</w:t>
      </w:r>
      <w:r w:rsidR="0081661D" w:rsidRPr="0081661D">
        <w:rPr>
          <w:rFonts w:ascii="Times New Roman" w:hAnsi="Times New Roman"/>
          <w:sz w:val="24"/>
          <w:szCs w:val="24"/>
          <w:highlight w:val="yellow"/>
        </w:rPr>
        <w:t>Федеральный закон от 28.12.2009 N 381-ФЗ "Об основах государственного регулирования торговой деятельности в Российской Федерации"</w:t>
      </w:r>
      <w:r w:rsidR="00C82911" w:rsidRPr="0081661D">
        <w:rPr>
          <w:rFonts w:ascii="Times New Roman" w:hAnsi="Times New Roman"/>
          <w:sz w:val="24"/>
          <w:szCs w:val="24"/>
          <w:highlight w:val="yellow"/>
        </w:rPr>
        <w:t>).</w:t>
      </w:r>
      <w:proofErr w:type="gramEnd"/>
    </w:p>
    <w:p w:rsidR="00D408A7" w:rsidRPr="00292ED7" w:rsidRDefault="00C03AF3" w:rsidP="002F7868">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lastRenderedPageBreak/>
        <w:t xml:space="preserve">        </w:t>
      </w:r>
      <w:r w:rsidR="00D408A7" w:rsidRPr="00292ED7">
        <w:rPr>
          <w:rFonts w:ascii="Times New Roman" w:eastAsiaTheme="minorHAnsi" w:hAnsi="Times New Roman"/>
          <w:b/>
          <w:sz w:val="24"/>
          <w:szCs w:val="24"/>
        </w:rPr>
        <w:t>Снос объекта капитального строительства</w:t>
      </w:r>
      <w:r w:rsidR="00D408A7" w:rsidRPr="00292ED7">
        <w:rPr>
          <w:rFonts w:ascii="Times New Roman" w:eastAsiaTheme="minorHAnsi" w:hAnsi="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w:t>
      </w:r>
      <w:r w:rsidR="001C124A" w:rsidRPr="00292ED7">
        <w:rPr>
          <w:rFonts w:ascii="Times New Roman" w:eastAsiaTheme="minorHAnsi" w:hAnsi="Times New Roman"/>
          <w:sz w:val="24"/>
          <w:szCs w:val="24"/>
        </w:rPr>
        <w:t>ельства, в том числе его частей</w:t>
      </w:r>
      <w:r w:rsidRPr="00292ED7">
        <w:rPr>
          <w:rFonts w:ascii="Times New Roman" w:eastAsiaTheme="minorHAnsi" w:hAnsi="Times New Roman"/>
          <w:sz w:val="24"/>
          <w:szCs w:val="24"/>
        </w:rPr>
        <w:t xml:space="preserve"> </w:t>
      </w:r>
      <w:r w:rsidR="001C124A" w:rsidRPr="00292ED7">
        <w:rPr>
          <w:rFonts w:ascii="Times New Roman" w:hAnsi="Times New Roman"/>
          <w:sz w:val="24"/>
          <w:szCs w:val="24"/>
        </w:rPr>
        <w:t xml:space="preserve">(Градостроительный </w:t>
      </w:r>
      <w:r w:rsidR="001C124A" w:rsidRPr="00292ED7">
        <w:rPr>
          <w:sz w:val="24"/>
        </w:rPr>
        <w:t>кодекс</w:t>
      </w:r>
      <w:r w:rsidR="001C124A" w:rsidRPr="00292ED7">
        <w:rPr>
          <w:rFonts w:ascii="Times New Roman" w:hAnsi="Times New Roman"/>
          <w:sz w:val="24"/>
          <w:szCs w:val="24"/>
        </w:rPr>
        <w:t xml:space="preserve"> РФ от 29.12.2004).</w:t>
      </w:r>
    </w:p>
    <w:p w:rsidR="00C03AF3" w:rsidRPr="00292ED7" w:rsidRDefault="00C03AF3" w:rsidP="002F7868">
      <w:pPr>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b/>
          <w:sz w:val="24"/>
          <w:szCs w:val="24"/>
        </w:rPr>
        <w:t xml:space="preserve">         </w:t>
      </w:r>
      <w:r w:rsidRPr="00292ED7">
        <w:rPr>
          <w:rFonts w:ascii="Times New Roman" w:eastAsiaTheme="minorHAnsi" w:hAnsi="Times New Roman"/>
          <w:b/>
          <w:sz w:val="24"/>
          <w:szCs w:val="24"/>
        </w:rPr>
        <w:t>Система коммунальной инфраструктуры</w:t>
      </w:r>
      <w:r w:rsidRPr="00292ED7">
        <w:rPr>
          <w:rFonts w:ascii="Times New Roman" w:eastAsiaTheme="minorHAnsi" w:hAnsi="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292ED7">
        <w:rPr>
          <w:rFonts w:ascii="Times New Roman" w:eastAsiaTheme="minorHAnsi" w:hAnsi="Times New Roman"/>
          <w:sz w:val="24"/>
          <w:szCs w:val="24"/>
        </w:rPr>
        <w:t>о-</w:t>
      </w:r>
      <w:proofErr w:type="gramEnd"/>
      <w:r w:rsidRPr="00292ED7">
        <w:rPr>
          <w:rFonts w:ascii="Times New Roman" w:eastAsiaTheme="minorHAnsi" w:hAnsi="Times New Roman"/>
          <w:sz w:val="24"/>
          <w:szCs w:val="24"/>
        </w:rPr>
        <w:t xml:space="preserve">,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 </w:t>
      </w: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
    <w:p w:rsidR="0014361A" w:rsidRPr="00292ED7" w:rsidRDefault="00104A5A" w:rsidP="0014361A">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005D2C8D" w:rsidRPr="00292ED7">
        <w:rPr>
          <w:rFonts w:ascii="Times New Roman" w:eastAsiaTheme="minorHAnsi" w:hAnsi="Times New Roman"/>
          <w:sz w:val="24"/>
          <w:szCs w:val="24"/>
        </w:rPr>
        <w:t xml:space="preserve"> </w:t>
      </w:r>
      <w:proofErr w:type="gramStart"/>
      <w:r w:rsidR="0014361A" w:rsidRPr="00292ED7">
        <w:rPr>
          <w:rFonts w:ascii="Times New Roman" w:eastAsiaTheme="minorHAnsi" w:hAnsi="Times New Roman"/>
          <w:b/>
          <w:sz w:val="24"/>
          <w:szCs w:val="24"/>
        </w:rPr>
        <w:t>Саморегулируемая организация</w:t>
      </w:r>
      <w:r w:rsidR="0014361A" w:rsidRPr="00292ED7">
        <w:rPr>
          <w:rFonts w:ascii="Times New Roman" w:eastAsiaTheme="minorHAnsi" w:hAnsi="Times New Roman"/>
          <w:sz w:val="24"/>
          <w:szCs w:val="24"/>
        </w:rPr>
        <w:t xml:space="preserve">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w:t>
      </w:r>
      <w:proofErr w:type="gramEnd"/>
      <w:r w:rsidR="0014361A" w:rsidRPr="00292ED7">
        <w:rPr>
          <w:rFonts w:ascii="Times New Roman" w:eastAsiaTheme="minorHAnsi" w:hAnsi="Times New Roman"/>
          <w:sz w:val="24"/>
          <w:szCs w:val="24"/>
        </w:rPr>
        <w:t xml:space="preserve">,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w:t>
      </w:r>
      <w:r w:rsidR="00C11896" w:rsidRPr="00292ED7">
        <w:rPr>
          <w:rFonts w:ascii="Times New Roman" w:eastAsiaTheme="minorHAnsi" w:hAnsi="Times New Roman"/>
          <w:sz w:val="24"/>
          <w:szCs w:val="24"/>
        </w:rPr>
        <w:t>(далее - региональный оператор)</w:t>
      </w:r>
    </w:p>
    <w:p w:rsidR="0014361A" w:rsidRPr="00292ED7" w:rsidRDefault="00C11896" w:rsidP="002F7868">
      <w:pPr>
        <w:autoSpaceDE w:val="0"/>
        <w:autoSpaceDN w:val="0"/>
        <w:adjustRightInd w:val="0"/>
        <w:spacing w:after="0" w:line="240" w:lineRule="auto"/>
        <w:jc w:val="both"/>
        <w:rPr>
          <w:rFonts w:ascii="Times New Roman" w:hAnsi="Times New Roman"/>
          <w:sz w:val="24"/>
          <w:szCs w:val="24"/>
        </w:rPr>
      </w:pPr>
      <w:r w:rsidRPr="00292ED7">
        <w:rPr>
          <w:rFonts w:ascii="Times New Roman" w:hAnsi="Times New Roman"/>
          <w:sz w:val="24"/>
          <w:szCs w:val="24"/>
        </w:rPr>
        <w:t xml:space="preserve">(Градостроительный </w:t>
      </w:r>
      <w:r w:rsidRPr="00292ED7">
        <w:rPr>
          <w:sz w:val="24"/>
        </w:rPr>
        <w:t>кодекс</w:t>
      </w:r>
      <w:r w:rsidRPr="00292ED7">
        <w:rPr>
          <w:rFonts w:ascii="Times New Roman" w:hAnsi="Times New Roman"/>
          <w:sz w:val="24"/>
          <w:szCs w:val="24"/>
        </w:rPr>
        <w:t xml:space="preserve"> РФ от 29.12.2004).</w:t>
      </w:r>
    </w:p>
    <w:p w:rsidR="007852DA" w:rsidRPr="00292ED7" w:rsidRDefault="007852DA" w:rsidP="00902922">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00E63E70" w:rsidRPr="00292ED7">
        <w:rPr>
          <w:rFonts w:ascii="Times New Roman" w:eastAsiaTheme="minorHAnsi" w:hAnsi="Times New Roman"/>
          <w:b/>
          <w:sz w:val="24"/>
          <w:szCs w:val="24"/>
        </w:rPr>
        <w:t>Территориальное планирование</w:t>
      </w:r>
      <w:r w:rsidR="00E63E70" w:rsidRPr="00292ED7">
        <w:rPr>
          <w:rFonts w:ascii="Times New Roman" w:eastAsiaTheme="minorHAnsi" w:hAnsi="Times New Roman"/>
          <w:sz w:val="24"/>
          <w:szCs w:val="24"/>
        </w:rPr>
        <w:t xml:space="preserve"> - </w:t>
      </w:r>
      <w:r w:rsidR="00001792" w:rsidRPr="00292ED7">
        <w:rPr>
          <w:rFonts w:ascii="Times New Roman" w:eastAsiaTheme="minorHAnsi" w:hAnsi="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rsidRPr="00292ED7">
        <w:rPr>
          <w:rFonts w:ascii="Times New Roman" w:eastAsiaTheme="minorHAnsi" w:hAnsi="Times New Roman"/>
          <w:sz w:val="24"/>
          <w:szCs w:val="24"/>
        </w:rPr>
        <w:t xml:space="preserve">ния, объектов местного значения </w:t>
      </w:r>
      <w:r w:rsidR="00E63E70" w:rsidRPr="00292ED7">
        <w:rPr>
          <w:rFonts w:ascii="Times New Roman" w:eastAsiaTheme="minorHAnsi" w:hAnsi="Times New Roman"/>
          <w:sz w:val="24"/>
          <w:szCs w:val="24"/>
        </w:rPr>
        <w:t xml:space="preserve">(Градостроительный </w:t>
      </w:r>
      <w:hyperlink r:id="rId74" w:history="1">
        <w:r w:rsidR="00E63E70" w:rsidRPr="00292ED7">
          <w:rPr>
            <w:rFonts w:ascii="Times New Roman" w:eastAsiaTheme="minorHAnsi" w:hAnsi="Times New Roman"/>
            <w:szCs w:val="24"/>
          </w:rPr>
          <w:t>кодекс</w:t>
        </w:r>
      </w:hyperlink>
      <w:r w:rsidR="00E63E70" w:rsidRPr="00292ED7">
        <w:rPr>
          <w:rFonts w:ascii="Times New Roman" w:eastAsiaTheme="minorHAnsi" w:hAnsi="Times New Roman"/>
          <w:sz w:val="24"/>
          <w:szCs w:val="24"/>
        </w:rPr>
        <w:t xml:space="preserve"> РФ от 29.12.2004).</w:t>
      </w:r>
    </w:p>
    <w:p w:rsidR="00902922" w:rsidRPr="00292ED7" w:rsidRDefault="007852DA" w:rsidP="00902922">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00E63E70" w:rsidRPr="00292ED7">
        <w:rPr>
          <w:rFonts w:ascii="Times New Roman" w:eastAsiaTheme="minorHAnsi" w:hAnsi="Times New Roman"/>
          <w:b/>
          <w:sz w:val="24"/>
          <w:szCs w:val="24"/>
        </w:rPr>
        <w:t>Территориальные зоны</w:t>
      </w:r>
      <w:r w:rsidR="00E63E70" w:rsidRPr="00292ED7">
        <w:rPr>
          <w:rFonts w:ascii="Times New Roman" w:eastAsiaTheme="minorHAnsi"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75" w:history="1">
        <w:r w:rsidR="00E63E70" w:rsidRPr="00292ED7">
          <w:rPr>
            <w:rFonts w:ascii="Times New Roman" w:eastAsiaTheme="minorHAnsi" w:hAnsi="Times New Roman"/>
            <w:sz w:val="24"/>
            <w:szCs w:val="24"/>
          </w:rPr>
          <w:t>кодекс</w:t>
        </w:r>
      </w:hyperlink>
      <w:r w:rsidR="00E63E70" w:rsidRPr="00292ED7">
        <w:rPr>
          <w:rFonts w:ascii="Times New Roman" w:eastAsiaTheme="minorHAnsi" w:hAnsi="Times New Roman"/>
          <w:sz w:val="24"/>
          <w:szCs w:val="24"/>
        </w:rPr>
        <w:t xml:space="preserve"> РФ от 29.12.2004).</w:t>
      </w:r>
    </w:p>
    <w:p w:rsidR="004717A6" w:rsidRPr="00292ED7" w:rsidRDefault="00902922" w:rsidP="004717A6">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b/>
          <w:sz w:val="24"/>
          <w:szCs w:val="24"/>
        </w:rPr>
        <w:t xml:space="preserve">           </w:t>
      </w:r>
      <w:r w:rsidR="00E63E70" w:rsidRPr="00292ED7">
        <w:rPr>
          <w:rFonts w:ascii="Times New Roman" w:eastAsiaTheme="minorHAnsi" w:hAnsi="Times New Roman"/>
          <w:b/>
          <w:sz w:val="24"/>
          <w:szCs w:val="24"/>
        </w:rPr>
        <w:t>Территории общего пользования</w:t>
      </w:r>
      <w:r w:rsidR="00E63E70" w:rsidRPr="00292ED7">
        <w:rPr>
          <w:rFonts w:ascii="Times New Roman" w:eastAsiaTheme="minorHAnsi" w:hAnsi="Times New Roman"/>
          <w:sz w:val="24"/>
          <w:szCs w:val="24"/>
        </w:rPr>
        <w:t xml:space="preserve"> - </w:t>
      </w:r>
      <w:r w:rsidR="00820D96" w:rsidRPr="00292ED7">
        <w:rPr>
          <w:rFonts w:ascii="Times New Roman" w:eastAsiaTheme="minorHAnsi"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D2C8D" w:rsidRPr="00292ED7">
        <w:rPr>
          <w:rFonts w:ascii="Times New Roman" w:eastAsiaTheme="minorHAnsi" w:hAnsi="Times New Roman"/>
          <w:sz w:val="24"/>
          <w:szCs w:val="24"/>
        </w:rPr>
        <w:t xml:space="preserve"> </w:t>
      </w:r>
      <w:r w:rsidR="00E63E70" w:rsidRPr="00292ED7">
        <w:rPr>
          <w:rFonts w:ascii="Times New Roman" w:eastAsiaTheme="minorHAnsi" w:hAnsi="Times New Roman"/>
          <w:sz w:val="24"/>
          <w:szCs w:val="24"/>
        </w:rPr>
        <w:t xml:space="preserve">(Градостроительный </w:t>
      </w:r>
      <w:hyperlink r:id="rId76" w:history="1">
        <w:r w:rsidR="00E63E70" w:rsidRPr="00292ED7">
          <w:rPr>
            <w:rFonts w:ascii="Times New Roman" w:eastAsiaTheme="minorHAnsi" w:hAnsi="Times New Roman"/>
            <w:szCs w:val="24"/>
          </w:rPr>
          <w:t>кодекс</w:t>
        </w:r>
      </w:hyperlink>
      <w:r w:rsidR="00E63E70" w:rsidRPr="00292ED7">
        <w:rPr>
          <w:rFonts w:ascii="Times New Roman" w:eastAsiaTheme="minorHAnsi" w:hAnsi="Times New Roman"/>
          <w:sz w:val="24"/>
          <w:szCs w:val="24"/>
        </w:rPr>
        <w:t xml:space="preserve"> РФ от 29.12.2004).</w:t>
      </w:r>
    </w:p>
    <w:p w:rsidR="005D2C8D" w:rsidRPr="00292ED7" w:rsidRDefault="004717A6" w:rsidP="004717A6">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b/>
          <w:sz w:val="24"/>
          <w:szCs w:val="24"/>
        </w:rPr>
        <w:t xml:space="preserve">             </w:t>
      </w:r>
      <w:r w:rsidR="005D2C8D" w:rsidRPr="00292ED7">
        <w:rPr>
          <w:rFonts w:ascii="Times New Roman" w:eastAsiaTheme="minorHAnsi" w:hAnsi="Times New Roman"/>
          <w:b/>
          <w:sz w:val="24"/>
          <w:szCs w:val="24"/>
        </w:rPr>
        <w:t xml:space="preserve"> </w:t>
      </w:r>
      <w:proofErr w:type="gramStart"/>
      <w:r w:rsidR="005D2C8D" w:rsidRPr="00292ED7">
        <w:rPr>
          <w:rFonts w:ascii="Times New Roman" w:eastAsiaTheme="minorHAnsi" w:hAnsi="Times New Roman"/>
          <w:b/>
          <w:sz w:val="24"/>
          <w:szCs w:val="24"/>
        </w:rPr>
        <w:t>Транспортно-пересадочный узел</w:t>
      </w:r>
      <w:r w:rsidR="005D2C8D" w:rsidRPr="00292ED7">
        <w:rPr>
          <w:rFonts w:ascii="Times New Roman" w:eastAsiaTheme="minorHAnsi" w:hAnsi="Times New Roman"/>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 (Градостроительный </w:t>
      </w:r>
      <w:hyperlink r:id="rId77" w:history="1">
        <w:r w:rsidR="005D2C8D" w:rsidRPr="00292ED7">
          <w:rPr>
            <w:rFonts w:ascii="Times New Roman" w:eastAsiaTheme="minorHAnsi" w:hAnsi="Times New Roman"/>
            <w:sz w:val="24"/>
            <w:szCs w:val="24"/>
          </w:rPr>
          <w:t>кодекс</w:t>
        </w:r>
      </w:hyperlink>
      <w:r w:rsidR="005D2C8D" w:rsidRPr="00292ED7">
        <w:rPr>
          <w:rFonts w:ascii="Times New Roman" w:eastAsiaTheme="minorHAnsi" w:hAnsi="Times New Roman"/>
          <w:sz w:val="24"/>
          <w:szCs w:val="24"/>
        </w:rPr>
        <w:t xml:space="preserve"> РФ от 29.12.2004).</w:t>
      </w:r>
      <w:proofErr w:type="gramEnd"/>
    </w:p>
    <w:p w:rsidR="007945B8" w:rsidRPr="00292ED7" w:rsidRDefault="007852DA" w:rsidP="00812926">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proofErr w:type="gramStart"/>
      <w:r w:rsidR="007945B8" w:rsidRPr="00292ED7">
        <w:rPr>
          <w:rFonts w:ascii="Times New Roman" w:eastAsiaTheme="minorHAnsi" w:hAnsi="Times New Roman"/>
          <w:b/>
          <w:sz w:val="24"/>
          <w:szCs w:val="24"/>
        </w:rPr>
        <w:t>Технический заказчик</w:t>
      </w:r>
      <w:r w:rsidR="007945B8" w:rsidRPr="00292ED7">
        <w:rPr>
          <w:rFonts w:ascii="Times New Roman" w:eastAsiaTheme="minorHAnsi"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007945B8" w:rsidRPr="00292ED7">
        <w:rPr>
          <w:rFonts w:ascii="Times New Roman" w:eastAsiaTheme="minorHAnsi" w:hAnsi="Times New Roman"/>
          <w:sz w:val="24"/>
          <w:szCs w:val="24"/>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007945B8" w:rsidRPr="00292ED7">
        <w:rPr>
          <w:rFonts w:ascii="Times New Roman" w:eastAsiaTheme="minorHAnsi" w:hAnsi="Times New Roman"/>
          <w:sz w:val="24"/>
          <w:szCs w:val="24"/>
        </w:rPr>
        <w:t xml:space="preserve">Функции технического заказчика могут выполняться только членом соответственно </w:t>
      </w:r>
      <w:r w:rsidR="007945B8" w:rsidRPr="00292ED7">
        <w:rPr>
          <w:rFonts w:ascii="Times New Roman" w:eastAsiaTheme="minorHAnsi" w:hAnsi="Times New Roman"/>
          <w:sz w:val="24"/>
          <w:szCs w:val="24"/>
        </w:rPr>
        <w:lastRenderedPageBreak/>
        <w:t xml:space="preserve">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78" w:history="1">
        <w:r w:rsidR="007945B8" w:rsidRPr="00292ED7">
          <w:rPr>
            <w:rFonts w:ascii="Times New Roman" w:eastAsiaTheme="minorHAnsi" w:hAnsi="Times New Roman"/>
            <w:sz w:val="24"/>
            <w:szCs w:val="24"/>
          </w:rPr>
          <w:t>частью 2.1 статьи 47</w:t>
        </w:r>
      </w:hyperlink>
      <w:r w:rsidR="007945B8" w:rsidRPr="00292ED7">
        <w:rPr>
          <w:rFonts w:ascii="Times New Roman" w:eastAsiaTheme="minorHAnsi" w:hAnsi="Times New Roman"/>
          <w:sz w:val="24"/>
          <w:szCs w:val="24"/>
        </w:rPr>
        <w:t xml:space="preserve">, </w:t>
      </w:r>
      <w:hyperlink r:id="rId79" w:history="1">
        <w:r w:rsidR="007945B8" w:rsidRPr="00292ED7">
          <w:rPr>
            <w:rFonts w:ascii="Times New Roman" w:eastAsiaTheme="minorHAnsi" w:hAnsi="Times New Roman"/>
            <w:sz w:val="24"/>
            <w:szCs w:val="24"/>
          </w:rPr>
          <w:t>частью 4.1 статьи 48</w:t>
        </w:r>
      </w:hyperlink>
      <w:r w:rsidR="007945B8" w:rsidRPr="00292ED7">
        <w:rPr>
          <w:rFonts w:ascii="Times New Roman" w:eastAsiaTheme="minorHAnsi" w:hAnsi="Times New Roman"/>
          <w:sz w:val="24"/>
          <w:szCs w:val="24"/>
        </w:rPr>
        <w:t xml:space="preserve">, </w:t>
      </w:r>
      <w:hyperlink r:id="rId80" w:history="1">
        <w:r w:rsidR="007945B8" w:rsidRPr="00292ED7">
          <w:rPr>
            <w:rFonts w:ascii="Times New Roman" w:eastAsiaTheme="minorHAnsi" w:hAnsi="Times New Roman"/>
            <w:sz w:val="24"/>
            <w:szCs w:val="24"/>
          </w:rPr>
          <w:t>частями 2.1</w:t>
        </w:r>
      </w:hyperlink>
      <w:r w:rsidR="007945B8" w:rsidRPr="00292ED7">
        <w:rPr>
          <w:rFonts w:ascii="Times New Roman" w:eastAsiaTheme="minorHAnsi" w:hAnsi="Times New Roman"/>
          <w:sz w:val="24"/>
          <w:szCs w:val="24"/>
        </w:rPr>
        <w:t xml:space="preserve"> и </w:t>
      </w:r>
      <w:hyperlink r:id="rId81" w:history="1">
        <w:r w:rsidR="007945B8" w:rsidRPr="00292ED7">
          <w:rPr>
            <w:rFonts w:ascii="Times New Roman" w:eastAsiaTheme="minorHAnsi" w:hAnsi="Times New Roman"/>
            <w:sz w:val="24"/>
            <w:szCs w:val="24"/>
          </w:rPr>
          <w:t>2.2 статьи 52</w:t>
        </w:r>
      </w:hyperlink>
      <w:r w:rsidR="007945B8" w:rsidRPr="00292ED7">
        <w:rPr>
          <w:rFonts w:ascii="Times New Roman" w:eastAsiaTheme="minorHAnsi" w:hAnsi="Times New Roman"/>
          <w:sz w:val="24"/>
          <w:szCs w:val="24"/>
        </w:rPr>
        <w:t xml:space="preserve">, </w:t>
      </w:r>
      <w:hyperlink r:id="rId82" w:history="1">
        <w:r w:rsidR="007945B8" w:rsidRPr="00292ED7">
          <w:rPr>
            <w:rFonts w:ascii="Times New Roman" w:eastAsiaTheme="minorHAnsi" w:hAnsi="Times New Roman"/>
            <w:sz w:val="24"/>
            <w:szCs w:val="24"/>
          </w:rPr>
          <w:t>частями 5</w:t>
        </w:r>
      </w:hyperlink>
      <w:r w:rsidR="007945B8" w:rsidRPr="00292ED7">
        <w:rPr>
          <w:rFonts w:ascii="Times New Roman" w:eastAsiaTheme="minorHAnsi" w:hAnsi="Times New Roman"/>
          <w:sz w:val="24"/>
          <w:szCs w:val="24"/>
        </w:rPr>
        <w:t xml:space="preserve"> и </w:t>
      </w:r>
      <w:hyperlink r:id="rId83" w:history="1">
        <w:r w:rsidR="007945B8" w:rsidRPr="00292ED7">
          <w:rPr>
            <w:rFonts w:ascii="Times New Roman" w:eastAsiaTheme="minorHAnsi" w:hAnsi="Times New Roman"/>
            <w:sz w:val="24"/>
            <w:szCs w:val="24"/>
          </w:rPr>
          <w:t>6 статьи 55.31</w:t>
        </w:r>
      </w:hyperlink>
      <w:r w:rsidR="001901F0" w:rsidRPr="00292ED7">
        <w:rPr>
          <w:rFonts w:ascii="Times New Roman" w:eastAsiaTheme="minorHAnsi" w:hAnsi="Times New Roman"/>
          <w:sz w:val="24"/>
          <w:szCs w:val="24"/>
        </w:rPr>
        <w:t>Градостроительного</w:t>
      </w:r>
      <w:r w:rsidR="00864EFC" w:rsidRPr="00292ED7">
        <w:rPr>
          <w:rFonts w:ascii="Times New Roman" w:eastAsiaTheme="minorHAnsi" w:hAnsi="Times New Roman"/>
          <w:sz w:val="24"/>
          <w:szCs w:val="24"/>
        </w:rPr>
        <w:t xml:space="preserve"> Кодекса (Градостроительный </w:t>
      </w:r>
      <w:hyperlink r:id="rId84" w:history="1">
        <w:r w:rsidR="00864EFC" w:rsidRPr="00292ED7">
          <w:rPr>
            <w:rFonts w:ascii="Times New Roman" w:eastAsiaTheme="minorHAnsi" w:hAnsi="Times New Roman"/>
            <w:szCs w:val="24"/>
          </w:rPr>
          <w:t>кодекс</w:t>
        </w:r>
      </w:hyperlink>
      <w:r w:rsidR="00864EFC" w:rsidRPr="00292ED7">
        <w:rPr>
          <w:rFonts w:ascii="Times New Roman" w:eastAsiaTheme="minorHAnsi" w:hAnsi="Times New Roman"/>
          <w:sz w:val="24"/>
          <w:szCs w:val="24"/>
        </w:rPr>
        <w:t xml:space="preserve"> РФ от 29.12.2004).</w:t>
      </w:r>
      <w:proofErr w:type="gramEnd"/>
    </w:p>
    <w:p w:rsidR="00801F49" w:rsidRDefault="0031160B" w:rsidP="00887EEA">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Pr="00292ED7">
        <w:rPr>
          <w:rFonts w:ascii="Times New Roman" w:eastAsiaTheme="minorHAnsi" w:hAnsi="Times New Roman"/>
          <w:b/>
          <w:sz w:val="24"/>
          <w:szCs w:val="24"/>
        </w:rPr>
        <w:t>Торговый павильон</w:t>
      </w:r>
      <w:r w:rsidRPr="00292ED7">
        <w:rPr>
          <w:rFonts w:ascii="Times New Roman" w:eastAsiaTheme="minorHAnsi" w:hAnsi="Times New Roman"/>
          <w:sz w:val="24"/>
          <w:szCs w:val="24"/>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sidR="001B08AB" w:rsidRPr="00292ED7">
        <w:rPr>
          <w:rFonts w:ascii="Times New Roman" w:eastAsiaTheme="minorHAnsi" w:hAnsi="Times New Roman"/>
          <w:sz w:val="24"/>
          <w:szCs w:val="24"/>
        </w:rPr>
        <w:t xml:space="preserve"> </w:t>
      </w:r>
      <w:r w:rsidR="001B08AB" w:rsidRPr="00801F49">
        <w:rPr>
          <w:rFonts w:ascii="Times New Roman" w:eastAsiaTheme="minorHAnsi" w:hAnsi="Times New Roman"/>
          <w:sz w:val="24"/>
          <w:szCs w:val="24"/>
          <w:highlight w:val="yellow"/>
        </w:rPr>
        <w:t>(</w:t>
      </w:r>
      <w:r w:rsidR="00887EEA" w:rsidRPr="00801F49">
        <w:rPr>
          <w:rFonts w:ascii="Times New Roman" w:eastAsiaTheme="minorHAnsi" w:hAnsi="Times New Roman"/>
          <w:sz w:val="24"/>
          <w:szCs w:val="24"/>
          <w:highlight w:val="yellow"/>
        </w:rPr>
        <w:t xml:space="preserve">ГОСТ </w:t>
      </w:r>
      <w:proofErr w:type="gramStart"/>
      <w:r w:rsidR="00887EEA" w:rsidRPr="00801F49">
        <w:rPr>
          <w:rFonts w:ascii="Times New Roman" w:eastAsiaTheme="minorHAnsi" w:hAnsi="Times New Roman"/>
          <w:sz w:val="24"/>
          <w:szCs w:val="24"/>
          <w:highlight w:val="yellow"/>
        </w:rPr>
        <w:t>Р</w:t>
      </w:r>
      <w:proofErr w:type="gramEnd"/>
      <w:r w:rsidR="00887EEA" w:rsidRPr="00801F49">
        <w:rPr>
          <w:rFonts w:ascii="Times New Roman" w:eastAsiaTheme="minorHAnsi" w:hAnsi="Times New Roman"/>
          <w:sz w:val="24"/>
          <w:szCs w:val="24"/>
          <w:highlight w:val="yellow"/>
        </w:rPr>
        <w:t xml:space="preserve"> 51303-2023. Национальный стандарт Российской Федерации. Торговля. Термины и определения" (утв. Приказом </w:t>
      </w:r>
      <w:proofErr w:type="spellStart"/>
      <w:r w:rsidR="00887EEA" w:rsidRPr="00801F49">
        <w:rPr>
          <w:rFonts w:ascii="Times New Roman" w:eastAsiaTheme="minorHAnsi" w:hAnsi="Times New Roman"/>
          <w:sz w:val="24"/>
          <w:szCs w:val="24"/>
          <w:highlight w:val="yellow"/>
        </w:rPr>
        <w:t>Росстандарта</w:t>
      </w:r>
      <w:proofErr w:type="spellEnd"/>
      <w:r w:rsidR="00887EEA" w:rsidRPr="00801F49">
        <w:rPr>
          <w:rFonts w:ascii="Times New Roman" w:eastAsiaTheme="minorHAnsi" w:hAnsi="Times New Roman"/>
          <w:sz w:val="24"/>
          <w:szCs w:val="24"/>
          <w:highlight w:val="yellow"/>
        </w:rPr>
        <w:t xml:space="preserve"> от 30.06.2023 N 469-ст)</w:t>
      </w:r>
    </w:p>
    <w:p w:rsidR="00422599" w:rsidRDefault="003375AE" w:rsidP="00D87D50">
      <w:pPr>
        <w:autoSpaceDE w:val="0"/>
        <w:autoSpaceDN w:val="0"/>
        <w:adjustRightInd w:val="0"/>
        <w:spacing w:after="0" w:line="240" w:lineRule="auto"/>
        <w:jc w:val="both"/>
        <w:rPr>
          <w:rFonts w:ascii="Times New Roman" w:eastAsiaTheme="minorHAnsi" w:hAnsi="Times New Roman"/>
          <w:b/>
          <w:sz w:val="24"/>
          <w:szCs w:val="24"/>
        </w:rPr>
      </w:pPr>
      <w:r w:rsidRPr="00292ED7">
        <w:rPr>
          <w:rFonts w:ascii="Times New Roman" w:eastAsiaTheme="minorHAnsi" w:hAnsi="Times New Roman"/>
          <w:sz w:val="24"/>
          <w:szCs w:val="24"/>
        </w:rPr>
        <w:t xml:space="preserve">         </w:t>
      </w:r>
      <w:r w:rsidR="00D64739" w:rsidRPr="00292ED7">
        <w:rPr>
          <w:rFonts w:ascii="Times New Roman" w:eastAsiaTheme="minorHAnsi" w:hAnsi="Times New Roman"/>
          <w:b/>
          <w:sz w:val="24"/>
          <w:szCs w:val="24"/>
        </w:rPr>
        <w:t>Торговая палатка</w:t>
      </w:r>
      <w:r w:rsidR="00D64739" w:rsidRPr="00292ED7">
        <w:rPr>
          <w:rFonts w:ascii="Times New Roman" w:eastAsiaTheme="minorHAnsi" w:hAnsi="Times New Roman"/>
          <w:sz w:val="24"/>
          <w:szCs w:val="24"/>
        </w:rPr>
        <w:t xml:space="preserve">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rsidR="00FB7C1A" w:rsidRPr="00292ED7">
        <w:rPr>
          <w:rFonts w:ascii="Times New Roman" w:eastAsiaTheme="minorHAnsi" w:hAnsi="Times New Roman"/>
          <w:sz w:val="24"/>
          <w:szCs w:val="24"/>
        </w:rPr>
        <w:t xml:space="preserve">го запаса на один день торговли </w:t>
      </w:r>
      <w:r w:rsidR="00422599" w:rsidRPr="00422599">
        <w:rPr>
          <w:rFonts w:ascii="Times New Roman" w:eastAsiaTheme="minorHAnsi" w:hAnsi="Times New Roman"/>
          <w:sz w:val="24"/>
          <w:szCs w:val="24"/>
          <w:highlight w:val="yellow"/>
        </w:rPr>
        <w:t xml:space="preserve">("ГОСТ </w:t>
      </w:r>
      <w:proofErr w:type="gramStart"/>
      <w:r w:rsidR="00422599" w:rsidRPr="00422599">
        <w:rPr>
          <w:rFonts w:ascii="Times New Roman" w:eastAsiaTheme="minorHAnsi" w:hAnsi="Times New Roman"/>
          <w:sz w:val="24"/>
          <w:szCs w:val="24"/>
          <w:highlight w:val="yellow"/>
        </w:rPr>
        <w:t>Р</w:t>
      </w:r>
      <w:proofErr w:type="gramEnd"/>
      <w:r w:rsidR="00422599" w:rsidRPr="00422599">
        <w:rPr>
          <w:rFonts w:ascii="Times New Roman" w:eastAsiaTheme="minorHAnsi" w:hAnsi="Times New Roman"/>
          <w:sz w:val="24"/>
          <w:szCs w:val="24"/>
          <w:highlight w:val="yellow"/>
        </w:rPr>
        <w:t xml:space="preserve"> 51303-2023. Национальный стандарт Российской Федерации. Торговля. </w:t>
      </w:r>
      <w:proofErr w:type="gramStart"/>
      <w:r w:rsidR="00422599" w:rsidRPr="00422599">
        <w:rPr>
          <w:rFonts w:ascii="Times New Roman" w:eastAsiaTheme="minorHAnsi" w:hAnsi="Times New Roman"/>
          <w:sz w:val="24"/>
          <w:szCs w:val="24"/>
          <w:highlight w:val="yellow"/>
        </w:rPr>
        <w:t xml:space="preserve">Термины и определения" (утв. Приказом </w:t>
      </w:r>
      <w:proofErr w:type="spellStart"/>
      <w:r w:rsidR="00422599" w:rsidRPr="00422599">
        <w:rPr>
          <w:rFonts w:ascii="Times New Roman" w:eastAsiaTheme="minorHAnsi" w:hAnsi="Times New Roman"/>
          <w:sz w:val="24"/>
          <w:szCs w:val="24"/>
          <w:highlight w:val="yellow"/>
        </w:rPr>
        <w:t>Росстандарта</w:t>
      </w:r>
      <w:proofErr w:type="spellEnd"/>
      <w:r w:rsidR="00422599" w:rsidRPr="00422599">
        <w:rPr>
          <w:rFonts w:ascii="Times New Roman" w:eastAsiaTheme="minorHAnsi" w:hAnsi="Times New Roman"/>
          <w:sz w:val="24"/>
          <w:szCs w:val="24"/>
          <w:highlight w:val="yellow"/>
        </w:rPr>
        <w:t xml:space="preserve"> от 30.06.2023 N 469-ст)</w:t>
      </w:r>
      <w:r w:rsidR="00422599" w:rsidRPr="00422599">
        <w:rPr>
          <w:rFonts w:ascii="Times New Roman" w:eastAsiaTheme="minorHAnsi" w:hAnsi="Times New Roman"/>
          <w:b/>
          <w:sz w:val="24"/>
          <w:szCs w:val="24"/>
          <w:highlight w:val="yellow"/>
        </w:rPr>
        <w:t>).</w:t>
      </w:r>
      <w:r w:rsidR="00B80B7A" w:rsidRPr="00292ED7">
        <w:rPr>
          <w:rFonts w:ascii="Times New Roman" w:eastAsiaTheme="minorHAnsi" w:hAnsi="Times New Roman"/>
          <w:b/>
          <w:sz w:val="24"/>
          <w:szCs w:val="24"/>
        </w:rPr>
        <w:t xml:space="preserve">       </w:t>
      </w:r>
      <w:proofErr w:type="gramEnd"/>
    </w:p>
    <w:p w:rsidR="00487D89" w:rsidRDefault="00B80B7A" w:rsidP="00487D89">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b/>
          <w:sz w:val="24"/>
          <w:szCs w:val="24"/>
        </w:rPr>
        <w:t xml:space="preserve"> </w:t>
      </w:r>
      <w:r w:rsidR="00422599">
        <w:rPr>
          <w:rFonts w:ascii="Times New Roman" w:eastAsiaTheme="minorHAnsi" w:hAnsi="Times New Roman"/>
          <w:b/>
          <w:sz w:val="24"/>
          <w:szCs w:val="24"/>
        </w:rPr>
        <w:t xml:space="preserve">        </w:t>
      </w:r>
      <w:proofErr w:type="gramStart"/>
      <w:r w:rsidR="00D87D50" w:rsidRPr="00292ED7">
        <w:rPr>
          <w:rFonts w:ascii="Times New Roman" w:eastAsiaTheme="minorHAnsi" w:hAnsi="Times New Roman"/>
          <w:b/>
          <w:sz w:val="24"/>
          <w:szCs w:val="24"/>
        </w:rPr>
        <w:t>Терраса</w:t>
      </w:r>
      <w:r w:rsidR="00D87D50" w:rsidRPr="00292ED7">
        <w:rPr>
          <w:rFonts w:ascii="Times New Roman" w:eastAsiaTheme="minorHAnsi"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w:t>
      </w:r>
      <w:r w:rsidR="00487D89" w:rsidRPr="0039546E">
        <w:rPr>
          <w:rFonts w:ascii="Times New Roman" w:eastAsiaTheme="minorHAnsi" w:hAnsi="Times New Roman"/>
          <w:sz w:val="24"/>
          <w:szCs w:val="24"/>
          <w:highlight w:val="yellow"/>
        </w:rPr>
        <w:t>("СП 53.13330.2019.</w:t>
      </w:r>
      <w:proofErr w:type="gramEnd"/>
      <w:r w:rsidR="00487D89" w:rsidRPr="0039546E">
        <w:rPr>
          <w:rFonts w:ascii="Times New Roman" w:eastAsiaTheme="minorHAnsi" w:hAnsi="Times New Roman"/>
          <w:sz w:val="24"/>
          <w:szCs w:val="24"/>
          <w:highlight w:val="yellow"/>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roofErr w:type="gramStart"/>
      <w:r w:rsidR="00487D89" w:rsidRPr="0039546E">
        <w:rPr>
          <w:rFonts w:ascii="Times New Roman" w:eastAsiaTheme="minorHAnsi" w:hAnsi="Times New Roman"/>
          <w:sz w:val="24"/>
          <w:szCs w:val="24"/>
          <w:highlight w:val="yellow"/>
        </w:rPr>
        <w:t>"(</w:t>
      </w:r>
      <w:proofErr w:type="gramEnd"/>
      <w:r w:rsidR="00487D89" w:rsidRPr="0039546E">
        <w:rPr>
          <w:rFonts w:ascii="Times New Roman" w:eastAsiaTheme="minorHAnsi" w:hAnsi="Times New Roman"/>
          <w:sz w:val="24"/>
          <w:szCs w:val="24"/>
          <w:highlight w:val="yellow"/>
        </w:rPr>
        <w:t>утв. и введен в действие Приказом Минстроя России от 14.10.2019 N 618/</w:t>
      </w:r>
      <w:proofErr w:type="spellStart"/>
      <w:r w:rsidR="00487D89" w:rsidRPr="0039546E">
        <w:rPr>
          <w:rFonts w:ascii="Times New Roman" w:eastAsiaTheme="minorHAnsi" w:hAnsi="Times New Roman"/>
          <w:sz w:val="24"/>
          <w:szCs w:val="24"/>
          <w:highlight w:val="yellow"/>
        </w:rPr>
        <w:t>пр</w:t>
      </w:r>
      <w:proofErr w:type="spellEnd"/>
      <w:r w:rsidR="00487D89" w:rsidRPr="0039546E">
        <w:rPr>
          <w:rFonts w:ascii="Times New Roman" w:eastAsiaTheme="minorHAnsi" w:hAnsi="Times New Roman"/>
          <w:sz w:val="24"/>
          <w:szCs w:val="24"/>
          <w:highlight w:val="yellow"/>
        </w:rPr>
        <w:t>)).</w:t>
      </w:r>
    </w:p>
    <w:p w:rsidR="00DF7884" w:rsidRPr="00292ED7" w:rsidRDefault="00487D89" w:rsidP="00487D89">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         </w:t>
      </w:r>
      <w:proofErr w:type="gramStart"/>
      <w:r w:rsidR="00DF7884" w:rsidRPr="00292ED7">
        <w:rPr>
          <w:rFonts w:ascii="Times New Roman" w:hAnsi="Times New Roman"/>
          <w:b/>
          <w:bCs/>
          <w:sz w:val="24"/>
          <w:szCs w:val="24"/>
        </w:rPr>
        <w:t xml:space="preserve">Участок </w:t>
      </w:r>
      <w:proofErr w:type="spellStart"/>
      <w:r w:rsidR="00DF7884" w:rsidRPr="00292ED7">
        <w:rPr>
          <w:rFonts w:ascii="Times New Roman" w:hAnsi="Times New Roman"/>
          <w:b/>
          <w:bCs/>
          <w:sz w:val="24"/>
          <w:szCs w:val="24"/>
        </w:rPr>
        <w:t>приквартирный</w:t>
      </w:r>
      <w:proofErr w:type="spellEnd"/>
      <w:r w:rsidR="00DF7884" w:rsidRPr="00292ED7">
        <w:rPr>
          <w:rFonts w:ascii="Times New Roman" w:hAnsi="Times New Roman"/>
          <w:sz w:val="24"/>
          <w:szCs w:val="24"/>
        </w:rPr>
        <w:t xml:space="preserve"> - земельный участок, примыкающий к многоквартирному зданию с непосредственным выходом на него из квартиры </w:t>
      </w:r>
      <w:r w:rsidR="009F577D" w:rsidRPr="00DB48D7">
        <w:rPr>
          <w:rFonts w:ascii="Times New Roman" w:hAnsi="Times New Roman"/>
          <w:sz w:val="24"/>
          <w:szCs w:val="24"/>
          <w:highlight w:val="yellow"/>
        </w:rPr>
        <w:t>(СП 54.13330.2022.</w:t>
      </w:r>
      <w:proofErr w:type="gramEnd"/>
      <w:r w:rsidR="009F577D" w:rsidRPr="00DB48D7">
        <w:rPr>
          <w:rFonts w:ascii="Times New Roman" w:hAnsi="Times New Roman"/>
          <w:sz w:val="24"/>
          <w:szCs w:val="24"/>
          <w:highlight w:val="yellow"/>
        </w:rPr>
        <w:t xml:space="preserve"> Свод правил. Здания жилые многоквартирные. СНиП 31-01-2003"(утв. и введен в действие Приказом Минстроя России от 13.05.2022 N 361/</w:t>
      </w:r>
      <w:proofErr w:type="spellStart"/>
      <w:proofErr w:type="gramStart"/>
      <w:r w:rsidR="009F577D" w:rsidRPr="00DB48D7">
        <w:rPr>
          <w:rFonts w:ascii="Times New Roman" w:hAnsi="Times New Roman"/>
          <w:sz w:val="24"/>
          <w:szCs w:val="24"/>
          <w:highlight w:val="yellow"/>
        </w:rPr>
        <w:t>пр</w:t>
      </w:r>
      <w:proofErr w:type="spellEnd"/>
      <w:proofErr w:type="gramEnd"/>
      <w:r w:rsidR="009F577D" w:rsidRPr="00DB48D7">
        <w:rPr>
          <w:rFonts w:ascii="Times New Roman" w:hAnsi="Times New Roman"/>
          <w:sz w:val="24"/>
          <w:szCs w:val="24"/>
          <w:highlight w:val="yellow"/>
        </w:rPr>
        <w:t>)).</w:t>
      </w:r>
    </w:p>
    <w:p w:rsidR="00E63E70" w:rsidRPr="004A6304" w:rsidRDefault="004929DF" w:rsidP="004A6304">
      <w:pPr>
        <w:autoSpaceDE w:val="0"/>
        <w:autoSpaceDN w:val="0"/>
        <w:adjustRightInd w:val="0"/>
        <w:spacing w:after="0" w:line="240" w:lineRule="auto"/>
        <w:jc w:val="both"/>
        <w:rPr>
          <w:rFonts w:ascii="Times New Roman" w:eastAsiaTheme="minorHAnsi" w:hAnsi="Times New Roman"/>
          <w:b/>
          <w:bCs/>
          <w:sz w:val="32"/>
          <w:szCs w:val="32"/>
        </w:rPr>
      </w:pPr>
      <w:r w:rsidRPr="00292ED7">
        <w:rPr>
          <w:rFonts w:ascii="Times New Roman" w:hAnsi="Times New Roman"/>
          <w:color w:val="000000" w:themeColor="text1"/>
          <w:sz w:val="24"/>
          <w:szCs w:val="24"/>
        </w:rPr>
        <w:t xml:space="preserve">         </w:t>
      </w:r>
      <w:r w:rsidR="00E63E70" w:rsidRPr="00292ED7">
        <w:rPr>
          <w:rFonts w:ascii="Times New Roman" w:hAnsi="Times New Roman"/>
          <w:b/>
          <w:color w:val="000000" w:themeColor="text1"/>
          <w:sz w:val="24"/>
          <w:szCs w:val="24"/>
        </w:rPr>
        <w:t>Устойчивое развитие территорий</w:t>
      </w:r>
      <w:r w:rsidR="00375D53" w:rsidRPr="00292ED7">
        <w:rPr>
          <w:rFonts w:ascii="Times New Roman" w:hAnsi="Times New Roman"/>
          <w:b/>
          <w:color w:val="000000" w:themeColor="text1"/>
          <w:sz w:val="24"/>
          <w:szCs w:val="24"/>
        </w:rPr>
        <w:t xml:space="preserve"> </w:t>
      </w:r>
      <w:r w:rsidR="00E63E70" w:rsidRPr="00292ED7">
        <w:rPr>
          <w:rFonts w:ascii="Times New Roman" w:hAnsi="Times New Roman"/>
          <w:color w:val="000000" w:themeColor="text1"/>
          <w:sz w:val="24"/>
          <w:szCs w:val="24"/>
        </w:rPr>
        <w:t>-</w:t>
      </w:r>
      <w:r w:rsidR="00375D53" w:rsidRPr="00292ED7">
        <w:rPr>
          <w:rFonts w:ascii="Times New Roman" w:hAnsi="Times New Roman"/>
          <w:color w:val="000000" w:themeColor="text1"/>
          <w:sz w:val="24"/>
          <w:szCs w:val="24"/>
        </w:rPr>
        <w:t xml:space="preserve"> </w:t>
      </w:r>
      <w:r w:rsidR="00BE1679" w:rsidRPr="00292ED7">
        <w:rPr>
          <w:rFonts w:ascii="Times New Roman" w:eastAsiaTheme="minorHAnsi" w:hAnsi="Times New Roman"/>
          <w:bCs/>
          <w:sz w:val="24"/>
          <w:szCs w:val="24"/>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4A6304">
        <w:rPr>
          <w:rFonts w:ascii="Times New Roman" w:eastAsiaTheme="minorHAnsi" w:hAnsi="Times New Roman"/>
          <w:bCs/>
          <w:sz w:val="24"/>
          <w:szCs w:val="24"/>
        </w:rPr>
        <w:t xml:space="preserve">настоящего и будущего поколений </w:t>
      </w:r>
      <w:r w:rsidR="00E63E70" w:rsidRPr="00292ED7">
        <w:rPr>
          <w:rFonts w:ascii="Times New Roman" w:hAnsi="Times New Roman"/>
          <w:color w:val="000000" w:themeColor="text1"/>
          <w:sz w:val="24"/>
          <w:szCs w:val="24"/>
        </w:rPr>
        <w:t xml:space="preserve">(Градостроительный </w:t>
      </w:r>
      <w:hyperlink r:id="rId85" w:history="1">
        <w:r w:rsidR="00E63E70" w:rsidRPr="00292ED7">
          <w:rPr>
            <w:rStyle w:val="a3"/>
            <w:color w:val="000000" w:themeColor="text1"/>
            <w:sz w:val="24"/>
          </w:rPr>
          <w:t>кодекс</w:t>
        </w:r>
      </w:hyperlink>
      <w:r w:rsidR="00E63E70" w:rsidRPr="00292ED7">
        <w:rPr>
          <w:rFonts w:ascii="Times New Roman" w:hAnsi="Times New Roman"/>
          <w:color w:val="000000" w:themeColor="text1"/>
          <w:sz w:val="24"/>
          <w:szCs w:val="24"/>
        </w:rPr>
        <w:t xml:space="preserve"> РФ от 29.12.2004).</w:t>
      </w:r>
    </w:p>
    <w:p w:rsidR="00E63E70" w:rsidRPr="00292ED7"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292ED7">
        <w:rPr>
          <w:rFonts w:ascii="Times New Roman" w:hAnsi="Times New Roman"/>
          <w:b/>
          <w:sz w:val="24"/>
          <w:szCs w:val="24"/>
        </w:rPr>
        <w:t>Функциональные зоны</w:t>
      </w:r>
      <w:r w:rsidRPr="00292ED7">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86" w:history="1">
        <w:r w:rsidRPr="00292ED7">
          <w:rPr>
            <w:rStyle w:val="a3"/>
            <w:sz w:val="24"/>
          </w:rPr>
          <w:t>кодекс</w:t>
        </w:r>
      </w:hyperlink>
      <w:r w:rsidRPr="00292ED7">
        <w:rPr>
          <w:rFonts w:ascii="Times New Roman" w:hAnsi="Times New Roman"/>
          <w:sz w:val="24"/>
          <w:szCs w:val="24"/>
        </w:rPr>
        <w:t xml:space="preserve"> РФ от 29.12.2004).</w:t>
      </w:r>
    </w:p>
    <w:p w:rsidR="00EE26AE" w:rsidRPr="004A6304" w:rsidRDefault="005B7828" w:rsidP="004A6304">
      <w:pPr>
        <w:autoSpaceDE w:val="0"/>
        <w:autoSpaceDN w:val="0"/>
        <w:adjustRightInd w:val="0"/>
        <w:spacing w:after="0" w:line="240" w:lineRule="auto"/>
        <w:jc w:val="both"/>
        <w:rPr>
          <w:rFonts w:ascii="Times New Roman" w:eastAsiaTheme="minorHAnsi" w:hAnsi="Times New Roman"/>
          <w:sz w:val="24"/>
          <w:szCs w:val="24"/>
        </w:rPr>
      </w:pPr>
      <w:r w:rsidRPr="00292ED7">
        <w:rPr>
          <w:rFonts w:ascii="Times New Roman" w:eastAsiaTheme="minorHAnsi" w:hAnsi="Times New Roman"/>
          <w:sz w:val="24"/>
          <w:szCs w:val="24"/>
        </w:rPr>
        <w:t xml:space="preserve">        </w:t>
      </w:r>
      <w:r w:rsidR="00FD4F29" w:rsidRPr="00292ED7">
        <w:rPr>
          <w:rFonts w:ascii="Times New Roman" w:eastAsiaTheme="minorHAnsi" w:hAnsi="Times New Roman"/>
          <w:b/>
          <w:sz w:val="24"/>
          <w:szCs w:val="24"/>
        </w:rPr>
        <w:t>Элементы благоустройства</w:t>
      </w:r>
      <w:r w:rsidR="00FD4F29" w:rsidRPr="00292ED7">
        <w:rPr>
          <w:rFonts w:ascii="Times New Roman" w:eastAsiaTheme="minorHAnsi" w:hAnsi="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EE26AE" w:rsidRPr="00292ED7">
        <w:rPr>
          <w:rFonts w:ascii="Times New Roman" w:eastAsiaTheme="minorHAnsi" w:hAnsi="Times New Roman"/>
          <w:sz w:val="24"/>
          <w:szCs w:val="24"/>
        </w:rPr>
        <w:t>асти благоустройства территории</w:t>
      </w:r>
      <w:r w:rsidR="004A6304">
        <w:rPr>
          <w:rFonts w:ascii="Times New Roman" w:eastAsiaTheme="minorHAnsi" w:hAnsi="Times New Roman"/>
          <w:sz w:val="24"/>
          <w:szCs w:val="24"/>
        </w:rPr>
        <w:t xml:space="preserve"> </w:t>
      </w:r>
      <w:r w:rsidR="00EE26AE" w:rsidRPr="00292ED7">
        <w:rPr>
          <w:rFonts w:ascii="Times New Roman" w:hAnsi="Times New Roman"/>
          <w:sz w:val="24"/>
          <w:szCs w:val="24"/>
        </w:rPr>
        <w:t xml:space="preserve">(Градостроительный </w:t>
      </w:r>
      <w:hyperlink r:id="rId87" w:history="1">
        <w:r w:rsidR="00EE26AE" w:rsidRPr="00292ED7">
          <w:rPr>
            <w:rStyle w:val="a3"/>
            <w:sz w:val="24"/>
          </w:rPr>
          <w:t>кодекс</w:t>
        </w:r>
      </w:hyperlink>
      <w:r w:rsidR="00EE26AE" w:rsidRPr="00292ED7">
        <w:rPr>
          <w:rFonts w:ascii="Times New Roman" w:hAnsi="Times New Roman"/>
          <w:sz w:val="24"/>
          <w:szCs w:val="24"/>
        </w:rPr>
        <w:t xml:space="preserve"> РФ от 29.12.2004).</w:t>
      </w:r>
    </w:p>
    <w:p w:rsidR="005B7828" w:rsidRDefault="005B7828" w:rsidP="005B7828">
      <w:pPr>
        <w:widowControl w:val="0"/>
        <w:autoSpaceDE w:val="0"/>
        <w:autoSpaceDN w:val="0"/>
        <w:adjustRightInd w:val="0"/>
        <w:spacing w:after="0" w:line="240" w:lineRule="auto"/>
        <w:jc w:val="both"/>
        <w:rPr>
          <w:rFonts w:ascii="Times New Roman" w:hAnsi="Times New Roman"/>
          <w:sz w:val="24"/>
          <w:szCs w:val="24"/>
        </w:rPr>
      </w:pPr>
      <w:r w:rsidRPr="00292ED7">
        <w:rPr>
          <w:rFonts w:ascii="Times New Roman" w:eastAsiaTheme="minorHAnsi" w:hAnsi="Times New Roman"/>
          <w:sz w:val="24"/>
          <w:szCs w:val="24"/>
        </w:rPr>
        <w:t xml:space="preserve">         </w:t>
      </w:r>
      <w:r w:rsidR="004639D9">
        <w:rPr>
          <w:rFonts w:ascii="Times New Roman" w:eastAsiaTheme="minorHAnsi" w:hAnsi="Times New Roman"/>
          <w:b/>
          <w:sz w:val="24"/>
          <w:szCs w:val="24"/>
        </w:rPr>
        <w:t>Э</w:t>
      </w:r>
      <w:r w:rsidR="004639D9" w:rsidRPr="004639D9">
        <w:rPr>
          <w:rFonts w:ascii="Times New Roman" w:eastAsiaTheme="minorHAnsi" w:hAnsi="Times New Roman"/>
          <w:b/>
          <w:sz w:val="24"/>
          <w:szCs w:val="24"/>
        </w:rPr>
        <w:t xml:space="preserve">лемент планировочной структуры - </w:t>
      </w:r>
      <w:r w:rsidR="004639D9" w:rsidRPr="004639D9">
        <w:rPr>
          <w:rFonts w:ascii="Times New Roman" w:eastAsiaTheme="minorHAnsi" w:hAnsi="Times New Roman"/>
          <w:sz w:val="24"/>
          <w:szCs w:val="24"/>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sidR="004639D9" w:rsidRPr="004639D9">
        <w:rPr>
          <w:rFonts w:ascii="Times New Roman" w:eastAsiaTheme="minorHAnsi" w:hAnsi="Times New Roman"/>
          <w:b/>
          <w:sz w:val="24"/>
          <w:szCs w:val="24"/>
        </w:rPr>
        <w:t xml:space="preserve"> </w:t>
      </w:r>
      <w:r w:rsidRPr="00292ED7">
        <w:rPr>
          <w:rFonts w:ascii="Times New Roman" w:hAnsi="Times New Roman"/>
          <w:sz w:val="24"/>
          <w:szCs w:val="24"/>
        </w:rPr>
        <w:t xml:space="preserve">(Градостроительный </w:t>
      </w:r>
      <w:hyperlink r:id="rId88" w:history="1">
        <w:r w:rsidRPr="00292ED7">
          <w:rPr>
            <w:rStyle w:val="a3"/>
            <w:sz w:val="24"/>
          </w:rPr>
          <w:t>кодекс</w:t>
        </w:r>
      </w:hyperlink>
      <w:r w:rsidRPr="00292ED7">
        <w:rPr>
          <w:rFonts w:ascii="Times New Roman" w:hAnsi="Times New Roman"/>
          <w:sz w:val="24"/>
          <w:szCs w:val="24"/>
        </w:rPr>
        <w:t xml:space="preserve"> РФ от 29.12.2004).</w:t>
      </w:r>
    </w:p>
    <w:p w:rsidR="005B7828" w:rsidRPr="005B7828" w:rsidRDefault="005B7828" w:rsidP="005B7828">
      <w:pPr>
        <w:autoSpaceDE w:val="0"/>
        <w:autoSpaceDN w:val="0"/>
        <w:adjustRightInd w:val="0"/>
        <w:spacing w:after="0" w:line="240" w:lineRule="auto"/>
        <w:ind w:firstLine="540"/>
        <w:jc w:val="both"/>
        <w:rPr>
          <w:rFonts w:ascii="Times New Roman" w:eastAsiaTheme="minorHAnsi" w:hAnsi="Times New Roman"/>
          <w:sz w:val="24"/>
          <w:szCs w:val="24"/>
        </w:rPr>
      </w:pPr>
    </w:p>
    <w:p w:rsidR="009F5330" w:rsidRDefault="009F5330" w:rsidP="009F5330">
      <w:pPr>
        <w:autoSpaceDE w:val="0"/>
        <w:autoSpaceDN w:val="0"/>
        <w:adjustRightInd w:val="0"/>
        <w:spacing w:after="0" w:line="240" w:lineRule="auto"/>
        <w:ind w:firstLine="540"/>
        <w:jc w:val="both"/>
        <w:rPr>
          <w:rFonts w:ascii="Times New Roman" w:eastAsiaTheme="minorHAnsi" w:hAnsi="Times New Roman"/>
          <w:sz w:val="24"/>
          <w:szCs w:val="24"/>
        </w:rPr>
      </w:pPr>
    </w:p>
    <w:p w:rsidR="007A4B31" w:rsidRDefault="007A4B31" w:rsidP="009F5330">
      <w:pPr>
        <w:autoSpaceDE w:val="0"/>
        <w:autoSpaceDN w:val="0"/>
        <w:adjustRightInd w:val="0"/>
        <w:spacing w:after="0" w:line="240" w:lineRule="auto"/>
        <w:ind w:firstLine="567"/>
        <w:jc w:val="both"/>
      </w:pPr>
    </w:p>
    <w:sectPr w:rsidR="007A4B31" w:rsidSect="005C32E5">
      <w:pgSz w:w="11906" w:h="16838"/>
      <w:pgMar w:top="567" w:right="567"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A2" w:rsidRDefault="004F3AA2" w:rsidP="00041D3E">
      <w:pPr>
        <w:spacing w:after="0" w:line="240" w:lineRule="auto"/>
      </w:pPr>
      <w:r>
        <w:separator/>
      </w:r>
    </w:p>
  </w:endnote>
  <w:endnote w:type="continuationSeparator" w:id="0">
    <w:p w:rsidR="004F3AA2" w:rsidRDefault="004F3AA2" w:rsidP="0004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38896"/>
      <w:docPartObj>
        <w:docPartGallery w:val="Page Numbers (Bottom of Page)"/>
        <w:docPartUnique/>
      </w:docPartObj>
    </w:sdtPr>
    <w:sdtEndPr/>
    <w:sdtContent>
      <w:p w:rsidR="004F3AA2" w:rsidRDefault="004F3AA2">
        <w:pPr>
          <w:pStyle w:val="ae"/>
          <w:jc w:val="right"/>
        </w:pPr>
        <w:r>
          <w:fldChar w:fldCharType="begin"/>
        </w:r>
        <w:r>
          <w:instrText>PAGE   \* MERGEFORMAT</w:instrText>
        </w:r>
        <w:r>
          <w:fldChar w:fldCharType="separate"/>
        </w:r>
        <w:r w:rsidR="00B139EC">
          <w:rPr>
            <w:noProof/>
          </w:rPr>
          <w:t>43</w:t>
        </w:r>
        <w:r>
          <w:fldChar w:fldCharType="end"/>
        </w:r>
      </w:p>
    </w:sdtContent>
  </w:sdt>
  <w:p w:rsidR="004F3AA2" w:rsidRDefault="004F3A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A2" w:rsidRDefault="004F3AA2" w:rsidP="00041D3E">
      <w:pPr>
        <w:spacing w:after="0" w:line="240" w:lineRule="auto"/>
      </w:pPr>
      <w:r>
        <w:separator/>
      </w:r>
    </w:p>
  </w:footnote>
  <w:footnote w:type="continuationSeparator" w:id="0">
    <w:p w:rsidR="004F3AA2" w:rsidRDefault="004F3AA2" w:rsidP="0004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2" w:rsidRDefault="004F3AA2" w:rsidP="00041D3E">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0669C0"/>
    <w:multiLevelType w:val="hybridMultilevel"/>
    <w:tmpl w:val="4992C130"/>
    <w:lvl w:ilvl="0" w:tplc="D0469904">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757D1777"/>
    <w:multiLevelType w:val="multilevel"/>
    <w:tmpl w:val="DB2E1B08"/>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70"/>
    <w:rsid w:val="00000062"/>
    <w:rsid w:val="00000123"/>
    <w:rsid w:val="000002BC"/>
    <w:rsid w:val="00001792"/>
    <w:rsid w:val="00002AE0"/>
    <w:rsid w:val="00004537"/>
    <w:rsid w:val="00005171"/>
    <w:rsid w:val="000054E0"/>
    <w:rsid w:val="00010873"/>
    <w:rsid w:val="000141F6"/>
    <w:rsid w:val="00016899"/>
    <w:rsid w:val="00017EB7"/>
    <w:rsid w:val="00021461"/>
    <w:rsid w:val="00021686"/>
    <w:rsid w:val="00021A36"/>
    <w:rsid w:val="000224A6"/>
    <w:rsid w:val="000247B6"/>
    <w:rsid w:val="00031369"/>
    <w:rsid w:val="00031FAF"/>
    <w:rsid w:val="000320F3"/>
    <w:rsid w:val="00032994"/>
    <w:rsid w:val="00034D9F"/>
    <w:rsid w:val="0003643B"/>
    <w:rsid w:val="00037043"/>
    <w:rsid w:val="00041D3E"/>
    <w:rsid w:val="0005234E"/>
    <w:rsid w:val="00053229"/>
    <w:rsid w:val="0005540C"/>
    <w:rsid w:val="000559C9"/>
    <w:rsid w:val="00055DA8"/>
    <w:rsid w:val="00057FE9"/>
    <w:rsid w:val="00060C44"/>
    <w:rsid w:val="000613DE"/>
    <w:rsid w:val="000628FE"/>
    <w:rsid w:val="0006498A"/>
    <w:rsid w:val="00071FBB"/>
    <w:rsid w:val="00072012"/>
    <w:rsid w:val="0007206C"/>
    <w:rsid w:val="000733B2"/>
    <w:rsid w:val="000744FD"/>
    <w:rsid w:val="00075925"/>
    <w:rsid w:val="0007678A"/>
    <w:rsid w:val="00076893"/>
    <w:rsid w:val="00077106"/>
    <w:rsid w:val="000777FD"/>
    <w:rsid w:val="00083DF8"/>
    <w:rsid w:val="00084C40"/>
    <w:rsid w:val="000850FF"/>
    <w:rsid w:val="000878AB"/>
    <w:rsid w:val="00091DD7"/>
    <w:rsid w:val="000921E6"/>
    <w:rsid w:val="00093B3B"/>
    <w:rsid w:val="0009424C"/>
    <w:rsid w:val="000A4DA5"/>
    <w:rsid w:val="000A65E1"/>
    <w:rsid w:val="000A7FF8"/>
    <w:rsid w:val="000B0FAD"/>
    <w:rsid w:val="000B4804"/>
    <w:rsid w:val="000B4876"/>
    <w:rsid w:val="000B4FB1"/>
    <w:rsid w:val="000B5B00"/>
    <w:rsid w:val="000C0BC7"/>
    <w:rsid w:val="000C0C06"/>
    <w:rsid w:val="000C3A60"/>
    <w:rsid w:val="000C4325"/>
    <w:rsid w:val="000C440A"/>
    <w:rsid w:val="000C44D4"/>
    <w:rsid w:val="000C4865"/>
    <w:rsid w:val="000C5011"/>
    <w:rsid w:val="000C5B76"/>
    <w:rsid w:val="000C69E3"/>
    <w:rsid w:val="000C74EB"/>
    <w:rsid w:val="000D02AA"/>
    <w:rsid w:val="000D10D8"/>
    <w:rsid w:val="000D3AD1"/>
    <w:rsid w:val="000D5E1E"/>
    <w:rsid w:val="000D67A1"/>
    <w:rsid w:val="000D6E7F"/>
    <w:rsid w:val="000E0C57"/>
    <w:rsid w:val="000E0D0F"/>
    <w:rsid w:val="000E1C9E"/>
    <w:rsid w:val="000E4105"/>
    <w:rsid w:val="000E7F64"/>
    <w:rsid w:val="000F0091"/>
    <w:rsid w:val="000F27BF"/>
    <w:rsid w:val="000F2EBC"/>
    <w:rsid w:val="000F45A3"/>
    <w:rsid w:val="000F6CAF"/>
    <w:rsid w:val="00100931"/>
    <w:rsid w:val="00101672"/>
    <w:rsid w:val="001016ED"/>
    <w:rsid w:val="00101C88"/>
    <w:rsid w:val="00103D33"/>
    <w:rsid w:val="00104A5A"/>
    <w:rsid w:val="00105364"/>
    <w:rsid w:val="00106722"/>
    <w:rsid w:val="00106B19"/>
    <w:rsid w:val="0011016C"/>
    <w:rsid w:val="00110253"/>
    <w:rsid w:val="00111163"/>
    <w:rsid w:val="00112BA1"/>
    <w:rsid w:val="00113072"/>
    <w:rsid w:val="00113653"/>
    <w:rsid w:val="00121B16"/>
    <w:rsid w:val="00121F4C"/>
    <w:rsid w:val="00122751"/>
    <w:rsid w:val="00122D20"/>
    <w:rsid w:val="0012376D"/>
    <w:rsid w:val="00124D49"/>
    <w:rsid w:val="00125324"/>
    <w:rsid w:val="00125BFD"/>
    <w:rsid w:val="00127554"/>
    <w:rsid w:val="0013176A"/>
    <w:rsid w:val="00131C1D"/>
    <w:rsid w:val="00132ADF"/>
    <w:rsid w:val="00133A7E"/>
    <w:rsid w:val="0013564C"/>
    <w:rsid w:val="00136320"/>
    <w:rsid w:val="001372F3"/>
    <w:rsid w:val="00137CE4"/>
    <w:rsid w:val="00142AE2"/>
    <w:rsid w:val="0014361A"/>
    <w:rsid w:val="00143B61"/>
    <w:rsid w:val="00143D86"/>
    <w:rsid w:val="00144112"/>
    <w:rsid w:val="001444C7"/>
    <w:rsid w:val="00144DD1"/>
    <w:rsid w:val="00145905"/>
    <w:rsid w:val="00146251"/>
    <w:rsid w:val="00146803"/>
    <w:rsid w:val="00146C97"/>
    <w:rsid w:val="00152A0E"/>
    <w:rsid w:val="00156920"/>
    <w:rsid w:val="00156CC9"/>
    <w:rsid w:val="00157C99"/>
    <w:rsid w:val="0016158F"/>
    <w:rsid w:val="00161820"/>
    <w:rsid w:val="0016395E"/>
    <w:rsid w:val="00163DED"/>
    <w:rsid w:val="00164450"/>
    <w:rsid w:val="00165B07"/>
    <w:rsid w:val="00166A8E"/>
    <w:rsid w:val="00167516"/>
    <w:rsid w:val="00170408"/>
    <w:rsid w:val="00170C60"/>
    <w:rsid w:val="00170FBE"/>
    <w:rsid w:val="001711FA"/>
    <w:rsid w:val="0017217D"/>
    <w:rsid w:val="001726DC"/>
    <w:rsid w:val="00173BCE"/>
    <w:rsid w:val="00174206"/>
    <w:rsid w:val="00174E39"/>
    <w:rsid w:val="00176DA2"/>
    <w:rsid w:val="001772CC"/>
    <w:rsid w:val="00182A25"/>
    <w:rsid w:val="001858DC"/>
    <w:rsid w:val="00186FF6"/>
    <w:rsid w:val="00187592"/>
    <w:rsid w:val="001901F0"/>
    <w:rsid w:val="001907B7"/>
    <w:rsid w:val="0019452C"/>
    <w:rsid w:val="00194B08"/>
    <w:rsid w:val="0019537B"/>
    <w:rsid w:val="0019777D"/>
    <w:rsid w:val="001A0112"/>
    <w:rsid w:val="001A344D"/>
    <w:rsid w:val="001A36BB"/>
    <w:rsid w:val="001A6B39"/>
    <w:rsid w:val="001B08AB"/>
    <w:rsid w:val="001B28D6"/>
    <w:rsid w:val="001B3EEE"/>
    <w:rsid w:val="001B5ECC"/>
    <w:rsid w:val="001B6478"/>
    <w:rsid w:val="001B7D0F"/>
    <w:rsid w:val="001C085D"/>
    <w:rsid w:val="001C124A"/>
    <w:rsid w:val="001C66D3"/>
    <w:rsid w:val="001C696A"/>
    <w:rsid w:val="001C6CE5"/>
    <w:rsid w:val="001C7002"/>
    <w:rsid w:val="001D0CC6"/>
    <w:rsid w:val="001D0CE0"/>
    <w:rsid w:val="001D0F1D"/>
    <w:rsid w:val="001D1246"/>
    <w:rsid w:val="001D1EFB"/>
    <w:rsid w:val="001D2706"/>
    <w:rsid w:val="001D30DD"/>
    <w:rsid w:val="001D3BFF"/>
    <w:rsid w:val="001D4332"/>
    <w:rsid w:val="001D4D67"/>
    <w:rsid w:val="001D502E"/>
    <w:rsid w:val="001E0D01"/>
    <w:rsid w:val="001E0DFB"/>
    <w:rsid w:val="001E1D46"/>
    <w:rsid w:val="001E2004"/>
    <w:rsid w:val="001E559C"/>
    <w:rsid w:val="001E5737"/>
    <w:rsid w:val="001E618D"/>
    <w:rsid w:val="001E7ECB"/>
    <w:rsid w:val="001F1296"/>
    <w:rsid w:val="001F20A6"/>
    <w:rsid w:val="001F24DE"/>
    <w:rsid w:val="001F55BE"/>
    <w:rsid w:val="001F6B5B"/>
    <w:rsid w:val="00200546"/>
    <w:rsid w:val="002039C5"/>
    <w:rsid w:val="00212BD8"/>
    <w:rsid w:val="00213974"/>
    <w:rsid w:val="0021410B"/>
    <w:rsid w:val="00220070"/>
    <w:rsid w:val="0022017C"/>
    <w:rsid w:val="00220DD6"/>
    <w:rsid w:val="0022105C"/>
    <w:rsid w:val="002233B7"/>
    <w:rsid w:val="002328DE"/>
    <w:rsid w:val="0023293E"/>
    <w:rsid w:val="0023310E"/>
    <w:rsid w:val="00233EE1"/>
    <w:rsid w:val="00234763"/>
    <w:rsid w:val="00235AAF"/>
    <w:rsid w:val="00244846"/>
    <w:rsid w:val="0024558C"/>
    <w:rsid w:val="00246631"/>
    <w:rsid w:val="00250AB6"/>
    <w:rsid w:val="0025428F"/>
    <w:rsid w:val="00254F6C"/>
    <w:rsid w:val="00256E45"/>
    <w:rsid w:val="002631A2"/>
    <w:rsid w:val="00263897"/>
    <w:rsid w:val="00264BD9"/>
    <w:rsid w:val="00265129"/>
    <w:rsid w:val="00265DD3"/>
    <w:rsid w:val="00274AAC"/>
    <w:rsid w:val="00274AC6"/>
    <w:rsid w:val="0027515F"/>
    <w:rsid w:val="00280174"/>
    <w:rsid w:val="00280250"/>
    <w:rsid w:val="00284F8D"/>
    <w:rsid w:val="00285C56"/>
    <w:rsid w:val="00287F07"/>
    <w:rsid w:val="00292580"/>
    <w:rsid w:val="00292ED7"/>
    <w:rsid w:val="00293F41"/>
    <w:rsid w:val="002A0503"/>
    <w:rsid w:val="002A1E89"/>
    <w:rsid w:val="002A3F6E"/>
    <w:rsid w:val="002A554A"/>
    <w:rsid w:val="002A6CC0"/>
    <w:rsid w:val="002A7A5C"/>
    <w:rsid w:val="002B1D6A"/>
    <w:rsid w:val="002B3288"/>
    <w:rsid w:val="002B56A7"/>
    <w:rsid w:val="002C1175"/>
    <w:rsid w:val="002C30FC"/>
    <w:rsid w:val="002C330A"/>
    <w:rsid w:val="002C3F93"/>
    <w:rsid w:val="002C4A5D"/>
    <w:rsid w:val="002C58FC"/>
    <w:rsid w:val="002C63BA"/>
    <w:rsid w:val="002D0BB3"/>
    <w:rsid w:val="002D1321"/>
    <w:rsid w:val="002D4FFA"/>
    <w:rsid w:val="002D635E"/>
    <w:rsid w:val="002D6686"/>
    <w:rsid w:val="002D7A84"/>
    <w:rsid w:val="002E2273"/>
    <w:rsid w:val="002F05E2"/>
    <w:rsid w:val="002F11E4"/>
    <w:rsid w:val="002F3AD3"/>
    <w:rsid w:val="002F44DC"/>
    <w:rsid w:val="002F582A"/>
    <w:rsid w:val="002F7868"/>
    <w:rsid w:val="0030231C"/>
    <w:rsid w:val="0030508B"/>
    <w:rsid w:val="003069D7"/>
    <w:rsid w:val="0030707D"/>
    <w:rsid w:val="0031160B"/>
    <w:rsid w:val="00311951"/>
    <w:rsid w:val="003145D0"/>
    <w:rsid w:val="00315C55"/>
    <w:rsid w:val="00315FAD"/>
    <w:rsid w:val="003223DD"/>
    <w:rsid w:val="00322FB8"/>
    <w:rsid w:val="00323168"/>
    <w:rsid w:val="003249C8"/>
    <w:rsid w:val="00325A86"/>
    <w:rsid w:val="00326264"/>
    <w:rsid w:val="003274E2"/>
    <w:rsid w:val="003276D0"/>
    <w:rsid w:val="0033376B"/>
    <w:rsid w:val="00335224"/>
    <w:rsid w:val="003375AE"/>
    <w:rsid w:val="00345FDE"/>
    <w:rsid w:val="00351971"/>
    <w:rsid w:val="00351A5F"/>
    <w:rsid w:val="00351ACF"/>
    <w:rsid w:val="003520C2"/>
    <w:rsid w:val="00354A36"/>
    <w:rsid w:val="00356D86"/>
    <w:rsid w:val="003575EF"/>
    <w:rsid w:val="00360179"/>
    <w:rsid w:val="003609EA"/>
    <w:rsid w:val="00360B7B"/>
    <w:rsid w:val="00363AFD"/>
    <w:rsid w:val="0037220C"/>
    <w:rsid w:val="00372E52"/>
    <w:rsid w:val="0037503F"/>
    <w:rsid w:val="0037508D"/>
    <w:rsid w:val="0037566B"/>
    <w:rsid w:val="00375788"/>
    <w:rsid w:val="0037581D"/>
    <w:rsid w:val="00375D53"/>
    <w:rsid w:val="00380ADE"/>
    <w:rsid w:val="00382252"/>
    <w:rsid w:val="00382429"/>
    <w:rsid w:val="0038535F"/>
    <w:rsid w:val="003856EE"/>
    <w:rsid w:val="00385A6D"/>
    <w:rsid w:val="0038795E"/>
    <w:rsid w:val="0039068A"/>
    <w:rsid w:val="00390EDD"/>
    <w:rsid w:val="003919D2"/>
    <w:rsid w:val="00392E3B"/>
    <w:rsid w:val="00393E88"/>
    <w:rsid w:val="003944C5"/>
    <w:rsid w:val="003948AE"/>
    <w:rsid w:val="0039546E"/>
    <w:rsid w:val="00397001"/>
    <w:rsid w:val="003A4D75"/>
    <w:rsid w:val="003A5C93"/>
    <w:rsid w:val="003B166B"/>
    <w:rsid w:val="003B4CEB"/>
    <w:rsid w:val="003B6301"/>
    <w:rsid w:val="003B7676"/>
    <w:rsid w:val="003C0C35"/>
    <w:rsid w:val="003C1FC4"/>
    <w:rsid w:val="003C2171"/>
    <w:rsid w:val="003C7182"/>
    <w:rsid w:val="003D1F22"/>
    <w:rsid w:val="003D3610"/>
    <w:rsid w:val="003D3FF9"/>
    <w:rsid w:val="003D4079"/>
    <w:rsid w:val="003E107B"/>
    <w:rsid w:val="003E2E4F"/>
    <w:rsid w:val="003E5775"/>
    <w:rsid w:val="003F0F7E"/>
    <w:rsid w:val="003F1FA3"/>
    <w:rsid w:val="003F2109"/>
    <w:rsid w:val="003F2290"/>
    <w:rsid w:val="003F239C"/>
    <w:rsid w:val="003F293B"/>
    <w:rsid w:val="003F33B9"/>
    <w:rsid w:val="003F3D94"/>
    <w:rsid w:val="003F3F3A"/>
    <w:rsid w:val="003F4695"/>
    <w:rsid w:val="003F7451"/>
    <w:rsid w:val="00401958"/>
    <w:rsid w:val="0040417B"/>
    <w:rsid w:val="004044E7"/>
    <w:rsid w:val="004056C9"/>
    <w:rsid w:val="00405FBB"/>
    <w:rsid w:val="004066FC"/>
    <w:rsid w:val="0040694B"/>
    <w:rsid w:val="00407BC5"/>
    <w:rsid w:val="004134F1"/>
    <w:rsid w:val="00413584"/>
    <w:rsid w:val="00417927"/>
    <w:rsid w:val="00421D8A"/>
    <w:rsid w:val="00422599"/>
    <w:rsid w:val="0042292D"/>
    <w:rsid w:val="00423D29"/>
    <w:rsid w:val="00424526"/>
    <w:rsid w:val="00424DF8"/>
    <w:rsid w:val="004262A9"/>
    <w:rsid w:val="0042722D"/>
    <w:rsid w:val="00427737"/>
    <w:rsid w:val="004307A0"/>
    <w:rsid w:val="00430E30"/>
    <w:rsid w:val="004315ED"/>
    <w:rsid w:val="00432E58"/>
    <w:rsid w:val="004338A8"/>
    <w:rsid w:val="00435D59"/>
    <w:rsid w:val="00437259"/>
    <w:rsid w:val="00441777"/>
    <w:rsid w:val="00443946"/>
    <w:rsid w:val="00445227"/>
    <w:rsid w:val="00445B55"/>
    <w:rsid w:val="0045470F"/>
    <w:rsid w:val="0045677A"/>
    <w:rsid w:val="00456833"/>
    <w:rsid w:val="00456BD5"/>
    <w:rsid w:val="00460E4B"/>
    <w:rsid w:val="00461326"/>
    <w:rsid w:val="00462024"/>
    <w:rsid w:val="004625B4"/>
    <w:rsid w:val="00462A59"/>
    <w:rsid w:val="0046394E"/>
    <w:rsid w:val="004639D9"/>
    <w:rsid w:val="00464A17"/>
    <w:rsid w:val="004654F0"/>
    <w:rsid w:val="004656C8"/>
    <w:rsid w:val="004669B3"/>
    <w:rsid w:val="0046777E"/>
    <w:rsid w:val="00467ED9"/>
    <w:rsid w:val="00470FDE"/>
    <w:rsid w:val="00471734"/>
    <w:rsid w:val="004717A6"/>
    <w:rsid w:val="00471B46"/>
    <w:rsid w:val="00471ED8"/>
    <w:rsid w:val="004726E2"/>
    <w:rsid w:val="0047434A"/>
    <w:rsid w:val="004748EC"/>
    <w:rsid w:val="00474991"/>
    <w:rsid w:val="0047701D"/>
    <w:rsid w:val="00477DCD"/>
    <w:rsid w:val="0048090C"/>
    <w:rsid w:val="00481FAC"/>
    <w:rsid w:val="00484021"/>
    <w:rsid w:val="00485B3A"/>
    <w:rsid w:val="00487D89"/>
    <w:rsid w:val="00490A7A"/>
    <w:rsid w:val="004913EB"/>
    <w:rsid w:val="00491B1B"/>
    <w:rsid w:val="004929DF"/>
    <w:rsid w:val="00492FDC"/>
    <w:rsid w:val="004938E6"/>
    <w:rsid w:val="004944D5"/>
    <w:rsid w:val="00496415"/>
    <w:rsid w:val="004A0B2B"/>
    <w:rsid w:val="004A1B5D"/>
    <w:rsid w:val="004A1CDE"/>
    <w:rsid w:val="004A239B"/>
    <w:rsid w:val="004A2B87"/>
    <w:rsid w:val="004A34B7"/>
    <w:rsid w:val="004A3D5D"/>
    <w:rsid w:val="004A546C"/>
    <w:rsid w:val="004A5B19"/>
    <w:rsid w:val="004A6304"/>
    <w:rsid w:val="004A6D6F"/>
    <w:rsid w:val="004B0DD1"/>
    <w:rsid w:val="004B1B8E"/>
    <w:rsid w:val="004B4373"/>
    <w:rsid w:val="004B6B76"/>
    <w:rsid w:val="004C005D"/>
    <w:rsid w:val="004C0909"/>
    <w:rsid w:val="004C18B0"/>
    <w:rsid w:val="004C4479"/>
    <w:rsid w:val="004C46A6"/>
    <w:rsid w:val="004D1A36"/>
    <w:rsid w:val="004D2A79"/>
    <w:rsid w:val="004D4A5C"/>
    <w:rsid w:val="004D63BD"/>
    <w:rsid w:val="004D67AC"/>
    <w:rsid w:val="004E0AD2"/>
    <w:rsid w:val="004E17D8"/>
    <w:rsid w:val="004E18A7"/>
    <w:rsid w:val="004E41FA"/>
    <w:rsid w:val="004E460A"/>
    <w:rsid w:val="004E5247"/>
    <w:rsid w:val="004E72A4"/>
    <w:rsid w:val="004F031D"/>
    <w:rsid w:val="004F191E"/>
    <w:rsid w:val="004F1AB9"/>
    <w:rsid w:val="004F28E7"/>
    <w:rsid w:val="004F2E6C"/>
    <w:rsid w:val="004F3747"/>
    <w:rsid w:val="004F3AA2"/>
    <w:rsid w:val="004F5B8D"/>
    <w:rsid w:val="00502218"/>
    <w:rsid w:val="00502C31"/>
    <w:rsid w:val="00505DE6"/>
    <w:rsid w:val="00506A04"/>
    <w:rsid w:val="00510113"/>
    <w:rsid w:val="00513CC7"/>
    <w:rsid w:val="005144E4"/>
    <w:rsid w:val="00515801"/>
    <w:rsid w:val="00515898"/>
    <w:rsid w:val="00515A32"/>
    <w:rsid w:val="005161AB"/>
    <w:rsid w:val="005173F2"/>
    <w:rsid w:val="00520EC0"/>
    <w:rsid w:val="0052156A"/>
    <w:rsid w:val="0052173F"/>
    <w:rsid w:val="00523C12"/>
    <w:rsid w:val="00524953"/>
    <w:rsid w:val="00525544"/>
    <w:rsid w:val="00525B2C"/>
    <w:rsid w:val="00530662"/>
    <w:rsid w:val="00530CCA"/>
    <w:rsid w:val="0053320D"/>
    <w:rsid w:val="005336C6"/>
    <w:rsid w:val="00535A75"/>
    <w:rsid w:val="005364DB"/>
    <w:rsid w:val="0054561D"/>
    <w:rsid w:val="00546B7A"/>
    <w:rsid w:val="0055023D"/>
    <w:rsid w:val="00552B6D"/>
    <w:rsid w:val="00552E56"/>
    <w:rsid w:val="00553016"/>
    <w:rsid w:val="00554F95"/>
    <w:rsid w:val="00556745"/>
    <w:rsid w:val="00557B98"/>
    <w:rsid w:val="00561578"/>
    <w:rsid w:val="00561CFC"/>
    <w:rsid w:val="00561D99"/>
    <w:rsid w:val="005643BF"/>
    <w:rsid w:val="00572E2B"/>
    <w:rsid w:val="00573E0D"/>
    <w:rsid w:val="0057530A"/>
    <w:rsid w:val="00580B4C"/>
    <w:rsid w:val="00581B48"/>
    <w:rsid w:val="00581CF6"/>
    <w:rsid w:val="00584B01"/>
    <w:rsid w:val="00585A90"/>
    <w:rsid w:val="00590B22"/>
    <w:rsid w:val="00593DD1"/>
    <w:rsid w:val="0059450D"/>
    <w:rsid w:val="0059570C"/>
    <w:rsid w:val="00596B11"/>
    <w:rsid w:val="005A06E9"/>
    <w:rsid w:val="005A0EE3"/>
    <w:rsid w:val="005A178D"/>
    <w:rsid w:val="005A1984"/>
    <w:rsid w:val="005A4047"/>
    <w:rsid w:val="005A7F34"/>
    <w:rsid w:val="005B5677"/>
    <w:rsid w:val="005B5939"/>
    <w:rsid w:val="005B5A4E"/>
    <w:rsid w:val="005B63B8"/>
    <w:rsid w:val="005B7828"/>
    <w:rsid w:val="005C1C95"/>
    <w:rsid w:val="005C25FD"/>
    <w:rsid w:val="005C32E5"/>
    <w:rsid w:val="005C3AE5"/>
    <w:rsid w:val="005C4267"/>
    <w:rsid w:val="005C4873"/>
    <w:rsid w:val="005C59EF"/>
    <w:rsid w:val="005C5BEE"/>
    <w:rsid w:val="005C7239"/>
    <w:rsid w:val="005C79A0"/>
    <w:rsid w:val="005D1B7B"/>
    <w:rsid w:val="005D24AE"/>
    <w:rsid w:val="005D2C41"/>
    <w:rsid w:val="005D2C8D"/>
    <w:rsid w:val="005D2F65"/>
    <w:rsid w:val="005D4E7C"/>
    <w:rsid w:val="005D6551"/>
    <w:rsid w:val="005E1AD5"/>
    <w:rsid w:val="005E3026"/>
    <w:rsid w:val="005E452F"/>
    <w:rsid w:val="005E48ED"/>
    <w:rsid w:val="005F227B"/>
    <w:rsid w:val="005F2346"/>
    <w:rsid w:val="005F27AC"/>
    <w:rsid w:val="005F2898"/>
    <w:rsid w:val="005F3B82"/>
    <w:rsid w:val="005F3CC7"/>
    <w:rsid w:val="006008A7"/>
    <w:rsid w:val="006008EF"/>
    <w:rsid w:val="006023AD"/>
    <w:rsid w:val="00602548"/>
    <w:rsid w:val="00605DC1"/>
    <w:rsid w:val="006113F4"/>
    <w:rsid w:val="00616194"/>
    <w:rsid w:val="00616714"/>
    <w:rsid w:val="00617C3C"/>
    <w:rsid w:val="00620FA5"/>
    <w:rsid w:val="00622454"/>
    <w:rsid w:val="00625938"/>
    <w:rsid w:val="00627C52"/>
    <w:rsid w:val="006345F9"/>
    <w:rsid w:val="00634A84"/>
    <w:rsid w:val="006360E4"/>
    <w:rsid w:val="006415EB"/>
    <w:rsid w:val="00644F2F"/>
    <w:rsid w:val="00645589"/>
    <w:rsid w:val="00650E2D"/>
    <w:rsid w:val="00651563"/>
    <w:rsid w:val="00651676"/>
    <w:rsid w:val="006516F2"/>
    <w:rsid w:val="00654074"/>
    <w:rsid w:val="0065466B"/>
    <w:rsid w:val="0065549A"/>
    <w:rsid w:val="00656AEA"/>
    <w:rsid w:val="00664113"/>
    <w:rsid w:val="00664C63"/>
    <w:rsid w:val="0067083E"/>
    <w:rsid w:val="00670D36"/>
    <w:rsid w:val="006710CB"/>
    <w:rsid w:val="0067261D"/>
    <w:rsid w:val="00674C08"/>
    <w:rsid w:val="00675A1C"/>
    <w:rsid w:val="00680A1C"/>
    <w:rsid w:val="00683670"/>
    <w:rsid w:val="00684FCC"/>
    <w:rsid w:val="006866A5"/>
    <w:rsid w:val="0068683D"/>
    <w:rsid w:val="006868A7"/>
    <w:rsid w:val="00690257"/>
    <w:rsid w:val="00690D00"/>
    <w:rsid w:val="00693735"/>
    <w:rsid w:val="006948D2"/>
    <w:rsid w:val="00697142"/>
    <w:rsid w:val="006A3AB4"/>
    <w:rsid w:val="006A5F68"/>
    <w:rsid w:val="006B1277"/>
    <w:rsid w:val="006B38EA"/>
    <w:rsid w:val="006B44AF"/>
    <w:rsid w:val="006B4B57"/>
    <w:rsid w:val="006B58CC"/>
    <w:rsid w:val="006B5B8A"/>
    <w:rsid w:val="006B5C8A"/>
    <w:rsid w:val="006B7AF0"/>
    <w:rsid w:val="006B7CF1"/>
    <w:rsid w:val="006C00F8"/>
    <w:rsid w:val="006C0FBF"/>
    <w:rsid w:val="006C14FE"/>
    <w:rsid w:val="006C1A70"/>
    <w:rsid w:val="006C3F86"/>
    <w:rsid w:val="006C4517"/>
    <w:rsid w:val="006C4D65"/>
    <w:rsid w:val="006C6057"/>
    <w:rsid w:val="006C69DE"/>
    <w:rsid w:val="006C6BF9"/>
    <w:rsid w:val="006D0448"/>
    <w:rsid w:val="006D070A"/>
    <w:rsid w:val="006D1A7D"/>
    <w:rsid w:val="006D266A"/>
    <w:rsid w:val="006D2BD6"/>
    <w:rsid w:val="006D3157"/>
    <w:rsid w:val="006D34D4"/>
    <w:rsid w:val="006D34F2"/>
    <w:rsid w:val="006D4E6A"/>
    <w:rsid w:val="006D754B"/>
    <w:rsid w:val="006E0E5A"/>
    <w:rsid w:val="006E25F2"/>
    <w:rsid w:val="006E3458"/>
    <w:rsid w:val="006E4218"/>
    <w:rsid w:val="006E4B15"/>
    <w:rsid w:val="006F0678"/>
    <w:rsid w:val="006F56A5"/>
    <w:rsid w:val="006F66D6"/>
    <w:rsid w:val="007025C0"/>
    <w:rsid w:val="007031F9"/>
    <w:rsid w:val="007049FF"/>
    <w:rsid w:val="00704A1A"/>
    <w:rsid w:val="00705A4F"/>
    <w:rsid w:val="00706205"/>
    <w:rsid w:val="0070627C"/>
    <w:rsid w:val="0070679B"/>
    <w:rsid w:val="007077C7"/>
    <w:rsid w:val="0071156F"/>
    <w:rsid w:val="00714791"/>
    <w:rsid w:val="007149D8"/>
    <w:rsid w:val="00717C9F"/>
    <w:rsid w:val="00722E0B"/>
    <w:rsid w:val="00723C07"/>
    <w:rsid w:val="00726D62"/>
    <w:rsid w:val="007302A5"/>
    <w:rsid w:val="00731263"/>
    <w:rsid w:val="00731F85"/>
    <w:rsid w:val="00732466"/>
    <w:rsid w:val="00733526"/>
    <w:rsid w:val="0073525B"/>
    <w:rsid w:val="007354E7"/>
    <w:rsid w:val="007441D3"/>
    <w:rsid w:val="007453FB"/>
    <w:rsid w:val="007459D4"/>
    <w:rsid w:val="00745E58"/>
    <w:rsid w:val="00746B36"/>
    <w:rsid w:val="00751571"/>
    <w:rsid w:val="00751830"/>
    <w:rsid w:val="00752D9E"/>
    <w:rsid w:val="00754238"/>
    <w:rsid w:val="007545D3"/>
    <w:rsid w:val="007557EA"/>
    <w:rsid w:val="007563CB"/>
    <w:rsid w:val="00757370"/>
    <w:rsid w:val="007577BF"/>
    <w:rsid w:val="00760603"/>
    <w:rsid w:val="00763702"/>
    <w:rsid w:val="00763E5C"/>
    <w:rsid w:val="00765D63"/>
    <w:rsid w:val="00765EA6"/>
    <w:rsid w:val="00767024"/>
    <w:rsid w:val="007708D7"/>
    <w:rsid w:val="00771CC9"/>
    <w:rsid w:val="00773BF9"/>
    <w:rsid w:val="007748A6"/>
    <w:rsid w:val="007819A0"/>
    <w:rsid w:val="00784113"/>
    <w:rsid w:val="00784992"/>
    <w:rsid w:val="007852DA"/>
    <w:rsid w:val="00785BA8"/>
    <w:rsid w:val="00785DBF"/>
    <w:rsid w:val="0079153B"/>
    <w:rsid w:val="0079409F"/>
    <w:rsid w:val="007945B8"/>
    <w:rsid w:val="00795682"/>
    <w:rsid w:val="00796C66"/>
    <w:rsid w:val="00797CBC"/>
    <w:rsid w:val="007A0675"/>
    <w:rsid w:val="007A2A15"/>
    <w:rsid w:val="007A382A"/>
    <w:rsid w:val="007A4358"/>
    <w:rsid w:val="007A4B31"/>
    <w:rsid w:val="007B020C"/>
    <w:rsid w:val="007B1101"/>
    <w:rsid w:val="007B62A6"/>
    <w:rsid w:val="007B7B5D"/>
    <w:rsid w:val="007C00AE"/>
    <w:rsid w:val="007C0B19"/>
    <w:rsid w:val="007C0B6E"/>
    <w:rsid w:val="007C19FF"/>
    <w:rsid w:val="007C1F1F"/>
    <w:rsid w:val="007C24E0"/>
    <w:rsid w:val="007C2592"/>
    <w:rsid w:val="007C3806"/>
    <w:rsid w:val="007C4039"/>
    <w:rsid w:val="007C4AB8"/>
    <w:rsid w:val="007C4D26"/>
    <w:rsid w:val="007C4F21"/>
    <w:rsid w:val="007C6E85"/>
    <w:rsid w:val="007D2462"/>
    <w:rsid w:val="007D27A6"/>
    <w:rsid w:val="007D5716"/>
    <w:rsid w:val="007D6F27"/>
    <w:rsid w:val="007D7A7E"/>
    <w:rsid w:val="007E06E3"/>
    <w:rsid w:val="007E0FB3"/>
    <w:rsid w:val="007E2244"/>
    <w:rsid w:val="007E2B19"/>
    <w:rsid w:val="007E3809"/>
    <w:rsid w:val="007E40AF"/>
    <w:rsid w:val="007E4149"/>
    <w:rsid w:val="007E4E72"/>
    <w:rsid w:val="007F1676"/>
    <w:rsid w:val="007F346F"/>
    <w:rsid w:val="007F4019"/>
    <w:rsid w:val="007F5A31"/>
    <w:rsid w:val="007F72E8"/>
    <w:rsid w:val="007F7D22"/>
    <w:rsid w:val="00801F49"/>
    <w:rsid w:val="00802F03"/>
    <w:rsid w:val="00803645"/>
    <w:rsid w:val="00807065"/>
    <w:rsid w:val="008078BC"/>
    <w:rsid w:val="00812926"/>
    <w:rsid w:val="008144E8"/>
    <w:rsid w:val="0081661D"/>
    <w:rsid w:val="0081791C"/>
    <w:rsid w:val="00820D96"/>
    <w:rsid w:val="008216D0"/>
    <w:rsid w:val="00821BC3"/>
    <w:rsid w:val="00823600"/>
    <w:rsid w:val="00824E4B"/>
    <w:rsid w:val="0082616F"/>
    <w:rsid w:val="008264CB"/>
    <w:rsid w:val="008269B5"/>
    <w:rsid w:val="00826A23"/>
    <w:rsid w:val="00826A89"/>
    <w:rsid w:val="00830000"/>
    <w:rsid w:val="008306E0"/>
    <w:rsid w:val="00832B2D"/>
    <w:rsid w:val="0083345C"/>
    <w:rsid w:val="00833850"/>
    <w:rsid w:val="00834879"/>
    <w:rsid w:val="00834B34"/>
    <w:rsid w:val="00836895"/>
    <w:rsid w:val="00840C82"/>
    <w:rsid w:val="00841422"/>
    <w:rsid w:val="008423B7"/>
    <w:rsid w:val="0084391F"/>
    <w:rsid w:val="00844426"/>
    <w:rsid w:val="0084583B"/>
    <w:rsid w:val="00845DA0"/>
    <w:rsid w:val="00851331"/>
    <w:rsid w:val="0085174D"/>
    <w:rsid w:val="008519B6"/>
    <w:rsid w:val="00852C6B"/>
    <w:rsid w:val="00855232"/>
    <w:rsid w:val="008567BC"/>
    <w:rsid w:val="00862929"/>
    <w:rsid w:val="0086394D"/>
    <w:rsid w:val="0086480A"/>
    <w:rsid w:val="00864B75"/>
    <w:rsid w:val="00864EFC"/>
    <w:rsid w:val="0087049B"/>
    <w:rsid w:val="00871936"/>
    <w:rsid w:val="00876C9F"/>
    <w:rsid w:val="008771B0"/>
    <w:rsid w:val="00877D87"/>
    <w:rsid w:val="00882780"/>
    <w:rsid w:val="00886467"/>
    <w:rsid w:val="0088675B"/>
    <w:rsid w:val="00887BC6"/>
    <w:rsid w:val="00887EEA"/>
    <w:rsid w:val="0089177C"/>
    <w:rsid w:val="00891EF8"/>
    <w:rsid w:val="00891FA6"/>
    <w:rsid w:val="00892616"/>
    <w:rsid w:val="00892950"/>
    <w:rsid w:val="008946FD"/>
    <w:rsid w:val="00896078"/>
    <w:rsid w:val="00896E60"/>
    <w:rsid w:val="00897147"/>
    <w:rsid w:val="0089733F"/>
    <w:rsid w:val="008A00AD"/>
    <w:rsid w:val="008A0B77"/>
    <w:rsid w:val="008A22FC"/>
    <w:rsid w:val="008A2446"/>
    <w:rsid w:val="008A31E2"/>
    <w:rsid w:val="008A3588"/>
    <w:rsid w:val="008A505D"/>
    <w:rsid w:val="008A7336"/>
    <w:rsid w:val="008A7F27"/>
    <w:rsid w:val="008B043B"/>
    <w:rsid w:val="008B37EE"/>
    <w:rsid w:val="008B3F70"/>
    <w:rsid w:val="008B745E"/>
    <w:rsid w:val="008C1353"/>
    <w:rsid w:val="008C2C3A"/>
    <w:rsid w:val="008C3353"/>
    <w:rsid w:val="008C4D8C"/>
    <w:rsid w:val="008C68EC"/>
    <w:rsid w:val="008C7071"/>
    <w:rsid w:val="008D0903"/>
    <w:rsid w:val="008D09F7"/>
    <w:rsid w:val="008D3F9A"/>
    <w:rsid w:val="008D5592"/>
    <w:rsid w:val="008D5ABB"/>
    <w:rsid w:val="008D7442"/>
    <w:rsid w:val="008E1AB0"/>
    <w:rsid w:val="008E1B28"/>
    <w:rsid w:val="008E678D"/>
    <w:rsid w:val="008E72C5"/>
    <w:rsid w:val="008E7C99"/>
    <w:rsid w:val="008E7CA3"/>
    <w:rsid w:val="008F4434"/>
    <w:rsid w:val="008F4A5C"/>
    <w:rsid w:val="00900381"/>
    <w:rsid w:val="009013ED"/>
    <w:rsid w:val="00901D80"/>
    <w:rsid w:val="00902922"/>
    <w:rsid w:val="009119A8"/>
    <w:rsid w:val="009133EF"/>
    <w:rsid w:val="00914F3F"/>
    <w:rsid w:val="0091699F"/>
    <w:rsid w:val="00921DEA"/>
    <w:rsid w:val="0093231E"/>
    <w:rsid w:val="009342CE"/>
    <w:rsid w:val="009364AC"/>
    <w:rsid w:val="009368BF"/>
    <w:rsid w:val="009368EC"/>
    <w:rsid w:val="0093704F"/>
    <w:rsid w:val="00940C49"/>
    <w:rsid w:val="00940EFA"/>
    <w:rsid w:val="00941BC5"/>
    <w:rsid w:val="00942661"/>
    <w:rsid w:val="00942FDE"/>
    <w:rsid w:val="0094459D"/>
    <w:rsid w:val="00945707"/>
    <w:rsid w:val="009476A7"/>
    <w:rsid w:val="009478E5"/>
    <w:rsid w:val="00950661"/>
    <w:rsid w:val="009509BB"/>
    <w:rsid w:val="00951D31"/>
    <w:rsid w:val="009531B9"/>
    <w:rsid w:val="00953316"/>
    <w:rsid w:val="00953590"/>
    <w:rsid w:val="00953795"/>
    <w:rsid w:val="00953BB3"/>
    <w:rsid w:val="009546FC"/>
    <w:rsid w:val="00954C31"/>
    <w:rsid w:val="00954EE8"/>
    <w:rsid w:val="00955D76"/>
    <w:rsid w:val="0095660F"/>
    <w:rsid w:val="0095754B"/>
    <w:rsid w:val="00963DC8"/>
    <w:rsid w:val="00963F06"/>
    <w:rsid w:val="00970CE8"/>
    <w:rsid w:val="00976C06"/>
    <w:rsid w:val="0098070A"/>
    <w:rsid w:val="00984336"/>
    <w:rsid w:val="009854AF"/>
    <w:rsid w:val="00985C2B"/>
    <w:rsid w:val="00992668"/>
    <w:rsid w:val="009934B1"/>
    <w:rsid w:val="0099405E"/>
    <w:rsid w:val="009944A6"/>
    <w:rsid w:val="00995BB2"/>
    <w:rsid w:val="009963CA"/>
    <w:rsid w:val="00996B67"/>
    <w:rsid w:val="009975BB"/>
    <w:rsid w:val="009975DE"/>
    <w:rsid w:val="00997B61"/>
    <w:rsid w:val="009A1B92"/>
    <w:rsid w:val="009A2259"/>
    <w:rsid w:val="009A3452"/>
    <w:rsid w:val="009A416A"/>
    <w:rsid w:val="009A5473"/>
    <w:rsid w:val="009A5B5F"/>
    <w:rsid w:val="009A6EAF"/>
    <w:rsid w:val="009A71D8"/>
    <w:rsid w:val="009B06BD"/>
    <w:rsid w:val="009B1370"/>
    <w:rsid w:val="009B3169"/>
    <w:rsid w:val="009B3925"/>
    <w:rsid w:val="009B413C"/>
    <w:rsid w:val="009B52F7"/>
    <w:rsid w:val="009B772F"/>
    <w:rsid w:val="009C1A55"/>
    <w:rsid w:val="009C3EB3"/>
    <w:rsid w:val="009C7F95"/>
    <w:rsid w:val="009D114A"/>
    <w:rsid w:val="009D143F"/>
    <w:rsid w:val="009D1CE7"/>
    <w:rsid w:val="009D28A3"/>
    <w:rsid w:val="009D28DE"/>
    <w:rsid w:val="009D3A71"/>
    <w:rsid w:val="009D54FE"/>
    <w:rsid w:val="009D6AAA"/>
    <w:rsid w:val="009E004C"/>
    <w:rsid w:val="009E3AB4"/>
    <w:rsid w:val="009E5EEA"/>
    <w:rsid w:val="009F02B2"/>
    <w:rsid w:val="009F0687"/>
    <w:rsid w:val="009F2070"/>
    <w:rsid w:val="009F2114"/>
    <w:rsid w:val="009F289B"/>
    <w:rsid w:val="009F40C9"/>
    <w:rsid w:val="009F4A94"/>
    <w:rsid w:val="009F4EDE"/>
    <w:rsid w:val="009F52E1"/>
    <w:rsid w:val="009F5330"/>
    <w:rsid w:val="009F5363"/>
    <w:rsid w:val="009F5734"/>
    <w:rsid w:val="009F577D"/>
    <w:rsid w:val="009F5B70"/>
    <w:rsid w:val="009F5D56"/>
    <w:rsid w:val="00A002D4"/>
    <w:rsid w:val="00A015EA"/>
    <w:rsid w:val="00A01B6B"/>
    <w:rsid w:val="00A0336B"/>
    <w:rsid w:val="00A039E4"/>
    <w:rsid w:val="00A15637"/>
    <w:rsid w:val="00A2028B"/>
    <w:rsid w:val="00A20389"/>
    <w:rsid w:val="00A2041D"/>
    <w:rsid w:val="00A20920"/>
    <w:rsid w:val="00A220B2"/>
    <w:rsid w:val="00A22E1B"/>
    <w:rsid w:val="00A2444C"/>
    <w:rsid w:val="00A24A5E"/>
    <w:rsid w:val="00A24BFF"/>
    <w:rsid w:val="00A260AE"/>
    <w:rsid w:val="00A26D63"/>
    <w:rsid w:val="00A30437"/>
    <w:rsid w:val="00A3171A"/>
    <w:rsid w:val="00A33E79"/>
    <w:rsid w:val="00A34859"/>
    <w:rsid w:val="00A355D1"/>
    <w:rsid w:val="00A36B9F"/>
    <w:rsid w:val="00A36D3C"/>
    <w:rsid w:val="00A36DEC"/>
    <w:rsid w:val="00A36DFB"/>
    <w:rsid w:val="00A376F8"/>
    <w:rsid w:val="00A410E9"/>
    <w:rsid w:val="00A41202"/>
    <w:rsid w:val="00A4158D"/>
    <w:rsid w:val="00A4288E"/>
    <w:rsid w:val="00A4479B"/>
    <w:rsid w:val="00A44A5F"/>
    <w:rsid w:val="00A4663F"/>
    <w:rsid w:val="00A46A10"/>
    <w:rsid w:val="00A5135F"/>
    <w:rsid w:val="00A5166E"/>
    <w:rsid w:val="00A54005"/>
    <w:rsid w:val="00A54427"/>
    <w:rsid w:val="00A55D30"/>
    <w:rsid w:val="00A56BE3"/>
    <w:rsid w:val="00A65BFA"/>
    <w:rsid w:val="00A7293C"/>
    <w:rsid w:val="00A752EC"/>
    <w:rsid w:val="00A76858"/>
    <w:rsid w:val="00A76A56"/>
    <w:rsid w:val="00A76A87"/>
    <w:rsid w:val="00A76AA1"/>
    <w:rsid w:val="00A76F12"/>
    <w:rsid w:val="00A77F85"/>
    <w:rsid w:val="00A80D1B"/>
    <w:rsid w:val="00A80F0D"/>
    <w:rsid w:val="00A81F8B"/>
    <w:rsid w:val="00A8522C"/>
    <w:rsid w:val="00A858A3"/>
    <w:rsid w:val="00A87E13"/>
    <w:rsid w:val="00A901DD"/>
    <w:rsid w:val="00A902B5"/>
    <w:rsid w:val="00A90B5D"/>
    <w:rsid w:val="00A91C29"/>
    <w:rsid w:val="00A94FEE"/>
    <w:rsid w:val="00A959ED"/>
    <w:rsid w:val="00A967BB"/>
    <w:rsid w:val="00AA52C3"/>
    <w:rsid w:val="00AA73C8"/>
    <w:rsid w:val="00AB0209"/>
    <w:rsid w:val="00AB162F"/>
    <w:rsid w:val="00AB1BE8"/>
    <w:rsid w:val="00AB20DC"/>
    <w:rsid w:val="00AB3ACF"/>
    <w:rsid w:val="00AB3F0A"/>
    <w:rsid w:val="00AC2664"/>
    <w:rsid w:val="00AC31D9"/>
    <w:rsid w:val="00AC5C58"/>
    <w:rsid w:val="00AC62A4"/>
    <w:rsid w:val="00AD0E03"/>
    <w:rsid w:val="00AD25A2"/>
    <w:rsid w:val="00AD658D"/>
    <w:rsid w:val="00AD6F11"/>
    <w:rsid w:val="00AE1687"/>
    <w:rsid w:val="00AE1A5E"/>
    <w:rsid w:val="00AE3986"/>
    <w:rsid w:val="00AE3C2D"/>
    <w:rsid w:val="00AF33DF"/>
    <w:rsid w:val="00AF39E4"/>
    <w:rsid w:val="00AF5B6F"/>
    <w:rsid w:val="00AF5EF3"/>
    <w:rsid w:val="00AF5FA6"/>
    <w:rsid w:val="00AF70E4"/>
    <w:rsid w:val="00AF7451"/>
    <w:rsid w:val="00B050B7"/>
    <w:rsid w:val="00B066FA"/>
    <w:rsid w:val="00B06765"/>
    <w:rsid w:val="00B106F5"/>
    <w:rsid w:val="00B13142"/>
    <w:rsid w:val="00B139EC"/>
    <w:rsid w:val="00B155A0"/>
    <w:rsid w:val="00B1567A"/>
    <w:rsid w:val="00B1637F"/>
    <w:rsid w:val="00B16729"/>
    <w:rsid w:val="00B16FFC"/>
    <w:rsid w:val="00B200CE"/>
    <w:rsid w:val="00B2041B"/>
    <w:rsid w:val="00B2179E"/>
    <w:rsid w:val="00B222A6"/>
    <w:rsid w:val="00B239BE"/>
    <w:rsid w:val="00B23DF7"/>
    <w:rsid w:val="00B249A7"/>
    <w:rsid w:val="00B27EE8"/>
    <w:rsid w:val="00B3059B"/>
    <w:rsid w:val="00B3068D"/>
    <w:rsid w:val="00B3288B"/>
    <w:rsid w:val="00B33222"/>
    <w:rsid w:val="00B33907"/>
    <w:rsid w:val="00B33E9D"/>
    <w:rsid w:val="00B3402D"/>
    <w:rsid w:val="00B351CB"/>
    <w:rsid w:val="00B351EC"/>
    <w:rsid w:val="00B358AF"/>
    <w:rsid w:val="00B35B9E"/>
    <w:rsid w:val="00B36778"/>
    <w:rsid w:val="00B41856"/>
    <w:rsid w:val="00B42F9D"/>
    <w:rsid w:val="00B4422A"/>
    <w:rsid w:val="00B4797F"/>
    <w:rsid w:val="00B51741"/>
    <w:rsid w:val="00B53158"/>
    <w:rsid w:val="00B539D1"/>
    <w:rsid w:val="00B5512F"/>
    <w:rsid w:val="00B552CA"/>
    <w:rsid w:val="00B565DF"/>
    <w:rsid w:val="00B56929"/>
    <w:rsid w:val="00B56BBE"/>
    <w:rsid w:val="00B61E5E"/>
    <w:rsid w:val="00B634D5"/>
    <w:rsid w:val="00B6459A"/>
    <w:rsid w:val="00B653A1"/>
    <w:rsid w:val="00B718B7"/>
    <w:rsid w:val="00B73693"/>
    <w:rsid w:val="00B74166"/>
    <w:rsid w:val="00B751A4"/>
    <w:rsid w:val="00B769B9"/>
    <w:rsid w:val="00B77810"/>
    <w:rsid w:val="00B77C4F"/>
    <w:rsid w:val="00B80B7A"/>
    <w:rsid w:val="00B80D88"/>
    <w:rsid w:val="00B82028"/>
    <w:rsid w:val="00B82369"/>
    <w:rsid w:val="00B87768"/>
    <w:rsid w:val="00B877D0"/>
    <w:rsid w:val="00B914D9"/>
    <w:rsid w:val="00B9226A"/>
    <w:rsid w:val="00B92922"/>
    <w:rsid w:val="00B94ACE"/>
    <w:rsid w:val="00B94B0C"/>
    <w:rsid w:val="00B94F81"/>
    <w:rsid w:val="00B97507"/>
    <w:rsid w:val="00BA032B"/>
    <w:rsid w:val="00BB1008"/>
    <w:rsid w:val="00BB1EE1"/>
    <w:rsid w:val="00BB2A2A"/>
    <w:rsid w:val="00BB2C22"/>
    <w:rsid w:val="00BB48E3"/>
    <w:rsid w:val="00BB546B"/>
    <w:rsid w:val="00BB5E59"/>
    <w:rsid w:val="00BB657B"/>
    <w:rsid w:val="00BC0E13"/>
    <w:rsid w:val="00BC19EA"/>
    <w:rsid w:val="00BC3816"/>
    <w:rsid w:val="00BC4417"/>
    <w:rsid w:val="00BC67FC"/>
    <w:rsid w:val="00BD056A"/>
    <w:rsid w:val="00BD4CB0"/>
    <w:rsid w:val="00BD6DCE"/>
    <w:rsid w:val="00BD7674"/>
    <w:rsid w:val="00BD7F02"/>
    <w:rsid w:val="00BE03EE"/>
    <w:rsid w:val="00BE1679"/>
    <w:rsid w:val="00BE4236"/>
    <w:rsid w:val="00BE5152"/>
    <w:rsid w:val="00BF79EA"/>
    <w:rsid w:val="00C0170E"/>
    <w:rsid w:val="00C038D8"/>
    <w:rsid w:val="00C03AF3"/>
    <w:rsid w:val="00C06878"/>
    <w:rsid w:val="00C10932"/>
    <w:rsid w:val="00C11896"/>
    <w:rsid w:val="00C118A4"/>
    <w:rsid w:val="00C1333C"/>
    <w:rsid w:val="00C13F92"/>
    <w:rsid w:val="00C14313"/>
    <w:rsid w:val="00C146D9"/>
    <w:rsid w:val="00C200D6"/>
    <w:rsid w:val="00C21154"/>
    <w:rsid w:val="00C226E2"/>
    <w:rsid w:val="00C232F0"/>
    <w:rsid w:val="00C23617"/>
    <w:rsid w:val="00C274C9"/>
    <w:rsid w:val="00C31D10"/>
    <w:rsid w:val="00C32793"/>
    <w:rsid w:val="00C32D3E"/>
    <w:rsid w:val="00C3378A"/>
    <w:rsid w:val="00C3564B"/>
    <w:rsid w:val="00C35BF3"/>
    <w:rsid w:val="00C446C4"/>
    <w:rsid w:val="00C5125C"/>
    <w:rsid w:val="00C52951"/>
    <w:rsid w:val="00C529AC"/>
    <w:rsid w:val="00C55093"/>
    <w:rsid w:val="00C55DC8"/>
    <w:rsid w:val="00C6573F"/>
    <w:rsid w:val="00C703BC"/>
    <w:rsid w:val="00C71EB5"/>
    <w:rsid w:val="00C75B2B"/>
    <w:rsid w:val="00C81712"/>
    <w:rsid w:val="00C81932"/>
    <w:rsid w:val="00C822F1"/>
    <w:rsid w:val="00C82911"/>
    <w:rsid w:val="00C8402A"/>
    <w:rsid w:val="00C8411D"/>
    <w:rsid w:val="00C845B0"/>
    <w:rsid w:val="00C84D8F"/>
    <w:rsid w:val="00C84DB5"/>
    <w:rsid w:val="00C852B5"/>
    <w:rsid w:val="00C86451"/>
    <w:rsid w:val="00C86817"/>
    <w:rsid w:val="00C86C58"/>
    <w:rsid w:val="00C90AB3"/>
    <w:rsid w:val="00C91307"/>
    <w:rsid w:val="00C915DA"/>
    <w:rsid w:val="00C9499E"/>
    <w:rsid w:val="00C94D4E"/>
    <w:rsid w:val="00CA1D5A"/>
    <w:rsid w:val="00CA2B04"/>
    <w:rsid w:val="00CA4C1F"/>
    <w:rsid w:val="00CA5344"/>
    <w:rsid w:val="00CA7F1E"/>
    <w:rsid w:val="00CB2443"/>
    <w:rsid w:val="00CB3F7F"/>
    <w:rsid w:val="00CB6122"/>
    <w:rsid w:val="00CB74C9"/>
    <w:rsid w:val="00CB7504"/>
    <w:rsid w:val="00CC02EB"/>
    <w:rsid w:val="00CC0B7A"/>
    <w:rsid w:val="00CC0E4C"/>
    <w:rsid w:val="00CC1680"/>
    <w:rsid w:val="00CC36BC"/>
    <w:rsid w:val="00CC378B"/>
    <w:rsid w:val="00CC63BF"/>
    <w:rsid w:val="00CC76D2"/>
    <w:rsid w:val="00CD4294"/>
    <w:rsid w:val="00CD43CB"/>
    <w:rsid w:val="00CD48CB"/>
    <w:rsid w:val="00CD4F73"/>
    <w:rsid w:val="00CD713C"/>
    <w:rsid w:val="00CE1065"/>
    <w:rsid w:val="00CE18CC"/>
    <w:rsid w:val="00CE1F89"/>
    <w:rsid w:val="00CE273A"/>
    <w:rsid w:val="00CE48FE"/>
    <w:rsid w:val="00CF1E8B"/>
    <w:rsid w:val="00CF1F67"/>
    <w:rsid w:val="00CF4EC3"/>
    <w:rsid w:val="00CF799B"/>
    <w:rsid w:val="00D03166"/>
    <w:rsid w:val="00D03785"/>
    <w:rsid w:val="00D04D5D"/>
    <w:rsid w:val="00D05356"/>
    <w:rsid w:val="00D0623D"/>
    <w:rsid w:val="00D076B1"/>
    <w:rsid w:val="00D07FFD"/>
    <w:rsid w:val="00D111EC"/>
    <w:rsid w:val="00D1144D"/>
    <w:rsid w:val="00D1144F"/>
    <w:rsid w:val="00D11FFD"/>
    <w:rsid w:val="00D14545"/>
    <w:rsid w:val="00D1496C"/>
    <w:rsid w:val="00D14B29"/>
    <w:rsid w:val="00D20579"/>
    <w:rsid w:val="00D214F2"/>
    <w:rsid w:val="00D22972"/>
    <w:rsid w:val="00D23E3D"/>
    <w:rsid w:val="00D2796D"/>
    <w:rsid w:val="00D27B5D"/>
    <w:rsid w:val="00D27DA2"/>
    <w:rsid w:val="00D33131"/>
    <w:rsid w:val="00D337BA"/>
    <w:rsid w:val="00D33C10"/>
    <w:rsid w:val="00D408A7"/>
    <w:rsid w:val="00D41F8B"/>
    <w:rsid w:val="00D46EE5"/>
    <w:rsid w:val="00D46F97"/>
    <w:rsid w:val="00D47837"/>
    <w:rsid w:val="00D50A31"/>
    <w:rsid w:val="00D5504C"/>
    <w:rsid w:val="00D55EFC"/>
    <w:rsid w:val="00D56BE7"/>
    <w:rsid w:val="00D57B3F"/>
    <w:rsid w:val="00D60F53"/>
    <w:rsid w:val="00D62EA6"/>
    <w:rsid w:val="00D64739"/>
    <w:rsid w:val="00D64959"/>
    <w:rsid w:val="00D66951"/>
    <w:rsid w:val="00D6722A"/>
    <w:rsid w:val="00D70F93"/>
    <w:rsid w:val="00D711BD"/>
    <w:rsid w:val="00D7258A"/>
    <w:rsid w:val="00D7381D"/>
    <w:rsid w:val="00D7681B"/>
    <w:rsid w:val="00D76C38"/>
    <w:rsid w:val="00D775A8"/>
    <w:rsid w:val="00D81019"/>
    <w:rsid w:val="00D81A11"/>
    <w:rsid w:val="00D82CD5"/>
    <w:rsid w:val="00D84EF5"/>
    <w:rsid w:val="00D85F1A"/>
    <w:rsid w:val="00D868DF"/>
    <w:rsid w:val="00D87D50"/>
    <w:rsid w:val="00D91050"/>
    <w:rsid w:val="00D94DD1"/>
    <w:rsid w:val="00D94FBC"/>
    <w:rsid w:val="00D95192"/>
    <w:rsid w:val="00D95C1F"/>
    <w:rsid w:val="00D966A6"/>
    <w:rsid w:val="00DA1C50"/>
    <w:rsid w:val="00DA1CDB"/>
    <w:rsid w:val="00DA3267"/>
    <w:rsid w:val="00DA4539"/>
    <w:rsid w:val="00DA4722"/>
    <w:rsid w:val="00DA566F"/>
    <w:rsid w:val="00DA6EDF"/>
    <w:rsid w:val="00DB129C"/>
    <w:rsid w:val="00DB17B7"/>
    <w:rsid w:val="00DB23A4"/>
    <w:rsid w:val="00DB2D90"/>
    <w:rsid w:val="00DB302E"/>
    <w:rsid w:val="00DB33BC"/>
    <w:rsid w:val="00DB3412"/>
    <w:rsid w:val="00DB400A"/>
    <w:rsid w:val="00DB48D7"/>
    <w:rsid w:val="00DB52E8"/>
    <w:rsid w:val="00DB5F13"/>
    <w:rsid w:val="00DC0B8C"/>
    <w:rsid w:val="00DC0CB1"/>
    <w:rsid w:val="00DC27DF"/>
    <w:rsid w:val="00DC4C8D"/>
    <w:rsid w:val="00DC4D65"/>
    <w:rsid w:val="00DC7A48"/>
    <w:rsid w:val="00DC7FC6"/>
    <w:rsid w:val="00DD2418"/>
    <w:rsid w:val="00DD295C"/>
    <w:rsid w:val="00DD46B6"/>
    <w:rsid w:val="00DD7097"/>
    <w:rsid w:val="00DE07DA"/>
    <w:rsid w:val="00DE0E5D"/>
    <w:rsid w:val="00DE696E"/>
    <w:rsid w:val="00DE7171"/>
    <w:rsid w:val="00DF007A"/>
    <w:rsid w:val="00DF1FD8"/>
    <w:rsid w:val="00DF41A3"/>
    <w:rsid w:val="00DF4E03"/>
    <w:rsid w:val="00DF5F55"/>
    <w:rsid w:val="00DF7884"/>
    <w:rsid w:val="00DF7E0F"/>
    <w:rsid w:val="00E01678"/>
    <w:rsid w:val="00E02419"/>
    <w:rsid w:val="00E06690"/>
    <w:rsid w:val="00E0670F"/>
    <w:rsid w:val="00E06E98"/>
    <w:rsid w:val="00E075FF"/>
    <w:rsid w:val="00E12262"/>
    <w:rsid w:val="00E12859"/>
    <w:rsid w:val="00E12B71"/>
    <w:rsid w:val="00E134A0"/>
    <w:rsid w:val="00E13A1B"/>
    <w:rsid w:val="00E20381"/>
    <w:rsid w:val="00E2166A"/>
    <w:rsid w:val="00E216DF"/>
    <w:rsid w:val="00E21829"/>
    <w:rsid w:val="00E2537E"/>
    <w:rsid w:val="00E312CE"/>
    <w:rsid w:val="00E31ABB"/>
    <w:rsid w:val="00E32840"/>
    <w:rsid w:val="00E32CF6"/>
    <w:rsid w:val="00E32DC9"/>
    <w:rsid w:val="00E331BF"/>
    <w:rsid w:val="00E34655"/>
    <w:rsid w:val="00E35C30"/>
    <w:rsid w:val="00E36646"/>
    <w:rsid w:val="00E36A7D"/>
    <w:rsid w:val="00E37471"/>
    <w:rsid w:val="00E41BA4"/>
    <w:rsid w:val="00E41BE9"/>
    <w:rsid w:val="00E4370A"/>
    <w:rsid w:val="00E43E85"/>
    <w:rsid w:val="00E440FE"/>
    <w:rsid w:val="00E45BE1"/>
    <w:rsid w:val="00E50947"/>
    <w:rsid w:val="00E53613"/>
    <w:rsid w:val="00E53843"/>
    <w:rsid w:val="00E54B03"/>
    <w:rsid w:val="00E5686D"/>
    <w:rsid w:val="00E57E81"/>
    <w:rsid w:val="00E6069F"/>
    <w:rsid w:val="00E60C3B"/>
    <w:rsid w:val="00E6104B"/>
    <w:rsid w:val="00E61286"/>
    <w:rsid w:val="00E62003"/>
    <w:rsid w:val="00E62D11"/>
    <w:rsid w:val="00E63248"/>
    <w:rsid w:val="00E63E70"/>
    <w:rsid w:val="00E66AF2"/>
    <w:rsid w:val="00E670C6"/>
    <w:rsid w:val="00E753BF"/>
    <w:rsid w:val="00E765AA"/>
    <w:rsid w:val="00E76945"/>
    <w:rsid w:val="00E770A9"/>
    <w:rsid w:val="00E7781A"/>
    <w:rsid w:val="00E80843"/>
    <w:rsid w:val="00E8366A"/>
    <w:rsid w:val="00E861D0"/>
    <w:rsid w:val="00E87AE1"/>
    <w:rsid w:val="00E87FB3"/>
    <w:rsid w:val="00E95057"/>
    <w:rsid w:val="00E970FB"/>
    <w:rsid w:val="00EA1BBD"/>
    <w:rsid w:val="00EA3143"/>
    <w:rsid w:val="00EA32AA"/>
    <w:rsid w:val="00EA3CE0"/>
    <w:rsid w:val="00EA5285"/>
    <w:rsid w:val="00EA7D27"/>
    <w:rsid w:val="00EB166B"/>
    <w:rsid w:val="00EB23E3"/>
    <w:rsid w:val="00EB2C65"/>
    <w:rsid w:val="00EB36F1"/>
    <w:rsid w:val="00EB462E"/>
    <w:rsid w:val="00EB5848"/>
    <w:rsid w:val="00EB7321"/>
    <w:rsid w:val="00EC03FE"/>
    <w:rsid w:val="00EC0B12"/>
    <w:rsid w:val="00EC0FFA"/>
    <w:rsid w:val="00EC16AC"/>
    <w:rsid w:val="00EC65DF"/>
    <w:rsid w:val="00EC6FCD"/>
    <w:rsid w:val="00EC7031"/>
    <w:rsid w:val="00EC7977"/>
    <w:rsid w:val="00ED0133"/>
    <w:rsid w:val="00ED15AD"/>
    <w:rsid w:val="00ED2144"/>
    <w:rsid w:val="00ED38BA"/>
    <w:rsid w:val="00ED5359"/>
    <w:rsid w:val="00ED68CC"/>
    <w:rsid w:val="00ED6904"/>
    <w:rsid w:val="00ED69F2"/>
    <w:rsid w:val="00EE05D9"/>
    <w:rsid w:val="00EE26AE"/>
    <w:rsid w:val="00EE44ED"/>
    <w:rsid w:val="00EE7B7B"/>
    <w:rsid w:val="00EF13BF"/>
    <w:rsid w:val="00EF42B1"/>
    <w:rsid w:val="00EF4F31"/>
    <w:rsid w:val="00EF652C"/>
    <w:rsid w:val="00EF777B"/>
    <w:rsid w:val="00F0175F"/>
    <w:rsid w:val="00F04755"/>
    <w:rsid w:val="00F06F40"/>
    <w:rsid w:val="00F115D0"/>
    <w:rsid w:val="00F1185E"/>
    <w:rsid w:val="00F11899"/>
    <w:rsid w:val="00F11A90"/>
    <w:rsid w:val="00F11D34"/>
    <w:rsid w:val="00F14C33"/>
    <w:rsid w:val="00F156D5"/>
    <w:rsid w:val="00F17A4A"/>
    <w:rsid w:val="00F17C89"/>
    <w:rsid w:val="00F17CBE"/>
    <w:rsid w:val="00F20430"/>
    <w:rsid w:val="00F24D8B"/>
    <w:rsid w:val="00F25A0A"/>
    <w:rsid w:val="00F263FC"/>
    <w:rsid w:val="00F27F6A"/>
    <w:rsid w:val="00F314FC"/>
    <w:rsid w:val="00F34FB9"/>
    <w:rsid w:val="00F35B55"/>
    <w:rsid w:val="00F368C4"/>
    <w:rsid w:val="00F36DBF"/>
    <w:rsid w:val="00F374E0"/>
    <w:rsid w:val="00F376E9"/>
    <w:rsid w:val="00F40936"/>
    <w:rsid w:val="00F443D0"/>
    <w:rsid w:val="00F44C79"/>
    <w:rsid w:val="00F45DBF"/>
    <w:rsid w:val="00F4660D"/>
    <w:rsid w:val="00F52379"/>
    <w:rsid w:val="00F54BE7"/>
    <w:rsid w:val="00F56E7E"/>
    <w:rsid w:val="00F6587B"/>
    <w:rsid w:val="00F67F7A"/>
    <w:rsid w:val="00F73168"/>
    <w:rsid w:val="00F74703"/>
    <w:rsid w:val="00F80D05"/>
    <w:rsid w:val="00F8275D"/>
    <w:rsid w:val="00F82BE7"/>
    <w:rsid w:val="00F832E4"/>
    <w:rsid w:val="00F84AD5"/>
    <w:rsid w:val="00F8673D"/>
    <w:rsid w:val="00F9036A"/>
    <w:rsid w:val="00F915B5"/>
    <w:rsid w:val="00F921D1"/>
    <w:rsid w:val="00F939FB"/>
    <w:rsid w:val="00F93B64"/>
    <w:rsid w:val="00F95042"/>
    <w:rsid w:val="00F95DCF"/>
    <w:rsid w:val="00F96D72"/>
    <w:rsid w:val="00FA033A"/>
    <w:rsid w:val="00FA1743"/>
    <w:rsid w:val="00FA29B0"/>
    <w:rsid w:val="00FA2D57"/>
    <w:rsid w:val="00FA3431"/>
    <w:rsid w:val="00FA4B37"/>
    <w:rsid w:val="00FA4EB3"/>
    <w:rsid w:val="00FA558E"/>
    <w:rsid w:val="00FA76C7"/>
    <w:rsid w:val="00FA7D17"/>
    <w:rsid w:val="00FB106A"/>
    <w:rsid w:val="00FB16FB"/>
    <w:rsid w:val="00FB230A"/>
    <w:rsid w:val="00FB2783"/>
    <w:rsid w:val="00FB2A94"/>
    <w:rsid w:val="00FB4DA2"/>
    <w:rsid w:val="00FB5799"/>
    <w:rsid w:val="00FB5930"/>
    <w:rsid w:val="00FB6BA1"/>
    <w:rsid w:val="00FB7BC5"/>
    <w:rsid w:val="00FB7C1A"/>
    <w:rsid w:val="00FC07AB"/>
    <w:rsid w:val="00FC4A56"/>
    <w:rsid w:val="00FC7654"/>
    <w:rsid w:val="00FD0FE5"/>
    <w:rsid w:val="00FD4615"/>
    <w:rsid w:val="00FD4D3E"/>
    <w:rsid w:val="00FD4F29"/>
    <w:rsid w:val="00FD7552"/>
    <w:rsid w:val="00FE058C"/>
    <w:rsid w:val="00FE268F"/>
    <w:rsid w:val="00FE3468"/>
    <w:rsid w:val="00FE4274"/>
    <w:rsid w:val="00FE44BC"/>
    <w:rsid w:val="00FE60C7"/>
    <w:rsid w:val="00FE7793"/>
    <w:rsid w:val="00FE7D44"/>
    <w:rsid w:val="00FF118F"/>
    <w:rsid w:val="00FF11A1"/>
    <w:rsid w:val="00FF11E4"/>
    <w:rsid w:val="00FF1FF0"/>
    <w:rsid w:val="00FF58EE"/>
    <w:rsid w:val="00FF6439"/>
    <w:rsid w:val="00FF6458"/>
    <w:rsid w:val="00FF70C2"/>
    <w:rsid w:val="00FF7149"/>
    <w:rsid w:val="00FF7787"/>
    <w:rsid w:val="00FF7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1"/>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1"/>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1"/>
    <w:unhideWhenUsed/>
    <w:qFormat/>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uiPriority w:val="1"/>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7C4D26"/>
    <w:pPr>
      <w:suppressAutoHyphens/>
      <w:spacing w:after="0" w:line="240" w:lineRule="auto"/>
      <w:jc w:val="center"/>
    </w:pPr>
    <w:rPr>
      <w:b/>
      <w:bCs/>
      <w:sz w:val="24"/>
      <w:szCs w:val="24"/>
      <w:lang w:eastAsia="zh-CN"/>
    </w:rPr>
  </w:style>
  <w:style w:type="paragraph" w:styleId="afff0">
    <w:name w:val="List Paragraph"/>
    <w:basedOn w:val="a"/>
    <w:uiPriority w:val="1"/>
    <w:qFormat/>
    <w:rsid w:val="00474991"/>
    <w:pPr>
      <w:ind w:left="720"/>
      <w:contextualSpacing/>
    </w:pPr>
  </w:style>
  <w:style w:type="numbering" w:customStyle="1" w:styleId="1f5">
    <w:name w:val="Нет списка1"/>
    <w:next w:val="a2"/>
    <w:uiPriority w:val="99"/>
    <w:semiHidden/>
    <w:unhideWhenUsed/>
    <w:rsid w:val="006C6BF9"/>
  </w:style>
  <w:style w:type="paragraph" w:styleId="afff1">
    <w:name w:val="TOC Heading"/>
    <w:basedOn w:val="1"/>
    <w:next w:val="a"/>
    <w:uiPriority w:val="39"/>
    <w:semiHidden/>
    <w:unhideWhenUsed/>
    <w:qFormat/>
    <w:rsid w:val="00DB5F1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qFormat/>
    <w:rsid w:val="00DB5F13"/>
    <w:pPr>
      <w:spacing w:after="100"/>
    </w:pPr>
  </w:style>
  <w:style w:type="paragraph" w:styleId="29">
    <w:name w:val="toc 2"/>
    <w:basedOn w:val="a"/>
    <w:next w:val="a"/>
    <w:autoRedefine/>
    <w:uiPriority w:val="39"/>
    <w:unhideWhenUsed/>
    <w:qFormat/>
    <w:rsid w:val="00DB5F13"/>
    <w:pPr>
      <w:spacing w:after="100"/>
      <w:ind w:left="220"/>
    </w:pPr>
  </w:style>
  <w:style w:type="paragraph" w:styleId="36">
    <w:name w:val="toc 3"/>
    <w:basedOn w:val="a"/>
    <w:next w:val="a"/>
    <w:autoRedefine/>
    <w:uiPriority w:val="39"/>
    <w:unhideWhenUsed/>
    <w:rsid w:val="00DB5F13"/>
    <w:pPr>
      <w:spacing w:after="100"/>
      <w:ind w:left="440"/>
    </w:pPr>
  </w:style>
  <w:style w:type="paragraph" w:customStyle="1" w:styleId="TableParagraph">
    <w:name w:val="Table Paragraph"/>
    <w:basedOn w:val="a"/>
    <w:uiPriority w:val="1"/>
    <w:qFormat/>
    <w:rsid w:val="00C1333C"/>
    <w:pPr>
      <w:widowControl w:val="0"/>
      <w:autoSpaceDE w:val="0"/>
      <w:autoSpaceDN w:val="0"/>
      <w:spacing w:after="0" w:line="240" w:lineRule="auto"/>
      <w:ind w:left="62"/>
    </w:pPr>
    <w:rPr>
      <w:rFonts w:cs="Calibri"/>
      <w:lang w:eastAsia="ru-RU" w:bidi="ru-RU"/>
    </w:rPr>
  </w:style>
  <w:style w:type="paragraph" w:customStyle="1" w:styleId="ConsPlusTextList">
    <w:name w:val="ConsPlusTextList"/>
    <w:rsid w:val="00561CFC"/>
    <w:pPr>
      <w:widowControl w:val="0"/>
      <w:autoSpaceDE w:val="0"/>
      <w:autoSpaceDN w:val="0"/>
      <w:spacing w:after="0" w:line="240" w:lineRule="auto"/>
    </w:pPr>
    <w:rPr>
      <w:rFonts w:ascii="Arial" w:eastAsiaTheme="minorEastAsia" w:hAnsi="Arial" w:cs="Arial"/>
      <w:sz w:val="20"/>
      <w:lang w:eastAsia="ru-RU"/>
    </w:rPr>
  </w:style>
  <w:style w:type="character" w:customStyle="1" w:styleId="2a">
    <w:name w:val="Основной текст (2)_"/>
    <w:basedOn w:val="a0"/>
    <w:link w:val="2b"/>
    <w:rsid w:val="00EC7031"/>
    <w:rPr>
      <w:rFonts w:ascii="Times New Roman" w:eastAsia="Times New Roman" w:hAnsi="Times New Roman" w:cs="Times New Roman"/>
      <w:b/>
      <w:bCs/>
      <w:sz w:val="48"/>
      <w:szCs w:val="48"/>
    </w:rPr>
  </w:style>
  <w:style w:type="paragraph" w:customStyle="1" w:styleId="2b">
    <w:name w:val="Основной текст (2)"/>
    <w:basedOn w:val="a"/>
    <w:link w:val="2a"/>
    <w:rsid w:val="00EC7031"/>
    <w:pPr>
      <w:widowControl w:val="0"/>
      <w:spacing w:after="0" w:line="240" w:lineRule="auto"/>
      <w:jc w:val="center"/>
    </w:pPr>
    <w:rPr>
      <w:rFonts w:ascii="Times New Roman" w:eastAsia="Times New Roman" w:hAnsi="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1"/>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1"/>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1"/>
    <w:unhideWhenUsed/>
    <w:qFormat/>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uiPriority w:val="1"/>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7C4D26"/>
    <w:pPr>
      <w:suppressAutoHyphens/>
      <w:spacing w:after="0" w:line="240" w:lineRule="auto"/>
      <w:jc w:val="center"/>
    </w:pPr>
    <w:rPr>
      <w:b/>
      <w:bCs/>
      <w:sz w:val="24"/>
      <w:szCs w:val="24"/>
      <w:lang w:eastAsia="zh-CN"/>
    </w:rPr>
  </w:style>
  <w:style w:type="paragraph" w:styleId="afff0">
    <w:name w:val="List Paragraph"/>
    <w:basedOn w:val="a"/>
    <w:uiPriority w:val="1"/>
    <w:qFormat/>
    <w:rsid w:val="00474991"/>
    <w:pPr>
      <w:ind w:left="720"/>
      <w:contextualSpacing/>
    </w:pPr>
  </w:style>
  <w:style w:type="numbering" w:customStyle="1" w:styleId="1f5">
    <w:name w:val="Нет списка1"/>
    <w:next w:val="a2"/>
    <w:uiPriority w:val="99"/>
    <w:semiHidden/>
    <w:unhideWhenUsed/>
    <w:rsid w:val="006C6BF9"/>
  </w:style>
  <w:style w:type="paragraph" w:styleId="afff1">
    <w:name w:val="TOC Heading"/>
    <w:basedOn w:val="1"/>
    <w:next w:val="a"/>
    <w:uiPriority w:val="39"/>
    <w:semiHidden/>
    <w:unhideWhenUsed/>
    <w:qFormat/>
    <w:rsid w:val="00DB5F1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qFormat/>
    <w:rsid w:val="00DB5F13"/>
    <w:pPr>
      <w:spacing w:after="100"/>
    </w:pPr>
  </w:style>
  <w:style w:type="paragraph" w:styleId="29">
    <w:name w:val="toc 2"/>
    <w:basedOn w:val="a"/>
    <w:next w:val="a"/>
    <w:autoRedefine/>
    <w:uiPriority w:val="39"/>
    <w:unhideWhenUsed/>
    <w:qFormat/>
    <w:rsid w:val="00DB5F13"/>
    <w:pPr>
      <w:spacing w:after="100"/>
      <w:ind w:left="220"/>
    </w:pPr>
  </w:style>
  <w:style w:type="paragraph" w:styleId="36">
    <w:name w:val="toc 3"/>
    <w:basedOn w:val="a"/>
    <w:next w:val="a"/>
    <w:autoRedefine/>
    <w:uiPriority w:val="39"/>
    <w:unhideWhenUsed/>
    <w:rsid w:val="00DB5F13"/>
    <w:pPr>
      <w:spacing w:after="100"/>
      <w:ind w:left="440"/>
    </w:pPr>
  </w:style>
  <w:style w:type="paragraph" w:customStyle="1" w:styleId="TableParagraph">
    <w:name w:val="Table Paragraph"/>
    <w:basedOn w:val="a"/>
    <w:uiPriority w:val="1"/>
    <w:qFormat/>
    <w:rsid w:val="00C1333C"/>
    <w:pPr>
      <w:widowControl w:val="0"/>
      <w:autoSpaceDE w:val="0"/>
      <w:autoSpaceDN w:val="0"/>
      <w:spacing w:after="0" w:line="240" w:lineRule="auto"/>
      <w:ind w:left="62"/>
    </w:pPr>
    <w:rPr>
      <w:rFonts w:cs="Calibri"/>
      <w:lang w:eastAsia="ru-RU" w:bidi="ru-RU"/>
    </w:rPr>
  </w:style>
  <w:style w:type="paragraph" w:customStyle="1" w:styleId="ConsPlusTextList">
    <w:name w:val="ConsPlusTextList"/>
    <w:rsid w:val="00561CFC"/>
    <w:pPr>
      <w:widowControl w:val="0"/>
      <w:autoSpaceDE w:val="0"/>
      <w:autoSpaceDN w:val="0"/>
      <w:spacing w:after="0" w:line="240" w:lineRule="auto"/>
    </w:pPr>
    <w:rPr>
      <w:rFonts w:ascii="Arial" w:eastAsiaTheme="minorEastAsia" w:hAnsi="Arial" w:cs="Arial"/>
      <w:sz w:val="20"/>
      <w:lang w:eastAsia="ru-RU"/>
    </w:rPr>
  </w:style>
  <w:style w:type="character" w:customStyle="1" w:styleId="2a">
    <w:name w:val="Основной текст (2)_"/>
    <w:basedOn w:val="a0"/>
    <w:link w:val="2b"/>
    <w:rsid w:val="00EC7031"/>
    <w:rPr>
      <w:rFonts w:ascii="Times New Roman" w:eastAsia="Times New Roman" w:hAnsi="Times New Roman" w:cs="Times New Roman"/>
      <w:b/>
      <w:bCs/>
      <w:sz w:val="48"/>
      <w:szCs w:val="48"/>
    </w:rPr>
  </w:style>
  <w:style w:type="paragraph" w:customStyle="1" w:styleId="2b">
    <w:name w:val="Основной текст (2)"/>
    <w:basedOn w:val="a"/>
    <w:link w:val="2a"/>
    <w:rsid w:val="00EC7031"/>
    <w:pPr>
      <w:widowControl w:val="0"/>
      <w:spacing w:after="0" w:line="240" w:lineRule="auto"/>
      <w:jc w:val="center"/>
    </w:pPr>
    <w:rPr>
      <w:rFonts w:ascii="Times New Roman" w:eastAsia="Times New Roman" w:hAnsi="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292634662">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3920&amp;dst=100025" TargetMode="External"/><Relationship Id="rId21" Type="http://schemas.openxmlformats.org/officeDocument/2006/relationships/hyperlink" Target="https://login.consultant.ru/link/?req=doc&amp;base=LAW&amp;n=393920&amp;dst=100017" TargetMode="External"/><Relationship Id="rId42" Type="http://schemas.openxmlformats.org/officeDocument/2006/relationships/hyperlink" Target="https://login.consultant.ru/link/?req=doc&amp;base=LAW&amp;n=504656&amp;dst=100070" TargetMode="External"/><Relationship Id="rId47" Type="http://schemas.openxmlformats.org/officeDocument/2006/relationships/hyperlink" Target="https://login.consultant.ru/link/?req=doc&amp;base=LAW&amp;n=393920&amp;dst=100026" TargetMode="External"/><Relationship Id="rId63" Type="http://schemas.openxmlformats.org/officeDocument/2006/relationships/hyperlink" Target="https://login.consultant.ru/link/?req=doc&amp;base=LAW&amp;n=461216&amp;dst=100003" TargetMode="External"/><Relationship Id="rId68" Type="http://schemas.openxmlformats.org/officeDocument/2006/relationships/hyperlink" Target="https://login.consultant.ru/link/?req=doc&amp;base=LAW&amp;n=464185&amp;dst=101686" TargetMode="External"/><Relationship Id="rId84" Type="http://schemas.openxmlformats.org/officeDocument/2006/relationships/hyperlink" Target="consultantplus://offline/ref=43C4DCB15B2ECACC686D96DBC925164FF2EB72E0DFCC1ED3580471D8AC1ACB7C29053F19AA4ACDAAy978J" TargetMode="External"/><Relationship Id="rId89" Type="http://schemas.openxmlformats.org/officeDocument/2006/relationships/fontTable" Target="fontTable.xml"/><Relationship Id="rId16" Type="http://schemas.openxmlformats.org/officeDocument/2006/relationships/hyperlink" Target="https://login.consultant.ru/link/?req=doc&amp;base=LAW&amp;n=393920&amp;dst=100015" TargetMode="External"/><Relationship Id="rId11" Type="http://schemas.openxmlformats.org/officeDocument/2006/relationships/hyperlink" Target="https://login.consultant.ru/link/?req=doc&amp;base=LAW&amp;n=480012&amp;dst=100581" TargetMode="External"/><Relationship Id="rId32" Type="http://schemas.openxmlformats.org/officeDocument/2006/relationships/hyperlink" Target="https://login.consultant.ru/link/?req=doc&amp;base=LAW&amp;n=423491&amp;dst=100026" TargetMode="External"/><Relationship Id="rId37" Type="http://schemas.openxmlformats.org/officeDocument/2006/relationships/hyperlink" Target="https://login.consultant.ru/link/?req=doc&amp;base=LAW&amp;n=504656&amp;dst=100040" TargetMode="External"/><Relationship Id="rId53" Type="http://schemas.openxmlformats.org/officeDocument/2006/relationships/hyperlink" Target="consultantplus://offline/ref=5F7F626B819725DAEDF8C879D356DC1E48EE2D139A22D5A7D70E5F7B8EA259FF3FD5F96997DDF396DA0C2EE3A29008685C5D7E7Dl0SBI" TargetMode="External"/><Relationship Id="rId58" Type="http://schemas.openxmlformats.org/officeDocument/2006/relationships/hyperlink" Target="consultantplus://offline/ref=F6A1B4F8A9417E735B10044A5AB8B2D570FF1C71987D12817E4A74C601F3DFCFBC2C2B379602FF00B517515BFD16C2CAC4E8CAFB8E6D1AF4f537M" TargetMode="External"/><Relationship Id="rId74" Type="http://schemas.openxmlformats.org/officeDocument/2006/relationships/hyperlink" Target="consultantplus://offline/ref=43C4DCB15B2ECACC686D96DBC925164FF2EB72E0DFCC1ED3580471D8AC1ACB7C29053F19AA4ACDA9y978J" TargetMode="External"/><Relationship Id="rId79" Type="http://schemas.openxmlformats.org/officeDocument/2006/relationships/hyperlink" Target="consultantplus://offline/ref=F8FA5A2BA70EB9E83B96F853A8D65232BB37FFFAF8E84F58945CB979985A476DA87ABBA0C8F04B8612E14D1A49E3ED67F87C3995774EU5n9J"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396352&amp;dst=100010" TargetMode="External"/><Relationship Id="rId22" Type="http://schemas.openxmlformats.org/officeDocument/2006/relationships/hyperlink" Target="https://login.consultant.ru/link/?req=doc&amp;base=LAW&amp;n=393920&amp;dst=100018" TargetMode="External"/><Relationship Id="rId27" Type="http://schemas.openxmlformats.org/officeDocument/2006/relationships/hyperlink" Target="https://login.consultant.ru/link/?req=doc&amp;base=LAW&amp;n=504656&amp;dst=100010" TargetMode="External"/><Relationship Id="rId30" Type="http://schemas.openxmlformats.org/officeDocument/2006/relationships/hyperlink" Target="https://login.consultant.ru/link/?req=doc&amp;base=LAW&amp;n=504656&amp;dst=100028" TargetMode="External"/><Relationship Id="rId35" Type="http://schemas.openxmlformats.org/officeDocument/2006/relationships/hyperlink" Target="https://login.consultant.ru/link/?req=doc&amp;base=LAW&amp;n=385532&amp;dst=100011" TargetMode="External"/><Relationship Id="rId43" Type="http://schemas.openxmlformats.org/officeDocument/2006/relationships/hyperlink" Target="https://login.consultant.ru/link/?req=doc&amp;base=LAW&amp;n=504656&amp;dst=100076" TargetMode="External"/><Relationship Id="rId48" Type="http://schemas.openxmlformats.org/officeDocument/2006/relationships/hyperlink" Target="https://login.consultant.ru/link/?req=doc&amp;base=LAW&amp;n=423491&amp;dst=100044" TargetMode="External"/><Relationship Id="rId56" Type="http://schemas.openxmlformats.org/officeDocument/2006/relationships/hyperlink" Target="consultantplus://offline/ref=FEFD1BA5B2E3FFCE7BE83422D6BAA7E0489DAA0307AD440112ECAAC4148C843B2800C9D35A88A65F5656F53779A7DE7DCE66FF6B055E6A5FhEr1M" TargetMode="External"/><Relationship Id="rId64" Type="http://schemas.openxmlformats.org/officeDocument/2006/relationships/hyperlink" Target="https://login.consultant.ru/link/?req=doc&amp;base=LAW&amp;n=464185&amp;dst=101528" TargetMode="External"/><Relationship Id="rId69" Type="http://schemas.openxmlformats.org/officeDocument/2006/relationships/hyperlink" Target="consultantplus://offline/ref=43C4DCB15B2ECACC686D96DBC925164FF2EA74E0DBC01ED3580471D8AC1ACB7C29053F19AA4ACDACy979J" TargetMode="External"/><Relationship Id="rId77" Type="http://schemas.openxmlformats.org/officeDocument/2006/relationships/hyperlink" Target="consultantplus://offline/ref=43C4DCB15B2ECACC686D96DBC925164FF2EB72E0DFCC1ED3580471D8AC1ACB7C29053F19AA4ACDAAy978J" TargetMode="External"/><Relationship Id="rId8" Type="http://schemas.openxmlformats.org/officeDocument/2006/relationships/endnotes" Target="endnotes.xml"/><Relationship Id="rId51" Type="http://schemas.openxmlformats.org/officeDocument/2006/relationships/hyperlink" Target="http://snipov.net/database/c_3384767195_doc_4293811097.html" TargetMode="External"/><Relationship Id="rId72" Type="http://schemas.openxmlformats.org/officeDocument/2006/relationships/hyperlink" Target="consultantplus://offline/ref=43C4DCB15B2ECACC686D96DBC925164FF2EB72E0DFCC1ED3580471D8AC1ACB7C29053F19AA4AC5A8y979J" TargetMode="External"/><Relationship Id="rId80" Type="http://schemas.openxmlformats.org/officeDocument/2006/relationships/hyperlink" Target="consultantplus://offline/ref=F8FA5A2BA70EB9E83B96F853A8D65232BB37FFFAF8E84F58945CB979985A476DA87ABBA0C8F14E8612E14D1A49E3ED67F87C3995774EU5n9J" TargetMode="External"/><Relationship Id="rId85" Type="http://schemas.openxmlformats.org/officeDocument/2006/relationships/hyperlink" Target="consultantplus://offline/ref=43C4DCB15B2ECACC686D96DBC925164FF2EB72E0DFCC1ED3580471D8AC1ACB7C29053F19AA4ACDA9y979J" TargetMode="External"/><Relationship Id="rId3" Type="http://schemas.openxmlformats.org/officeDocument/2006/relationships/styles" Target="styles.xml"/><Relationship Id="rId12" Type="http://schemas.openxmlformats.org/officeDocument/2006/relationships/hyperlink" Target="https://login.consultant.ru/link/?req=doc&amp;base=LAW&amp;n=480012" TargetMode="External"/><Relationship Id="rId17" Type="http://schemas.openxmlformats.org/officeDocument/2006/relationships/hyperlink" Target="https://login.consultant.ru/link/?req=doc&amp;base=LAW&amp;n=393920&amp;dst=100016" TargetMode="External"/><Relationship Id="rId25" Type="http://schemas.openxmlformats.org/officeDocument/2006/relationships/hyperlink" Target="https://login.consultant.ru/link/?req=doc&amp;base=LAW&amp;n=423491&amp;dst=100014" TargetMode="External"/><Relationship Id="rId33" Type="http://schemas.openxmlformats.org/officeDocument/2006/relationships/hyperlink" Target="https://login.consultant.ru/link/?req=doc&amp;base=LAW&amp;n=423491&amp;dst=100032" TargetMode="External"/><Relationship Id="rId38" Type="http://schemas.openxmlformats.org/officeDocument/2006/relationships/hyperlink" Target="https://login.consultant.ru/link/?req=doc&amp;base=LAW&amp;n=504656&amp;dst=100046" TargetMode="External"/><Relationship Id="rId46" Type="http://schemas.openxmlformats.org/officeDocument/2006/relationships/hyperlink" Target="https://login.consultant.ru/link/?req=doc&amp;base=LAW&amp;n=504656&amp;dst=100094" TargetMode="External"/><Relationship Id="rId59" Type="http://schemas.openxmlformats.org/officeDocument/2006/relationships/hyperlink" Target="consultantplus://offline/ref=4C2E579E1C3F28D6A094B80A629184D0BD899125635B50C56B4CFFD2536374B6D91BB67719F7AB767642D700BF79o5M" TargetMode="External"/><Relationship Id="rId67" Type="http://schemas.openxmlformats.org/officeDocument/2006/relationships/hyperlink" Target="https://login.consultant.ru/link/?req=doc&amp;base=LAW&amp;n=464185&amp;dst=101625" TargetMode="External"/><Relationship Id="rId20" Type="http://schemas.openxmlformats.org/officeDocument/2006/relationships/hyperlink" Target="https://login.consultant.ru/link/?req=doc&amp;base=LAW&amp;n=423491&amp;dst=100013" TargetMode="External"/><Relationship Id="rId41" Type="http://schemas.openxmlformats.org/officeDocument/2006/relationships/hyperlink" Target="https://login.consultant.ru/link/?req=doc&amp;base=LAW&amp;n=504656&amp;dst=100064" TargetMode="External"/><Relationship Id="rId54" Type="http://schemas.openxmlformats.org/officeDocument/2006/relationships/hyperlink" Target="consultantplus://offline/ref=5F7F626B819725DAEDF8C879D356DC1E48EE2D139A22D5A7D70E5F7B8EA259FF3FD5F9619ED6A2CF975277B3E7DB046843417F7E1438E12Fl4S5I" TargetMode="External"/><Relationship Id="rId62"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64185&amp;dst=1592" TargetMode="External"/><Relationship Id="rId75" Type="http://schemas.openxmlformats.org/officeDocument/2006/relationships/hyperlink" Target="consultantplus://offline/ref=43C4DCB15B2ECACC686D96DBC925164FF2EB72E0DFCC1ED3580471D8AC1ACB7C29053F19AA4ACDA9y97DJ" TargetMode="External"/><Relationship Id="rId83" Type="http://schemas.openxmlformats.org/officeDocument/2006/relationships/hyperlink" Target="consultantplus://offline/ref=F8FA5A2BA70EB9E83B96F853A8D65232BB37FFFAF8E84F58945CB979985A476DA87ABBA3C9FD408612E14D1A49E3ED67F87C3995774EU5n9J" TargetMode="External"/><Relationship Id="rId88" Type="http://schemas.openxmlformats.org/officeDocument/2006/relationships/hyperlink" Target="consultantplus://offline/ref=43C4DCB15B2ECACC686D96DBC925164FF2EB72E0DFCC1ED3580471D8AC1ACB7C29053F19AA4ACDA9y97B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93920&amp;dst=100011" TargetMode="External"/><Relationship Id="rId23" Type="http://schemas.openxmlformats.org/officeDocument/2006/relationships/hyperlink" Target="https://login.consultant.ru/link/?req=doc&amp;base=LAW&amp;n=385532&amp;dst=100010" TargetMode="External"/><Relationship Id="rId28" Type="http://schemas.openxmlformats.org/officeDocument/2006/relationships/hyperlink" Target="https://login.consultant.ru/link/?req=doc&amp;base=LAW&amp;n=504656&amp;dst=100016" TargetMode="External"/><Relationship Id="rId36" Type="http://schemas.openxmlformats.org/officeDocument/2006/relationships/hyperlink" Target="https://login.consultant.ru/link/?req=doc&amp;base=LAW&amp;n=504656&amp;dst=100034" TargetMode="External"/><Relationship Id="rId49" Type="http://schemas.openxmlformats.org/officeDocument/2006/relationships/hyperlink" Target="https://dzerzhinskij-r40.gosweb.gosuslugi.ru/ofitsialno/struktura-munitsipalnogo-obrazovaniya/mestnaya-administratsiya/strukturnye-podrazdeleniya/otdel-arhitektury-i-gradostroitelstva/mestnye-normativy-gradostroitelnogo-proektirovani/" TargetMode="External"/><Relationship Id="rId57" Type="http://schemas.openxmlformats.org/officeDocument/2006/relationships/hyperlink" Target="consultantplus://offline/ref=FEFD1BA5B2E3FFCE7BE83422D6BAA7E0489AA40509AB440112ECAAC4148C843B2800C9D35A88A65F5956F53779A7DE7DCE66FF6B055E6A5FhEr1M" TargetMode="External"/><Relationship Id="rId10" Type="http://schemas.openxmlformats.org/officeDocument/2006/relationships/footer" Target="footer1.xml"/><Relationship Id="rId31" Type="http://schemas.openxmlformats.org/officeDocument/2006/relationships/hyperlink" Target="https://login.consultant.ru/link/?req=doc&amp;base=LAW&amp;n=423491&amp;dst=100020" TargetMode="External"/><Relationship Id="rId44" Type="http://schemas.openxmlformats.org/officeDocument/2006/relationships/hyperlink" Target="https://login.consultant.ru/link/?req=doc&amp;base=LAW&amp;n=504656&amp;dst=100082" TargetMode="External"/><Relationship Id="rId52" Type="http://schemas.openxmlformats.org/officeDocument/2006/relationships/hyperlink" Target="https://login.consultant.ru/link/?req=doc&amp;base=LAW&amp;n=477662&amp;dst=100006" TargetMode="External"/><Relationship Id="rId60" Type="http://schemas.openxmlformats.org/officeDocument/2006/relationships/image" Target="media/image1.emf"/><Relationship Id="rId65" Type="http://schemas.openxmlformats.org/officeDocument/2006/relationships/hyperlink" Target="https://login.consultant.ru/link/?req=doc&amp;base=LAW&amp;n=2875" TargetMode="External"/><Relationship Id="rId73" Type="http://schemas.openxmlformats.org/officeDocument/2006/relationships/hyperlink" Target="consultantplus://offline/ref=F3699F061F1E6F1F62C2218A7F2D013C3BDCC773FD9C9D71897FDC501E2A16B814F7DB474B553BDF5A72FF465ABEAF94B777E3432FE365F0tDs2G" TargetMode="External"/><Relationship Id="rId78" Type="http://schemas.openxmlformats.org/officeDocument/2006/relationships/hyperlink" Target="consultantplus://offline/ref=F8FA5A2BA70EB9E83B96F853A8D65232BB37FFFAF8E84F58945CB979985A476DA87ABBA0C8FF4E8612E14D1A49E3ED67F87C3995774EU5n9J" TargetMode="External"/><Relationship Id="rId81" Type="http://schemas.openxmlformats.org/officeDocument/2006/relationships/hyperlink" Target="consultantplus://offline/ref=F8FA5A2BA70EB9E83B96F853A8D65232BB37FFFAF8E84F58945CB979985A476DA87ABBA0C8F14F8612E14D1A49E3ED67F87C3995774EU5n9J" TargetMode="External"/><Relationship Id="rId86" Type="http://schemas.openxmlformats.org/officeDocument/2006/relationships/hyperlink" Target="consultantplus://offline/ref=43C4DCB15B2ECACC686D96DBC925164FF2EB72E0DFCC1ED3580471D8AC1ACB7C29053F19AA4ACDA9y97BJ"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login.consultant.ru/link/?req=doc&amp;base=LAW&amp;n=483147" TargetMode="External"/><Relationship Id="rId18" Type="http://schemas.openxmlformats.org/officeDocument/2006/relationships/hyperlink" Target="https://login.consultant.ru/link/?req=doc&amp;base=LAW&amp;n=423491&amp;dst=100010" TargetMode="External"/><Relationship Id="rId39" Type="http://schemas.openxmlformats.org/officeDocument/2006/relationships/hyperlink" Target="https://login.consultant.ru/link/?req=doc&amp;base=LAW&amp;n=504656&amp;dst=100052" TargetMode="External"/><Relationship Id="rId34" Type="http://schemas.openxmlformats.org/officeDocument/2006/relationships/hyperlink" Target="https://login.consultant.ru/link/?req=doc&amp;base=LAW&amp;n=423491&amp;dst=100038"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https://login.consultant.ru/link/?req=doc&amp;base=LAW&amp;n=464879&amp;dst=100589" TargetMode="External"/><Relationship Id="rId76" Type="http://schemas.openxmlformats.org/officeDocument/2006/relationships/hyperlink" Target="consultantplus://offline/ref=43C4DCB15B2ECACC686D96DBC925164FF2EB72E0DFCC1ED3580471D8AC1ACB7C29053F19AA4ACDAAy978J" TargetMode="External"/><Relationship Id="rId7" Type="http://schemas.openxmlformats.org/officeDocument/2006/relationships/footnotes" Target="footnotes.xml"/><Relationship Id="rId71" Type="http://schemas.openxmlformats.org/officeDocument/2006/relationships/hyperlink" Target="https://login.consultant.ru/link/?req=doc&amp;base=LAW&amp;n=439670&amp;dst=100014" TargetMode="External"/><Relationship Id="rId2" Type="http://schemas.openxmlformats.org/officeDocument/2006/relationships/numbering" Target="numbering.xml"/><Relationship Id="rId29" Type="http://schemas.openxmlformats.org/officeDocument/2006/relationships/hyperlink" Target="https://login.consultant.ru/link/?req=doc&amp;base=LAW&amp;n=504656&amp;dst=100022" TargetMode="External"/><Relationship Id="rId24" Type="http://schemas.openxmlformats.org/officeDocument/2006/relationships/hyperlink" Target="https://login.consultant.ru/link/?req=doc&amp;base=LAW&amp;n=393920&amp;dst=100024" TargetMode="External"/><Relationship Id="rId40" Type="http://schemas.openxmlformats.org/officeDocument/2006/relationships/hyperlink" Target="https://login.consultant.ru/link/?req=doc&amp;base=LAW&amp;n=504656&amp;dst=100058" TargetMode="External"/><Relationship Id="rId45" Type="http://schemas.openxmlformats.org/officeDocument/2006/relationships/hyperlink" Target="https://login.consultant.ru/link/?req=doc&amp;base=LAW&amp;n=504656&amp;dst=100088" TargetMode="External"/><Relationship Id="rId66" Type="http://schemas.openxmlformats.org/officeDocument/2006/relationships/hyperlink" Target="https://login.consultant.ru/link/?req=doc&amp;base=LAW&amp;n=464185&amp;dst=2274" TargetMode="External"/><Relationship Id="rId87" Type="http://schemas.openxmlformats.org/officeDocument/2006/relationships/hyperlink" Target="consultantplus://offline/ref=43C4DCB15B2ECACC686D96DBC925164FF2EB72E0DFCC1ED3580471D8AC1ACB7C29053F19AA4ACDA9y97BJ" TargetMode="External"/><Relationship Id="rId61" Type="http://schemas.openxmlformats.org/officeDocument/2006/relationships/hyperlink" Target="https://login.consultant.ru/link/?req=doc&amp;base=LAW&amp;n=460118&amp;dst=793" TargetMode="External"/><Relationship Id="rId82" Type="http://schemas.openxmlformats.org/officeDocument/2006/relationships/hyperlink" Target="consultantplus://offline/ref=F8FA5A2BA70EB9E83B96F853A8D65232BB37FFFAF8E84F58945CB979985A476DA87ABBA3C9FD4F8612E14D1A49E3ED67F87C3995774EU5n9J" TargetMode="External"/><Relationship Id="rId19" Type="http://schemas.openxmlformats.org/officeDocument/2006/relationships/hyperlink" Target="https://login.consultant.ru/link/?req=doc&amp;base=LAW&amp;n=42349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D87E-C2B4-4985-A9CC-5FD72B8E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85</Pages>
  <Words>39633</Words>
  <Characters>225914</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Эмма</dc:creator>
  <cp:lastModifiedBy>User</cp:lastModifiedBy>
  <cp:revision>144</cp:revision>
  <cp:lastPrinted>2024-05-20T08:20:00Z</cp:lastPrinted>
  <dcterms:created xsi:type="dcterms:W3CDTF">2025-01-21T05:50:00Z</dcterms:created>
  <dcterms:modified xsi:type="dcterms:W3CDTF">2025-06-25T13:12:00Z</dcterms:modified>
</cp:coreProperties>
</file>