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09" w:rsidRPr="00006782" w:rsidRDefault="001E0009" w:rsidP="001E00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8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E6B0C" w:rsidRPr="00006782" w:rsidRDefault="008A1738" w:rsidP="001E00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82">
        <w:rPr>
          <w:rFonts w:ascii="Times New Roman" w:hAnsi="Times New Roman" w:cs="Times New Roman"/>
          <w:b/>
          <w:sz w:val="24"/>
          <w:szCs w:val="24"/>
        </w:rPr>
        <w:t>о выполнении плана мероприятий о противодействии коррупции</w:t>
      </w:r>
    </w:p>
    <w:p w:rsidR="008A1738" w:rsidRDefault="008A1738" w:rsidP="001E00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782">
        <w:rPr>
          <w:rFonts w:ascii="Times New Roman" w:hAnsi="Times New Roman" w:cs="Times New Roman"/>
          <w:b/>
          <w:sz w:val="24"/>
          <w:szCs w:val="24"/>
        </w:rPr>
        <w:t>в МР «Дзержинский район»</w:t>
      </w:r>
    </w:p>
    <w:p w:rsidR="005B2A4A" w:rsidRPr="00006782" w:rsidRDefault="005B2A4A" w:rsidP="001E00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02DC9">
        <w:rPr>
          <w:rFonts w:ascii="Times New Roman" w:hAnsi="Times New Roman" w:cs="Times New Roman"/>
          <w:b/>
          <w:sz w:val="24"/>
          <w:szCs w:val="24"/>
        </w:rPr>
        <w:t>202</w:t>
      </w:r>
      <w:r w:rsidR="00DE44DA">
        <w:rPr>
          <w:rFonts w:ascii="Times New Roman" w:hAnsi="Times New Roman" w:cs="Times New Roman"/>
          <w:b/>
          <w:sz w:val="24"/>
          <w:szCs w:val="24"/>
        </w:rPr>
        <w:t>4</w:t>
      </w:r>
    </w:p>
    <w:p w:rsidR="008A1738" w:rsidRDefault="008A1738" w:rsidP="001E0009">
      <w:pPr>
        <w:pStyle w:val="a3"/>
        <w:jc w:val="center"/>
        <w:rPr>
          <w:b/>
        </w:rPr>
      </w:pPr>
    </w:p>
    <w:p w:rsidR="008A1738" w:rsidRPr="008A1738" w:rsidRDefault="008A1738" w:rsidP="008A173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1738">
        <w:rPr>
          <w:rFonts w:ascii="Times New Roman" w:hAnsi="Times New Roman"/>
          <w:sz w:val="24"/>
          <w:szCs w:val="24"/>
        </w:rPr>
        <w:t>В соответствии с Указом Президента РФ «О национальном плане противодействия коррупции</w:t>
      </w:r>
      <w:r w:rsidR="003E6243">
        <w:rPr>
          <w:rFonts w:ascii="Times New Roman" w:hAnsi="Times New Roman"/>
          <w:sz w:val="24"/>
          <w:szCs w:val="24"/>
        </w:rPr>
        <w:t>»</w:t>
      </w:r>
      <w:r w:rsidRPr="008A1738">
        <w:rPr>
          <w:rFonts w:ascii="Times New Roman" w:hAnsi="Times New Roman"/>
          <w:sz w:val="24"/>
          <w:szCs w:val="24"/>
        </w:rPr>
        <w:t xml:space="preserve"> администрацией Дзержинского района проводится  </w:t>
      </w:r>
      <w:proofErr w:type="gramStart"/>
      <w:r w:rsidRPr="008A1738">
        <w:rPr>
          <w:rFonts w:ascii="Times New Roman" w:hAnsi="Times New Roman"/>
          <w:sz w:val="24"/>
          <w:szCs w:val="24"/>
        </w:rPr>
        <w:t>постоянное</w:t>
      </w:r>
      <w:proofErr w:type="gramEnd"/>
      <w:r w:rsidRPr="008A1738">
        <w:rPr>
          <w:rFonts w:ascii="Times New Roman" w:hAnsi="Times New Roman"/>
          <w:sz w:val="24"/>
          <w:szCs w:val="24"/>
        </w:rPr>
        <w:t xml:space="preserve">  и системное осуществление мер, направленных на предотвращение коррупции по утвержденному плану мероприятий на </w:t>
      </w:r>
      <w:r w:rsidR="00006782">
        <w:rPr>
          <w:rFonts w:ascii="Times New Roman" w:hAnsi="Times New Roman"/>
          <w:sz w:val="24"/>
          <w:szCs w:val="24"/>
        </w:rPr>
        <w:t xml:space="preserve">МР «Дзержинский район» на </w:t>
      </w:r>
      <w:r w:rsidR="00095318">
        <w:rPr>
          <w:rFonts w:ascii="Times New Roman" w:hAnsi="Times New Roman"/>
          <w:sz w:val="24"/>
          <w:szCs w:val="24"/>
        </w:rPr>
        <w:t>202</w:t>
      </w:r>
      <w:r w:rsidR="008329C7">
        <w:rPr>
          <w:rFonts w:ascii="Times New Roman" w:hAnsi="Times New Roman"/>
          <w:sz w:val="24"/>
          <w:szCs w:val="24"/>
        </w:rPr>
        <w:t>1</w:t>
      </w:r>
      <w:r w:rsidR="00095318">
        <w:rPr>
          <w:rFonts w:ascii="Times New Roman" w:hAnsi="Times New Roman"/>
          <w:sz w:val="24"/>
          <w:szCs w:val="24"/>
        </w:rPr>
        <w:t>-202</w:t>
      </w:r>
      <w:r w:rsidR="008329C7">
        <w:rPr>
          <w:rFonts w:ascii="Times New Roman" w:hAnsi="Times New Roman"/>
          <w:sz w:val="24"/>
          <w:szCs w:val="24"/>
        </w:rPr>
        <w:t>4</w:t>
      </w:r>
      <w:r w:rsidR="00095318">
        <w:rPr>
          <w:rFonts w:ascii="Times New Roman" w:hAnsi="Times New Roman"/>
          <w:sz w:val="24"/>
          <w:szCs w:val="24"/>
        </w:rPr>
        <w:t xml:space="preserve"> годы</w:t>
      </w:r>
      <w:r w:rsidRPr="008A1738">
        <w:rPr>
          <w:rFonts w:ascii="Times New Roman" w:hAnsi="Times New Roman"/>
          <w:sz w:val="24"/>
          <w:szCs w:val="24"/>
        </w:rPr>
        <w:t xml:space="preserve">. </w:t>
      </w:r>
    </w:p>
    <w:p w:rsidR="008A1738" w:rsidRPr="008A1738" w:rsidRDefault="008A1738" w:rsidP="000067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1738">
        <w:rPr>
          <w:rFonts w:ascii="Times New Roman" w:hAnsi="Times New Roman"/>
          <w:sz w:val="24"/>
          <w:szCs w:val="24"/>
        </w:rPr>
        <w:t xml:space="preserve">В органах местного самоуправления  Дзержинского района </w:t>
      </w:r>
      <w:r w:rsidR="00C92A21">
        <w:rPr>
          <w:rFonts w:ascii="Times New Roman" w:hAnsi="Times New Roman"/>
          <w:sz w:val="24"/>
          <w:szCs w:val="24"/>
        </w:rPr>
        <w:t xml:space="preserve">и подведомственных учреждениях </w:t>
      </w:r>
      <w:r w:rsidRPr="008A1738">
        <w:rPr>
          <w:rFonts w:ascii="Times New Roman" w:hAnsi="Times New Roman"/>
          <w:sz w:val="24"/>
          <w:szCs w:val="24"/>
        </w:rPr>
        <w:t>проведена организационная работа  по соблюдению требований антикоррупционного законодательства: разработаны положения о противодействии коррупции, назначено должностное лицо, ответственное за противодействие коррупции,</w:t>
      </w:r>
      <w:r w:rsidR="00006782">
        <w:rPr>
          <w:rFonts w:ascii="Times New Roman" w:hAnsi="Times New Roman"/>
          <w:sz w:val="24"/>
          <w:szCs w:val="24"/>
        </w:rPr>
        <w:t xml:space="preserve"> </w:t>
      </w:r>
      <w:r w:rsidRPr="008A1738">
        <w:rPr>
          <w:rFonts w:ascii="Times New Roman" w:hAnsi="Times New Roman"/>
          <w:sz w:val="24"/>
          <w:szCs w:val="24"/>
        </w:rPr>
        <w:t xml:space="preserve"> в трудовые договоры сотрудников включены положения по соблюдению требований антикоррупционного законодательства. </w:t>
      </w:r>
    </w:p>
    <w:p w:rsidR="004E6B0C" w:rsidRPr="008A1738" w:rsidRDefault="007168F8" w:rsidP="004E6B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738">
        <w:rPr>
          <w:rFonts w:ascii="Times New Roman" w:hAnsi="Times New Roman" w:cs="Times New Roman"/>
          <w:sz w:val="24"/>
          <w:szCs w:val="24"/>
        </w:rPr>
        <w:t>З</w:t>
      </w:r>
      <w:r w:rsidR="00BD6676" w:rsidRPr="008A1738">
        <w:rPr>
          <w:rFonts w:ascii="Times New Roman" w:hAnsi="Times New Roman" w:cs="Times New Roman"/>
          <w:sz w:val="24"/>
          <w:szCs w:val="24"/>
        </w:rPr>
        <w:t xml:space="preserve">а </w:t>
      </w:r>
      <w:r w:rsidRPr="008A1738">
        <w:rPr>
          <w:rFonts w:ascii="Times New Roman" w:hAnsi="Times New Roman" w:cs="Times New Roman"/>
          <w:sz w:val="24"/>
          <w:szCs w:val="24"/>
        </w:rPr>
        <w:t>истекший</w:t>
      </w:r>
      <w:r w:rsidR="00BD6676" w:rsidRPr="008A1738">
        <w:rPr>
          <w:rFonts w:ascii="Times New Roman" w:hAnsi="Times New Roman" w:cs="Times New Roman"/>
          <w:sz w:val="24"/>
          <w:szCs w:val="24"/>
        </w:rPr>
        <w:t xml:space="preserve"> период проведены </w:t>
      </w:r>
      <w:r w:rsidR="00677A07" w:rsidRPr="008A173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BD6676" w:rsidRPr="008A1738">
        <w:rPr>
          <w:rFonts w:ascii="Times New Roman" w:hAnsi="Times New Roman" w:cs="Times New Roman"/>
          <w:sz w:val="24"/>
          <w:szCs w:val="24"/>
        </w:rPr>
        <w:t>мероприятия по выполнению Плана противодействия коррупции:</w:t>
      </w:r>
    </w:p>
    <w:tbl>
      <w:tblPr>
        <w:tblW w:w="9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5386"/>
        <w:gridCol w:w="53"/>
      </w:tblGrid>
      <w:tr w:rsidR="008329C7" w:rsidTr="00AB5A33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8329C7" w:rsidRDefault="008329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D879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выполнении</w:t>
            </w:r>
          </w:p>
        </w:tc>
      </w:tr>
      <w:tr w:rsidR="008329C7" w:rsidTr="00AB5A33">
        <w:trPr>
          <w:gridAfter w:val="3"/>
          <w:wAfter w:w="9408" w:type="dxa"/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</w:tr>
      <w:tr w:rsidR="008329C7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на заседаниях комиссии по   противодействию коррупции   отчетов о деятельности структурных подразделений администрации   по реализации мер противодействия коррупции, в том числе в подведомственных  учреждениях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B4" w:rsidRDefault="00D879F5" w:rsidP="00DE4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Сводный отчет </w:t>
            </w:r>
            <w:r w:rsidR="00A02DC9">
              <w:rPr>
                <w:sz w:val="22"/>
                <w:szCs w:val="22"/>
              </w:rPr>
              <w:t xml:space="preserve">о выполнении плана мероприятий по   противодействию коррупции   </w:t>
            </w:r>
            <w:r w:rsidR="004E3EB4">
              <w:rPr>
                <w:sz w:val="22"/>
                <w:szCs w:val="22"/>
              </w:rPr>
              <w:t>заслушан на расширенном заседании с главами администраций  и руководителями государственных учреждений</w:t>
            </w:r>
          </w:p>
          <w:p w:rsidR="004E3EB4" w:rsidRDefault="004E3EB4" w:rsidP="00DE4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январе 2024 за 2023 год.</w:t>
            </w:r>
          </w:p>
          <w:p w:rsidR="008329C7" w:rsidRDefault="004E3EB4" w:rsidP="00DE4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  <w:r w:rsidR="00A02DC9">
              <w:rPr>
                <w:sz w:val="22"/>
                <w:szCs w:val="22"/>
              </w:rPr>
              <w:t>за 202</w:t>
            </w:r>
            <w:r w:rsidR="00DE44DA">
              <w:rPr>
                <w:sz w:val="22"/>
                <w:szCs w:val="22"/>
              </w:rPr>
              <w:t>4</w:t>
            </w:r>
            <w:r w:rsidR="00A02DC9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 xml:space="preserve">планируется </w:t>
            </w:r>
            <w:r w:rsidR="00A02DC9">
              <w:rPr>
                <w:sz w:val="22"/>
                <w:szCs w:val="22"/>
              </w:rPr>
              <w:t>в январе</w:t>
            </w:r>
            <w:r w:rsidR="00D879F5">
              <w:rPr>
                <w:sz w:val="22"/>
                <w:szCs w:val="22"/>
              </w:rPr>
              <w:t xml:space="preserve"> 202</w:t>
            </w:r>
            <w:r w:rsidR="00DE44DA">
              <w:rPr>
                <w:sz w:val="22"/>
                <w:szCs w:val="22"/>
              </w:rPr>
              <w:t>5</w:t>
            </w:r>
            <w:r w:rsidR="00A02DC9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8329C7" w:rsidTr="00E661F6">
        <w:trPr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DE44DA" w:rsidP="00DE4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="008329C7">
              <w:rPr>
                <w:sz w:val="22"/>
                <w:szCs w:val="22"/>
              </w:rPr>
              <w:t xml:space="preserve"> семинар</w:t>
            </w:r>
            <w:r>
              <w:rPr>
                <w:sz w:val="22"/>
                <w:szCs w:val="22"/>
              </w:rPr>
              <w:t>ах</w:t>
            </w:r>
            <w:r w:rsidR="008329C7">
              <w:rPr>
                <w:sz w:val="22"/>
                <w:szCs w:val="22"/>
              </w:rPr>
              <w:t xml:space="preserve"> (обучающих мероприятий) с  муниципальными служащими  по вопросам реализации антикоррупционной политики на территории района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8DD" w:rsidRDefault="004E3EB4" w:rsidP="00DE44DA">
            <w:pPr>
              <w:pStyle w:val="a3"/>
              <w:rPr>
                <w:rFonts w:ascii="Times New Roman" w:hAnsi="Times New Roman" w:cs="Times New Roman"/>
              </w:rPr>
            </w:pPr>
            <w:r w:rsidRPr="004E3EB4">
              <w:rPr>
                <w:rFonts w:ascii="Times New Roman" w:hAnsi="Times New Roman" w:cs="Times New Roman"/>
              </w:rPr>
              <w:t>Приняли участие</w:t>
            </w:r>
            <w:r w:rsidR="003318DD">
              <w:rPr>
                <w:rFonts w:ascii="Times New Roman" w:hAnsi="Times New Roman" w:cs="Times New Roman"/>
              </w:rPr>
              <w:t>:</w:t>
            </w:r>
          </w:p>
          <w:p w:rsidR="003318DD" w:rsidRDefault="004E3EB4" w:rsidP="00DE44DA">
            <w:pPr>
              <w:pStyle w:val="a3"/>
              <w:rPr>
                <w:rFonts w:ascii="Times New Roman" w:hAnsi="Times New Roman" w:cs="Times New Roman"/>
              </w:rPr>
            </w:pPr>
            <w:r w:rsidRPr="004E3EB4">
              <w:rPr>
                <w:rFonts w:ascii="Times New Roman" w:hAnsi="Times New Roman" w:cs="Times New Roman"/>
              </w:rPr>
              <w:t xml:space="preserve"> </w:t>
            </w:r>
            <w:r w:rsidR="003318D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в семинарах </w:t>
            </w:r>
            <w:r w:rsidR="00DE44DA" w:rsidRPr="004E3EB4">
              <w:rPr>
                <w:rFonts w:ascii="Times New Roman" w:hAnsi="Times New Roman" w:cs="Times New Roman"/>
              </w:rPr>
              <w:t>36</w:t>
            </w:r>
            <w:r w:rsidR="006066FF" w:rsidRPr="00DE44DA">
              <w:rPr>
                <w:rFonts w:ascii="Times New Roman" w:hAnsi="Times New Roman" w:cs="Times New Roman"/>
              </w:rPr>
              <w:t xml:space="preserve"> сотрудников ОМС  и подведомственных </w:t>
            </w:r>
            <w:r>
              <w:rPr>
                <w:rFonts w:ascii="Times New Roman" w:hAnsi="Times New Roman" w:cs="Times New Roman"/>
              </w:rPr>
              <w:t xml:space="preserve"> учреждений; </w:t>
            </w:r>
          </w:p>
          <w:p w:rsidR="00DE44DA" w:rsidRPr="00DE44DA" w:rsidRDefault="003318DD" w:rsidP="00DE44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E3EB4">
              <w:rPr>
                <w:rFonts w:ascii="Times New Roman" w:hAnsi="Times New Roman" w:cs="Times New Roman"/>
              </w:rPr>
              <w:t xml:space="preserve">в плановом </w:t>
            </w:r>
            <w:r>
              <w:rPr>
                <w:rFonts w:ascii="Times New Roman" w:hAnsi="Times New Roman" w:cs="Times New Roman"/>
              </w:rPr>
              <w:t>обучении 20 сотрудников.</w:t>
            </w:r>
          </w:p>
          <w:p w:rsidR="008329C7" w:rsidRDefault="008329C7" w:rsidP="006066FF">
            <w:pPr>
              <w:rPr>
                <w:sz w:val="22"/>
                <w:szCs w:val="22"/>
              </w:rPr>
            </w:pPr>
          </w:p>
        </w:tc>
      </w:tr>
      <w:tr w:rsidR="008329C7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на служебных совещаниях вопросов правоприменительной </w:t>
            </w:r>
            <w:proofErr w:type="gramStart"/>
            <w:r>
              <w:rPr>
                <w:sz w:val="22"/>
                <w:szCs w:val="22"/>
              </w:rPr>
              <w:t>практики</w:t>
            </w:r>
            <w:proofErr w:type="gramEnd"/>
            <w:r>
              <w:rPr>
                <w:sz w:val="22"/>
                <w:szCs w:val="22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исполнительных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6E" w:rsidRDefault="00D879F5" w:rsidP="00D879F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Рассмотрение на рабочих  совещаниях информации, поступившей в администрацию Дзержинского района</w:t>
            </w:r>
            <w:r w:rsidR="000066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329C7" w:rsidRDefault="0000666E" w:rsidP="00D879F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допущенных нарушениях, обсуждение и выработка мер по недопущению подобных нарушений в работе.</w:t>
            </w:r>
          </w:p>
          <w:p w:rsidR="003367B7" w:rsidRDefault="003367B7" w:rsidP="0005597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Совещание отдела образования администрации Дзержинского района с  руководител</w:t>
            </w:r>
            <w:r w:rsidR="0005597E">
              <w:rPr>
                <w:rFonts w:ascii="Times New Roman" w:hAnsi="Times New Roman" w:cs="Times New Roman"/>
                <w:sz w:val="22"/>
                <w:szCs w:val="22"/>
              </w:rPr>
              <w:t>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учреждений</w:t>
            </w:r>
            <w:r w:rsidR="0005597E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рассмотрены нарушения, выявленные  в работе учреждений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2DC9" w:rsidRDefault="00A02DC9" w:rsidP="00A02DC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 руководителями подведомственных учреждений о недопущении конфликта интересов у руководителей учреждений в связи с работой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учреждении родственников, свойственников.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jc w:val="both"/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 xml:space="preserve">Организация рассмотрения жалоб и обращений граждан и организаций, содержащих сведения о возможной коррупционной деятельности в администрации   района 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94" w:rsidRPr="00386E94" w:rsidRDefault="00CB45DE" w:rsidP="00CB45DE">
            <w:pPr>
              <w:pStyle w:val="a3"/>
              <w:jc w:val="both"/>
              <w:rPr>
                <w:rFonts w:ascii="Times New Roman" w:hAnsi="Times New Roman"/>
              </w:rPr>
            </w:pPr>
            <w:r w:rsidRPr="00386E94">
              <w:rPr>
                <w:rFonts w:ascii="Times New Roman" w:hAnsi="Times New Roman"/>
              </w:rPr>
              <w:t xml:space="preserve">В текущем году на основании информации, поступившей в администрацию по обращениям </w:t>
            </w:r>
            <w:r w:rsidR="000A223F" w:rsidRPr="00386E94">
              <w:rPr>
                <w:rFonts w:ascii="Times New Roman" w:hAnsi="Times New Roman"/>
              </w:rPr>
              <w:t xml:space="preserve">Кравченко </w:t>
            </w:r>
            <w:r w:rsidR="00386E94" w:rsidRPr="00386E94">
              <w:rPr>
                <w:rFonts w:ascii="Times New Roman" w:hAnsi="Times New Roman"/>
              </w:rPr>
              <w:t>А.В.</w:t>
            </w:r>
          </w:p>
          <w:p w:rsidR="00386E94" w:rsidRDefault="00386E94" w:rsidP="00CB45D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Проведена проверка отделом финансового контроля администрации Дзержинского района о соблюдении требований Федерального Закона № 44 - ФЗ при проведении муниципальных закупок. </w:t>
            </w:r>
          </w:p>
          <w:p w:rsidR="00CB45DE" w:rsidRPr="00CB45DE" w:rsidRDefault="00386E94" w:rsidP="00CB45D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встреча главы администрации Дзержинского района с заявителем по поставленным в обращениях вопросам.</w:t>
            </w:r>
            <w:r w:rsidR="00CB45DE" w:rsidRPr="00CB45DE">
              <w:rPr>
                <w:rFonts w:ascii="Times New Roman" w:hAnsi="Times New Roman"/>
              </w:rPr>
              <w:t xml:space="preserve">     </w:t>
            </w:r>
          </w:p>
          <w:p w:rsidR="008329C7" w:rsidRPr="00A02DC9" w:rsidRDefault="008329C7" w:rsidP="000A223F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widowControl w:val="0"/>
              <w:jc w:val="both"/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>Подготовка  проектов нормативных правовых актов по вопросам противодействия коррупции в связи с изменением законодательства Российской Федерации и  Калужской   области в части  касающейся муниципальных  служащих, лиц замещающих  муниципальные должности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3F" w:rsidRPr="00E661F6" w:rsidRDefault="00E661F6" w:rsidP="000A223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A223F" w:rsidRPr="000A223F">
              <w:rPr>
                <w:sz w:val="22"/>
                <w:szCs w:val="22"/>
              </w:rPr>
              <w:t>Постановление администрации Дзержинского района от 19.01.2024       № 63 «Об утверждении Порядка уведомления руководителями  муниципальных учреждений  о возникшем  конфликте интересов или возможности его возникновения»;</w:t>
            </w:r>
          </w:p>
          <w:p w:rsidR="00E661F6" w:rsidRPr="00E661F6" w:rsidRDefault="00E661F6" w:rsidP="000A223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223F">
              <w:rPr>
                <w:sz w:val="22"/>
                <w:szCs w:val="22"/>
              </w:rPr>
              <w:t>Распоряжение администрации Дзержинского района от 19.01.2024   № 2</w:t>
            </w:r>
            <w:r w:rsidRPr="00E661F6">
              <w:rPr>
                <w:sz w:val="22"/>
                <w:szCs w:val="22"/>
              </w:rPr>
              <w:t>4</w:t>
            </w:r>
            <w:r w:rsidRPr="000A223F">
              <w:rPr>
                <w:sz w:val="22"/>
                <w:szCs w:val="22"/>
              </w:rPr>
              <w:t>-р</w:t>
            </w:r>
            <w:r w:rsidRPr="00E661F6">
              <w:rPr>
                <w:sz w:val="22"/>
                <w:szCs w:val="22"/>
              </w:rPr>
              <w:t xml:space="preserve"> </w:t>
            </w:r>
            <w:r w:rsidRPr="000A223F">
              <w:rPr>
                <w:sz w:val="22"/>
                <w:szCs w:val="22"/>
              </w:rPr>
              <w:t>«О внесении изменений в распоряжение администрации Дзержинского района от 30.03.2016 № 106-р «О комиссии по соблюдению 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 органе) муниципального района «Дзержинский район», и урегулированию конфликта интересов»</w:t>
            </w:r>
            <w:r>
              <w:rPr>
                <w:sz w:val="22"/>
                <w:szCs w:val="22"/>
              </w:rPr>
              <w:t>;</w:t>
            </w:r>
          </w:p>
          <w:p w:rsidR="000A223F" w:rsidRPr="00E661F6" w:rsidRDefault="00E661F6" w:rsidP="000A223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0A223F" w:rsidRPr="000A223F">
              <w:rPr>
                <w:sz w:val="22"/>
                <w:szCs w:val="22"/>
              </w:rPr>
              <w:t xml:space="preserve">Распоряжение администрации Дзержинского района от 19.01.2024   № 25-р </w:t>
            </w:r>
            <w:r w:rsidRPr="00E661F6">
              <w:rPr>
                <w:sz w:val="22"/>
                <w:szCs w:val="22"/>
              </w:rPr>
              <w:t>«О  внесении изменений в Приложение №1 распоряжения администрации Дзержинского района от 30.03.2016 № 106-р «О комиссии по соблюдению требований к служебному поведению  муниципальных служащих, замещающих должности муниципальной службы  в администрации (исполнительно – распорядительного органа) муниципального района «Дзержинский район» и урегулированию конфликта интересов (в редакции 20.01.2017 № 37-р, от 17.05.2017           № 360-р, от 17.07.2017 № 601-р)</w:t>
            </w:r>
            <w:r w:rsidR="000A223F" w:rsidRPr="00E661F6">
              <w:rPr>
                <w:sz w:val="22"/>
                <w:szCs w:val="22"/>
              </w:rPr>
              <w:t>;</w:t>
            </w:r>
            <w:proofErr w:type="gramEnd"/>
          </w:p>
          <w:p w:rsidR="000A223F" w:rsidRPr="00E661F6" w:rsidRDefault="00E661F6" w:rsidP="000A223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A223F" w:rsidRPr="000A223F">
              <w:rPr>
                <w:sz w:val="22"/>
                <w:szCs w:val="22"/>
              </w:rPr>
              <w:t xml:space="preserve"> Распоряжение администр</w:t>
            </w:r>
            <w:bookmarkStart w:id="0" w:name="_GoBack"/>
            <w:bookmarkEnd w:id="0"/>
            <w:r w:rsidR="000A223F" w:rsidRPr="000A223F">
              <w:rPr>
                <w:sz w:val="22"/>
                <w:szCs w:val="22"/>
              </w:rPr>
              <w:t>ации Дзержинского района от 13.02.2024   № 133-р</w:t>
            </w:r>
            <w:proofErr w:type="gramStart"/>
            <w:r w:rsidR="000A223F" w:rsidRPr="000A223F">
              <w:rPr>
                <w:sz w:val="22"/>
                <w:szCs w:val="22"/>
              </w:rPr>
              <w:t xml:space="preserve"> </w:t>
            </w:r>
            <w:r w:rsidRPr="00E661F6">
              <w:rPr>
                <w:sz w:val="22"/>
                <w:szCs w:val="22"/>
              </w:rPr>
              <w:t>О</w:t>
            </w:r>
            <w:proofErr w:type="gramEnd"/>
            <w:r w:rsidRPr="00E661F6">
              <w:rPr>
                <w:sz w:val="22"/>
                <w:szCs w:val="22"/>
              </w:rPr>
              <w:t xml:space="preserve">  внесении изменений в распоряжение администрации Дзержинского района от 30.03.2016 № 106-р «О комиссии по соблюдению требований к служебному поведению  муниципальных служащих, замещающих должности муниципальной службы  в администрации (исполнительно – распорядительного органа) муниципального района «Дзержинский район», и урегулированию конфликта интересов</w:t>
            </w:r>
            <w:r w:rsidR="000A223F" w:rsidRPr="00E661F6">
              <w:rPr>
                <w:sz w:val="22"/>
                <w:szCs w:val="22"/>
              </w:rPr>
              <w:t>».</w:t>
            </w:r>
          </w:p>
          <w:p w:rsidR="008329C7" w:rsidRPr="00A02DC9" w:rsidRDefault="008329C7" w:rsidP="00ED6FA3">
            <w:pPr>
              <w:pStyle w:val="ConsPlusNonforma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jc w:val="both"/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 xml:space="preserve">Ознакомление  муниципальных  служащих с  изменениями   законодательства  по вопросам противодействия  коррупции 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00666E" w:rsidP="007D3C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45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329C7" w:rsidRPr="00CB45DE">
              <w:rPr>
                <w:rFonts w:ascii="Times New Roman" w:hAnsi="Times New Roman" w:cs="Times New Roman"/>
                <w:sz w:val="22"/>
                <w:szCs w:val="22"/>
              </w:rPr>
              <w:t xml:space="preserve"> течение   года</w:t>
            </w:r>
            <w:r w:rsidR="00ED6FA3" w:rsidRPr="00CB45DE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размещение </w:t>
            </w:r>
            <w:r w:rsidR="00485D24"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методической информации </w:t>
            </w:r>
            <w:r w:rsidR="00ED6FA3" w:rsidRPr="00CB45DE">
              <w:rPr>
                <w:rFonts w:ascii="Times New Roman" w:hAnsi="Times New Roman" w:cs="Times New Roman"/>
                <w:sz w:val="22"/>
                <w:szCs w:val="22"/>
              </w:rPr>
              <w:t>на сайте, путем электронной рассылки</w:t>
            </w:r>
            <w:r w:rsidRPr="00CB45DE">
              <w:rPr>
                <w:rFonts w:ascii="Times New Roman" w:hAnsi="Times New Roman" w:cs="Times New Roman"/>
                <w:sz w:val="22"/>
                <w:szCs w:val="22"/>
              </w:rPr>
              <w:t>, ознакомление под роспись</w:t>
            </w:r>
            <w:r w:rsidR="00485D24">
              <w:rPr>
                <w:rFonts w:ascii="Times New Roman" w:hAnsi="Times New Roman" w:cs="Times New Roman"/>
                <w:sz w:val="22"/>
                <w:szCs w:val="22"/>
              </w:rPr>
              <w:t xml:space="preserve"> с памяткой о запрете получения подарков  в связи с должностным положением или в связи с исполнением служебных обязанностей</w:t>
            </w:r>
            <w:r w:rsidRPr="00CB45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D3C14" w:rsidRPr="00CB45DE" w:rsidRDefault="007D3C14" w:rsidP="007D3C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приеме на работу ознакомление под роспись:             с Памяткой об уголовной ответственности за получение и дачу взятки; Кодексом этики и служебного поведения; о запретах и ограничениях прохождения  муниципальной службы.</w:t>
            </w:r>
          </w:p>
        </w:tc>
      </w:tr>
      <w:tr w:rsidR="00A02DC9" w:rsidRPr="00A02DC9" w:rsidTr="00AB5A33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 xml:space="preserve"> 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CB45DE" w:rsidRDefault="008329C7">
            <w:pPr>
              <w:jc w:val="both"/>
              <w:rPr>
                <w:sz w:val="22"/>
                <w:szCs w:val="22"/>
              </w:rPr>
            </w:pPr>
            <w:r w:rsidRPr="00CB45DE">
              <w:rPr>
                <w:sz w:val="22"/>
                <w:szCs w:val="22"/>
              </w:rPr>
              <w:t xml:space="preserve">Обеспечение представления 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</w:t>
            </w:r>
            <w:r w:rsidRPr="00CB45DE">
              <w:rPr>
                <w:sz w:val="22"/>
                <w:szCs w:val="22"/>
              </w:rPr>
              <w:lastRenderedPageBreak/>
              <w:t>соответствии с действующим законодательством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A3" w:rsidRPr="00CB45DE" w:rsidRDefault="00ED6FA3" w:rsidP="00ED6FA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B45DE">
              <w:rPr>
                <w:rFonts w:ascii="Times New Roman" w:hAnsi="Times New Roman" w:cs="Times New Roman"/>
              </w:rPr>
              <w:lastRenderedPageBreak/>
              <w:t>1</w:t>
            </w:r>
            <w:r w:rsidR="00655324" w:rsidRPr="00CB45DE">
              <w:rPr>
                <w:rFonts w:ascii="Times New Roman" w:hAnsi="Times New Roman" w:cs="Times New Roman"/>
              </w:rPr>
              <w:t>7</w:t>
            </w:r>
            <w:r w:rsidR="00CB45DE" w:rsidRPr="00CB45DE">
              <w:rPr>
                <w:rFonts w:ascii="Times New Roman" w:hAnsi="Times New Roman" w:cs="Times New Roman"/>
              </w:rPr>
              <w:t>7</w:t>
            </w:r>
            <w:r w:rsidR="00655324" w:rsidRPr="00CB45DE">
              <w:rPr>
                <w:rFonts w:ascii="Times New Roman" w:hAnsi="Times New Roman" w:cs="Times New Roman"/>
              </w:rPr>
              <w:t xml:space="preserve"> </w:t>
            </w:r>
            <w:r w:rsidRPr="00CB45DE">
              <w:rPr>
                <w:rFonts w:ascii="Times New Roman" w:hAnsi="Times New Roman" w:cs="Times New Roman"/>
              </w:rPr>
              <w:t xml:space="preserve">муниципальных служащих (по району), </w:t>
            </w:r>
          </w:p>
          <w:p w:rsidR="00ED6FA3" w:rsidRPr="00CB45DE" w:rsidRDefault="000B4B5E" w:rsidP="00CB45D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ED6FA3" w:rsidRPr="00CB45DE">
              <w:rPr>
                <w:rFonts w:ascii="Times New Roman" w:hAnsi="Times New Roman" w:cs="Times New Roman"/>
                <w:sz w:val="22"/>
                <w:szCs w:val="22"/>
              </w:rPr>
              <w:t xml:space="preserve"> кандидатов на должность </w:t>
            </w:r>
            <w:r w:rsidR="00655324" w:rsidRPr="00CB45DE">
              <w:rPr>
                <w:rFonts w:ascii="Times New Roman" w:hAnsi="Times New Roman" w:cs="Times New Roman"/>
                <w:sz w:val="22"/>
                <w:szCs w:val="22"/>
              </w:rPr>
              <w:t>муниципальной службы</w:t>
            </w:r>
            <w:r w:rsidR="00266900" w:rsidRPr="00CB45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02DC9" w:rsidRPr="00A02DC9" w:rsidTr="00AB5A33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lastRenderedPageBreak/>
              <w:t xml:space="preserve"> 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 xml:space="preserve">Организация   проверки и 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24" w:rsidRPr="006921FB" w:rsidRDefault="00655324" w:rsidP="006921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анализ сведений, указанных в справках о доходах. В </w:t>
            </w:r>
            <w:r w:rsidR="006921FB" w:rsidRPr="006921FB">
              <w:rPr>
                <w:rFonts w:ascii="Times New Roman" w:hAnsi="Times New Roman" w:cs="Times New Roman"/>
                <w:sz w:val="22"/>
                <w:szCs w:val="22"/>
              </w:rPr>
              <w:t>связи с Указом Президента РФ</w:t>
            </w: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55324" w:rsidRPr="006921FB" w:rsidRDefault="00655324" w:rsidP="006921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D6FA3" w:rsidRPr="006921FB">
              <w:rPr>
                <w:rFonts w:ascii="Times New Roman" w:hAnsi="Times New Roman" w:cs="Times New Roman"/>
                <w:sz w:val="22"/>
                <w:szCs w:val="22"/>
              </w:rPr>
              <w:t>нформация на сайт</w:t>
            </w:r>
            <w:r w:rsidR="006921FB" w:rsidRPr="006921FB"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администрации,</w:t>
            </w:r>
            <w:r w:rsidR="006921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>городских и сельских поселений</w:t>
            </w:r>
            <w:r w:rsidR="00266900" w:rsidRPr="006921FB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 w:rsidR="006921FB" w:rsidRPr="006921FB">
              <w:rPr>
                <w:rFonts w:ascii="Times New Roman" w:hAnsi="Times New Roman" w:cs="Times New Roman"/>
                <w:sz w:val="22"/>
                <w:szCs w:val="22"/>
              </w:rPr>
              <w:t xml:space="preserve"> не размещалась</w:t>
            </w: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921FB" w:rsidRPr="006921FB" w:rsidRDefault="008329C7" w:rsidP="006921FB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 xml:space="preserve">  </w:t>
            </w:r>
            <w:r w:rsidR="006921FB" w:rsidRPr="006921FB">
              <w:rPr>
                <w:sz w:val="22"/>
                <w:szCs w:val="22"/>
              </w:rPr>
              <w:t xml:space="preserve">Администрацией Дзержинского района проведена проверка достоверности и полноты сведений о доходах, указанных в справках   </w:t>
            </w:r>
            <w:r w:rsidR="000B4B5E">
              <w:rPr>
                <w:sz w:val="22"/>
                <w:szCs w:val="22"/>
              </w:rPr>
              <w:t>4</w:t>
            </w:r>
            <w:r w:rsidR="006921FB" w:rsidRPr="006921FB">
              <w:rPr>
                <w:sz w:val="22"/>
                <w:szCs w:val="22"/>
              </w:rPr>
              <w:t xml:space="preserve"> муниципальных служащих на основании   информации  прокуратуры района.  По результатам проверки подтверждена не точная информация:  </w:t>
            </w:r>
            <w:proofErr w:type="gramStart"/>
            <w:r w:rsidR="006921FB" w:rsidRPr="006921FB">
              <w:rPr>
                <w:sz w:val="22"/>
                <w:szCs w:val="22"/>
              </w:rPr>
              <w:t>применены меры дисциплинарного воздействия вынесены</w:t>
            </w:r>
            <w:proofErr w:type="gramEnd"/>
            <w:r w:rsidR="006921FB" w:rsidRPr="006921FB">
              <w:rPr>
                <w:sz w:val="22"/>
                <w:szCs w:val="22"/>
              </w:rPr>
              <w:t xml:space="preserve"> устные замечания</w:t>
            </w:r>
            <w:r w:rsidR="000B4B5E">
              <w:rPr>
                <w:sz w:val="22"/>
                <w:szCs w:val="22"/>
              </w:rPr>
              <w:t>.</w:t>
            </w:r>
            <w:r w:rsidR="006921FB" w:rsidRPr="006921FB">
              <w:rPr>
                <w:sz w:val="22"/>
                <w:szCs w:val="22"/>
              </w:rPr>
              <w:t xml:space="preserve"> </w:t>
            </w:r>
          </w:p>
          <w:p w:rsidR="008329C7" w:rsidRPr="006921FB" w:rsidRDefault="008329C7" w:rsidP="0065532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2DC9" w:rsidRPr="00A02DC9" w:rsidTr="00AB5A33">
        <w:trPr>
          <w:trHeight w:val="10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>Внесение изменений в перечни конкретных должностей  муниципальной службы, при замещении которых 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ED6FA3" w:rsidP="000B4B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>В течение 202</w:t>
            </w:r>
            <w:r w:rsidR="000B4B5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921FB">
              <w:rPr>
                <w:rFonts w:ascii="Times New Roman" w:hAnsi="Times New Roman" w:cs="Times New Roman"/>
                <w:sz w:val="22"/>
                <w:szCs w:val="22"/>
              </w:rPr>
              <w:t xml:space="preserve"> года изменения не вносились</w:t>
            </w:r>
          </w:p>
        </w:tc>
      </w:tr>
      <w:tr w:rsidR="00A02DC9" w:rsidRPr="00A02DC9" w:rsidTr="00AB5A33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в случае обращения в целях склонения  муниципальных  служащих к совершению коррупционных правонарушений и проверке сведений, содержащихся в указанных уведомлениях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5E" w:rsidRDefault="000B4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Законодательство разъяснено.</w:t>
            </w:r>
          </w:p>
          <w:p w:rsidR="00655324" w:rsidRPr="006921FB" w:rsidRDefault="00655324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>Форма уведомления размещена на сайте администрации Дзержинского района, доведена до сведения муниципальных служащих.</w:t>
            </w:r>
          </w:p>
          <w:p w:rsidR="008329C7" w:rsidRPr="006921FB" w:rsidRDefault="00D22196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 xml:space="preserve">Уведомлений </w:t>
            </w:r>
            <w:r w:rsidR="00655324" w:rsidRPr="006921FB">
              <w:rPr>
                <w:sz w:val="22"/>
                <w:szCs w:val="22"/>
              </w:rPr>
              <w:t xml:space="preserve">в течение отчетного года </w:t>
            </w:r>
            <w:r w:rsidRPr="006921FB">
              <w:rPr>
                <w:sz w:val="22"/>
                <w:szCs w:val="22"/>
              </w:rPr>
              <w:t>не поступало</w:t>
            </w:r>
            <w:r w:rsidR="00BD756C" w:rsidRPr="006921FB">
              <w:rPr>
                <w:sz w:val="22"/>
                <w:szCs w:val="22"/>
              </w:rPr>
              <w:t>.</w:t>
            </w:r>
          </w:p>
        </w:tc>
      </w:tr>
      <w:tr w:rsidR="00A02DC9" w:rsidRPr="00A02DC9" w:rsidTr="007055DC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>
            <w:pPr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921FB" w:rsidRDefault="008329C7" w:rsidP="007D3C14">
            <w:pPr>
              <w:jc w:val="both"/>
              <w:rPr>
                <w:sz w:val="22"/>
                <w:szCs w:val="22"/>
              </w:rPr>
            </w:pPr>
            <w:r w:rsidRPr="006921FB">
              <w:rPr>
                <w:sz w:val="22"/>
                <w:szCs w:val="22"/>
              </w:rPr>
              <w:t xml:space="preserve">Организация работы по выявлению случаев возникновения конфликта интересов, одной из сторон которого являются  муниципальные 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 муниципальным  служащим, не урегулировавшим конфликт интересов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5E" w:rsidRPr="000B4B5E" w:rsidRDefault="000B4B5E" w:rsidP="000B4B5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4B5E">
              <w:rPr>
                <w:sz w:val="22"/>
                <w:szCs w:val="22"/>
              </w:rPr>
              <w:t xml:space="preserve">Проведено 5 заседаний комиссии по соблюдению требований к служебному поведению и урегулированию конфликта интересов, </w:t>
            </w:r>
            <w:r>
              <w:rPr>
                <w:sz w:val="22"/>
                <w:szCs w:val="22"/>
              </w:rPr>
              <w:t xml:space="preserve">на которых </w:t>
            </w:r>
            <w:r w:rsidRPr="000B4B5E">
              <w:rPr>
                <w:sz w:val="22"/>
                <w:szCs w:val="22"/>
              </w:rPr>
              <w:t xml:space="preserve">рассмотрены  </w:t>
            </w:r>
            <w:r w:rsidR="007D3C14">
              <w:rPr>
                <w:sz w:val="22"/>
                <w:szCs w:val="22"/>
              </w:rPr>
              <w:t>8</w:t>
            </w:r>
            <w:r w:rsidRPr="000B4B5E">
              <w:rPr>
                <w:sz w:val="22"/>
                <w:szCs w:val="22"/>
              </w:rPr>
              <w:t xml:space="preserve">   уведомлений муниципальных служащих:</w:t>
            </w:r>
          </w:p>
          <w:p w:rsidR="000B4B5E" w:rsidRPr="000B4B5E" w:rsidRDefault="000B4B5E" w:rsidP="000B4B5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4B5E">
              <w:rPr>
                <w:sz w:val="22"/>
                <w:szCs w:val="22"/>
              </w:rPr>
              <w:t>- заведующего отделом муниципального имущества в связи с подачей заявления о предоставлении в аренду земельного участка;</w:t>
            </w:r>
          </w:p>
          <w:p w:rsidR="000B4B5E" w:rsidRPr="000B4B5E" w:rsidRDefault="000B4B5E" w:rsidP="000B4B5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4B5E">
              <w:rPr>
                <w:sz w:val="22"/>
                <w:szCs w:val="22"/>
              </w:rPr>
              <w:t xml:space="preserve">- заведующего отделом правового обеспечения деятельности администрации Дзержинского района в связи с оформлением супругом земельного участка в аренду; </w:t>
            </w:r>
          </w:p>
          <w:p w:rsidR="000B4B5E" w:rsidRPr="000B4B5E" w:rsidRDefault="000B4B5E" w:rsidP="000B4B5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4B5E">
              <w:rPr>
                <w:sz w:val="22"/>
                <w:szCs w:val="22"/>
              </w:rPr>
              <w:t>- главного специалиста 1 разряда отдела муниципального имущества в связи с заявлением о предоставлении в аренду земельного участка;</w:t>
            </w:r>
          </w:p>
          <w:p w:rsidR="000B4B5E" w:rsidRPr="000B4B5E" w:rsidRDefault="000B4B5E" w:rsidP="000B4B5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4B5E">
              <w:rPr>
                <w:sz w:val="22"/>
                <w:szCs w:val="22"/>
              </w:rPr>
              <w:t>- заместителя главы администрации Дзержинского района в связи с трудоустройством в администрацию близкого родственника;</w:t>
            </w:r>
          </w:p>
          <w:p w:rsidR="000B4B5E" w:rsidRPr="000B4B5E" w:rsidRDefault="000B4B5E" w:rsidP="000B4B5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4B5E">
              <w:rPr>
                <w:sz w:val="22"/>
                <w:szCs w:val="22"/>
              </w:rPr>
              <w:t xml:space="preserve">- главного специалиста 1 разряда отдела муниципального имущества в связи с подачей </w:t>
            </w:r>
            <w:r w:rsidRPr="000B4B5E">
              <w:rPr>
                <w:sz w:val="22"/>
                <w:szCs w:val="22"/>
              </w:rPr>
              <w:lastRenderedPageBreak/>
              <w:t>родственниками заявления     о предоставлении в собственность  земельного участка;</w:t>
            </w:r>
          </w:p>
          <w:p w:rsidR="000B4B5E" w:rsidRPr="000B4B5E" w:rsidRDefault="000B4B5E" w:rsidP="000B4B5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4B5E">
              <w:rPr>
                <w:sz w:val="22"/>
                <w:szCs w:val="22"/>
              </w:rPr>
              <w:t>- заведующего отделом правового обеспечения деятельности администрации в связи с подачей заявления о предоставлении в собственность земельного участка</w:t>
            </w:r>
            <w:r w:rsidR="00AE166A">
              <w:rPr>
                <w:sz w:val="22"/>
                <w:szCs w:val="22"/>
              </w:rPr>
              <w:t xml:space="preserve"> родственником</w:t>
            </w:r>
            <w:r w:rsidR="007D3C14">
              <w:rPr>
                <w:sz w:val="22"/>
                <w:szCs w:val="22"/>
              </w:rPr>
              <w:t>;</w:t>
            </w:r>
          </w:p>
          <w:p w:rsidR="000B4B5E" w:rsidRDefault="000B4B5E" w:rsidP="000B4B5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B4B5E">
              <w:rPr>
                <w:sz w:val="22"/>
                <w:szCs w:val="22"/>
              </w:rPr>
              <w:t>- заведующего отделом ЖКХ, благоустройства и экологии администрации района по вопросу согласования документов отдела</w:t>
            </w:r>
            <w:r w:rsidR="007D3C14">
              <w:rPr>
                <w:sz w:val="22"/>
                <w:szCs w:val="22"/>
              </w:rPr>
              <w:t>;</w:t>
            </w:r>
          </w:p>
          <w:p w:rsidR="007D3C14" w:rsidRPr="000B4B5E" w:rsidRDefault="007D3C14" w:rsidP="000B4B5E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B47AE" w:rsidRPr="000B4B5E">
              <w:rPr>
                <w:sz w:val="22"/>
                <w:szCs w:val="22"/>
              </w:rPr>
              <w:t>заведующего отделом правового обеспечения деятельности администрации в связи</w:t>
            </w:r>
            <w:r w:rsidR="00CB47AE">
              <w:rPr>
                <w:sz w:val="22"/>
                <w:szCs w:val="22"/>
              </w:rPr>
              <w:t xml:space="preserve"> с проведением правовой экспертизы и согласования документов, подготовленных отделом ЖКХ, благоустройства и экологии, руководителем которого является близкий родственник.</w:t>
            </w:r>
          </w:p>
          <w:p w:rsidR="008329C7" w:rsidRPr="00A02DC9" w:rsidRDefault="000B4B5E" w:rsidP="007055DC">
            <w:pPr>
              <w:pStyle w:val="a8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  <w:r w:rsidRPr="000B4B5E">
              <w:rPr>
                <w:sz w:val="22"/>
                <w:szCs w:val="22"/>
              </w:rPr>
              <w:t xml:space="preserve">           Во всех перечисленных случаях приняты меры организационного характера по недопущению  возникновения конфликта интересов.</w:t>
            </w:r>
          </w:p>
        </w:tc>
      </w:tr>
      <w:tr w:rsidR="00A02DC9" w:rsidRPr="00A02DC9" w:rsidTr="00AB5A33">
        <w:trPr>
          <w:trHeight w:val="1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jc w:val="both"/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 xml:space="preserve"> Заседание комиссий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FB" w:rsidRPr="00DB07AA" w:rsidRDefault="00D22196" w:rsidP="006921FB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Состоялось</w:t>
            </w:r>
            <w:r w:rsidR="006921FB" w:rsidRPr="00DB07AA">
              <w:rPr>
                <w:sz w:val="22"/>
                <w:szCs w:val="22"/>
              </w:rPr>
              <w:t>:</w:t>
            </w:r>
          </w:p>
          <w:p w:rsidR="006921FB" w:rsidRPr="00DB07AA" w:rsidRDefault="00D22196" w:rsidP="006921FB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 xml:space="preserve"> </w:t>
            </w:r>
            <w:r w:rsidR="000B4B5E">
              <w:rPr>
                <w:sz w:val="22"/>
                <w:szCs w:val="22"/>
              </w:rPr>
              <w:t>5</w:t>
            </w:r>
            <w:r w:rsidRPr="00DB07AA">
              <w:rPr>
                <w:sz w:val="22"/>
                <w:szCs w:val="22"/>
              </w:rPr>
              <w:t xml:space="preserve"> заседани</w:t>
            </w:r>
            <w:r w:rsidR="000B4B5E">
              <w:rPr>
                <w:sz w:val="22"/>
                <w:szCs w:val="22"/>
              </w:rPr>
              <w:t>й</w:t>
            </w:r>
            <w:r w:rsidRPr="00DB07AA">
              <w:rPr>
                <w:sz w:val="22"/>
                <w:szCs w:val="22"/>
              </w:rPr>
              <w:t xml:space="preserve"> комиссии </w:t>
            </w:r>
            <w:r w:rsidR="008329C7" w:rsidRPr="00DB07AA">
              <w:rPr>
                <w:sz w:val="22"/>
                <w:szCs w:val="22"/>
              </w:rPr>
              <w:t xml:space="preserve">  </w:t>
            </w:r>
            <w:r w:rsidR="00B44BDF" w:rsidRPr="00DB07AA">
              <w:rPr>
                <w:sz w:val="22"/>
                <w:szCs w:val="22"/>
              </w:rPr>
              <w:t>по соблюдению требований к служебному поведению  муниципальных служащих и урегулированию конфликта интересов администрации Дзержинского района</w:t>
            </w:r>
            <w:r w:rsidR="000B4B5E">
              <w:rPr>
                <w:sz w:val="22"/>
                <w:szCs w:val="22"/>
              </w:rPr>
              <w:t>.</w:t>
            </w:r>
            <w:r w:rsidR="006921FB" w:rsidRPr="00DB07AA">
              <w:rPr>
                <w:sz w:val="22"/>
                <w:szCs w:val="22"/>
              </w:rPr>
              <w:t xml:space="preserve"> </w:t>
            </w:r>
          </w:p>
          <w:p w:rsidR="008329C7" w:rsidRPr="00DB07AA" w:rsidRDefault="006921FB" w:rsidP="000B4B5E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 xml:space="preserve"> </w:t>
            </w:r>
          </w:p>
        </w:tc>
      </w:tr>
      <w:tr w:rsidR="00A02DC9" w:rsidRPr="00A02DC9" w:rsidTr="00AB5A33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7AA">
              <w:rPr>
                <w:rFonts w:ascii="Times New Roman" w:hAnsi="Times New Roman" w:cs="Times New Roman"/>
                <w:sz w:val="22"/>
                <w:szCs w:val="22"/>
              </w:rPr>
              <w:t>Оказание 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D22196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Постоянно в течение года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 xml:space="preserve"> 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7A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служебных проверок в отношении  муниципальных  служащих </w:t>
            </w:r>
            <w:r w:rsidR="00DB07AA">
              <w:rPr>
                <w:rFonts w:ascii="Times New Roman" w:hAnsi="Times New Roman" w:cs="Times New Roman"/>
                <w:sz w:val="22"/>
                <w:szCs w:val="22"/>
              </w:rPr>
              <w:t>и руководителей подведомственных учреждений</w:t>
            </w:r>
            <w:r w:rsidRPr="00DB07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96" w:rsidRPr="00A02DC9" w:rsidRDefault="00DB07AA" w:rsidP="003E20B1">
            <w:pPr>
              <w:pStyle w:val="a3"/>
              <w:jc w:val="both"/>
              <w:rPr>
                <w:color w:val="FF0000"/>
              </w:rPr>
            </w:pPr>
            <w:r w:rsidRPr="00DB07AA">
              <w:rPr>
                <w:rFonts w:ascii="Times New Roman" w:hAnsi="Times New Roman"/>
              </w:rPr>
              <w:t xml:space="preserve">В текущем году на основании </w:t>
            </w:r>
            <w:proofErr w:type="gramStart"/>
            <w:r w:rsidRPr="00DB07AA">
              <w:rPr>
                <w:rFonts w:ascii="Times New Roman" w:hAnsi="Times New Roman"/>
              </w:rPr>
              <w:t xml:space="preserve">информации, поступившей в администрацию по </w:t>
            </w:r>
            <w:r w:rsidR="003E20B1">
              <w:rPr>
                <w:rFonts w:ascii="Times New Roman" w:hAnsi="Times New Roman"/>
              </w:rPr>
              <w:t xml:space="preserve">представлению прокуратуры </w:t>
            </w:r>
            <w:r w:rsidRPr="00DB07AA">
              <w:rPr>
                <w:rFonts w:ascii="Times New Roman" w:hAnsi="Times New Roman"/>
              </w:rPr>
              <w:t xml:space="preserve"> проведены</w:t>
            </w:r>
            <w:proofErr w:type="gramEnd"/>
            <w:r w:rsidRPr="00DB07AA">
              <w:rPr>
                <w:rFonts w:ascii="Times New Roman" w:hAnsi="Times New Roman"/>
              </w:rPr>
              <w:t xml:space="preserve">  </w:t>
            </w:r>
            <w:r w:rsidR="003E20B1">
              <w:rPr>
                <w:rFonts w:ascii="Times New Roman" w:hAnsi="Times New Roman"/>
              </w:rPr>
              <w:t xml:space="preserve">4 </w:t>
            </w:r>
            <w:r w:rsidRPr="00DB07AA">
              <w:rPr>
                <w:rFonts w:ascii="Times New Roman" w:hAnsi="Times New Roman"/>
              </w:rPr>
              <w:t xml:space="preserve"> служебные проверки</w:t>
            </w:r>
            <w:r w:rsidR="003E20B1">
              <w:rPr>
                <w:rFonts w:ascii="Times New Roman" w:hAnsi="Times New Roman"/>
              </w:rPr>
              <w:t xml:space="preserve"> </w:t>
            </w:r>
            <w:r w:rsidRPr="00DB07AA">
              <w:rPr>
                <w:rFonts w:ascii="Times New Roman" w:hAnsi="Times New Roman" w:cs="Times New Roman"/>
              </w:rPr>
              <w:t xml:space="preserve">муниципальных служащих по предоставлению </w:t>
            </w:r>
            <w:r w:rsidR="003E20B1">
              <w:rPr>
                <w:rFonts w:ascii="Times New Roman" w:hAnsi="Times New Roman" w:cs="Times New Roman"/>
              </w:rPr>
              <w:t xml:space="preserve">ими </w:t>
            </w:r>
            <w:r w:rsidRPr="00DB07AA">
              <w:rPr>
                <w:rFonts w:ascii="Times New Roman" w:hAnsi="Times New Roman" w:cs="Times New Roman"/>
              </w:rPr>
              <w:t>неполной (недостоверной) информации в справках о доходах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20B1">
              <w:rPr>
                <w:rFonts w:ascii="Times New Roman" w:hAnsi="Times New Roman" w:cs="Times New Roman"/>
              </w:rPr>
              <w:t>за 2023 год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C7" w:rsidRPr="00DB07AA" w:rsidRDefault="008329C7">
            <w:pPr>
              <w:widowControl w:val="0"/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Организация получения дополнительного профессионального образования и 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8329C7" w:rsidRPr="00DB07AA" w:rsidRDefault="008329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8" w:rsidRDefault="00757818" w:rsidP="0075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Pr="00757818">
              <w:rPr>
                <w:sz w:val="22"/>
                <w:szCs w:val="22"/>
              </w:rPr>
              <w:t xml:space="preserve">муниципальных служащих,  ответственных за противодействие коррупции, </w:t>
            </w:r>
            <w:r>
              <w:rPr>
                <w:sz w:val="22"/>
                <w:szCs w:val="22"/>
              </w:rPr>
              <w:t xml:space="preserve">прошли </w:t>
            </w:r>
            <w:r w:rsidRPr="00757818">
              <w:rPr>
                <w:sz w:val="22"/>
                <w:szCs w:val="22"/>
              </w:rPr>
              <w:t>обучение</w:t>
            </w:r>
          </w:p>
          <w:p w:rsidR="00355CC6" w:rsidRPr="00757818" w:rsidRDefault="00757818" w:rsidP="00757818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по программе «Противодействие коррупции»</w:t>
            </w:r>
            <w:r w:rsidR="003E20B1">
              <w:rPr>
                <w:sz w:val="22"/>
                <w:szCs w:val="22"/>
              </w:rPr>
              <w:t xml:space="preserve">  </w:t>
            </w:r>
            <w:r w:rsidR="00B44BDF" w:rsidRPr="00757818">
              <w:rPr>
                <w:sz w:val="22"/>
                <w:szCs w:val="22"/>
              </w:rPr>
              <w:t xml:space="preserve">в </w:t>
            </w:r>
            <w:r w:rsidR="00355CC6" w:rsidRPr="00757818">
              <w:rPr>
                <w:sz w:val="22"/>
                <w:szCs w:val="22"/>
              </w:rPr>
              <w:t>Центр</w:t>
            </w:r>
            <w:r w:rsidR="00B44BDF" w:rsidRPr="00757818">
              <w:rPr>
                <w:sz w:val="22"/>
                <w:szCs w:val="22"/>
              </w:rPr>
              <w:t>е</w:t>
            </w:r>
            <w:r w:rsidR="00355CC6" w:rsidRPr="00757818">
              <w:rPr>
                <w:sz w:val="22"/>
                <w:szCs w:val="22"/>
              </w:rPr>
              <w:t xml:space="preserve"> современного образования </w:t>
            </w:r>
            <w:proofErr w:type="gramStart"/>
            <w:r w:rsidR="00355CC6" w:rsidRPr="00757818">
              <w:rPr>
                <w:sz w:val="22"/>
                <w:szCs w:val="22"/>
              </w:rPr>
              <w:t>КО</w:t>
            </w:r>
            <w:proofErr w:type="gramEnd"/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DB07AA" w:rsidRDefault="008329C7">
            <w:pPr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C7" w:rsidRPr="00DB07AA" w:rsidRDefault="008329C7">
            <w:pPr>
              <w:jc w:val="both"/>
              <w:rPr>
                <w:sz w:val="22"/>
                <w:szCs w:val="22"/>
              </w:rPr>
            </w:pPr>
            <w:r w:rsidRPr="00DB07AA">
              <w:rPr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 для замещения должностей,   по образовательным программам в области противодействия коррупции.</w:t>
            </w:r>
          </w:p>
          <w:p w:rsidR="008329C7" w:rsidRPr="00DB07AA" w:rsidRDefault="008329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6" w:rsidRPr="00DB07AA" w:rsidRDefault="0075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55CC6" w:rsidRPr="00DB07AA">
              <w:rPr>
                <w:sz w:val="22"/>
                <w:szCs w:val="22"/>
              </w:rPr>
              <w:t xml:space="preserve"> </w:t>
            </w:r>
            <w:r w:rsidR="00B44BDF" w:rsidRPr="00DB07AA">
              <w:rPr>
                <w:sz w:val="22"/>
                <w:szCs w:val="22"/>
              </w:rPr>
              <w:t>муниципальных служащих</w:t>
            </w:r>
            <w:r w:rsidR="00266900" w:rsidRPr="00DB07AA">
              <w:rPr>
                <w:sz w:val="22"/>
                <w:szCs w:val="22"/>
              </w:rPr>
              <w:t xml:space="preserve"> администрации Дзержинского района</w:t>
            </w:r>
            <w:r w:rsidR="00B44BDF" w:rsidRPr="00DB07AA">
              <w:rPr>
                <w:sz w:val="22"/>
                <w:szCs w:val="22"/>
              </w:rPr>
              <w:t xml:space="preserve">, назначенных на должность, </w:t>
            </w:r>
            <w:r w:rsidR="00266900" w:rsidRPr="00DB07AA">
              <w:rPr>
                <w:sz w:val="22"/>
                <w:szCs w:val="22"/>
              </w:rPr>
              <w:t xml:space="preserve">прошли </w:t>
            </w:r>
            <w:r w:rsidR="00B44BDF" w:rsidRPr="00DB07AA">
              <w:rPr>
                <w:sz w:val="22"/>
                <w:szCs w:val="22"/>
              </w:rPr>
              <w:t xml:space="preserve">повышение квалификации по программе «Противодействие коррупции» в Центре современного образования </w:t>
            </w:r>
            <w:proofErr w:type="gramStart"/>
            <w:r w:rsidR="00B44BDF" w:rsidRPr="00DB07AA">
              <w:rPr>
                <w:sz w:val="22"/>
                <w:szCs w:val="22"/>
              </w:rPr>
              <w:t>КО</w:t>
            </w:r>
            <w:proofErr w:type="gramEnd"/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widowControl w:val="0"/>
              <w:rPr>
                <w:sz w:val="22"/>
                <w:szCs w:val="22"/>
              </w:rPr>
            </w:pPr>
            <w:proofErr w:type="gramStart"/>
            <w:r w:rsidRPr="00AE4860">
              <w:rPr>
                <w:sz w:val="22"/>
                <w:szCs w:val="22"/>
              </w:rPr>
              <w:t>Контроль за</w:t>
            </w:r>
            <w:proofErr w:type="gramEnd"/>
            <w:r w:rsidRPr="00AE4860">
              <w:rPr>
                <w:sz w:val="22"/>
                <w:szCs w:val="22"/>
              </w:rPr>
              <w:t xml:space="preserve"> соблюдением муниципальными служащими требований законодательства РФ о противодействия коррупции, касающихся предотвращения и урегулирования конфликта интересов, в том числе за привлечением таких лиц </w:t>
            </w:r>
            <w:r w:rsidRPr="00AE4860">
              <w:rPr>
                <w:sz w:val="22"/>
                <w:szCs w:val="22"/>
              </w:rPr>
              <w:lastRenderedPageBreak/>
              <w:t xml:space="preserve">к ответственности в случае их несоблюдения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B1" w:rsidRDefault="00000B0A" w:rsidP="00705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Проведены заседания комиссии по конфликту интересов п</w:t>
            </w:r>
            <w:r w:rsidR="0018551C">
              <w:rPr>
                <w:sz w:val="22"/>
                <w:szCs w:val="22"/>
              </w:rPr>
              <w:t xml:space="preserve">о  </w:t>
            </w:r>
            <w:r w:rsidR="007055D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 </w:t>
            </w:r>
            <w:r w:rsidR="00386E94">
              <w:rPr>
                <w:sz w:val="22"/>
                <w:szCs w:val="22"/>
              </w:rPr>
              <w:t xml:space="preserve">уведомлениям </w:t>
            </w:r>
            <w:r w:rsidR="0018551C">
              <w:rPr>
                <w:sz w:val="22"/>
                <w:szCs w:val="22"/>
              </w:rPr>
              <w:t xml:space="preserve"> муниципальны</w:t>
            </w:r>
            <w:r w:rsidR="00386E94">
              <w:rPr>
                <w:sz w:val="22"/>
                <w:szCs w:val="22"/>
              </w:rPr>
              <w:t>х</w:t>
            </w:r>
            <w:r w:rsidR="0018551C">
              <w:rPr>
                <w:sz w:val="22"/>
                <w:szCs w:val="22"/>
              </w:rPr>
              <w:t xml:space="preserve"> служащи</w:t>
            </w:r>
            <w:r w:rsidR="00386E94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.</w:t>
            </w:r>
            <w:r w:rsidR="001855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Приняты меры организационного характера  </w:t>
            </w:r>
            <w:r w:rsidR="0018551C">
              <w:rPr>
                <w:sz w:val="22"/>
                <w:szCs w:val="22"/>
              </w:rPr>
              <w:t xml:space="preserve"> </w:t>
            </w:r>
            <w:r w:rsidR="00386E94">
              <w:rPr>
                <w:sz w:val="22"/>
                <w:szCs w:val="22"/>
              </w:rPr>
              <w:t xml:space="preserve">по </w:t>
            </w:r>
            <w:r w:rsidR="0018551C">
              <w:rPr>
                <w:sz w:val="22"/>
                <w:szCs w:val="22"/>
              </w:rPr>
              <w:t>предотвращени</w:t>
            </w:r>
            <w:r>
              <w:rPr>
                <w:sz w:val="22"/>
                <w:szCs w:val="22"/>
              </w:rPr>
              <w:t>ю</w:t>
            </w:r>
            <w:r w:rsidR="0018551C">
              <w:rPr>
                <w:sz w:val="22"/>
                <w:szCs w:val="22"/>
              </w:rPr>
              <w:t xml:space="preserve"> конфликта интересов</w:t>
            </w:r>
            <w:r>
              <w:rPr>
                <w:sz w:val="22"/>
                <w:szCs w:val="22"/>
              </w:rPr>
              <w:t>.</w:t>
            </w:r>
            <w:r w:rsidR="00386E94">
              <w:rPr>
                <w:sz w:val="22"/>
                <w:szCs w:val="22"/>
              </w:rPr>
              <w:t xml:space="preserve"> </w:t>
            </w:r>
            <w:r w:rsidR="0018551C">
              <w:rPr>
                <w:sz w:val="22"/>
                <w:szCs w:val="22"/>
              </w:rPr>
              <w:t xml:space="preserve"> </w:t>
            </w:r>
            <w:r w:rsidR="003E20B1">
              <w:rPr>
                <w:sz w:val="22"/>
                <w:szCs w:val="22"/>
              </w:rPr>
              <w:t xml:space="preserve">     </w:t>
            </w:r>
          </w:p>
          <w:p w:rsidR="00386E94" w:rsidRPr="00AE4860" w:rsidRDefault="00386E94" w:rsidP="00705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представлению прокуратуры проведены проверочные мероприятия в отношении </w:t>
            </w:r>
            <w:r w:rsidR="003E20B1"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 xml:space="preserve">4 муниципальных служащих в связи с не полной </w:t>
            </w:r>
            <w:r>
              <w:rPr>
                <w:sz w:val="22"/>
                <w:szCs w:val="22"/>
              </w:rPr>
              <w:lastRenderedPageBreak/>
              <w:t xml:space="preserve">(недостоверной) информацией, представленной муниципальными служащими в справках о доходах за 2023 год. Нарушения выразились в </w:t>
            </w:r>
            <w:r w:rsidR="00000B0A">
              <w:rPr>
                <w:sz w:val="22"/>
                <w:szCs w:val="22"/>
              </w:rPr>
              <w:t>не указании</w:t>
            </w:r>
            <w:r>
              <w:rPr>
                <w:sz w:val="22"/>
                <w:szCs w:val="22"/>
              </w:rPr>
              <w:t xml:space="preserve"> в справках </w:t>
            </w:r>
            <w:r w:rsidR="00000B0A">
              <w:rPr>
                <w:sz w:val="22"/>
                <w:szCs w:val="22"/>
              </w:rPr>
              <w:t>банковских счетов, которые давно не использовались и имели нулевой остаток</w:t>
            </w:r>
            <w:r>
              <w:rPr>
                <w:sz w:val="22"/>
                <w:szCs w:val="22"/>
              </w:rPr>
              <w:t xml:space="preserve">.    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>
            <w:pPr>
              <w:jc w:val="both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 </w:t>
            </w:r>
            <w:proofErr w:type="gramStart"/>
            <w:r w:rsidRPr="00AE4860">
              <w:rPr>
                <w:sz w:val="22"/>
                <w:szCs w:val="22"/>
              </w:rPr>
              <w:t>Обеспечение мер по повышению эффективности  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3E20B1" w:rsidRPr="00AE4860" w:rsidRDefault="003E20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0A" w:rsidRDefault="00000B0A" w:rsidP="003E20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Актуализированы анкетные данные лиц, имеющих допуск к </w:t>
            </w:r>
            <w:proofErr w:type="spellStart"/>
            <w:r>
              <w:rPr>
                <w:sz w:val="22"/>
                <w:szCs w:val="22"/>
              </w:rPr>
              <w:t>гостайне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E20B1" w:rsidRDefault="003E20B1" w:rsidP="003E20B1">
            <w:pPr>
              <w:jc w:val="both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Постоянно в течение года сведения актуализируются анкетные данные, содержащиеся в личных делах муниципальных служащих в случае изменения семейного положения, рождения детей, в отношении смены места работы близких родственников.</w:t>
            </w:r>
          </w:p>
          <w:p w:rsidR="003E20B1" w:rsidRPr="00AE4860" w:rsidRDefault="003E20B1" w:rsidP="00000B0A">
            <w:pPr>
              <w:rPr>
                <w:sz w:val="22"/>
                <w:szCs w:val="22"/>
              </w:rPr>
            </w:pP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 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jc w:val="both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</w:t>
            </w:r>
            <w:proofErr w:type="gramStart"/>
            <w:r w:rsidRPr="00AE4860">
              <w:rPr>
                <w:sz w:val="22"/>
                <w:szCs w:val="22"/>
              </w:rPr>
              <w:t>действующим</w:t>
            </w:r>
            <w:proofErr w:type="gramEnd"/>
            <w:r w:rsidRPr="00AE48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C6" w:rsidRDefault="008329C7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4860">
              <w:t xml:space="preserve"> </w:t>
            </w:r>
            <w:r w:rsidR="003E20B1" w:rsidRPr="003E20B1">
              <w:rPr>
                <w:rFonts w:ascii="Times New Roman" w:hAnsi="Times New Roman" w:cs="Times New Roman"/>
              </w:rPr>
              <w:t>Антикоррупционной экспертизы о</w:t>
            </w:r>
            <w:r w:rsidR="00355CC6" w:rsidRPr="003E20B1">
              <w:rPr>
                <w:rFonts w:ascii="Times New Roman" w:hAnsi="Times New Roman" w:cs="Times New Roman"/>
              </w:rPr>
              <w:t>существляется</w:t>
            </w:r>
            <w:r w:rsidR="003E20B1">
              <w:rPr>
                <w:rFonts w:ascii="Times New Roman" w:hAnsi="Times New Roman" w:cs="Times New Roman"/>
              </w:rPr>
              <w:t>:</w:t>
            </w:r>
          </w:p>
          <w:p w:rsidR="003E20B1" w:rsidRPr="00AE4860" w:rsidRDefault="003E20B1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5CC6" w:rsidRPr="00AE4860" w:rsidRDefault="00355CC6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4860">
              <w:rPr>
                <w:rFonts w:ascii="Times New Roman" w:hAnsi="Times New Roman" w:cs="Times New Roman"/>
              </w:rPr>
              <w:t xml:space="preserve">отделом правового обеспечения деятельности администрации по всем утвержденным НПА; </w:t>
            </w:r>
          </w:p>
          <w:p w:rsidR="00355CC6" w:rsidRPr="00AE4860" w:rsidRDefault="00355CC6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D756C" w:rsidRPr="00AE4860" w:rsidRDefault="00355CC6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4860">
              <w:rPr>
                <w:rFonts w:ascii="Times New Roman" w:hAnsi="Times New Roman" w:cs="Times New Roman"/>
              </w:rPr>
              <w:t>независимая экспертиза проводится</w:t>
            </w:r>
            <w:r w:rsidR="00BD756C" w:rsidRPr="00AE4860">
              <w:rPr>
                <w:rFonts w:ascii="Times New Roman" w:hAnsi="Times New Roman" w:cs="Times New Roman"/>
              </w:rPr>
              <w:t>:</w:t>
            </w:r>
          </w:p>
          <w:p w:rsidR="00A34D16" w:rsidRDefault="00BD756C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4860">
              <w:rPr>
                <w:rFonts w:ascii="Times New Roman" w:hAnsi="Times New Roman" w:cs="Times New Roman"/>
              </w:rPr>
              <w:t xml:space="preserve">- </w:t>
            </w:r>
            <w:r w:rsidR="00355CC6" w:rsidRPr="00AE4860">
              <w:rPr>
                <w:rFonts w:ascii="Times New Roman" w:hAnsi="Times New Roman" w:cs="Times New Roman"/>
              </w:rPr>
              <w:t xml:space="preserve"> Администрацией Губернатора Калужской области</w:t>
            </w:r>
            <w:r w:rsidRPr="00AE4860">
              <w:rPr>
                <w:rFonts w:ascii="Times New Roman" w:hAnsi="Times New Roman" w:cs="Times New Roman"/>
              </w:rPr>
              <w:t>;</w:t>
            </w:r>
            <w:r w:rsidR="00355CC6" w:rsidRPr="00AE4860">
              <w:rPr>
                <w:rFonts w:ascii="Times New Roman" w:hAnsi="Times New Roman" w:cs="Times New Roman"/>
              </w:rPr>
              <w:t xml:space="preserve"> </w:t>
            </w:r>
          </w:p>
          <w:p w:rsidR="003E20B1" w:rsidRDefault="003E20B1" w:rsidP="003E20B1">
            <w:pPr>
              <w:jc w:val="both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В 2023 году направлено на экспертизу </w:t>
            </w:r>
            <w:r w:rsidRPr="00EF4EE4">
              <w:rPr>
                <w:sz w:val="22"/>
                <w:szCs w:val="22"/>
              </w:rPr>
              <w:t xml:space="preserve">315 муниципальных правовых актов, </w:t>
            </w:r>
          </w:p>
          <w:p w:rsidR="003E20B1" w:rsidRPr="00EF4EE4" w:rsidRDefault="003E20B1" w:rsidP="003E20B1">
            <w:pPr>
              <w:jc w:val="both"/>
              <w:rPr>
                <w:sz w:val="22"/>
                <w:szCs w:val="22"/>
              </w:rPr>
            </w:pPr>
            <w:r w:rsidRPr="00EF4EE4">
              <w:rPr>
                <w:sz w:val="22"/>
                <w:szCs w:val="22"/>
              </w:rPr>
              <w:t>получено заключений -  156.</w:t>
            </w:r>
          </w:p>
          <w:p w:rsidR="003E20B1" w:rsidRPr="00AE4860" w:rsidRDefault="003E20B1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5CC6" w:rsidRDefault="00BD756C" w:rsidP="00355C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4860">
              <w:rPr>
                <w:rFonts w:ascii="Times New Roman" w:hAnsi="Times New Roman" w:cs="Times New Roman"/>
              </w:rPr>
              <w:t>-</w:t>
            </w:r>
            <w:r w:rsidR="003E20B1">
              <w:rPr>
                <w:rFonts w:ascii="Times New Roman" w:hAnsi="Times New Roman" w:cs="Times New Roman"/>
              </w:rPr>
              <w:t xml:space="preserve"> </w:t>
            </w:r>
            <w:r w:rsidRPr="00AE4860">
              <w:rPr>
                <w:rFonts w:ascii="Times New Roman" w:hAnsi="Times New Roman" w:cs="Times New Roman"/>
              </w:rPr>
              <w:t>П</w:t>
            </w:r>
            <w:r w:rsidR="00355CC6" w:rsidRPr="00AE4860">
              <w:rPr>
                <w:rFonts w:ascii="Times New Roman" w:hAnsi="Times New Roman" w:cs="Times New Roman"/>
              </w:rPr>
              <w:t>рокуратурой Дзержинского района</w:t>
            </w:r>
            <w:r w:rsidR="003E20B1">
              <w:rPr>
                <w:rFonts w:ascii="Times New Roman" w:hAnsi="Times New Roman" w:cs="Times New Roman"/>
              </w:rPr>
              <w:t xml:space="preserve">  (постановления, распоряжения)</w:t>
            </w:r>
            <w:r w:rsidR="00A34D16" w:rsidRPr="00AE4860">
              <w:rPr>
                <w:rFonts w:ascii="Times New Roman" w:hAnsi="Times New Roman" w:cs="Times New Roman"/>
              </w:rPr>
              <w:t>.</w:t>
            </w:r>
            <w:r w:rsidR="00355CC6" w:rsidRPr="00AE4860">
              <w:rPr>
                <w:rFonts w:ascii="Times New Roman" w:hAnsi="Times New Roman" w:cs="Times New Roman"/>
              </w:rPr>
              <w:t xml:space="preserve"> </w:t>
            </w:r>
          </w:p>
          <w:p w:rsidR="008329C7" w:rsidRPr="00AE4860" w:rsidRDefault="008329C7" w:rsidP="003E20B1">
            <w:pPr>
              <w:jc w:val="both"/>
              <w:rPr>
                <w:sz w:val="22"/>
                <w:szCs w:val="22"/>
              </w:rPr>
            </w:pP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jc w:val="both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Организация размещения проектов нормативных правовых актов на официальном сайте администрации  Дзержинского района в сети Интернет в целях </w:t>
            </w:r>
            <w:proofErr w:type="gramStart"/>
            <w:r w:rsidRPr="00AE4860">
              <w:rPr>
                <w:sz w:val="22"/>
                <w:szCs w:val="22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AE4860">
              <w:rPr>
                <w:sz w:val="22"/>
                <w:szCs w:val="22"/>
              </w:rPr>
              <w:t xml:space="preserve"> в соответствии с действующим законодательством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Default="008329C7" w:rsidP="00A34D16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 </w:t>
            </w:r>
            <w:r w:rsidR="00A34D16" w:rsidRPr="00AE4860">
              <w:rPr>
                <w:sz w:val="22"/>
                <w:szCs w:val="22"/>
              </w:rPr>
              <w:t>Оценка регулирующего воздействия - 2</w:t>
            </w:r>
            <w:r w:rsidR="00355CC6" w:rsidRPr="00AE4860">
              <w:rPr>
                <w:sz w:val="22"/>
                <w:szCs w:val="22"/>
              </w:rPr>
              <w:t xml:space="preserve"> НПА</w:t>
            </w:r>
            <w:r w:rsidR="00416560">
              <w:rPr>
                <w:sz w:val="22"/>
                <w:szCs w:val="22"/>
              </w:rPr>
              <w:t xml:space="preserve">: </w:t>
            </w:r>
          </w:p>
          <w:p w:rsidR="003E20B1" w:rsidRPr="003E20B1" w:rsidRDefault="00416560" w:rsidP="003E20B1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1) Положение о порядке размещения нестационарных торговых объектов по оказанию услуг населению на территории  МО ГП «Город Кондрово»;</w:t>
            </w:r>
          </w:p>
          <w:p w:rsidR="00416560" w:rsidRPr="00416560" w:rsidRDefault="00416560" w:rsidP="00416560">
            <w:pPr>
              <w:shd w:val="clear" w:color="auto" w:fill="FFFFFF"/>
              <w:jc w:val="both"/>
              <w:outlineLvl w:val="1"/>
              <w:rPr>
                <w:color w:val="000000" w:themeColor="text1"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Порядок</w:t>
            </w:r>
            <w:r w:rsidRPr="00416560">
              <w:rPr>
                <w:color w:val="000000" w:themeColor="text1"/>
                <w:sz w:val="22"/>
                <w:szCs w:val="22"/>
              </w:rPr>
              <w:t xml:space="preserve"> организации ярмарок и продажи товаров (выполнения работ, оказания услуг) на них в  городском поселении «Город Кондрово».</w:t>
            </w:r>
          </w:p>
          <w:p w:rsidR="003E20B1" w:rsidRPr="00AE4860" w:rsidRDefault="003E20B1" w:rsidP="00A34D16">
            <w:pPr>
              <w:rPr>
                <w:sz w:val="22"/>
                <w:szCs w:val="22"/>
              </w:rPr>
            </w:pP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C7" w:rsidRPr="00AE4860" w:rsidRDefault="008329C7">
            <w:pPr>
              <w:widowControl w:val="0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Ведение учета результатов антикоррупционной экспертизы</w:t>
            </w:r>
          </w:p>
          <w:p w:rsidR="008329C7" w:rsidRPr="00AE4860" w:rsidRDefault="008329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DA7DDF" w:rsidP="00DA7DDF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Результаты экспертизы </w:t>
            </w:r>
            <w:r w:rsidR="003F47B6">
              <w:rPr>
                <w:sz w:val="22"/>
                <w:szCs w:val="22"/>
              </w:rPr>
              <w:t>оформляются экспертным заключением</w:t>
            </w:r>
            <w:r w:rsidR="003E20B1">
              <w:rPr>
                <w:sz w:val="22"/>
                <w:szCs w:val="22"/>
              </w:rPr>
              <w:t>,</w:t>
            </w:r>
            <w:r w:rsidR="003F47B6">
              <w:rPr>
                <w:sz w:val="22"/>
                <w:szCs w:val="22"/>
              </w:rPr>
              <w:t xml:space="preserve"> </w:t>
            </w:r>
            <w:r w:rsidRPr="00AE4860">
              <w:rPr>
                <w:sz w:val="22"/>
                <w:szCs w:val="22"/>
              </w:rPr>
              <w:t xml:space="preserve">поступают главному специалисту  отдела организационно-контрольной работы и взаимодействия с поселениями, для направления ответственному исполнителю. 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jc w:val="both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Предоставление копий  правовых актов администрации   в прокуратуру Дзержинского  района с целью обеспечения   антикоррупционной экспертизы проектов   правовых актов в соответствии с действующим законодательством 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B6" w:rsidRDefault="008329C7" w:rsidP="003F47B6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 </w:t>
            </w:r>
            <w:r w:rsidR="00AB5A33" w:rsidRPr="00C65ED7">
              <w:rPr>
                <w:sz w:val="22"/>
                <w:szCs w:val="22"/>
              </w:rPr>
              <w:t>Направлено</w:t>
            </w:r>
            <w:r w:rsidR="003F47B6">
              <w:rPr>
                <w:sz w:val="22"/>
                <w:szCs w:val="22"/>
              </w:rPr>
              <w:t>:</w:t>
            </w:r>
          </w:p>
          <w:p w:rsidR="003F47B6" w:rsidRDefault="00AB5A33" w:rsidP="003F47B6">
            <w:pPr>
              <w:rPr>
                <w:sz w:val="22"/>
                <w:szCs w:val="22"/>
              </w:rPr>
            </w:pPr>
            <w:r w:rsidRPr="00C65ED7">
              <w:rPr>
                <w:sz w:val="22"/>
                <w:szCs w:val="22"/>
              </w:rPr>
              <w:t xml:space="preserve"> постановлений</w:t>
            </w:r>
            <w:r w:rsidR="00A63733" w:rsidRPr="00C65ED7">
              <w:rPr>
                <w:sz w:val="22"/>
                <w:szCs w:val="22"/>
              </w:rPr>
              <w:t xml:space="preserve"> </w:t>
            </w:r>
            <w:r w:rsidR="003F47B6">
              <w:rPr>
                <w:sz w:val="22"/>
                <w:szCs w:val="22"/>
              </w:rPr>
              <w:t>-1677;</w:t>
            </w:r>
            <w:r w:rsidR="00A63733" w:rsidRPr="00C65ED7">
              <w:rPr>
                <w:sz w:val="22"/>
                <w:szCs w:val="22"/>
              </w:rPr>
              <w:t xml:space="preserve"> </w:t>
            </w:r>
          </w:p>
          <w:p w:rsidR="008329C7" w:rsidRPr="00AE4860" w:rsidRDefault="003F47B6" w:rsidP="003F4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3733" w:rsidRPr="00C65ED7">
              <w:rPr>
                <w:sz w:val="22"/>
                <w:szCs w:val="22"/>
              </w:rPr>
              <w:t xml:space="preserve">распоряжений </w:t>
            </w:r>
            <w:r>
              <w:rPr>
                <w:sz w:val="22"/>
                <w:szCs w:val="22"/>
              </w:rPr>
              <w:t>- 1222.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>
            <w:pPr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AE4860" w:rsidRDefault="008329C7" w:rsidP="00E31BA7">
            <w:pPr>
              <w:jc w:val="both"/>
              <w:outlineLvl w:val="0"/>
              <w:rPr>
                <w:sz w:val="22"/>
                <w:szCs w:val="22"/>
              </w:rPr>
            </w:pPr>
            <w:r w:rsidRPr="00AE4860">
              <w:rPr>
                <w:sz w:val="22"/>
                <w:szCs w:val="22"/>
              </w:rPr>
              <w:t xml:space="preserve">Организация размещения максимального количества закупок для  муниципальных  нужд наиболее эффективным и прозрачным способом </w:t>
            </w:r>
            <w:r w:rsidRPr="00AE4860">
              <w:rPr>
                <w:sz w:val="22"/>
                <w:szCs w:val="22"/>
              </w:rPr>
              <w:lastRenderedPageBreak/>
              <w:t xml:space="preserve">размещения заказа </w:t>
            </w:r>
            <w:r w:rsidR="00E31BA7" w:rsidRPr="00AE4860">
              <w:rPr>
                <w:sz w:val="22"/>
                <w:szCs w:val="22"/>
              </w:rPr>
              <w:t>(конкурентным способом)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7" w:rsidRPr="0090339B" w:rsidRDefault="00E31BA7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339B">
              <w:rPr>
                <w:rFonts w:ascii="Times New Roman" w:hAnsi="Times New Roman" w:cs="Times New Roman"/>
              </w:rPr>
              <w:lastRenderedPageBreak/>
              <w:t xml:space="preserve">Всего </w:t>
            </w:r>
            <w:r w:rsidR="0097004B" w:rsidRPr="0090339B">
              <w:rPr>
                <w:rFonts w:ascii="Times New Roman" w:hAnsi="Times New Roman" w:cs="Times New Roman"/>
              </w:rPr>
              <w:t>за 9 мес.202</w:t>
            </w:r>
            <w:r w:rsidR="0090339B" w:rsidRPr="0090339B">
              <w:rPr>
                <w:rFonts w:ascii="Times New Roman" w:hAnsi="Times New Roman" w:cs="Times New Roman"/>
              </w:rPr>
              <w:t>4</w:t>
            </w:r>
            <w:r w:rsidR="0097004B" w:rsidRPr="0090339B">
              <w:rPr>
                <w:rFonts w:ascii="Times New Roman" w:hAnsi="Times New Roman" w:cs="Times New Roman"/>
              </w:rPr>
              <w:t xml:space="preserve">г.  </w:t>
            </w:r>
            <w:r w:rsidRPr="0090339B">
              <w:rPr>
                <w:rFonts w:ascii="Times New Roman" w:hAnsi="Times New Roman" w:cs="Times New Roman"/>
              </w:rPr>
              <w:t xml:space="preserve">заключено контрактов </w:t>
            </w:r>
            <w:r w:rsidR="0090339B" w:rsidRPr="0090339B">
              <w:rPr>
                <w:rFonts w:ascii="Times New Roman" w:hAnsi="Times New Roman" w:cs="Times New Roman"/>
              </w:rPr>
              <w:t>3942</w:t>
            </w:r>
            <w:r w:rsidR="00EB78E1" w:rsidRPr="0090339B">
              <w:rPr>
                <w:rFonts w:ascii="Times New Roman" w:hAnsi="Times New Roman" w:cs="Times New Roman"/>
              </w:rPr>
              <w:t xml:space="preserve"> </w:t>
            </w:r>
            <w:r w:rsidR="0097004B" w:rsidRPr="0090339B">
              <w:rPr>
                <w:rFonts w:ascii="Times New Roman" w:hAnsi="Times New Roman" w:cs="Times New Roman"/>
              </w:rPr>
              <w:t xml:space="preserve">ед. </w:t>
            </w:r>
            <w:r w:rsidR="00EB78E1" w:rsidRPr="0090339B">
              <w:rPr>
                <w:rFonts w:ascii="Times New Roman" w:hAnsi="Times New Roman" w:cs="Times New Roman"/>
              </w:rPr>
              <w:t xml:space="preserve">на сумму </w:t>
            </w:r>
            <w:r w:rsidR="0097004B" w:rsidRPr="0090339B">
              <w:rPr>
                <w:rFonts w:ascii="Times New Roman" w:hAnsi="Times New Roman" w:cs="Times New Roman"/>
              </w:rPr>
              <w:t xml:space="preserve">612287 </w:t>
            </w:r>
            <w:proofErr w:type="spellStart"/>
            <w:r w:rsidR="0097004B" w:rsidRPr="0090339B">
              <w:rPr>
                <w:rFonts w:ascii="Times New Roman" w:hAnsi="Times New Roman" w:cs="Times New Roman"/>
              </w:rPr>
              <w:t>тыс</w:t>
            </w:r>
            <w:proofErr w:type="gramStart"/>
            <w:r w:rsidR="0097004B" w:rsidRPr="0090339B">
              <w:rPr>
                <w:rFonts w:ascii="Times New Roman" w:hAnsi="Times New Roman" w:cs="Times New Roman"/>
              </w:rPr>
              <w:t>.р</w:t>
            </w:r>
            <w:proofErr w:type="gramEnd"/>
            <w:r w:rsidR="0097004B" w:rsidRPr="0090339B">
              <w:rPr>
                <w:rFonts w:ascii="Times New Roman" w:hAnsi="Times New Roman" w:cs="Times New Roman"/>
              </w:rPr>
              <w:t>уб</w:t>
            </w:r>
            <w:proofErr w:type="spellEnd"/>
            <w:r w:rsidR="0097004B" w:rsidRPr="0090339B">
              <w:rPr>
                <w:rFonts w:ascii="Times New Roman" w:hAnsi="Times New Roman" w:cs="Times New Roman"/>
              </w:rPr>
              <w:t xml:space="preserve">., что составило  </w:t>
            </w:r>
            <w:r w:rsidR="0090339B" w:rsidRPr="0090339B">
              <w:rPr>
                <w:rFonts w:ascii="Times New Roman" w:hAnsi="Times New Roman" w:cs="Times New Roman"/>
              </w:rPr>
              <w:t>103,9</w:t>
            </w:r>
            <w:r w:rsidR="0097004B" w:rsidRPr="0090339B">
              <w:rPr>
                <w:rFonts w:ascii="Times New Roman" w:hAnsi="Times New Roman" w:cs="Times New Roman"/>
              </w:rPr>
              <w:t>% по количеству заключенных контрактов.</w:t>
            </w:r>
          </w:p>
          <w:p w:rsidR="0090339B" w:rsidRDefault="009A730F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339B">
              <w:rPr>
                <w:rFonts w:ascii="Times New Roman" w:hAnsi="Times New Roman" w:cs="Times New Roman"/>
              </w:rPr>
              <w:t>З</w:t>
            </w:r>
            <w:r w:rsidR="0097004B" w:rsidRPr="0090339B">
              <w:rPr>
                <w:rFonts w:ascii="Times New Roman" w:hAnsi="Times New Roman" w:cs="Times New Roman"/>
              </w:rPr>
              <w:t xml:space="preserve">аключено контрактов с единственным поставщиком - </w:t>
            </w:r>
            <w:r w:rsidR="0090339B" w:rsidRPr="0090339B">
              <w:rPr>
                <w:rFonts w:ascii="Times New Roman" w:hAnsi="Times New Roman" w:cs="Times New Roman"/>
              </w:rPr>
              <w:lastRenderedPageBreak/>
              <w:t>3859</w:t>
            </w:r>
            <w:r w:rsidR="0097004B" w:rsidRPr="0090339B">
              <w:rPr>
                <w:rFonts w:ascii="Times New Roman" w:hAnsi="Times New Roman" w:cs="Times New Roman"/>
              </w:rPr>
              <w:t xml:space="preserve"> ед. (рост на </w:t>
            </w:r>
            <w:r w:rsidR="0090339B" w:rsidRPr="0090339B">
              <w:rPr>
                <w:rFonts w:ascii="Times New Roman" w:hAnsi="Times New Roman" w:cs="Times New Roman"/>
              </w:rPr>
              <w:t>6,2</w:t>
            </w:r>
            <w:r w:rsidR="0097004B" w:rsidRPr="0090339B">
              <w:rPr>
                <w:rFonts w:ascii="Times New Roman" w:hAnsi="Times New Roman" w:cs="Times New Roman"/>
              </w:rPr>
              <w:t>% к периоду прошлого года)</w:t>
            </w:r>
            <w:r w:rsidR="0090339B">
              <w:rPr>
                <w:rFonts w:ascii="Times New Roman" w:hAnsi="Times New Roman" w:cs="Times New Roman"/>
              </w:rPr>
              <w:t>.</w:t>
            </w:r>
          </w:p>
          <w:p w:rsidR="009A730F" w:rsidRPr="0090339B" w:rsidRDefault="0090339B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339B">
              <w:rPr>
                <w:rFonts w:ascii="Times New Roman" w:hAnsi="Times New Roman" w:cs="Times New Roman"/>
              </w:rPr>
              <w:t>П</w:t>
            </w:r>
            <w:r w:rsidR="00E31BA7" w:rsidRPr="0090339B">
              <w:rPr>
                <w:rFonts w:ascii="Times New Roman" w:hAnsi="Times New Roman" w:cs="Times New Roman"/>
              </w:rPr>
              <w:t>о результатам конкурентных процедур</w:t>
            </w:r>
            <w:r w:rsidR="009A730F" w:rsidRPr="0090339B">
              <w:rPr>
                <w:rFonts w:ascii="Times New Roman" w:hAnsi="Times New Roman" w:cs="Times New Roman"/>
              </w:rPr>
              <w:t xml:space="preserve"> заключено контрактов </w:t>
            </w:r>
            <w:r w:rsidR="00655016" w:rsidRPr="0090339B">
              <w:rPr>
                <w:rFonts w:ascii="Times New Roman" w:hAnsi="Times New Roman" w:cs="Times New Roman"/>
              </w:rPr>
              <w:t xml:space="preserve"> </w:t>
            </w:r>
            <w:r w:rsidR="009A730F" w:rsidRPr="0090339B">
              <w:rPr>
                <w:rFonts w:ascii="Times New Roman" w:hAnsi="Times New Roman" w:cs="Times New Roman"/>
              </w:rPr>
              <w:t xml:space="preserve">всего </w:t>
            </w:r>
            <w:r w:rsidR="00E31BA7" w:rsidRPr="0090339B">
              <w:rPr>
                <w:rFonts w:ascii="Times New Roman" w:hAnsi="Times New Roman" w:cs="Times New Roman"/>
              </w:rPr>
              <w:t>-</w:t>
            </w:r>
            <w:r w:rsidR="00655016" w:rsidRPr="0090339B">
              <w:rPr>
                <w:rFonts w:ascii="Times New Roman" w:hAnsi="Times New Roman" w:cs="Times New Roman"/>
              </w:rPr>
              <w:t xml:space="preserve"> </w:t>
            </w:r>
            <w:r w:rsidRPr="0090339B">
              <w:rPr>
                <w:rFonts w:ascii="Times New Roman" w:hAnsi="Times New Roman" w:cs="Times New Roman"/>
              </w:rPr>
              <w:t>83</w:t>
            </w:r>
            <w:r w:rsidR="00E31BA7" w:rsidRPr="0090339B">
              <w:rPr>
                <w:rFonts w:ascii="Times New Roman" w:hAnsi="Times New Roman" w:cs="Times New Roman"/>
              </w:rPr>
              <w:t xml:space="preserve"> </w:t>
            </w:r>
            <w:r w:rsidR="0097004B" w:rsidRPr="0090339B">
              <w:rPr>
                <w:rFonts w:ascii="Times New Roman" w:hAnsi="Times New Roman" w:cs="Times New Roman"/>
              </w:rPr>
              <w:t>ед.</w:t>
            </w:r>
            <w:r w:rsidR="00E31BA7" w:rsidRPr="0090339B">
              <w:rPr>
                <w:rFonts w:ascii="Times New Roman" w:hAnsi="Times New Roman" w:cs="Times New Roman"/>
              </w:rPr>
              <w:t xml:space="preserve">   (</w:t>
            </w:r>
            <w:r w:rsidR="009A730F" w:rsidRPr="0090339B">
              <w:rPr>
                <w:rFonts w:ascii="Times New Roman" w:hAnsi="Times New Roman" w:cs="Times New Roman"/>
              </w:rPr>
              <w:t xml:space="preserve">меньше на </w:t>
            </w:r>
            <w:r w:rsidRPr="0090339B">
              <w:rPr>
                <w:rFonts w:ascii="Times New Roman" w:hAnsi="Times New Roman" w:cs="Times New Roman"/>
              </w:rPr>
              <w:t>48</w:t>
            </w:r>
            <w:r w:rsidR="009A730F" w:rsidRPr="0090339B">
              <w:rPr>
                <w:rFonts w:ascii="Times New Roman" w:hAnsi="Times New Roman" w:cs="Times New Roman"/>
              </w:rPr>
              <w:t xml:space="preserve">% </w:t>
            </w:r>
            <w:r w:rsidR="00E31BA7" w:rsidRPr="0090339B">
              <w:rPr>
                <w:rFonts w:ascii="Times New Roman" w:hAnsi="Times New Roman" w:cs="Times New Roman"/>
              </w:rPr>
              <w:t xml:space="preserve">к </w:t>
            </w:r>
            <w:r w:rsidR="009A730F" w:rsidRPr="0090339B">
              <w:rPr>
                <w:rFonts w:ascii="Times New Roman" w:hAnsi="Times New Roman" w:cs="Times New Roman"/>
              </w:rPr>
              <w:t>периоду</w:t>
            </w:r>
            <w:r w:rsidR="00E31BA7" w:rsidRPr="0090339B">
              <w:rPr>
                <w:rFonts w:ascii="Times New Roman" w:hAnsi="Times New Roman" w:cs="Times New Roman"/>
              </w:rPr>
              <w:t xml:space="preserve"> прошлого года</w:t>
            </w:r>
            <w:r w:rsidR="009A730F" w:rsidRPr="0090339B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E31BA7" w:rsidRPr="0090339B" w:rsidRDefault="009A730F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339B">
              <w:rPr>
                <w:rFonts w:ascii="Times New Roman" w:hAnsi="Times New Roman" w:cs="Times New Roman"/>
              </w:rPr>
              <w:t>в том числе</w:t>
            </w:r>
            <w:r w:rsidR="00E31BA7" w:rsidRPr="0090339B">
              <w:rPr>
                <w:rFonts w:ascii="Times New Roman" w:hAnsi="Times New Roman" w:cs="Times New Roman"/>
              </w:rPr>
              <w:t xml:space="preserve">: </w:t>
            </w:r>
          </w:p>
          <w:p w:rsidR="00E31BA7" w:rsidRPr="0090339B" w:rsidRDefault="00E31BA7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339B">
              <w:rPr>
                <w:rFonts w:ascii="Times New Roman" w:hAnsi="Times New Roman" w:cs="Times New Roman"/>
              </w:rPr>
              <w:t xml:space="preserve">электронный аукцион - </w:t>
            </w:r>
            <w:r w:rsidR="0090339B" w:rsidRPr="0090339B">
              <w:rPr>
                <w:rFonts w:ascii="Times New Roman" w:hAnsi="Times New Roman" w:cs="Times New Roman"/>
              </w:rPr>
              <w:t>9</w:t>
            </w:r>
            <w:r w:rsidRPr="0090339B">
              <w:rPr>
                <w:rFonts w:ascii="Times New Roman" w:hAnsi="Times New Roman" w:cs="Times New Roman"/>
              </w:rPr>
              <w:t xml:space="preserve"> (меньше на </w:t>
            </w:r>
            <w:r w:rsidR="0090339B" w:rsidRPr="0090339B">
              <w:rPr>
                <w:rFonts w:ascii="Times New Roman" w:hAnsi="Times New Roman" w:cs="Times New Roman"/>
              </w:rPr>
              <w:t>83</w:t>
            </w:r>
            <w:r w:rsidRPr="0090339B">
              <w:rPr>
                <w:rFonts w:ascii="Times New Roman" w:hAnsi="Times New Roman" w:cs="Times New Roman"/>
              </w:rPr>
              <w:t>%);</w:t>
            </w:r>
          </w:p>
          <w:p w:rsidR="00E31BA7" w:rsidRPr="0090339B" w:rsidRDefault="00E31BA7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339B">
              <w:rPr>
                <w:rFonts w:ascii="Times New Roman" w:hAnsi="Times New Roman" w:cs="Times New Roman"/>
              </w:rPr>
              <w:t xml:space="preserve">запрос котировок - </w:t>
            </w:r>
            <w:r w:rsidR="0090339B" w:rsidRPr="0090339B">
              <w:rPr>
                <w:rFonts w:ascii="Times New Roman" w:hAnsi="Times New Roman" w:cs="Times New Roman"/>
              </w:rPr>
              <w:t>74</w:t>
            </w:r>
            <w:r w:rsidRPr="0090339B">
              <w:rPr>
                <w:rFonts w:ascii="Times New Roman" w:hAnsi="Times New Roman" w:cs="Times New Roman"/>
              </w:rPr>
              <w:t xml:space="preserve"> (</w:t>
            </w:r>
            <w:r w:rsidR="0090339B" w:rsidRPr="0090339B">
              <w:rPr>
                <w:rFonts w:ascii="Times New Roman" w:hAnsi="Times New Roman" w:cs="Times New Roman"/>
              </w:rPr>
              <w:t>меньше на</w:t>
            </w:r>
            <w:r w:rsidRPr="0090339B">
              <w:rPr>
                <w:rFonts w:ascii="Times New Roman" w:hAnsi="Times New Roman" w:cs="Times New Roman"/>
              </w:rPr>
              <w:t xml:space="preserve"> </w:t>
            </w:r>
            <w:r w:rsidR="0090339B" w:rsidRPr="0090339B">
              <w:rPr>
                <w:rFonts w:ascii="Times New Roman" w:hAnsi="Times New Roman" w:cs="Times New Roman"/>
              </w:rPr>
              <w:t>3</w:t>
            </w:r>
            <w:r w:rsidR="009A730F" w:rsidRPr="0090339B">
              <w:rPr>
                <w:rFonts w:ascii="Times New Roman" w:hAnsi="Times New Roman" w:cs="Times New Roman"/>
              </w:rPr>
              <w:t>1</w:t>
            </w:r>
            <w:r w:rsidRPr="0090339B">
              <w:rPr>
                <w:rFonts w:ascii="Times New Roman" w:hAnsi="Times New Roman" w:cs="Times New Roman"/>
              </w:rPr>
              <w:t>%);</w:t>
            </w:r>
          </w:p>
          <w:p w:rsidR="00E31BA7" w:rsidRPr="0090339B" w:rsidRDefault="00E31BA7" w:rsidP="00E31B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339B">
              <w:rPr>
                <w:rFonts w:ascii="Times New Roman" w:hAnsi="Times New Roman" w:cs="Times New Roman"/>
              </w:rPr>
              <w:t>открытый конкурс</w:t>
            </w:r>
            <w:r w:rsidR="009272C9" w:rsidRPr="0090339B">
              <w:rPr>
                <w:rFonts w:ascii="Times New Roman" w:hAnsi="Times New Roman" w:cs="Times New Roman"/>
              </w:rPr>
              <w:t xml:space="preserve"> </w:t>
            </w:r>
            <w:r w:rsidRPr="0090339B">
              <w:rPr>
                <w:rFonts w:ascii="Times New Roman" w:hAnsi="Times New Roman" w:cs="Times New Roman"/>
              </w:rPr>
              <w:t xml:space="preserve">- </w:t>
            </w:r>
            <w:r w:rsidR="0090339B" w:rsidRPr="0090339B">
              <w:rPr>
                <w:rFonts w:ascii="Times New Roman" w:hAnsi="Times New Roman" w:cs="Times New Roman"/>
              </w:rPr>
              <w:t>не проводили</w:t>
            </w:r>
            <w:r w:rsidR="00655016" w:rsidRPr="0090339B">
              <w:rPr>
                <w:rFonts w:ascii="Times New Roman" w:hAnsi="Times New Roman" w:cs="Times New Roman"/>
              </w:rPr>
              <w:t>.</w:t>
            </w:r>
          </w:p>
          <w:p w:rsidR="0090339B" w:rsidRPr="0090339B" w:rsidRDefault="0090339B" w:rsidP="009033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339B">
              <w:rPr>
                <w:rFonts w:ascii="Times New Roman" w:hAnsi="Times New Roman" w:cs="Times New Roman"/>
              </w:rPr>
              <w:t>Экономия бюджетных средств за 9 мес.</w:t>
            </w:r>
            <w:r w:rsidR="00CC306A">
              <w:rPr>
                <w:rFonts w:ascii="Times New Roman" w:hAnsi="Times New Roman" w:cs="Times New Roman"/>
              </w:rPr>
              <w:t xml:space="preserve"> </w:t>
            </w:r>
            <w:r w:rsidRPr="0090339B">
              <w:rPr>
                <w:rFonts w:ascii="Times New Roman" w:hAnsi="Times New Roman" w:cs="Times New Roman"/>
              </w:rPr>
              <w:t xml:space="preserve">2024 года составила 48100,97 </w:t>
            </w:r>
            <w:proofErr w:type="spellStart"/>
            <w:r w:rsidRPr="0090339B">
              <w:rPr>
                <w:rFonts w:ascii="Times New Roman" w:hAnsi="Times New Roman" w:cs="Times New Roman"/>
              </w:rPr>
              <w:t>тыс</w:t>
            </w:r>
            <w:proofErr w:type="gramStart"/>
            <w:r w:rsidRPr="0090339B">
              <w:rPr>
                <w:rFonts w:ascii="Times New Roman" w:hAnsi="Times New Roman" w:cs="Times New Roman"/>
              </w:rPr>
              <w:t>.р</w:t>
            </w:r>
            <w:proofErr w:type="gramEnd"/>
            <w:r w:rsidRPr="0090339B">
              <w:rPr>
                <w:rFonts w:ascii="Times New Roman" w:hAnsi="Times New Roman" w:cs="Times New Roman"/>
              </w:rPr>
              <w:t>уб</w:t>
            </w:r>
            <w:proofErr w:type="spellEnd"/>
            <w:r w:rsidRPr="0090339B">
              <w:rPr>
                <w:rFonts w:ascii="Times New Roman" w:hAnsi="Times New Roman" w:cs="Times New Roman"/>
              </w:rPr>
              <w:t>. (47% к уровню прошлого года).</w:t>
            </w:r>
          </w:p>
          <w:p w:rsidR="008329C7" w:rsidRPr="00A02DC9" w:rsidRDefault="008329C7">
            <w:pPr>
              <w:rPr>
                <w:color w:val="FF0000"/>
                <w:sz w:val="22"/>
                <w:szCs w:val="22"/>
              </w:rPr>
            </w:pP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jc w:val="both"/>
              <w:outlineLvl w:val="0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Организация повышения квалификации в области осуществления закупок  для сотрудников администрации   непосредственно занимающихся вопросами осуществления  закупок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 w:rsidP="00561925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 </w:t>
            </w:r>
            <w:r w:rsidR="00DA7DDF" w:rsidRPr="00561925">
              <w:rPr>
                <w:sz w:val="22"/>
                <w:szCs w:val="22"/>
              </w:rPr>
              <w:t>В течение года обучен</w:t>
            </w:r>
            <w:r w:rsidR="00561925" w:rsidRPr="00561925">
              <w:rPr>
                <w:sz w:val="22"/>
                <w:szCs w:val="22"/>
              </w:rPr>
              <w:t>ы</w:t>
            </w:r>
            <w:r w:rsidR="00DA7DDF" w:rsidRPr="00561925">
              <w:rPr>
                <w:sz w:val="22"/>
                <w:szCs w:val="22"/>
              </w:rPr>
              <w:t xml:space="preserve"> </w:t>
            </w:r>
            <w:r w:rsidR="00AB5A33" w:rsidRPr="00561925">
              <w:rPr>
                <w:sz w:val="22"/>
                <w:szCs w:val="22"/>
              </w:rPr>
              <w:t xml:space="preserve">сотрудники бюджетных организаций Дзержинского района, </w:t>
            </w:r>
            <w:r w:rsidR="00DA7DDF" w:rsidRPr="00561925">
              <w:rPr>
                <w:sz w:val="22"/>
                <w:szCs w:val="22"/>
              </w:rPr>
              <w:t xml:space="preserve">в обязанности которых входит </w:t>
            </w:r>
            <w:r w:rsidR="00AB5A33" w:rsidRPr="00561925">
              <w:rPr>
                <w:sz w:val="22"/>
                <w:szCs w:val="22"/>
              </w:rPr>
              <w:t>осуществл</w:t>
            </w:r>
            <w:r w:rsidR="00DA7DDF" w:rsidRPr="00561925">
              <w:rPr>
                <w:sz w:val="22"/>
                <w:szCs w:val="22"/>
              </w:rPr>
              <w:t>ение</w:t>
            </w:r>
            <w:r w:rsidR="00AB5A33" w:rsidRPr="00561925">
              <w:rPr>
                <w:sz w:val="22"/>
                <w:szCs w:val="22"/>
              </w:rPr>
              <w:t xml:space="preserve"> муниципальны</w:t>
            </w:r>
            <w:r w:rsidR="00DA7DDF" w:rsidRPr="00561925">
              <w:rPr>
                <w:sz w:val="22"/>
                <w:szCs w:val="22"/>
              </w:rPr>
              <w:t>х</w:t>
            </w:r>
            <w:r w:rsidR="00AB5A33" w:rsidRPr="00561925">
              <w:rPr>
                <w:sz w:val="22"/>
                <w:szCs w:val="22"/>
              </w:rPr>
              <w:t xml:space="preserve"> закуп</w:t>
            </w:r>
            <w:r w:rsidR="00DA7DDF" w:rsidRPr="00561925">
              <w:rPr>
                <w:sz w:val="22"/>
                <w:szCs w:val="22"/>
              </w:rPr>
              <w:t>о</w:t>
            </w:r>
            <w:r w:rsidR="00AB5A33" w:rsidRPr="00561925">
              <w:rPr>
                <w:sz w:val="22"/>
                <w:szCs w:val="22"/>
              </w:rPr>
              <w:t>к</w:t>
            </w:r>
            <w:r w:rsidR="00DA7DDF" w:rsidRPr="00561925">
              <w:rPr>
                <w:sz w:val="22"/>
                <w:szCs w:val="22"/>
              </w:rPr>
              <w:t>, членов закупочных комиссий муниципальных заказчиков района</w:t>
            </w:r>
          </w:p>
        </w:tc>
      </w:tr>
      <w:tr w:rsidR="00A02DC9" w:rsidRPr="00A02DC9" w:rsidTr="00AB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pStyle w:val="10"/>
              <w:jc w:val="both"/>
              <w:rPr>
                <w:rFonts w:ascii="Times New Roman" w:hAnsi="Times New Roman"/>
              </w:rPr>
            </w:pPr>
            <w:r w:rsidRPr="00561925">
              <w:rPr>
                <w:rFonts w:ascii="Times New Roman" w:hAnsi="Times New Roman"/>
              </w:rPr>
              <w:t xml:space="preserve"> Совершенствование  системы учета имущества, находящегося в собственности   муниципального района «Дзержинский район» и его эффективному использованию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 w:rsidP="00AB5A33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 </w:t>
            </w:r>
            <w:r w:rsidR="00AB5A33" w:rsidRPr="00561925">
              <w:rPr>
                <w:sz w:val="22"/>
                <w:szCs w:val="22"/>
              </w:rPr>
              <w:t>Ежегодный отчет отдела муниципального имущества администрации Дзержинского района перед Дзержинским районным Собранием</w:t>
            </w:r>
          </w:p>
        </w:tc>
      </w:tr>
      <w:tr w:rsidR="00A02DC9" w:rsidRPr="00A02DC9" w:rsidTr="00AB5A33">
        <w:trPr>
          <w:gridAfter w:val="1"/>
          <w:wAfter w:w="53" w:type="dxa"/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 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Рассмотрение вопросов реализации антикоррупционной политики в  Дзержинском районе на заседаниях общественных советов, общественных организаций  и общественных советов по малому предпринимательству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55" w:rsidRPr="00561925" w:rsidRDefault="00C65ED7" w:rsidP="00BE2D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Администрацией Дзержинского района проводились </w:t>
            </w:r>
            <w:proofErr w:type="spellStart"/>
            <w:r>
              <w:rPr>
                <w:sz w:val="22"/>
                <w:szCs w:val="22"/>
              </w:rPr>
              <w:t>бизнесмиссии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AB5A33" w:rsidRPr="00EF4EE4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встречи с </w:t>
            </w:r>
            <w:r w:rsidR="002B64CC">
              <w:rPr>
                <w:sz w:val="22"/>
                <w:szCs w:val="22"/>
              </w:rPr>
              <w:t>предпринимателями</w:t>
            </w:r>
            <w:r w:rsidR="00AB5A33" w:rsidRPr="005619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Дзержинского района</w:t>
            </w:r>
            <w:r w:rsidR="00BE2D55" w:rsidRPr="00561925">
              <w:rPr>
                <w:sz w:val="22"/>
                <w:szCs w:val="22"/>
              </w:rPr>
              <w:t>.</w:t>
            </w:r>
            <w:r w:rsidR="002B64CC">
              <w:rPr>
                <w:sz w:val="22"/>
                <w:szCs w:val="22"/>
              </w:rPr>
              <w:t xml:space="preserve"> Проводится работа по выявлению неформальной занятости в Дзержинском районе.</w:t>
            </w:r>
          </w:p>
          <w:p w:rsidR="00C65ED7" w:rsidRDefault="00BE2D55" w:rsidP="00BE2D55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В Дзержинской районной библиотеке организовано </w:t>
            </w:r>
          </w:p>
          <w:p w:rsidR="008329C7" w:rsidRPr="00561925" w:rsidRDefault="00BE2D55" w:rsidP="002B64CC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консультирование населения, юридических лиц, индивидуальных предпринимателей по </w:t>
            </w:r>
            <w:r w:rsidR="002B64CC">
              <w:rPr>
                <w:sz w:val="22"/>
                <w:szCs w:val="22"/>
              </w:rPr>
              <w:t xml:space="preserve">правовым </w:t>
            </w:r>
            <w:r w:rsidRPr="00561925">
              <w:rPr>
                <w:sz w:val="22"/>
                <w:szCs w:val="22"/>
              </w:rPr>
              <w:t>вопросам</w:t>
            </w:r>
            <w:r w:rsidR="002B64CC">
              <w:rPr>
                <w:sz w:val="22"/>
                <w:szCs w:val="22"/>
              </w:rPr>
              <w:t>.</w:t>
            </w:r>
          </w:p>
        </w:tc>
      </w:tr>
      <w:tr w:rsidR="00A02DC9" w:rsidRPr="00A02DC9" w:rsidTr="00AB5A33">
        <w:trPr>
          <w:gridAfter w:val="1"/>
          <w:wAfter w:w="53" w:type="dxa"/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Привлечение членов   общественных организаций муниципального района  к участию в работе   комиссий  по урегулированию конфликта интересов, на замещение  вакантных должностей муниципальной службы, аттестационных комиссий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AB5A33" w:rsidP="00C65ED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В </w:t>
            </w:r>
            <w:r w:rsidR="00BE2D55" w:rsidRPr="00561925">
              <w:rPr>
                <w:sz w:val="22"/>
                <w:szCs w:val="22"/>
              </w:rPr>
              <w:t xml:space="preserve">работе комиссий по аттестации муниципальных служащих, комиссии по урегулированию конфликта интересов </w:t>
            </w:r>
            <w:r w:rsidRPr="00561925">
              <w:rPr>
                <w:sz w:val="22"/>
                <w:szCs w:val="22"/>
              </w:rPr>
              <w:t xml:space="preserve"> </w:t>
            </w:r>
            <w:r w:rsidR="002A2C75" w:rsidRPr="00561925">
              <w:rPr>
                <w:sz w:val="22"/>
                <w:szCs w:val="22"/>
              </w:rPr>
              <w:t xml:space="preserve">принимает участие </w:t>
            </w:r>
            <w:r w:rsidR="00C65ED7">
              <w:rPr>
                <w:sz w:val="22"/>
                <w:szCs w:val="22"/>
              </w:rPr>
              <w:t>представители</w:t>
            </w:r>
            <w:r w:rsidR="00EF4EE4">
              <w:rPr>
                <w:sz w:val="22"/>
                <w:szCs w:val="22"/>
              </w:rPr>
              <w:t xml:space="preserve"> Дзержинского районного Собрания</w:t>
            </w:r>
            <w:r w:rsidR="00F96571">
              <w:rPr>
                <w:sz w:val="22"/>
                <w:szCs w:val="22"/>
              </w:rPr>
              <w:t>.</w:t>
            </w:r>
          </w:p>
        </w:tc>
      </w:tr>
      <w:tr w:rsidR="00A02DC9" w:rsidRPr="00A02DC9" w:rsidTr="00AB5A33">
        <w:trPr>
          <w:gridAfter w:val="1"/>
          <w:wAfter w:w="53" w:type="dxa"/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Обеспечение функционирования   раздела на сайте  администрации Дзержинского района о реализации антикоррупционной политики и размещение актуальной информации об  антикоррупционной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 w:rsidP="00561925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 </w:t>
            </w:r>
            <w:r w:rsidR="00A34D16" w:rsidRPr="00561925">
              <w:rPr>
                <w:sz w:val="22"/>
                <w:szCs w:val="22"/>
              </w:rPr>
              <w:t>В течение 202</w:t>
            </w:r>
            <w:r w:rsidR="00561925" w:rsidRPr="00561925">
              <w:rPr>
                <w:sz w:val="22"/>
                <w:szCs w:val="22"/>
              </w:rPr>
              <w:t>3</w:t>
            </w:r>
            <w:r w:rsidR="00A34D16" w:rsidRPr="00561925">
              <w:rPr>
                <w:sz w:val="22"/>
                <w:szCs w:val="22"/>
              </w:rPr>
              <w:t xml:space="preserve"> года на сайте администрации района в разделе «Противодействие коррупции»  на регулярной основе размещаются принятые НПА, методические материалы, информация о совещаниях, и другая обязательная  информация</w:t>
            </w:r>
            <w:r w:rsidR="00EF4EE4">
              <w:rPr>
                <w:sz w:val="22"/>
                <w:szCs w:val="22"/>
              </w:rPr>
              <w:t>, телефон доверия полиции, телефон ответственного администрации</w:t>
            </w:r>
            <w:r w:rsidR="00A34D16" w:rsidRPr="00561925">
              <w:rPr>
                <w:sz w:val="22"/>
                <w:szCs w:val="22"/>
              </w:rPr>
              <w:t>.</w:t>
            </w:r>
          </w:p>
        </w:tc>
      </w:tr>
      <w:tr w:rsidR="00A02DC9" w:rsidRPr="00A02DC9" w:rsidTr="00AB5A33">
        <w:trPr>
          <w:gridAfter w:val="1"/>
          <w:wAfter w:w="53" w:type="dxa"/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>Активизация работы по формированию у молодежи, обучающейся в  подведомственных учреждениях района антикоррупционного мировоззрения, повышению уровня нравственн</w:t>
            </w:r>
            <w:proofErr w:type="gramStart"/>
            <w:r w:rsidRPr="00561925">
              <w:rPr>
                <w:sz w:val="22"/>
                <w:szCs w:val="22"/>
              </w:rPr>
              <w:t>о-</w:t>
            </w:r>
            <w:proofErr w:type="gramEnd"/>
            <w:r w:rsidRPr="00561925">
              <w:rPr>
                <w:sz w:val="22"/>
                <w:szCs w:val="22"/>
              </w:rPr>
              <w:t xml:space="preserve"> правовой культуры.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E9" w:rsidRPr="00561925" w:rsidRDefault="008329C7" w:rsidP="00B81CE9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 </w:t>
            </w:r>
            <w:r w:rsidR="00B81CE9" w:rsidRPr="00561925">
              <w:rPr>
                <w:sz w:val="22"/>
                <w:szCs w:val="22"/>
              </w:rPr>
              <w:t>В</w:t>
            </w:r>
            <w:r w:rsidR="00B81CE9" w:rsidRPr="00561925">
              <w:rPr>
                <w:rFonts w:ascii="Times New Roman CYR" w:hAnsi="Times New Roman CYR"/>
                <w:sz w:val="22"/>
                <w:szCs w:val="22"/>
              </w:rPr>
              <w:t xml:space="preserve"> школах района проводятся  мероприятия по разъяснению понятий «коррупция», «взяточничество»,  введено в практику  проведение мероприятий по антикоррупционному просвещению учащихся,  используются  наглядные информационные материалы по  антикоррупционному просвещению среди обучающихся, родителей, педагогов. На сайтах учреждений имеются странички «Противодействие коррупции».</w:t>
            </w:r>
          </w:p>
          <w:p w:rsidR="00B81CE9" w:rsidRPr="00561925" w:rsidRDefault="00B81CE9" w:rsidP="00B81CE9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 w:rsidRPr="00561925">
              <w:rPr>
                <w:rFonts w:eastAsia="Arial Unicode MS"/>
                <w:sz w:val="22"/>
                <w:szCs w:val="22"/>
                <w:lang w:bidi="ru-RU"/>
              </w:rPr>
              <w:t xml:space="preserve">          Для повышения  знаний проведены  следующие мероприятия  по антикоррупционному просвещению детей и родителей в форме классных часов, деловых и ролевых игр, тематических факультативных занятий (иных мероприятий):</w:t>
            </w:r>
            <w:r w:rsidRPr="00561925">
              <w:rPr>
                <w:b/>
                <w:sz w:val="22"/>
                <w:szCs w:val="22"/>
              </w:rPr>
              <w:t xml:space="preserve"> </w:t>
            </w:r>
          </w:p>
          <w:p w:rsidR="00B81CE9" w:rsidRPr="00561925" w:rsidRDefault="00B81CE9" w:rsidP="00B81CE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61925">
              <w:rPr>
                <w:sz w:val="22"/>
                <w:szCs w:val="22"/>
              </w:rPr>
              <w:lastRenderedPageBreak/>
              <w:t xml:space="preserve">          Акции «Нет коррупции», выставки книг в школьных библиотеках </w:t>
            </w:r>
            <w:r w:rsidRPr="00561925">
              <w:rPr>
                <w:sz w:val="22"/>
                <w:szCs w:val="22"/>
                <w:lang w:eastAsia="hi-IN" w:bidi="hi-IN"/>
              </w:rPr>
              <w:t xml:space="preserve">«Права человека», «Закон в твоей жизни»,  </w:t>
            </w:r>
            <w:r w:rsidRPr="00561925">
              <w:rPr>
                <w:sz w:val="22"/>
                <w:szCs w:val="22"/>
              </w:rPr>
              <w:t xml:space="preserve">круглые столы на уроках обществознания «Борьба с коррупцией в России», тематические классные часы, беседы с показом презентаций  в 1-11 классах:         </w:t>
            </w:r>
            <w:proofErr w:type="gramStart"/>
            <w:r w:rsidRPr="00561925">
              <w:rPr>
                <w:sz w:val="22"/>
                <w:szCs w:val="22"/>
              </w:rPr>
              <w:t>«Как сказать спасибо?», «Роль государства в преодоление коррупции», «СМИ и коррупция», «Быть честным», «По законам справедливости», «Что такое взятка», «На страже порядка», «Проблема «Обходного» пути», «Откуда берутся запреты», «Что такое равноправие», «Быть представителем власти», «Властные полномочия», «Когда все в твоих руках», «Что такое подкуп», «Антикоррупционные действия в России» - проектная работа на уроке информатики в 9 классе,  классные часы «Что такое</w:t>
            </w:r>
            <w:proofErr w:type="gramEnd"/>
            <w:r w:rsidRPr="00561925">
              <w:rPr>
                <w:sz w:val="22"/>
                <w:szCs w:val="22"/>
              </w:rPr>
              <w:t xml:space="preserve"> коррупция?»,  «Коррупция – это брать или давать? Вот в чем вопрос» - дискуссионные площадки в 8-9 классах, «Отношение к деньгам как проверка нравственной стойкости человека» - уроки литературы в 9 классах, в</w:t>
            </w:r>
            <w:r w:rsidRPr="00561925">
              <w:rPr>
                <w:rFonts w:eastAsia="Calibri"/>
                <w:sz w:val="22"/>
                <w:szCs w:val="22"/>
                <w:lang w:eastAsia="en-US"/>
              </w:rPr>
              <w:t>ыпуски тематических листовок «</w:t>
            </w:r>
            <w:r w:rsidRPr="00561925">
              <w:rPr>
                <w:rFonts w:eastAsia="Calibri"/>
                <w:sz w:val="22"/>
                <w:szCs w:val="22"/>
                <w:lang w:val="en-US" w:eastAsia="en-US"/>
              </w:rPr>
              <w:t>STOP</w:t>
            </w:r>
            <w:r w:rsidRPr="00561925">
              <w:rPr>
                <w:rFonts w:eastAsia="Calibri"/>
                <w:sz w:val="22"/>
                <w:szCs w:val="22"/>
                <w:lang w:eastAsia="en-US"/>
              </w:rPr>
              <w:t xml:space="preserve"> – коррупция!!!», беседы с учащимися на классных часах: </w:t>
            </w:r>
            <w:proofErr w:type="gramStart"/>
            <w:r w:rsidRPr="00561925">
              <w:rPr>
                <w:rFonts w:eastAsia="Calibri"/>
                <w:sz w:val="22"/>
                <w:szCs w:val="22"/>
                <w:lang w:eastAsia="en-US"/>
              </w:rPr>
              <w:t>«О правдивости и честности человека», «Тайна слова «коррупция», «Коррупция в мире сказок», «Что такое коррупция?», «Коррупция – это должен знать каждый!»,  «Коррупция в современном обществе», «Противодействие коррупции и антикоррупционная политика», «Коррупции – нет!»,  «Меры по предупреждению коррупции, тренинги, проведенные социальными педагогами школ «Мое отношение к коррупции» и др., классные часы:</w:t>
            </w:r>
            <w:proofErr w:type="gramEnd"/>
            <w:r w:rsidRPr="00561925">
              <w:rPr>
                <w:rFonts w:eastAsia="Calibri"/>
                <w:sz w:val="22"/>
                <w:szCs w:val="22"/>
                <w:lang w:eastAsia="en-US"/>
              </w:rPr>
              <w:t xml:space="preserve"> «Закон и коррупция. Меры воздействий»; «Коррупции – бой»; «Антикоррупционная азбука», </w:t>
            </w:r>
            <w:proofErr w:type="spellStart"/>
            <w:r w:rsidRPr="00561925">
              <w:rPr>
                <w:rFonts w:eastAsia="Calibri"/>
                <w:sz w:val="22"/>
                <w:szCs w:val="22"/>
              </w:rPr>
              <w:t>квесты</w:t>
            </w:r>
            <w:proofErr w:type="spellEnd"/>
            <w:r w:rsidRPr="00561925">
              <w:rPr>
                <w:rFonts w:eastAsia="Calibri"/>
                <w:sz w:val="22"/>
                <w:szCs w:val="22"/>
              </w:rPr>
              <w:t xml:space="preserve"> «Вместе против коррупции!» среди 9-11 классов, </w:t>
            </w:r>
            <w:r w:rsidRPr="00561925">
              <w:rPr>
                <w:sz w:val="22"/>
                <w:szCs w:val="22"/>
                <w:lang w:eastAsia="hi-IN" w:bidi="hi-IN"/>
              </w:rPr>
              <w:t>конкурсы среди учащихся на лучший плакат антикоррупционной направленности 2-11 классы.</w:t>
            </w:r>
          </w:p>
          <w:p w:rsidR="008329C7" w:rsidRPr="00561925" w:rsidRDefault="008329C7" w:rsidP="002A2C75">
            <w:pPr>
              <w:rPr>
                <w:sz w:val="22"/>
                <w:szCs w:val="22"/>
              </w:rPr>
            </w:pPr>
          </w:p>
        </w:tc>
      </w:tr>
      <w:tr w:rsidR="00A02DC9" w:rsidRPr="00A02DC9" w:rsidTr="00AB5A33">
        <w:trPr>
          <w:gridAfter w:val="1"/>
          <w:wAfter w:w="53" w:type="dxa"/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>
            <w:pPr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561925" w:rsidRDefault="008329C7" w:rsidP="00C923DE">
            <w:pPr>
              <w:jc w:val="both"/>
              <w:rPr>
                <w:sz w:val="22"/>
                <w:szCs w:val="22"/>
              </w:rPr>
            </w:pPr>
            <w:r w:rsidRPr="00561925">
              <w:rPr>
                <w:sz w:val="22"/>
                <w:szCs w:val="22"/>
              </w:rPr>
              <w:t xml:space="preserve">Подготовка и размещение на официальном сайте администрации  в сети Интернет информационных материалов (пресс-релизов, сообщений, новостей и </w:t>
            </w:r>
            <w:proofErr w:type="spellStart"/>
            <w:r w:rsidRPr="00561925">
              <w:rPr>
                <w:sz w:val="22"/>
                <w:szCs w:val="22"/>
              </w:rPr>
              <w:t>др</w:t>
            </w:r>
            <w:proofErr w:type="gramStart"/>
            <w:r w:rsidRPr="00561925">
              <w:rPr>
                <w:sz w:val="22"/>
                <w:szCs w:val="22"/>
              </w:rPr>
              <w:t>.</w:t>
            </w:r>
            <w:r w:rsidR="00C923DE" w:rsidRPr="00561925">
              <w:rPr>
                <w:sz w:val="22"/>
                <w:szCs w:val="22"/>
              </w:rPr>
              <w:t>и</w:t>
            </w:r>
            <w:proofErr w:type="gramEnd"/>
            <w:r w:rsidR="00C923DE" w:rsidRPr="00561925">
              <w:rPr>
                <w:sz w:val="22"/>
                <w:szCs w:val="22"/>
              </w:rPr>
              <w:t>нформации</w:t>
            </w:r>
            <w:proofErr w:type="spellEnd"/>
            <w:r w:rsidRPr="00561925">
              <w:rPr>
                <w:sz w:val="22"/>
                <w:szCs w:val="22"/>
              </w:rPr>
              <w:t xml:space="preserve">) о ходе реализации антикоррупционной политики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EF4EE4" w:rsidRDefault="002A2C75" w:rsidP="00601569">
            <w:pPr>
              <w:rPr>
                <w:color w:val="FF0000"/>
                <w:sz w:val="22"/>
                <w:szCs w:val="22"/>
              </w:rPr>
            </w:pPr>
            <w:r w:rsidRPr="00601569">
              <w:rPr>
                <w:sz w:val="22"/>
                <w:szCs w:val="22"/>
              </w:rPr>
              <w:t>202</w:t>
            </w:r>
            <w:r w:rsidR="00EF4EE4" w:rsidRPr="00601569">
              <w:rPr>
                <w:sz w:val="22"/>
                <w:szCs w:val="22"/>
              </w:rPr>
              <w:t>4</w:t>
            </w:r>
            <w:r w:rsidRPr="00601569">
              <w:rPr>
                <w:sz w:val="22"/>
                <w:szCs w:val="22"/>
              </w:rPr>
              <w:t xml:space="preserve"> году -</w:t>
            </w:r>
            <w:r w:rsidR="00C923DE" w:rsidRPr="00601569">
              <w:rPr>
                <w:sz w:val="22"/>
                <w:szCs w:val="22"/>
              </w:rPr>
              <w:t xml:space="preserve"> </w:t>
            </w:r>
            <w:r w:rsidR="00601569" w:rsidRPr="00601569">
              <w:rPr>
                <w:sz w:val="22"/>
                <w:szCs w:val="22"/>
              </w:rPr>
              <w:t>52</w:t>
            </w:r>
            <w:r w:rsidR="00C923DE" w:rsidRPr="00601569">
              <w:rPr>
                <w:sz w:val="22"/>
                <w:szCs w:val="22"/>
              </w:rPr>
              <w:t xml:space="preserve"> </w:t>
            </w:r>
            <w:r w:rsidR="006F3CB3" w:rsidRPr="00601569">
              <w:rPr>
                <w:sz w:val="22"/>
                <w:szCs w:val="22"/>
              </w:rPr>
              <w:t>публикаций</w:t>
            </w:r>
          </w:p>
        </w:tc>
      </w:tr>
      <w:tr w:rsidR="00A02DC9" w:rsidRPr="00A02DC9" w:rsidTr="00AB5A33">
        <w:trPr>
          <w:gridAfter w:val="1"/>
          <w:wAfter w:w="53" w:type="dxa"/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F3CB3" w:rsidRDefault="008329C7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F3CB3" w:rsidRDefault="008329C7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Размещение в зданиях и помещениях, занимаемых администрациями МО,   социальной рекламы, направленной на профилактику коррупционных проявлений со стороны граждан и предупреждение коррупционного поведения  муниципальных служащих;</w:t>
            </w:r>
          </w:p>
          <w:p w:rsidR="008329C7" w:rsidRPr="006F3CB3" w:rsidRDefault="008329C7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F3" w:rsidRDefault="002A2C75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Информация </w:t>
            </w:r>
            <w:r w:rsidR="00CD53F3">
              <w:rPr>
                <w:sz w:val="22"/>
                <w:szCs w:val="22"/>
              </w:rPr>
              <w:t xml:space="preserve">о недопустимости коррупции </w:t>
            </w:r>
          </w:p>
          <w:p w:rsidR="008329C7" w:rsidRPr="006F3CB3" w:rsidRDefault="002A2C75">
            <w:pPr>
              <w:rPr>
                <w:sz w:val="22"/>
                <w:szCs w:val="22"/>
              </w:rPr>
            </w:pPr>
            <w:proofErr w:type="gramStart"/>
            <w:r w:rsidRPr="006F3CB3">
              <w:rPr>
                <w:sz w:val="22"/>
                <w:szCs w:val="22"/>
              </w:rPr>
              <w:t>размещена</w:t>
            </w:r>
            <w:proofErr w:type="gramEnd"/>
            <w:r w:rsidRPr="006F3CB3">
              <w:rPr>
                <w:sz w:val="22"/>
                <w:szCs w:val="22"/>
              </w:rPr>
              <w:t xml:space="preserve"> на сайт</w:t>
            </w:r>
            <w:r w:rsidR="00F96571">
              <w:rPr>
                <w:sz w:val="22"/>
                <w:szCs w:val="22"/>
              </w:rPr>
              <w:t>ах</w:t>
            </w:r>
            <w:r w:rsidRPr="006F3CB3">
              <w:rPr>
                <w:sz w:val="22"/>
                <w:szCs w:val="22"/>
              </w:rPr>
              <w:t xml:space="preserve"> и стенд</w:t>
            </w:r>
            <w:r w:rsidR="00F96571">
              <w:rPr>
                <w:sz w:val="22"/>
                <w:szCs w:val="22"/>
              </w:rPr>
              <w:t>ах</w:t>
            </w:r>
            <w:r w:rsidR="00CD53F3">
              <w:rPr>
                <w:sz w:val="22"/>
                <w:szCs w:val="22"/>
              </w:rPr>
              <w:t>,</w:t>
            </w:r>
            <w:r w:rsidRPr="006F3CB3">
              <w:rPr>
                <w:sz w:val="22"/>
                <w:szCs w:val="22"/>
              </w:rPr>
              <w:t xml:space="preserve"> </w:t>
            </w:r>
          </w:p>
          <w:p w:rsidR="00F96571" w:rsidRPr="006F3CB3" w:rsidRDefault="00F96571" w:rsidP="00F96571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- телефон ответственного </w:t>
            </w:r>
            <w:r w:rsidR="00CD53F3">
              <w:rPr>
                <w:sz w:val="22"/>
                <w:szCs w:val="22"/>
              </w:rPr>
              <w:t>сотрудника ОМС</w:t>
            </w:r>
            <w:r w:rsidRPr="006F3CB3">
              <w:rPr>
                <w:sz w:val="22"/>
                <w:szCs w:val="22"/>
              </w:rPr>
              <w:t>;</w:t>
            </w:r>
          </w:p>
          <w:p w:rsidR="008329C7" w:rsidRPr="006F3CB3" w:rsidRDefault="00F96571" w:rsidP="00F96571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- телефон доверия </w:t>
            </w:r>
            <w:r>
              <w:rPr>
                <w:sz w:val="22"/>
                <w:szCs w:val="22"/>
              </w:rPr>
              <w:t>ОВД</w:t>
            </w:r>
            <w:r w:rsidRPr="006F3CB3">
              <w:rPr>
                <w:sz w:val="22"/>
                <w:szCs w:val="22"/>
              </w:rPr>
              <w:t>.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F3CB3" w:rsidRDefault="008329C7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C7" w:rsidRPr="006F3CB3" w:rsidRDefault="008329C7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Опубликование в средствах массовой информации статей рекомендательного характера о действиях граждан в случае нарушения их прав и законных </w:t>
            </w:r>
            <w:r w:rsidRPr="006F3CB3">
              <w:rPr>
                <w:sz w:val="22"/>
                <w:szCs w:val="22"/>
              </w:rPr>
              <w:lastRenderedPageBreak/>
              <w:t>интересов со стороны должностных лиц органов местного самоуправления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C7" w:rsidRPr="006F3CB3" w:rsidRDefault="008329C7">
            <w:pPr>
              <w:rPr>
                <w:sz w:val="22"/>
                <w:szCs w:val="22"/>
              </w:rPr>
            </w:pPr>
          </w:p>
          <w:p w:rsidR="008329C7" w:rsidRPr="006F3CB3" w:rsidRDefault="00601569" w:rsidP="00601569">
            <w:pPr>
              <w:rPr>
                <w:sz w:val="22"/>
                <w:szCs w:val="22"/>
              </w:rPr>
            </w:pPr>
            <w:r w:rsidRPr="00601569">
              <w:rPr>
                <w:sz w:val="22"/>
                <w:szCs w:val="22"/>
              </w:rPr>
              <w:t>3</w:t>
            </w:r>
            <w:r w:rsidR="006F3CB3" w:rsidRPr="00601569">
              <w:rPr>
                <w:sz w:val="22"/>
                <w:szCs w:val="22"/>
              </w:rPr>
              <w:t xml:space="preserve"> публикаци</w:t>
            </w:r>
            <w:r w:rsidRPr="00601569">
              <w:rPr>
                <w:sz w:val="22"/>
                <w:szCs w:val="22"/>
              </w:rPr>
              <w:t>и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Внесение изменений в действующие планы  работы по противодействию коррупции  в подведомственных учреждениях  и организациях в соответствии с национальным планом противодействия коррупции  на 2021-2024 годы, обеспечение контроля исполнения.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6F3CB3" w:rsidP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изменения не вносились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Организация семинаров (обучающих мероприятий) с  руководителями подведомственных учреждений  вопросам реализации антикоррупционной политики на территории района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E8" w:rsidRPr="00EF36E8" w:rsidRDefault="00EF36E8" w:rsidP="00EF36E8">
            <w:pPr>
              <w:pStyle w:val="a3"/>
              <w:rPr>
                <w:rFonts w:ascii="Times New Roman" w:hAnsi="Times New Roman" w:cs="Times New Roman"/>
              </w:rPr>
            </w:pPr>
            <w:r w:rsidRPr="00EF36E8">
              <w:rPr>
                <w:rFonts w:ascii="Times New Roman" w:hAnsi="Times New Roman" w:cs="Times New Roman"/>
              </w:rPr>
              <w:t>Приняли участие в семинарах, организованных Администрацией Губернатора Калужской области,    по вопросам: противодействие коррупции при реализации нацпроектов; предоставлени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EF36E8">
              <w:rPr>
                <w:rFonts w:ascii="Times New Roman" w:hAnsi="Times New Roman" w:cs="Times New Roman"/>
              </w:rPr>
              <w:t xml:space="preserve"> справок о доходах в 2024 году.</w:t>
            </w:r>
          </w:p>
          <w:p w:rsidR="002A2C75" w:rsidRPr="006F3CB3" w:rsidRDefault="002A2C75" w:rsidP="00EF36E8">
            <w:pPr>
              <w:rPr>
                <w:sz w:val="22"/>
                <w:szCs w:val="22"/>
              </w:rPr>
            </w:pP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6F3CB3">
              <w:rPr>
                <w:sz w:val="22"/>
                <w:szCs w:val="22"/>
              </w:rPr>
              <w:t>контроля за</w:t>
            </w:r>
            <w:proofErr w:type="gramEnd"/>
            <w:r w:rsidRPr="006F3CB3">
              <w:rPr>
                <w:sz w:val="22"/>
                <w:szCs w:val="22"/>
              </w:rPr>
              <w:t xml:space="preserve"> соблюдением антикоррупционного законодательства в подведомственных учреждениях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EF36E8" w:rsidP="00034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Проводился м</w:t>
            </w:r>
            <w:r w:rsidR="00A63733" w:rsidRPr="004C7AB6">
              <w:rPr>
                <w:sz w:val="22"/>
                <w:szCs w:val="22"/>
              </w:rPr>
              <w:t xml:space="preserve">ониторинг </w:t>
            </w:r>
            <w:r w:rsidR="00034323">
              <w:rPr>
                <w:sz w:val="22"/>
                <w:szCs w:val="22"/>
              </w:rPr>
              <w:t xml:space="preserve">сайтов подведомственных учреждений по </w:t>
            </w:r>
            <w:r>
              <w:rPr>
                <w:sz w:val="22"/>
                <w:szCs w:val="22"/>
              </w:rPr>
              <w:t xml:space="preserve"> </w:t>
            </w:r>
            <w:r w:rsidR="00034323">
              <w:rPr>
                <w:sz w:val="22"/>
                <w:szCs w:val="22"/>
              </w:rPr>
              <w:t>ведению раздела «О противодействии коррупции»</w:t>
            </w:r>
            <w:r>
              <w:rPr>
                <w:sz w:val="22"/>
                <w:szCs w:val="22"/>
              </w:rPr>
              <w:t xml:space="preserve"> </w:t>
            </w:r>
            <w:r w:rsidR="00034323">
              <w:rPr>
                <w:sz w:val="22"/>
                <w:szCs w:val="22"/>
              </w:rPr>
              <w:t xml:space="preserve">размещении информации. 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Обеспечение предоставления гражданами, претендующими  на  замещение должностей  руководителей подведомственных учреждений  и организаций, сведений  о своих   доходах, об имуществе и обязательствах имущественного характера, их супругов и несовершеннолетних детей в соответствии с требованиями законодательства Российской Федерации.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23" w:rsidRDefault="00C923DE" w:rsidP="0003432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В течение года</w:t>
            </w:r>
            <w:r w:rsidR="00034323">
              <w:rPr>
                <w:sz w:val="22"/>
                <w:szCs w:val="22"/>
              </w:rPr>
              <w:t>,</w:t>
            </w:r>
            <w:r w:rsidRPr="006F3CB3">
              <w:rPr>
                <w:sz w:val="22"/>
                <w:szCs w:val="22"/>
              </w:rPr>
              <w:t xml:space="preserve"> </w:t>
            </w:r>
            <w:r w:rsidR="00034323">
              <w:rPr>
                <w:sz w:val="22"/>
                <w:szCs w:val="22"/>
              </w:rPr>
              <w:t xml:space="preserve">при назначении на </w:t>
            </w:r>
            <w:r w:rsidR="004C7AB6">
              <w:rPr>
                <w:sz w:val="22"/>
                <w:szCs w:val="22"/>
              </w:rPr>
              <w:t xml:space="preserve"> должност</w:t>
            </w:r>
            <w:r w:rsidR="00034323">
              <w:rPr>
                <w:sz w:val="22"/>
                <w:szCs w:val="22"/>
              </w:rPr>
              <w:t>ь</w:t>
            </w:r>
            <w:r w:rsidR="004C7AB6">
              <w:rPr>
                <w:sz w:val="22"/>
                <w:szCs w:val="22"/>
              </w:rPr>
              <w:t xml:space="preserve"> </w:t>
            </w:r>
            <w:r w:rsidRPr="006F3CB3">
              <w:rPr>
                <w:sz w:val="22"/>
                <w:szCs w:val="22"/>
              </w:rPr>
              <w:t>руководител</w:t>
            </w:r>
            <w:r w:rsidR="00034323">
              <w:rPr>
                <w:sz w:val="22"/>
                <w:szCs w:val="22"/>
              </w:rPr>
              <w:t>я</w:t>
            </w:r>
            <w:r w:rsidRPr="006F3CB3">
              <w:rPr>
                <w:sz w:val="22"/>
                <w:szCs w:val="22"/>
              </w:rPr>
              <w:t xml:space="preserve"> муниципального учреждения</w:t>
            </w:r>
            <w:r w:rsidR="004C7AB6">
              <w:rPr>
                <w:sz w:val="22"/>
                <w:szCs w:val="22"/>
              </w:rPr>
              <w:t>.</w:t>
            </w:r>
          </w:p>
          <w:p w:rsidR="00C923DE" w:rsidRPr="006F3CB3" w:rsidRDefault="00034323" w:rsidP="000343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проведении конкурса при назначении на должность руководителя образовательного учреждения.</w:t>
            </w:r>
            <w:r w:rsidR="00C923DE" w:rsidRPr="006F3CB3">
              <w:rPr>
                <w:sz w:val="22"/>
                <w:szCs w:val="22"/>
              </w:rPr>
              <w:t xml:space="preserve"> 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widowControl w:val="0"/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Обеспечение предоставления руководителями подведомственных учреждений  и организаций, сведений  о своих   доходах, об имуществе и обязательствах имущественного характера, их супругов и несовершеннолетних детей в соответствии с требованиями законодательства Российской Федерации.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B6" w:rsidRDefault="004C7AB6" w:rsidP="00C9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декларационной компании 2024 года предоставлены сведения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C923DE" w:rsidRPr="006F3CB3" w:rsidRDefault="004C7AB6" w:rsidP="00C9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</w:t>
            </w:r>
            <w:r w:rsidR="00C923DE" w:rsidRPr="006F3CB3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ю</w:t>
            </w:r>
            <w:r w:rsidR="00C923DE" w:rsidRPr="006F3CB3">
              <w:rPr>
                <w:sz w:val="22"/>
                <w:szCs w:val="22"/>
              </w:rPr>
              <w:t xml:space="preserve"> Дзержинского района - </w:t>
            </w:r>
            <w:r w:rsidR="006F3CB3" w:rsidRPr="006F3CB3">
              <w:rPr>
                <w:sz w:val="22"/>
                <w:szCs w:val="22"/>
              </w:rPr>
              <w:t>8</w:t>
            </w:r>
            <w:r w:rsidR="00C923DE" w:rsidRPr="006F3CB3">
              <w:rPr>
                <w:sz w:val="22"/>
                <w:szCs w:val="22"/>
              </w:rPr>
              <w:t xml:space="preserve"> руководител</w:t>
            </w:r>
            <w:r>
              <w:rPr>
                <w:sz w:val="22"/>
                <w:szCs w:val="22"/>
              </w:rPr>
              <w:t>ями</w:t>
            </w:r>
            <w:r w:rsidR="00C923DE" w:rsidRPr="006F3CB3">
              <w:rPr>
                <w:sz w:val="22"/>
                <w:szCs w:val="22"/>
              </w:rPr>
              <w:t xml:space="preserve"> подведомственных учреждений;</w:t>
            </w:r>
          </w:p>
          <w:p w:rsidR="00C923DE" w:rsidRPr="006F3CB3" w:rsidRDefault="004C7AB6" w:rsidP="00C9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</w:t>
            </w:r>
            <w:r w:rsidR="00C923DE" w:rsidRPr="006F3CB3">
              <w:rPr>
                <w:sz w:val="22"/>
                <w:szCs w:val="22"/>
              </w:rPr>
              <w:t>Отдел образования администрации Дзержинского района - 32 руководителя подведомственных учреждений.</w:t>
            </w:r>
          </w:p>
          <w:p w:rsidR="00C923DE" w:rsidRPr="006F3CB3" w:rsidRDefault="00C923DE" w:rsidP="00C923DE">
            <w:pPr>
              <w:rPr>
                <w:sz w:val="22"/>
                <w:szCs w:val="22"/>
              </w:rPr>
            </w:pP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Организация размещения в сети Интернет  информации о доходах и имуществе руководителей подведомственных учреждений  и организаций их супругов и несовершеннолетних детей в соответствии с требованиями законодательства Российской Федерации.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Default="00601569" w:rsidP="002D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муниципальным служащим и руководителям подведомственных учреждений и</w:t>
            </w:r>
            <w:r w:rsidR="00496D5A" w:rsidRPr="006F3CB3">
              <w:rPr>
                <w:sz w:val="22"/>
                <w:szCs w:val="22"/>
              </w:rPr>
              <w:t xml:space="preserve">нформация </w:t>
            </w:r>
            <w:r>
              <w:rPr>
                <w:sz w:val="22"/>
                <w:szCs w:val="22"/>
              </w:rPr>
              <w:t xml:space="preserve">о доходах и имуществе </w:t>
            </w:r>
            <w:r w:rsidR="00345302">
              <w:rPr>
                <w:sz w:val="22"/>
                <w:szCs w:val="22"/>
              </w:rPr>
              <w:t xml:space="preserve">не </w:t>
            </w:r>
            <w:r w:rsidR="006F3CB3" w:rsidRPr="006F3CB3">
              <w:rPr>
                <w:sz w:val="22"/>
                <w:szCs w:val="22"/>
              </w:rPr>
              <w:t xml:space="preserve"> </w:t>
            </w:r>
            <w:r w:rsidR="00496D5A" w:rsidRPr="006F3CB3">
              <w:rPr>
                <w:sz w:val="22"/>
                <w:szCs w:val="22"/>
              </w:rPr>
              <w:t>размещ</w:t>
            </w:r>
            <w:r w:rsidR="002D240D">
              <w:rPr>
                <w:sz w:val="22"/>
                <w:szCs w:val="22"/>
              </w:rPr>
              <w:t>алась</w:t>
            </w:r>
            <w:r w:rsidR="00496D5A" w:rsidRPr="006F3CB3">
              <w:rPr>
                <w:sz w:val="22"/>
                <w:szCs w:val="22"/>
              </w:rPr>
              <w:t xml:space="preserve"> на сайт</w:t>
            </w:r>
            <w:r w:rsidR="00345302">
              <w:rPr>
                <w:sz w:val="22"/>
                <w:szCs w:val="22"/>
              </w:rPr>
              <w:t>ах</w:t>
            </w:r>
            <w:r w:rsidR="00496D5A" w:rsidRPr="006F3CB3">
              <w:rPr>
                <w:sz w:val="22"/>
                <w:szCs w:val="22"/>
              </w:rPr>
              <w:t xml:space="preserve"> в соответствии </w:t>
            </w:r>
            <w:r w:rsidR="006F3CB3" w:rsidRPr="006F3CB3">
              <w:rPr>
                <w:sz w:val="22"/>
                <w:szCs w:val="22"/>
              </w:rPr>
              <w:t>с Указом Президента РФ</w:t>
            </w:r>
            <w:r w:rsidR="00496D5A" w:rsidRPr="006F3CB3">
              <w:rPr>
                <w:sz w:val="22"/>
                <w:szCs w:val="22"/>
              </w:rPr>
              <w:t>.</w:t>
            </w:r>
          </w:p>
          <w:p w:rsidR="00601569" w:rsidRPr="006F3CB3" w:rsidRDefault="00601569" w:rsidP="003F4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</w:t>
            </w:r>
            <w:r w:rsidR="0003432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обобщенн</w:t>
            </w:r>
            <w:r w:rsidR="00034323">
              <w:rPr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информаци</w:t>
            </w:r>
            <w:r w:rsidR="00034323">
              <w:rPr>
                <w:sz w:val="22"/>
                <w:szCs w:val="22"/>
              </w:rPr>
              <w:t xml:space="preserve">я, </w:t>
            </w:r>
            <w:r>
              <w:rPr>
                <w:sz w:val="22"/>
                <w:szCs w:val="22"/>
              </w:rPr>
              <w:t xml:space="preserve"> </w:t>
            </w:r>
            <w:r w:rsidR="00034323">
              <w:rPr>
                <w:sz w:val="22"/>
                <w:szCs w:val="22"/>
              </w:rPr>
              <w:t>предоставленная Администрацией Губернатора Калужской области</w:t>
            </w:r>
            <w:r w:rsidR="003F47B6">
              <w:rPr>
                <w:sz w:val="22"/>
                <w:szCs w:val="22"/>
              </w:rPr>
              <w:t>,</w:t>
            </w:r>
            <w:r w:rsidR="000343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декларационной компании</w:t>
            </w:r>
            <w:r w:rsidR="003F47B6">
              <w:rPr>
                <w:sz w:val="22"/>
                <w:szCs w:val="22"/>
              </w:rPr>
              <w:t>, замещающих должности</w:t>
            </w:r>
            <w:r>
              <w:rPr>
                <w:sz w:val="22"/>
                <w:szCs w:val="22"/>
              </w:rPr>
              <w:t xml:space="preserve"> </w:t>
            </w:r>
            <w:r w:rsidR="003F47B6">
              <w:rPr>
                <w:sz w:val="22"/>
                <w:szCs w:val="22"/>
              </w:rPr>
              <w:t xml:space="preserve">глав администраций, глав МО, </w:t>
            </w:r>
            <w:r>
              <w:rPr>
                <w:sz w:val="22"/>
                <w:szCs w:val="22"/>
              </w:rPr>
              <w:t>депутат</w:t>
            </w:r>
            <w:r w:rsidR="00034323">
              <w:rPr>
                <w:sz w:val="22"/>
                <w:szCs w:val="22"/>
              </w:rPr>
              <w:t>ов</w:t>
            </w:r>
            <w:r w:rsidR="0034530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Проведение анализа сведений о доходах и расходах, предоставленных лицами, указанными в п.36, п.37 настоящего Плана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5A" w:rsidRPr="006F3CB3" w:rsidRDefault="00496D5A" w:rsidP="00601569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Отделом организационно-контрольной работы и взаимодействия с поселениями администрации Дзержинского района проведен анализ справок о доходах, предоставленных руководителями подведомственных учреждений.</w:t>
            </w:r>
          </w:p>
          <w:p w:rsidR="002A2C75" w:rsidRPr="006F3CB3" w:rsidRDefault="00496D5A" w:rsidP="00F96571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Отделом образования администрации Дзержинского района проведен анализ справок о доходах руководителей образовательных учреждений</w:t>
            </w:r>
            <w:r w:rsidR="00F96571">
              <w:rPr>
                <w:sz w:val="22"/>
                <w:szCs w:val="22"/>
              </w:rPr>
              <w:t>.</w:t>
            </w:r>
            <w:r w:rsidRPr="006F3CB3">
              <w:rPr>
                <w:sz w:val="22"/>
                <w:szCs w:val="22"/>
              </w:rPr>
              <w:t xml:space="preserve"> </w:t>
            </w:r>
          </w:p>
        </w:tc>
      </w:tr>
      <w:tr w:rsidR="00A02DC9" w:rsidRPr="00A02DC9" w:rsidTr="00AB5A33">
        <w:trPr>
          <w:gridAfter w:val="1"/>
          <w:wAfter w:w="53" w:type="dxa"/>
          <w:trHeight w:val="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A63733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75" w:rsidRPr="006F3CB3" w:rsidRDefault="002A2C75" w:rsidP="00A52695">
            <w:pPr>
              <w:jc w:val="both"/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Размещение в зданиях и помещениях, </w:t>
            </w:r>
            <w:r w:rsidRPr="006F3CB3">
              <w:rPr>
                <w:sz w:val="22"/>
                <w:szCs w:val="22"/>
              </w:rPr>
              <w:lastRenderedPageBreak/>
              <w:t xml:space="preserve">занимаемых учреждениями  и организациями информационных стендов, направленных  на профилактику коррупционных и  иных правонарушений, телефона ответственного за организацию антикоррупционной  работы в организации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E9" w:rsidRPr="006F3CB3" w:rsidRDefault="00B81CE9" w:rsidP="00B81CE9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lastRenderedPageBreak/>
              <w:t xml:space="preserve">На информационных стендах учреждений и сайтах </w:t>
            </w:r>
            <w:proofErr w:type="gramStart"/>
            <w:r w:rsidRPr="006F3CB3">
              <w:rPr>
                <w:sz w:val="22"/>
                <w:szCs w:val="22"/>
              </w:rPr>
              <w:lastRenderedPageBreak/>
              <w:t>размещены</w:t>
            </w:r>
            <w:proofErr w:type="gramEnd"/>
            <w:r w:rsidRPr="006F3CB3">
              <w:rPr>
                <w:sz w:val="22"/>
                <w:szCs w:val="22"/>
              </w:rPr>
              <w:t>:</w:t>
            </w:r>
            <w:r w:rsidR="00F96571">
              <w:rPr>
                <w:sz w:val="22"/>
                <w:szCs w:val="22"/>
              </w:rPr>
              <w:t xml:space="preserve"> Закон о противодействии коррупции, План организации, Приказ о назначении </w:t>
            </w:r>
            <w:proofErr w:type="gramStart"/>
            <w:r w:rsidR="00F96571">
              <w:rPr>
                <w:sz w:val="22"/>
                <w:szCs w:val="22"/>
              </w:rPr>
              <w:t>ответственного</w:t>
            </w:r>
            <w:proofErr w:type="gramEnd"/>
            <w:r w:rsidR="00F96571">
              <w:rPr>
                <w:sz w:val="22"/>
                <w:szCs w:val="22"/>
              </w:rPr>
              <w:t xml:space="preserve">, </w:t>
            </w:r>
          </w:p>
          <w:p w:rsidR="00B81CE9" w:rsidRPr="006F3CB3" w:rsidRDefault="00B81CE9" w:rsidP="00B81CE9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 xml:space="preserve">- телефон </w:t>
            </w:r>
            <w:proofErr w:type="gramStart"/>
            <w:r w:rsidRPr="006F3CB3">
              <w:rPr>
                <w:sz w:val="22"/>
                <w:szCs w:val="22"/>
              </w:rPr>
              <w:t>ответственного</w:t>
            </w:r>
            <w:proofErr w:type="gramEnd"/>
            <w:r w:rsidRPr="006F3CB3">
              <w:rPr>
                <w:sz w:val="22"/>
                <w:szCs w:val="22"/>
              </w:rPr>
              <w:t xml:space="preserve"> за противодействие коррупции в организации;</w:t>
            </w:r>
          </w:p>
          <w:p w:rsidR="002A2C75" w:rsidRPr="006F3CB3" w:rsidRDefault="00B81CE9" w:rsidP="00B81CE9">
            <w:pPr>
              <w:rPr>
                <w:sz w:val="22"/>
                <w:szCs w:val="22"/>
              </w:rPr>
            </w:pPr>
            <w:r w:rsidRPr="006F3CB3">
              <w:rPr>
                <w:sz w:val="22"/>
                <w:szCs w:val="22"/>
              </w:rPr>
              <w:t>- телефон доверия органа внутренних дел (отдела полиции).</w:t>
            </w:r>
          </w:p>
        </w:tc>
      </w:tr>
    </w:tbl>
    <w:p w:rsidR="008329C7" w:rsidRPr="00A02DC9" w:rsidRDefault="008329C7" w:rsidP="008329C7">
      <w:pPr>
        <w:spacing w:line="204" w:lineRule="auto"/>
        <w:ind w:firstLine="540"/>
        <w:jc w:val="both"/>
        <w:outlineLvl w:val="0"/>
        <w:rPr>
          <w:bCs/>
          <w:color w:val="FF0000"/>
          <w:sz w:val="24"/>
          <w:szCs w:val="24"/>
          <w:vertAlign w:val="superscript"/>
        </w:rPr>
      </w:pPr>
    </w:p>
    <w:p w:rsidR="002A2C75" w:rsidRPr="00A02DC9" w:rsidRDefault="002A2C75" w:rsidP="008329C7">
      <w:pPr>
        <w:spacing w:line="204" w:lineRule="auto"/>
        <w:ind w:firstLine="540"/>
        <w:jc w:val="both"/>
        <w:outlineLvl w:val="0"/>
        <w:rPr>
          <w:bCs/>
          <w:color w:val="FF0000"/>
          <w:sz w:val="24"/>
          <w:szCs w:val="24"/>
          <w:vertAlign w:val="superscript"/>
        </w:rPr>
      </w:pPr>
    </w:p>
    <w:p w:rsidR="002A2C75" w:rsidRPr="00A02DC9" w:rsidRDefault="002A2C75" w:rsidP="008329C7">
      <w:pPr>
        <w:spacing w:line="204" w:lineRule="auto"/>
        <w:ind w:firstLine="540"/>
        <w:jc w:val="both"/>
        <w:outlineLvl w:val="0"/>
        <w:rPr>
          <w:bCs/>
          <w:color w:val="FF0000"/>
          <w:sz w:val="24"/>
          <w:szCs w:val="24"/>
          <w:vertAlign w:val="superscript"/>
        </w:rPr>
      </w:pPr>
    </w:p>
    <w:p w:rsidR="002A2C75" w:rsidRPr="00A02DC9" w:rsidRDefault="002A2C75" w:rsidP="008329C7">
      <w:pPr>
        <w:spacing w:line="204" w:lineRule="auto"/>
        <w:ind w:firstLine="540"/>
        <w:jc w:val="both"/>
        <w:outlineLvl w:val="0"/>
        <w:rPr>
          <w:bCs/>
          <w:color w:val="FF0000"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2A2C75" w:rsidRDefault="002A2C75" w:rsidP="008329C7">
      <w:pPr>
        <w:spacing w:line="204" w:lineRule="auto"/>
        <w:ind w:firstLine="540"/>
        <w:jc w:val="both"/>
        <w:outlineLvl w:val="0"/>
        <w:rPr>
          <w:bCs/>
          <w:sz w:val="24"/>
          <w:szCs w:val="24"/>
          <w:vertAlign w:val="superscript"/>
        </w:rPr>
      </w:pPr>
    </w:p>
    <w:p w:rsidR="00115F92" w:rsidRPr="006066FF" w:rsidRDefault="00115F92" w:rsidP="001E0009">
      <w:pPr>
        <w:pStyle w:val="a3"/>
        <w:ind w:firstLine="709"/>
        <w:jc w:val="both"/>
        <w:rPr>
          <w:rFonts w:ascii="Times New Roman" w:hAnsi="Times New Roman" w:cs="Times New Roman"/>
        </w:rPr>
      </w:pPr>
    </w:p>
    <w:sectPr w:rsidR="00115F92" w:rsidRPr="006066FF" w:rsidSect="000066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5392"/>
    <w:multiLevelType w:val="hybridMultilevel"/>
    <w:tmpl w:val="6EA2DD4A"/>
    <w:lvl w:ilvl="0" w:tplc="AC74572A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C0"/>
    <w:rsid w:val="00000B0A"/>
    <w:rsid w:val="0000666E"/>
    <w:rsid w:val="00006782"/>
    <w:rsid w:val="00010729"/>
    <w:rsid w:val="00024782"/>
    <w:rsid w:val="00026114"/>
    <w:rsid w:val="00034323"/>
    <w:rsid w:val="0005597E"/>
    <w:rsid w:val="0009462D"/>
    <w:rsid w:val="00095318"/>
    <w:rsid w:val="000A223F"/>
    <w:rsid w:val="000B4B5E"/>
    <w:rsid w:val="000E5FDF"/>
    <w:rsid w:val="00115F92"/>
    <w:rsid w:val="00127FE2"/>
    <w:rsid w:val="00147C8B"/>
    <w:rsid w:val="00172748"/>
    <w:rsid w:val="0018551C"/>
    <w:rsid w:val="001E0009"/>
    <w:rsid w:val="001F7EC3"/>
    <w:rsid w:val="00266900"/>
    <w:rsid w:val="002A096E"/>
    <w:rsid w:val="002A2C75"/>
    <w:rsid w:val="002B64CC"/>
    <w:rsid w:val="002C35CD"/>
    <w:rsid w:val="002C4170"/>
    <w:rsid w:val="002D240D"/>
    <w:rsid w:val="002D357F"/>
    <w:rsid w:val="002E32F9"/>
    <w:rsid w:val="00304618"/>
    <w:rsid w:val="00331265"/>
    <w:rsid w:val="003318DD"/>
    <w:rsid w:val="00333D24"/>
    <w:rsid w:val="003367B7"/>
    <w:rsid w:val="00345302"/>
    <w:rsid w:val="00355CC6"/>
    <w:rsid w:val="00362FA4"/>
    <w:rsid w:val="00386E94"/>
    <w:rsid w:val="003A1905"/>
    <w:rsid w:val="003E0391"/>
    <w:rsid w:val="003E20B1"/>
    <w:rsid w:val="003E6243"/>
    <w:rsid w:val="003F47B6"/>
    <w:rsid w:val="00416560"/>
    <w:rsid w:val="0044299C"/>
    <w:rsid w:val="00474680"/>
    <w:rsid w:val="00485D24"/>
    <w:rsid w:val="00496D5A"/>
    <w:rsid w:val="004C7AB6"/>
    <w:rsid w:val="004E3EB4"/>
    <w:rsid w:val="004E6B0C"/>
    <w:rsid w:val="004F4A67"/>
    <w:rsid w:val="00561925"/>
    <w:rsid w:val="00565066"/>
    <w:rsid w:val="005B2A4A"/>
    <w:rsid w:val="005B32AE"/>
    <w:rsid w:val="005B5B5F"/>
    <w:rsid w:val="00601569"/>
    <w:rsid w:val="006066FF"/>
    <w:rsid w:val="00607B98"/>
    <w:rsid w:val="00635028"/>
    <w:rsid w:val="00655016"/>
    <w:rsid w:val="00655324"/>
    <w:rsid w:val="00677A07"/>
    <w:rsid w:val="006921FB"/>
    <w:rsid w:val="006F3CB3"/>
    <w:rsid w:val="007055DC"/>
    <w:rsid w:val="007168F8"/>
    <w:rsid w:val="0072799F"/>
    <w:rsid w:val="00742115"/>
    <w:rsid w:val="00747644"/>
    <w:rsid w:val="00757818"/>
    <w:rsid w:val="007632B0"/>
    <w:rsid w:val="007A1628"/>
    <w:rsid w:val="007D3C14"/>
    <w:rsid w:val="007E3E33"/>
    <w:rsid w:val="008329C7"/>
    <w:rsid w:val="008902E6"/>
    <w:rsid w:val="008A1738"/>
    <w:rsid w:val="008A5FEC"/>
    <w:rsid w:val="008C194C"/>
    <w:rsid w:val="0090339B"/>
    <w:rsid w:val="009272C9"/>
    <w:rsid w:val="00952FEC"/>
    <w:rsid w:val="00957F80"/>
    <w:rsid w:val="00964945"/>
    <w:rsid w:val="00964A38"/>
    <w:rsid w:val="009674C0"/>
    <w:rsid w:val="0097004B"/>
    <w:rsid w:val="009718CB"/>
    <w:rsid w:val="009A6B4D"/>
    <w:rsid w:val="009A730F"/>
    <w:rsid w:val="009C7B9C"/>
    <w:rsid w:val="009D48C8"/>
    <w:rsid w:val="009E7382"/>
    <w:rsid w:val="00A02DC9"/>
    <w:rsid w:val="00A14F44"/>
    <w:rsid w:val="00A34D16"/>
    <w:rsid w:val="00A56CC0"/>
    <w:rsid w:val="00A63733"/>
    <w:rsid w:val="00A663B3"/>
    <w:rsid w:val="00AB58F7"/>
    <w:rsid w:val="00AB5A33"/>
    <w:rsid w:val="00AE166A"/>
    <w:rsid w:val="00AE4860"/>
    <w:rsid w:val="00AF2003"/>
    <w:rsid w:val="00B21D3E"/>
    <w:rsid w:val="00B42963"/>
    <w:rsid w:val="00B44BDF"/>
    <w:rsid w:val="00B81CE9"/>
    <w:rsid w:val="00B8428B"/>
    <w:rsid w:val="00B90316"/>
    <w:rsid w:val="00BD6676"/>
    <w:rsid w:val="00BD756C"/>
    <w:rsid w:val="00BE2D55"/>
    <w:rsid w:val="00BE5057"/>
    <w:rsid w:val="00C65ED7"/>
    <w:rsid w:val="00C758E3"/>
    <w:rsid w:val="00C923DE"/>
    <w:rsid w:val="00C92A21"/>
    <w:rsid w:val="00CB45DE"/>
    <w:rsid w:val="00CB47AE"/>
    <w:rsid w:val="00CC306A"/>
    <w:rsid w:val="00CD53F3"/>
    <w:rsid w:val="00CE4246"/>
    <w:rsid w:val="00CE53C1"/>
    <w:rsid w:val="00D22196"/>
    <w:rsid w:val="00D22FC5"/>
    <w:rsid w:val="00D879F5"/>
    <w:rsid w:val="00D9320D"/>
    <w:rsid w:val="00DA7DDF"/>
    <w:rsid w:val="00DB07AA"/>
    <w:rsid w:val="00DB3E16"/>
    <w:rsid w:val="00DC7074"/>
    <w:rsid w:val="00DD34E0"/>
    <w:rsid w:val="00DE44DA"/>
    <w:rsid w:val="00DF000E"/>
    <w:rsid w:val="00DF47FE"/>
    <w:rsid w:val="00E31BA7"/>
    <w:rsid w:val="00E45A86"/>
    <w:rsid w:val="00E661F6"/>
    <w:rsid w:val="00EB78E1"/>
    <w:rsid w:val="00ED6FA3"/>
    <w:rsid w:val="00EF36E8"/>
    <w:rsid w:val="00EF4EE4"/>
    <w:rsid w:val="00F96571"/>
    <w:rsid w:val="00FB63A5"/>
    <w:rsid w:val="00F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009"/>
    <w:pPr>
      <w:spacing w:after="0" w:line="240" w:lineRule="auto"/>
    </w:pPr>
  </w:style>
  <w:style w:type="table" w:styleId="a4">
    <w:name w:val="Table Grid"/>
    <w:basedOn w:val="a1"/>
    <w:uiPriority w:val="59"/>
    <w:rsid w:val="009C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5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F7EC3"/>
    <w:rPr>
      <w:b/>
      <w:bCs/>
    </w:rPr>
  </w:style>
  <w:style w:type="paragraph" w:styleId="a8">
    <w:name w:val="Normal (Web)"/>
    <w:basedOn w:val="a"/>
    <w:uiPriority w:val="99"/>
    <w:unhideWhenUsed/>
    <w:rsid w:val="001F7E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9D48C8"/>
  </w:style>
  <w:style w:type="paragraph" w:styleId="a9">
    <w:name w:val="Body Text Indent"/>
    <w:basedOn w:val="a"/>
    <w:link w:val="aa"/>
    <w:rsid w:val="009D48C8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D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8329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8329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416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009"/>
    <w:pPr>
      <w:spacing w:after="0" w:line="240" w:lineRule="auto"/>
    </w:pPr>
  </w:style>
  <w:style w:type="table" w:styleId="a4">
    <w:name w:val="Table Grid"/>
    <w:basedOn w:val="a1"/>
    <w:uiPriority w:val="59"/>
    <w:rsid w:val="009C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5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F7EC3"/>
    <w:rPr>
      <w:b/>
      <w:bCs/>
    </w:rPr>
  </w:style>
  <w:style w:type="paragraph" w:styleId="a8">
    <w:name w:val="Normal (Web)"/>
    <w:basedOn w:val="a"/>
    <w:uiPriority w:val="99"/>
    <w:unhideWhenUsed/>
    <w:rsid w:val="001F7E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9D48C8"/>
  </w:style>
  <w:style w:type="paragraph" w:styleId="a9">
    <w:name w:val="Body Text Indent"/>
    <w:basedOn w:val="a"/>
    <w:link w:val="aa"/>
    <w:rsid w:val="009D48C8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D4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2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8329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8329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41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C9C1-71C7-4E4A-994D-41F4DE58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2024-12-10T11:50:00Z</cp:lastPrinted>
  <dcterms:created xsi:type="dcterms:W3CDTF">2024-12-09T12:49:00Z</dcterms:created>
  <dcterms:modified xsi:type="dcterms:W3CDTF">2024-12-10T12:10:00Z</dcterms:modified>
</cp:coreProperties>
</file>