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5A1A7059" wp14:editId="4354E198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2A5F6733" wp14:editId="2906E758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08E5F051" wp14:editId="784102A1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2C2F26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2C2F26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2C2F26">
              <w:rPr>
                <w:sz w:val="16"/>
                <w:szCs w:val="16"/>
                <w:lang w:val="en-US"/>
              </w:rPr>
              <w:t xml:space="preserve">:  </w:t>
            </w:r>
            <w:hyperlink r:id="rId8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2C2F26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2C2F26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44947" w:rsidP="006C450B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3835D0" w:rsidP="00C57788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4968">
              <w:rPr>
                <w:sz w:val="20"/>
                <w:szCs w:val="20"/>
              </w:rPr>
              <w:t>3</w:t>
            </w:r>
            <w:r w:rsidR="00ED2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C57788">
              <w:rPr>
                <w:sz w:val="20"/>
                <w:szCs w:val="20"/>
              </w:rPr>
              <w:t>4</w:t>
            </w:r>
            <w:r w:rsidR="00CF3703">
              <w:rPr>
                <w:sz w:val="20"/>
                <w:szCs w:val="20"/>
              </w:rPr>
              <w:t>.20</w:t>
            </w:r>
            <w:r w:rsidR="00D36C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EA6A6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C577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DB0EB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DB0EBB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 экспертно-аналитических полномочий</w:t>
            </w:r>
          </w:p>
          <w:p w:rsidR="00E93455" w:rsidRDefault="003835D0" w:rsidP="00DB0EB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1.1. </w:t>
            </w:r>
            <w:r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контрольно-счётной комиссии Дзержинского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согласованного решением Дзержинского Районного Собрания </w:t>
            </w:r>
            <w:r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Дзержинский район»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330,</w:t>
            </w:r>
            <w:r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внешняя проверка годовых отчетов об исполнении бюджетов </w:t>
            </w:r>
            <w:r w:rsidR="000A6DA7">
              <w:rPr>
                <w:rFonts w:ascii="Times New Roman" w:hAnsi="Times New Roman" w:cs="Times New Roman"/>
                <w:sz w:val="24"/>
                <w:szCs w:val="24"/>
              </w:rPr>
              <w:t>двух сельских поселений</w:t>
            </w:r>
            <w:r w:rsidR="00726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6A41" w:rsidRDefault="00726A41" w:rsidP="00DB0EB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проверки в одном сельском поселении установлены следующие нарушения:</w:t>
            </w:r>
          </w:p>
          <w:p w:rsidR="00726A41" w:rsidRPr="0028280D" w:rsidRDefault="00726A41" w:rsidP="00726A41">
            <w:pPr>
              <w:tabs>
                <w:tab w:val="left" w:pos="8280"/>
              </w:tabs>
              <w:ind w:firstLine="708"/>
              <w:jc w:val="both"/>
            </w:pPr>
            <w:r>
              <w:t xml:space="preserve">1. </w:t>
            </w:r>
            <w:r w:rsidRPr="0028280D">
              <w:t xml:space="preserve">В нарушение требований </w:t>
            </w:r>
            <w:r w:rsidRPr="0028280D">
              <w:rPr>
                <w:color w:val="000000" w:themeColor="text1"/>
              </w:rPr>
              <w:t xml:space="preserve">Бюджетного кодекса </w:t>
            </w:r>
            <w:r w:rsidRPr="0028280D">
              <w:t xml:space="preserve">Российской Федерации и </w:t>
            </w:r>
            <w:r w:rsidRPr="0028280D">
              <w:rPr>
                <w:color w:val="000000" w:themeColor="text1"/>
              </w:rPr>
              <w:t xml:space="preserve">Положения о бюджетном процессе </w:t>
            </w:r>
            <w:r w:rsidR="00857249">
              <w:rPr>
                <w:color w:val="000000" w:themeColor="text1"/>
              </w:rPr>
              <w:t>сельского поселения</w:t>
            </w:r>
            <w:r w:rsidRPr="0028280D">
              <w:rPr>
                <w:color w:val="000000" w:themeColor="text1"/>
              </w:rPr>
              <w:t xml:space="preserve"> отчет об исполнении бюджета представлен в контрольно-счетную комиссию после </w:t>
            </w:r>
            <w:r w:rsidRPr="0028280D">
              <w:t>его рассмотрения Сельской Думой.</w:t>
            </w:r>
          </w:p>
          <w:p w:rsidR="00726A41" w:rsidRPr="0028280D" w:rsidRDefault="00726A41" w:rsidP="00726A41">
            <w:pPr>
              <w:tabs>
                <w:tab w:val="left" w:pos="8280"/>
              </w:tabs>
              <w:ind w:firstLine="708"/>
              <w:jc w:val="both"/>
            </w:pPr>
            <w:r w:rsidRPr="0028280D">
              <w:t xml:space="preserve">2. Решение Сельской Думы не соответствует требованиям, установленным Бюджетным кодексом Российской Федерации. </w:t>
            </w:r>
          </w:p>
          <w:p w:rsidR="00726A41" w:rsidRPr="0028280D" w:rsidRDefault="00726A41" w:rsidP="00726A41">
            <w:pPr>
              <w:tabs>
                <w:tab w:val="left" w:pos="8280"/>
              </w:tabs>
              <w:ind w:firstLine="708"/>
              <w:jc w:val="both"/>
            </w:pPr>
            <w:r w:rsidRPr="0028280D">
              <w:t>3. Объем безвозмездных поступлений в отчете об исполнении бюджета не соответствует уточненным бюджетным назначениям.</w:t>
            </w:r>
          </w:p>
          <w:p w:rsidR="00726A41" w:rsidRPr="0028280D" w:rsidRDefault="00726A41" w:rsidP="00726A41">
            <w:pPr>
              <w:tabs>
                <w:tab w:val="left" w:pos="8280"/>
              </w:tabs>
              <w:ind w:firstLine="708"/>
              <w:jc w:val="both"/>
              <w:rPr>
                <w:color w:val="000000" w:themeColor="text1"/>
              </w:rPr>
            </w:pPr>
            <w:r w:rsidRPr="0028280D">
              <w:t xml:space="preserve">4. Наименование и код вида дохода в отчете об исполнении бюджета </w:t>
            </w:r>
            <w:r w:rsidRPr="0028280D">
              <w:rPr>
                <w:color w:val="000000" w:themeColor="text1"/>
              </w:rPr>
              <w:t xml:space="preserve">не соответствует </w:t>
            </w:r>
            <w:r>
              <w:rPr>
                <w:color w:val="000000" w:themeColor="text1"/>
              </w:rPr>
              <w:t>решению о</w:t>
            </w:r>
            <w:r w:rsidRPr="0028280D">
              <w:rPr>
                <w:color w:val="000000" w:themeColor="text1"/>
              </w:rPr>
              <w:t xml:space="preserve"> бюджет</w:t>
            </w:r>
            <w:r>
              <w:rPr>
                <w:color w:val="000000" w:themeColor="text1"/>
              </w:rPr>
              <w:t>е</w:t>
            </w:r>
            <w:r w:rsidRPr="0028280D">
              <w:rPr>
                <w:color w:val="000000" w:themeColor="text1"/>
              </w:rPr>
              <w:t xml:space="preserve"> по разделу </w:t>
            </w:r>
            <w:r w:rsidRPr="0028280D">
              <w:t>«Прочие субсидии бюджетам сельских поселений»</w:t>
            </w:r>
            <w:r w:rsidRPr="0028280D">
              <w:rPr>
                <w:color w:val="000000" w:themeColor="text1"/>
              </w:rPr>
              <w:t>.</w:t>
            </w:r>
          </w:p>
          <w:p w:rsidR="00726A41" w:rsidRDefault="00726A41" w:rsidP="00726A41">
            <w:pPr>
              <w:shd w:val="clear" w:color="auto" w:fill="FFFFFF"/>
              <w:ind w:firstLine="708"/>
              <w:jc w:val="both"/>
              <w:rPr>
                <w:color w:val="000000" w:themeColor="text1"/>
              </w:rPr>
            </w:pPr>
            <w:r w:rsidRPr="0028280D">
              <w:rPr>
                <w:color w:val="000000" w:themeColor="text1"/>
              </w:rPr>
              <w:t>5. В нарушение требований Федерального</w:t>
            </w:r>
            <w:r w:rsidRPr="00575D78">
              <w:rPr>
                <w:color w:val="000000" w:themeColor="text1"/>
              </w:rPr>
              <w:t xml:space="preserve"> закона «О бухгалтерском учете»</w:t>
            </w:r>
            <w:r>
              <w:rPr>
                <w:color w:val="000000" w:themeColor="text1"/>
              </w:rPr>
              <w:t xml:space="preserve"> </w:t>
            </w:r>
            <w:r w:rsidRPr="00135994">
              <w:rPr>
                <w:color w:val="000000" w:themeColor="text1"/>
              </w:rPr>
              <w:t>при смене Главы администрации инвентаризация не проводилась.</w:t>
            </w:r>
          </w:p>
          <w:p w:rsidR="00726A41" w:rsidRDefault="00726A41" w:rsidP="00726A41">
            <w:pPr>
              <w:shd w:val="clear" w:color="auto" w:fill="FFFFFF"/>
              <w:ind w:firstLine="7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В ходе инвентаризации 2022 года постоянно действующей комиссией не было снято показание спидометра на автомобиле.</w:t>
            </w:r>
          </w:p>
          <w:p w:rsidR="00726A41" w:rsidRPr="00857249" w:rsidRDefault="00726A41" w:rsidP="00726A41">
            <w:pPr>
              <w:shd w:val="clear" w:color="auto" w:fill="FFFFFF"/>
              <w:ind w:firstLine="70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При проверке годовой бюджетной отчетности сельского поселения </w:t>
            </w:r>
            <w:r>
              <w:t>установлены расхождения с</w:t>
            </w:r>
            <w:r w:rsidR="00857249">
              <w:t xml:space="preserve"> </w:t>
            </w:r>
            <w:r w:rsidR="00857249" w:rsidRPr="00857249">
              <w:rPr>
                <w:color w:val="000000" w:themeColor="text1"/>
              </w:rPr>
              <w:t>утвержденным</w:t>
            </w:r>
            <w:r w:rsidRPr="00857249">
              <w:rPr>
                <w:color w:val="000000" w:themeColor="text1"/>
              </w:rPr>
              <w:t xml:space="preserve"> отчетом об исполнении бюджета</w:t>
            </w:r>
            <w:r w:rsidR="00857249" w:rsidRPr="00857249">
              <w:rPr>
                <w:color w:val="000000" w:themeColor="text1"/>
              </w:rPr>
              <w:t>.</w:t>
            </w:r>
          </w:p>
          <w:p w:rsidR="00726A41" w:rsidRPr="00857249" w:rsidRDefault="00857249" w:rsidP="00857249">
            <w:pPr>
              <w:shd w:val="clear" w:color="auto" w:fill="FFFFFF"/>
              <w:ind w:firstLine="708"/>
              <w:jc w:val="both"/>
              <w:rPr>
                <w:color w:val="000000" w:themeColor="text1"/>
              </w:rPr>
            </w:pPr>
            <w:r w:rsidRPr="00857249">
              <w:rPr>
                <w:color w:val="000000" w:themeColor="text1"/>
              </w:rPr>
              <w:t>По результатам проверки</w:t>
            </w:r>
            <w:r w:rsidR="00726A41" w:rsidRPr="00857249">
              <w:rPr>
                <w:color w:val="000000" w:themeColor="text1"/>
              </w:rPr>
              <w:t xml:space="preserve"> </w:t>
            </w:r>
            <w:r w:rsidRPr="00857249">
              <w:rPr>
                <w:color w:val="000000" w:themeColor="text1"/>
              </w:rPr>
              <w:t>а</w:t>
            </w:r>
            <w:r w:rsidR="00726A41" w:rsidRPr="00857249">
              <w:rPr>
                <w:color w:val="000000" w:themeColor="text1"/>
              </w:rPr>
              <w:t xml:space="preserve">дминистрации </w:t>
            </w:r>
            <w:r w:rsidRPr="00857249">
              <w:rPr>
                <w:color w:val="000000" w:themeColor="text1"/>
              </w:rPr>
              <w:t>сельского поселения</w:t>
            </w:r>
            <w:r w:rsidR="00726A41" w:rsidRPr="00857249">
              <w:rPr>
                <w:color w:val="000000" w:themeColor="text1"/>
              </w:rPr>
              <w:t xml:space="preserve"> </w:t>
            </w:r>
            <w:r w:rsidRPr="00857249">
              <w:rPr>
                <w:color w:val="000000" w:themeColor="text1"/>
              </w:rPr>
              <w:t xml:space="preserve">рекомендовано </w:t>
            </w:r>
            <w:r w:rsidR="00726A41" w:rsidRPr="00857249">
              <w:rPr>
                <w:color w:val="000000" w:themeColor="text1"/>
              </w:rPr>
              <w:t xml:space="preserve">обеспечить: </w:t>
            </w:r>
          </w:p>
          <w:p w:rsidR="00726A41" w:rsidRPr="00B85813" w:rsidRDefault="00726A41" w:rsidP="00726A41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708"/>
              <w:jc w:val="both"/>
            </w:pPr>
            <w:r>
              <w:t>П</w:t>
            </w:r>
            <w:r w:rsidRPr="00EF2841">
              <w:t>редоставл</w:t>
            </w:r>
            <w:r>
              <w:t>ение</w:t>
            </w:r>
            <w:r w:rsidRPr="00EF2841">
              <w:t xml:space="preserve"> </w:t>
            </w:r>
            <w:r>
              <w:rPr>
                <w:color w:val="000000" w:themeColor="text1"/>
              </w:rPr>
              <w:t>отчета</w:t>
            </w:r>
            <w:r w:rsidRPr="00EF2841">
              <w:rPr>
                <w:color w:val="000000" w:themeColor="text1"/>
              </w:rPr>
              <w:t xml:space="preserve"> об исполнении бюджета </w:t>
            </w:r>
            <w:r>
              <w:rPr>
                <w:color w:val="000000" w:themeColor="text1"/>
              </w:rPr>
              <w:t xml:space="preserve">в контрольно-счетную комиссию </w:t>
            </w:r>
            <w:r w:rsidRPr="00EF2841">
              <w:rPr>
                <w:color w:val="000000" w:themeColor="text1"/>
              </w:rPr>
              <w:t>для проведения внешн</w:t>
            </w:r>
            <w:r>
              <w:rPr>
                <w:color w:val="000000" w:themeColor="text1"/>
              </w:rPr>
              <w:t xml:space="preserve">ей </w:t>
            </w:r>
            <w:r w:rsidRPr="00EF2841">
              <w:rPr>
                <w:color w:val="000000" w:themeColor="text1"/>
              </w:rPr>
              <w:t>проверк</w:t>
            </w:r>
            <w:r>
              <w:rPr>
                <w:color w:val="000000" w:themeColor="text1"/>
              </w:rPr>
              <w:t>и</w:t>
            </w:r>
            <w:r w:rsidRPr="00EF284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до рассмотрения </w:t>
            </w:r>
            <w:r w:rsidRPr="00EF2841">
              <w:t>Сельской Думой.</w:t>
            </w:r>
          </w:p>
          <w:p w:rsidR="00726A41" w:rsidRPr="003E2799" w:rsidRDefault="00726A41" w:rsidP="00726A41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708"/>
              <w:jc w:val="both"/>
            </w:pPr>
            <w:r>
              <w:lastRenderedPageBreak/>
              <w:t xml:space="preserve">Соответствие проекта </w:t>
            </w:r>
            <w:r w:rsidRPr="0028280D">
              <w:t>Решени</w:t>
            </w:r>
            <w:r>
              <w:t>я</w:t>
            </w:r>
            <w:r w:rsidRPr="0028280D">
              <w:t xml:space="preserve"> Сельской Думы требованиям</w:t>
            </w:r>
            <w:r>
              <w:t xml:space="preserve"> </w:t>
            </w:r>
            <w:r w:rsidRPr="0028280D">
              <w:t>Бюджетн</w:t>
            </w:r>
            <w:r>
              <w:t>ого</w:t>
            </w:r>
            <w:r w:rsidRPr="0028280D">
              <w:t xml:space="preserve"> кодекс</w:t>
            </w:r>
            <w:r>
              <w:t xml:space="preserve">а </w:t>
            </w:r>
            <w:r w:rsidRPr="0028280D">
              <w:t>Российской Федерации</w:t>
            </w:r>
            <w:r>
              <w:t>.</w:t>
            </w:r>
          </w:p>
          <w:p w:rsidR="00726A41" w:rsidRPr="003E2799" w:rsidRDefault="00726A41" w:rsidP="00726A41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708"/>
              <w:jc w:val="both"/>
            </w:pPr>
            <w:r>
              <w:t xml:space="preserve">Соответствие бюджетных назначений в отчете об исполнении бюджета </w:t>
            </w:r>
            <w:r w:rsidR="00257386">
              <w:t>утвержденным показателям</w:t>
            </w:r>
            <w:r>
              <w:t xml:space="preserve">. </w:t>
            </w:r>
          </w:p>
          <w:p w:rsidR="00726A41" w:rsidRPr="003E2799" w:rsidRDefault="00726A41" w:rsidP="00726A41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708"/>
              <w:jc w:val="both"/>
            </w:pPr>
            <w:r>
              <w:t>При смене материально-ответственных лиц - проведение инвентаризации основных средств.</w:t>
            </w:r>
          </w:p>
          <w:p w:rsidR="00726A41" w:rsidRPr="003E2799" w:rsidRDefault="00726A41" w:rsidP="00726A41">
            <w:pPr>
              <w:pStyle w:val="aa"/>
              <w:numPr>
                <w:ilvl w:val="0"/>
                <w:numId w:val="13"/>
              </w:numPr>
              <w:spacing w:line="276" w:lineRule="auto"/>
              <w:ind w:left="0" w:firstLine="708"/>
              <w:jc w:val="both"/>
            </w:pPr>
            <w:r>
              <w:rPr>
                <w:color w:val="000000" w:themeColor="text1"/>
              </w:rPr>
              <w:t>С</w:t>
            </w:r>
            <w:r w:rsidRPr="003E2799">
              <w:rPr>
                <w:color w:val="000000" w:themeColor="text1"/>
              </w:rPr>
              <w:t>нят</w:t>
            </w:r>
            <w:r>
              <w:rPr>
                <w:color w:val="000000" w:themeColor="text1"/>
              </w:rPr>
              <w:t>ие</w:t>
            </w:r>
            <w:r w:rsidRPr="003E2799">
              <w:rPr>
                <w:color w:val="000000" w:themeColor="text1"/>
              </w:rPr>
              <w:t xml:space="preserve"> </w:t>
            </w:r>
            <w:r w:rsidRPr="00257386">
              <w:t xml:space="preserve">показаний спидометра автомобиля </w:t>
            </w:r>
            <w:r w:rsidR="00257386">
              <w:t>для</w:t>
            </w:r>
            <w:r w:rsidRPr="00257386">
              <w:t xml:space="preserve"> предостав</w:t>
            </w:r>
            <w:r w:rsidR="00257386" w:rsidRPr="00257386">
              <w:t>ления</w:t>
            </w:r>
            <w:r w:rsidRPr="00257386">
              <w:t xml:space="preserve"> в бухгалтерию администрации Дзержинского района и контрольно-счетную комиссию не позднее 10.04.2023. </w:t>
            </w:r>
          </w:p>
          <w:p w:rsidR="00726A41" w:rsidRDefault="00726A41" w:rsidP="00726A41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CF5744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внешней проверки 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F574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25738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744">
              <w:rPr>
                <w:rFonts w:ascii="Times New Roman" w:hAnsi="Times New Roman" w:cs="Times New Roman"/>
                <w:sz w:val="24"/>
                <w:szCs w:val="24"/>
              </w:rPr>
              <w:t>для рассмотрения Сельской Думой.</w:t>
            </w:r>
          </w:p>
          <w:p w:rsidR="00726A41" w:rsidRDefault="00726A41" w:rsidP="00DB0EB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67" w:rsidRDefault="00036967" w:rsidP="00036967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>В соответствии с п. 1.2.  плана работы проведена внешняя проверка годового отчета об исполнении бюджета муниципального района «Дзержинский район»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0ECB">
              <w:rPr>
                <w:rFonts w:ascii="Times New Roman" w:hAnsi="Times New Roman" w:cs="Times New Roman"/>
                <w:sz w:val="24"/>
                <w:szCs w:val="24"/>
              </w:rPr>
              <w:t xml:space="preserve"> год.  По результатам внешней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дано заключение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16A44">
              <w:t xml:space="preserve"> </w:t>
            </w: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 w:rsidR="00734CB1">
              <w:rPr>
                <w:rFonts w:ascii="Times New Roman" w:hAnsi="Times New Roman" w:cs="Times New Roman"/>
                <w:sz w:val="24"/>
                <w:szCs w:val="24"/>
              </w:rPr>
              <w:t xml:space="preserve">проекта решения </w:t>
            </w: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требованиям Бюджетного кодекса Российской Федерации и Положени</w:t>
            </w:r>
            <w:r w:rsidR="00734CB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процессе в муниципальном районе «Дзержинский район».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Pr="00116A44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65083C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отчета об </w:t>
            </w:r>
            <w:r w:rsidRPr="006508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E12B25">
              <w:rPr>
                <w:rFonts w:ascii="Times New Roman" w:hAnsi="Times New Roman" w:cs="Times New Roman"/>
                <w:sz w:val="24"/>
                <w:szCs w:val="24"/>
              </w:rPr>
              <w:t>района «Дзержинский район»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2B25">
              <w:rPr>
                <w:rFonts w:ascii="Times New Roman" w:hAnsi="Times New Roman" w:cs="Times New Roman"/>
                <w:sz w:val="24"/>
                <w:szCs w:val="24"/>
              </w:rPr>
              <w:t xml:space="preserve"> год» принять к рассмотрению Дзержинским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2B25">
              <w:rPr>
                <w:rFonts w:ascii="Times New Roman" w:hAnsi="Times New Roman" w:cs="Times New Roman"/>
                <w:sz w:val="24"/>
                <w:szCs w:val="24"/>
              </w:rPr>
              <w:t>айонным Собранием.</w:t>
            </w:r>
          </w:p>
          <w:p w:rsidR="00036967" w:rsidRDefault="00036967" w:rsidP="00DB0EBB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3" w:rsidRPr="00A935B3" w:rsidRDefault="003835D0" w:rsidP="00A935B3">
            <w:pPr>
              <w:pStyle w:val="ac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п. 1.6. плана работы, </w:t>
            </w:r>
            <w:r w:rsidRPr="00A754B9">
              <w:rPr>
                <w:rFonts w:ascii="Times New Roman" w:hAnsi="Times New Roman"/>
                <w:sz w:val="24"/>
                <w:szCs w:val="24"/>
              </w:rPr>
              <w:t xml:space="preserve"> Порядком принятия решения о разработке муниципальных программ, их формирования и реализации,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проведена экспертиза </w:t>
            </w:r>
            <w:r w:rsidR="00A935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A935B3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A935B3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6AA7">
              <w:rPr>
                <w:rFonts w:ascii="Times New Roman" w:hAnsi="Times New Roman"/>
                <w:sz w:val="24"/>
                <w:szCs w:val="24"/>
              </w:rPr>
              <w:t xml:space="preserve">ГП «Город Кондрово» </w:t>
            </w:r>
            <w:r w:rsidR="00734C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6482" w:rsidRPr="00376482">
              <w:rPr>
                <w:rFonts w:ascii="Times New Roman" w:hAnsi="Times New Roman"/>
                <w:sz w:val="24"/>
                <w:szCs w:val="24"/>
              </w:rPr>
              <w:t>в части уточнения финансового обеспечения в соответствии с утвержденным бюджетом на 202</w:t>
            </w:r>
            <w:r w:rsidR="00F54453">
              <w:rPr>
                <w:rFonts w:ascii="Times New Roman" w:hAnsi="Times New Roman"/>
                <w:sz w:val="24"/>
                <w:szCs w:val="24"/>
              </w:rPr>
              <w:t xml:space="preserve">3 год и плановый период </w:t>
            </w:r>
            <w:r w:rsidR="00376482" w:rsidRPr="00376482">
              <w:rPr>
                <w:rFonts w:ascii="Times New Roman" w:hAnsi="Times New Roman"/>
                <w:sz w:val="24"/>
                <w:szCs w:val="24"/>
              </w:rPr>
              <w:t>2</w:t>
            </w:r>
            <w:r w:rsidR="00F54453">
              <w:rPr>
                <w:rFonts w:ascii="Times New Roman" w:hAnsi="Times New Roman"/>
                <w:sz w:val="24"/>
                <w:szCs w:val="24"/>
              </w:rPr>
              <w:t>024</w:t>
            </w:r>
            <w:r w:rsidR="00376482" w:rsidRPr="00376482">
              <w:rPr>
                <w:rFonts w:ascii="Times New Roman" w:hAnsi="Times New Roman"/>
                <w:sz w:val="24"/>
                <w:szCs w:val="24"/>
              </w:rPr>
              <w:t>–2025 год</w:t>
            </w:r>
            <w:r w:rsidR="00F54453">
              <w:rPr>
                <w:rFonts w:ascii="Times New Roman" w:hAnsi="Times New Roman"/>
                <w:sz w:val="24"/>
                <w:szCs w:val="24"/>
              </w:rPr>
              <w:t xml:space="preserve">ов, 1 </w:t>
            </w:r>
            <w:r w:rsidR="00F54453" w:rsidRPr="00F54453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="00A93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CB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935B3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A935B3" w:rsidRPr="00A935B3">
              <w:rPr>
                <w:rFonts w:ascii="Times New Roman" w:hAnsi="Times New Roman"/>
                <w:sz w:val="24"/>
                <w:szCs w:val="24"/>
              </w:rPr>
              <w:t xml:space="preserve"> изменения лимитов на 2023 год.</w:t>
            </w:r>
            <w:proofErr w:type="gramEnd"/>
          </w:p>
          <w:p w:rsidR="00F54453" w:rsidRDefault="00F54453" w:rsidP="00736AA7">
            <w:pPr>
              <w:pStyle w:val="a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7ABE" w:rsidRDefault="0027163B" w:rsidP="00B44EB3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="000F03FB">
              <w:rPr>
                <w:b/>
              </w:rPr>
              <w:t>контрольны</w:t>
            </w:r>
            <w:r>
              <w:rPr>
                <w:b/>
              </w:rPr>
              <w:t>х полномочий</w:t>
            </w:r>
          </w:p>
          <w:p w:rsidR="005A47EC" w:rsidRPr="00734CB1" w:rsidRDefault="005A47EC" w:rsidP="005A47EC">
            <w:pPr>
              <w:spacing w:line="276" w:lineRule="auto"/>
              <w:ind w:firstLine="709"/>
              <w:jc w:val="both"/>
            </w:pPr>
            <w:r w:rsidRPr="00734CB1">
              <w:t xml:space="preserve">В связи с обращением </w:t>
            </w:r>
            <w:r w:rsidR="0026105D">
              <w:t xml:space="preserve">участника закупки </w:t>
            </w:r>
            <w:r w:rsidRPr="00734CB1">
              <w:t>проведена внеплановая проверка</w:t>
            </w:r>
            <w:r w:rsidRPr="00734CB1">
              <w:rPr>
                <w:b/>
              </w:rPr>
              <w:t xml:space="preserve"> </w:t>
            </w:r>
            <w:r w:rsidRPr="00734CB1">
              <w:t>обоснованности признания победителем маркетингового исследования малой закупки на выполнение работ по содержанию и уборке территории городского поселения</w:t>
            </w:r>
            <w:r w:rsidR="0026105D">
              <w:t>.</w:t>
            </w:r>
          </w:p>
          <w:p w:rsidR="0026105D" w:rsidRDefault="005A47EC" w:rsidP="005A47EC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05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были установлены обстоятельства для признания предложения </w:t>
            </w:r>
            <w:r w:rsidR="0026105D">
              <w:rPr>
                <w:rFonts w:ascii="Times New Roman" w:hAnsi="Times New Roman" w:cs="Times New Roman"/>
                <w:sz w:val="24"/>
                <w:szCs w:val="24"/>
              </w:rPr>
              <w:t>обратившегося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соответствующим требованиям опубликованного маркетингового исследования.</w:t>
            </w:r>
            <w:r w:rsidR="0026105D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действиях заказчика установлено </w:t>
            </w:r>
            <w:r w:rsidR="0026105D" w:rsidRPr="0026105D">
              <w:rPr>
                <w:rFonts w:ascii="Times New Roman" w:hAnsi="Times New Roman" w:cs="Times New Roman"/>
                <w:sz w:val="24"/>
                <w:szCs w:val="24"/>
              </w:rPr>
              <w:t>наличие признаков нарушения антимонопольного законодательства</w:t>
            </w:r>
            <w:r w:rsidR="0026105D">
              <w:rPr>
                <w:rFonts w:ascii="Times New Roman" w:hAnsi="Times New Roman" w:cs="Times New Roman"/>
                <w:sz w:val="24"/>
                <w:szCs w:val="24"/>
              </w:rPr>
              <w:t>, предусмотренного ч. 1 статьи 15 Федерального закона от 26.07.2006 № 135-ФЗ «О защите конкуренции».</w:t>
            </w:r>
          </w:p>
          <w:p w:rsidR="005A47EC" w:rsidRDefault="005A47EC" w:rsidP="005A47EC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D8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созданы условия и (или) возможность для наступления последствий в виде недопущения, ограничения либо устранения конкуренции при проведении вышеуказанных маркетинговых исследований, что привело к ограничению доступа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участию в закупке</w:t>
            </w:r>
            <w:r w:rsidRPr="00FB3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C3F" w:rsidRDefault="00707C3F" w:rsidP="00707C3F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проверки </w:t>
            </w:r>
            <w:r w:rsidR="005A47EC">
              <w:rPr>
                <w:rFonts w:ascii="Times New Roman" w:hAnsi="Times New Roman" w:cs="Times New Roman"/>
                <w:sz w:val="24"/>
                <w:szCs w:val="24"/>
              </w:rPr>
              <w:t>Главе Поселковой Управы</w:t>
            </w:r>
            <w:r w:rsidR="005A47EC" w:rsidRPr="001324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r w:rsidR="005A47EC">
              <w:rPr>
                <w:rFonts w:ascii="Times New Roman" w:hAnsi="Times New Roman" w:cs="Times New Roman"/>
                <w:sz w:val="24"/>
                <w:szCs w:val="24"/>
              </w:rPr>
              <w:t>внесено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C3F">
              <w:rPr>
                <w:rFonts w:ascii="Times New Roman" w:hAnsi="Times New Roman" w:cs="Times New Roman"/>
                <w:sz w:val="24"/>
                <w:szCs w:val="24"/>
              </w:rPr>
              <w:t>о прекращении указанных действий путем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C3F" w:rsidRDefault="00707C3F" w:rsidP="00707C3F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издания  распорядительного документа, обязательного для исполнения всеми сотрудниками, направленного на определение победителем маркетинговых исследований участника закупки, предложившего наименьшую цену, на заявленных Поселковой Управой условиях и по цене не выше, чем была предложена таким участником маркетингового исследования;</w:t>
            </w:r>
          </w:p>
          <w:p w:rsidR="00707C3F" w:rsidRDefault="00707C3F" w:rsidP="00707C3F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доведения указанного распорядительного документа до сведения всех сотрудников Поселковой Управы, в должностные обязанности которых входит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маркетинговых исследований;</w:t>
            </w:r>
          </w:p>
          <w:p w:rsidR="00707C3F" w:rsidRDefault="00707C3F" w:rsidP="00707C3F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указанного распорядительного документа.</w:t>
            </w:r>
          </w:p>
          <w:p w:rsidR="00707C3F" w:rsidRDefault="00707C3F" w:rsidP="00707C3F">
            <w:pPr>
              <w:pStyle w:val="HTM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исполнения настоящего представления будет доведена до сведения Дзержинского Районного Собрания.</w:t>
            </w:r>
          </w:p>
          <w:p w:rsidR="000F03FB" w:rsidRPr="000F03FB" w:rsidRDefault="000F03FB" w:rsidP="000F03FB">
            <w:pPr>
              <w:spacing w:line="276" w:lineRule="auto"/>
              <w:jc w:val="center"/>
              <w:rPr>
                <w:b/>
              </w:rPr>
            </w:pPr>
          </w:p>
          <w:p w:rsidR="000F03FB" w:rsidRDefault="000F03FB" w:rsidP="00B44EB3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DC6CB6" w:rsidRDefault="00B44EB3" w:rsidP="00DC6CB6">
            <w:pPr>
              <w:spacing w:line="276" w:lineRule="auto"/>
              <w:ind w:firstLine="709"/>
              <w:jc w:val="both"/>
            </w:pPr>
            <w:proofErr w:type="gramStart"/>
            <w:r>
              <w:t>В соответствии с п. 3.</w:t>
            </w:r>
            <w:r w:rsidR="00707C3F">
              <w:t>5</w:t>
            </w:r>
            <w:r>
              <w:t xml:space="preserve">. плана работы </w:t>
            </w:r>
            <w:r w:rsidR="00707C3F">
              <w:t xml:space="preserve">было организовано </w:t>
            </w:r>
            <w:r w:rsidR="00DC6CB6">
              <w:t xml:space="preserve">участие </w:t>
            </w:r>
            <w:r w:rsidR="00707C3F">
              <w:t>сотрудников</w:t>
            </w:r>
            <w:r w:rsidR="00994610">
              <w:t xml:space="preserve"> контрольно-счетной комиссии</w:t>
            </w:r>
            <w:r w:rsidR="00DC6CB6">
              <w:t xml:space="preserve"> в семинаре </w:t>
            </w:r>
            <w:r w:rsidR="00DC6CB6" w:rsidRPr="00DC6CB6">
              <w:t>«Практика выявления и классификации нарушений по результатам проверки расходования бюджетных средств в сфере строительства (реконструкции, капитального ремонта»</w:t>
            </w:r>
            <w:r w:rsidR="00DC6CB6">
              <w:t xml:space="preserve">, в </w:t>
            </w:r>
            <w:r w:rsidR="00DC6CB6" w:rsidRPr="00DC6CB6">
              <w:t>видеоконференци</w:t>
            </w:r>
            <w:r w:rsidR="00DC6CB6">
              <w:t>и</w:t>
            </w:r>
            <w:r w:rsidR="00DC6CB6" w:rsidRPr="00DC6CB6">
              <w:t xml:space="preserve"> с КСО субъектов РФ на тему:</w:t>
            </w:r>
            <w:proofErr w:type="gramEnd"/>
            <w:r w:rsidR="00DC6CB6" w:rsidRPr="00DC6CB6">
              <w:t xml:space="preserve"> «Возможности подсистемы Единой информационной системы в сфере закупок «Риск-мониторинг» и практика ее применения».</w:t>
            </w:r>
          </w:p>
          <w:p w:rsidR="00E463E0" w:rsidRDefault="00E463E0" w:rsidP="00994610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Подготовлен и сдан в финансовый отдел администрации Дзержинского района ежемесячный отчет об исполнении бюджета за февраль, в отдел закупок </w:t>
            </w:r>
            <w:r>
              <w:t>–</w:t>
            </w:r>
            <w:r>
              <w:t xml:space="preserve"> </w:t>
            </w:r>
            <w:r w:rsidRPr="00077924">
              <w:t>предоставлен</w:t>
            </w:r>
            <w:r>
              <w:t xml:space="preserve">а информация о заключенных муниципальных контрактах (договорах) на поставки товаров, выполнение работ, оказание услуг для муниципальных нужд за 1 квартал 2023 года. </w:t>
            </w:r>
          </w:p>
          <w:p w:rsidR="00994610" w:rsidRDefault="00FF7303" w:rsidP="002A53C7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Предоставлен отчет </w:t>
            </w:r>
            <w:r w:rsidR="0043728C">
              <w:t xml:space="preserve">в ИФНС России № 2 по Калужской области – «Персонифицированные сведения о физических лицах», «Уведомления об исчисленных суммах налогов, авансовых платежей по налогам, страховых взносов»; в  </w:t>
            </w:r>
            <w:proofErr w:type="spellStart"/>
            <w:r w:rsidR="0043728C">
              <w:t>Калугастат</w:t>
            </w:r>
            <w:proofErr w:type="spellEnd"/>
            <w:r w:rsidR="0043728C">
              <w:t xml:space="preserve">  - «Сведения о</w:t>
            </w:r>
            <w:r w:rsidR="002A53C7">
              <w:t>б инвестиционной деятельности за 2022 год»</w:t>
            </w:r>
            <w:r w:rsidR="0043728C">
              <w:t>,</w:t>
            </w:r>
            <w:r w:rsidR="002A53C7">
              <w:t xml:space="preserve"> </w:t>
            </w:r>
            <w:r w:rsidR="002A53C7">
              <w:t>«Сведения об использовании цифровых технологий и производстве связанных с ними товаров и услуг»</w:t>
            </w:r>
            <w:r w:rsidR="002A53C7">
              <w:t xml:space="preserve">; </w:t>
            </w:r>
            <w:r w:rsidRPr="00986A0C">
              <w:t>в Прокуратуру Дзержинского района - по муниципальным контрактам, заключенным контрольно-счетной комиссией за текущий месяц 202</w:t>
            </w:r>
            <w:r w:rsidR="002A53C7">
              <w:t>3</w:t>
            </w:r>
            <w:r w:rsidRPr="00986A0C">
              <w:t xml:space="preserve"> года, фактам допущения задолженности и случаях заключения дополнительных соглашений</w:t>
            </w:r>
            <w:r>
              <w:t>.</w:t>
            </w:r>
          </w:p>
          <w:p w:rsidR="00994610" w:rsidRDefault="00994610" w:rsidP="00994610">
            <w:pPr>
              <w:pStyle w:val="aa"/>
              <w:spacing w:line="276" w:lineRule="auto"/>
              <w:ind w:left="0" w:firstLine="709"/>
              <w:jc w:val="both"/>
            </w:pPr>
          </w:p>
          <w:p w:rsidR="005A6D98" w:rsidRPr="004E6B0B" w:rsidRDefault="00F04E74" w:rsidP="00F16635">
            <w:pPr>
              <w:pStyle w:val="aa"/>
              <w:spacing w:line="276" w:lineRule="auto"/>
              <w:ind w:left="0" w:firstLine="709"/>
              <w:jc w:val="both"/>
            </w:pPr>
            <w:r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11B77" w:rsidRPr="00E3686B" w:rsidRDefault="00B11B77" w:rsidP="009A3C16">
      <w:pPr>
        <w:tabs>
          <w:tab w:val="left" w:pos="6273"/>
        </w:tabs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56E92"/>
    <w:rsid w:val="0006315B"/>
    <w:rsid w:val="000648D1"/>
    <w:rsid w:val="00067281"/>
    <w:rsid w:val="00077924"/>
    <w:rsid w:val="000922AA"/>
    <w:rsid w:val="00093874"/>
    <w:rsid w:val="000947D7"/>
    <w:rsid w:val="00097E70"/>
    <w:rsid w:val="000A0105"/>
    <w:rsid w:val="000A47AF"/>
    <w:rsid w:val="000A6DA7"/>
    <w:rsid w:val="000B472E"/>
    <w:rsid w:val="000B7A5C"/>
    <w:rsid w:val="000C0806"/>
    <w:rsid w:val="000C6FAF"/>
    <w:rsid w:val="000D1766"/>
    <w:rsid w:val="000E7845"/>
    <w:rsid w:val="000E78FC"/>
    <w:rsid w:val="000F03FB"/>
    <w:rsid w:val="000F16B0"/>
    <w:rsid w:val="000F2E9F"/>
    <w:rsid w:val="000F5F54"/>
    <w:rsid w:val="00100712"/>
    <w:rsid w:val="00101745"/>
    <w:rsid w:val="00101F8D"/>
    <w:rsid w:val="00107EFA"/>
    <w:rsid w:val="00111935"/>
    <w:rsid w:val="0011521D"/>
    <w:rsid w:val="00146B59"/>
    <w:rsid w:val="0015483F"/>
    <w:rsid w:val="00155EEA"/>
    <w:rsid w:val="00157050"/>
    <w:rsid w:val="00160283"/>
    <w:rsid w:val="00162EEF"/>
    <w:rsid w:val="0017083E"/>
    <w:rsid w:val="001774AE"/>
    <w:rsid w:val="001814EE"/>
    <w:rsid w:val="00186033"/>
    <w:rsid w:val="00187558"/>
    <w:rsid w:val="00195E92"/>
    <w:rsid w:val="00196F04"/>
    <w:rsid w:val="001A32E4"/>
    <w:rsid w:val="001A49F4"/>
    <w:rsid w:val="001C63E7"/>
    <w:rsid w:val="001C76B6"/>
    <w:rsid w:val="001D128F"/>
    <w:rsid w:val="001D5C5C"/>
    <w:rsid w:val="001F41DE"/>
    <w:rsid w:val="001F6278"/>
    <w:rsid w:val="00202E7D"/>
    <w:rsid w:val="00205A3C"/>
    <w:rsid w:val="002060FD"/>
    <w:rsid w:val="00210A7C"/>
    <w:rsid w:val="00213285"/>
    <w:rsid w:val="00214E43"/>
    <w:rsid w:val="002160B7"/>
    <w:rsid w:val="0022299C"/>
    <w:rsid w:val="00244947"/>
    <w:rsid w:val="00253F99"/>
    <w:rsid w:val="0025633E"/>
    <w:rsid w:val="0025647D"/>
    <w:rsid w:val="00257386"/>
    <w:rsid w:val="0026105D"/>
    <w:rsid w:val="002643FB"/>
    <w:rsid w:val="0026482F"/>
    <w:rsid w:val="00270B58"/>
    <w:rsid w:val="0027163B"/>
    <w:rsid w:val="002801C8"/>
    <w:rsid w:val="00286F56"/>
    <w:rsid w:val="0029669E"/>
    <w:rsid w:val="002A53C7"/>
    <w:rsid w:val="002A57CB"/>
    <w:rsid w:val="002B1307"/>
    <w:rsid w:val="002C2E0E"/>
    <w:rsid w:val="002C2F26"/>
    <w:rsid w:val="002C39B5"/>
    <w:rsid w:val="002C4225"/>
    <w:rsid w:val="002D08E7"/>
    <w:rsid w:val="002D2BBD"/>
    <w:rsid w:val="002D4317"/>
    <w:rsid w:val="002E5F4A"/>
    <w:rsid w:val="002E6D9A"/>
    <w:rsid w:val="00302525"/>
    <w:rsid w:val="003106DC"/>
    <w:rsid w:val="00310895"/>
    <w:rsid w:val="00312B93"/>
    <w:rsid w:val="00312E7D"/>
    <w:rsid w:val="003165CA"/>
    <w:rsid w:val="00330804"/>
    <w:rsid w:val="00340A19"/>
    <w:rsid w:val="00346A33"/>
    <w:rsid w:val="0035053B"/>
    <w:rsid w:val="00350D78"/>
    <w:rsid w:val="0035100C"/>
    <w:rsid w:val="00353F68"/>
    <w:rsid w:val="00354034"/>
    <w:rsid w:val="0036580D"/>
    <w:rsid w:val="00370131"/>
    <w:rsid w:val="00371C03"/>
    <w:rsid w:val="00372A06"/>
    <w:rsid w:val="00372DDD"/>
    <w:rsid w:val="00376482"/>
    <w:rsid w:val="0038144A"/>
    <w:rsid w:val="003835D0"/>
    <w:rsid w:val="00384E3E"/>
    <w:rsid w:val="00390ECB"/>
    <w:rsid w:val="00395D87"/>
    <w:rsid w:val="003A496A"/>
    <w:rsid w:val="003B0144"/>
    <w:rsid w:val="003B1D82"/>
    <w:rsid w:val="003B2876"/>
    <w:rsid w:val="003B5F8A"/>
    <w:rsid w:val="003D50F8"/>
    <w:rsid w:val="003E0E84"/>
    <w:rsid w:val="003E13FF"/>
    <w:rsid w:val="003F0A9B"/>
    <w:rsid w:val="003F251E"/>
    <w:rsid w:val="003F2A63"/>
    <w:rsid w:val="003F3029"/>
    <w:rsid w:val="003F7736"/>
    <w:rsid w:val="00420F8F"/>
    <w:rsid w:val="00431E61"/>
    <w:rsid w:val="00433EA9"/>
    <w:rsid w:val="0043728C"/>
    <w:rsid w:val="0044397D"/>
    <w:rsid w:val="0044620D"/>
    <w:rsid w:val="00452179"/>
    <w:rsid w:val="0045747B"/>
    <w:rsid w:val="00461527"/>
    <w:rsid w:val="00462ECA"/>
    <w:rsid w:val="00464ACB"/>
    <w:rsid w:val="004764DB"/>
    <w:rsid w:val="00477CF3"/>
    <w:rsid w:val="004A240A"/>
    <w:rsid w:val="004A6428"/>
    <w:rsid w:val="004A6B41"/>
    <w:rsid w:val="004B1032"/>
    <w:rsid w:val="004B4420"/>
    <w:rsid w:val="004B516B"/>
    <w:rsid w:val="004B6040"/>
    <w:rsid w:val="004B68F1"/>
    <w:rsid w:val="004B7625"/>
    <w:rsid w:val="004B7AF2"/>
    <w:rsid w:val="004C0491"/>
    <w:rsid w:val="004C0B3E"/>
    <w:rsid w:val="004C4CB3"/>
    <w:rsid w:val="004C5A87"/>
    <w:rsid w:val="004D3DE6"/>
    <w:rsid w:val="004D5361"/>
    <w:rsid w:val="004E2552"/>
    <w:rsid w:val="004E4968"/>
    <w:rsid w:val="004E6B0B"/>
    <w:rsid w:val="004F09CA"/>
    <w:rsid w:val="004F0EB7"/>
    <w:rsid w:val="004F2280"/>
    <w:rsid w:val="004F4ACA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F39"/>
    <w:rsid w:val="00563A2F"/>
    <w:rsid w:val="00566837"/>
    <w:rsid w:val="00570590"/>
    <w:rsid w:val="00570806"/>
    <w:rsid w:val="00577CD2"/>
    <w:rsid w:val="005811D1"/>
    <w:rsid w:val="005906E1"/>
    <w:rsid w:val="00590D85"/>
    <w:rsid w:val="005A253C"/>
    <w:rsid w:val="005A47EC"/>
    <w:rsid w:val="005A6D98"/>
    <w:rsid w:val="005B0026"/>
    <w:rsid w:val="005C0013"/>
    <w:rsid w:val="005C01F5"/>
    <w:rsid w:val="005C357C"/>
    <w:rsid w:val="005E01E3"/>
    <w:rsid w:val="005E0F8B"/>
    <w:rsid w:val="005E1BBA"/>
    <w:rsid w:val="005F19EB"/>
    <w:rsid w:val="005F3564"/>
    <w:rsid w:val="006109DB"/>
    <w:rsid w:val="006171BE"/>
    <w:rsid w:val="0062120B"/>
    <w:rsid w:val="00624C38"/>
    <w:rsid w:val="006301E9"/>
    <w:rsid w:val="00630D85"/>
    <w:rsid w:val="00636E96"/>
    <w:rsid w:val="00641251"/>
    <w:rsid w:val="00642003"/>
    <w:rsid w:val="00650A69"/>
    <w:rsid w:val="00650DB9"/>
    <w:rsid w:val="00660783"/>
    <w:rsid w:val="00661968"/>
    <w:rsid w:val="00664E3B"/>
    <w:rsid w:val="00666397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B0557"/>
    <w:rsid w:val="006B2BE4"/>
    <w:rsid w:val="006B4FD4"/>
    <w:rsid w:val="006C450B"/>
    <w:rsid w:val="006C4ECB"/>
    <w:rsid w:val="006C7462"/>
    <w:rsid w:val="006D3B38"/>
    <w:rsid w:val="006D61C1"/>
    <w:rsid w:val="006E0E22"/>
    <w:rsid w:val="006F0074"/>
    <w:rsid w:val="006F58C1"/>
    <w:rsid w:val="006F6C49"/>
    <w:rsid w:val="00707C3F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769B"/>
    <w:rsid w:val="007506E2"/>
    <w:rsid w:val="0075459F"/>
    <w:rsid w:val="00756BDF"/>
    <w:rsid w:val="00760815"/>
    <w:rsid w:val="007616D1"/>
    <w:rsid w:val="00764057"/>
    <w:rsid w:val="00765678"/>
    <w:rsid w:val="00774C6F"/>
    <w:rsid w:val="00781D22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E0560"/>
    <w:rsid w:val="007E26BB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5583"/>
    <w:rsid w:val="00887BBF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5D41"/>
    <w:rsid w:val="008F1B61"/>
    <w:rsid w:val="0090169B"/>
    <w:rsid w:val="00910903"/>
    <w:rsid w:val="009129F6"/>
    <w:rsid w:val="00913156"/>
    <w:rsid w:val="009166AE"/>
    <w:rsid w:val="009206C4"/>
    <w:rsid w:val="009221BD"/>
    <w:rsid w:val="009273BE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BDC"/>
    <w:rsid w:val="00965389"/>
    <w:rsid w:val="009703BB"/>
    <w:rsid w:val="00971B13"/>
    <w:rsid w:val="00977183"/>
    <w:rsid w:val="009812B6"/>
    <w:rsid w:val="009821E7"/>
    <w:rsid w:val="00982E75"/>
    <w:rsid w:val="009841B1"/>
    <w:rsid w:val="00985F9E"/>
    <w:rsid w:val="00994610"/>
    <w:rsid w:val="00995F73"/>
    <w:rsid w:val="00995F7C"/>
    <w:rsid w:val="009A3242"/>
    <w:rsid w:val="009A3C16"/>
    <w:rsid w:val="009B4E61"/>
    <w:rsid w:val="009B4F76"/>
    <w:rsid w:val="009C0EAA"/>
    <w:rsid w:val="009C122A"/>
    <w:rsid w:val="009C2431"/>
    <w:rsid w:val="009C3767"/>
    <w:rsid w:val="009D3708"/>
    <w:rsid w:val="009D48C2"/>
    <w:rsid w:val="009D71FB"/>
    <w:rsid w:val="009E262C"/>
    <w:rsid w:val="009E42A9"/>
    <w:rsid w:val="009F71CA"/>
    <w:rsid w:val="009F735C"/>
    <w:rsid w:val="00A0021F"/>
    <w:rsid w:val="00A046D3"/>
    <w:rsid w:val="00A133E5"/>
    <w:rsid w:val="00A168D9"/>
    <w:rsid w:val="00A177AB"/>
    <w:rsid w:val="00A30715"/>
    <w:rsid w:val="00A34702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620C"/>
    <w:rsid w:val="00AE4151"/>
    <w:rsid w:val="00AF1396"/>
    <w:rsid w:val="00AF4A85"/>
    <w:rsid w:val="00B05CC8"/>
    <w:rsid w:val="00B06170"/>
    <w:rsid w:val="00B11334"/>
    <w:rsid w:val="00B11B77"/>
    <w:rsid w:val="00B12F87"/>
    <w:rsid w:val="00B147BC"/>
    <w:rsid w:val="00B1577B"/>
    <w:rsid w:val="00B277DF"/>
    <w:rsid w:val="00B27FD7"/>
    <w:rsid w:val="00B30B0F"/>
    <w:rsid w:val="00B338FA"/>
    <w:rsid w:val="00B357FC"/>
    <w:rsid w:val="00B44EB3"/>
    <w:rsid w:val="00B45015"/>
    <w:rsid w:val="00B47743"/>
    <w:rsid w:val="00B534F8"/>
    <w:rsid w:val="00B56046"/>
    <w:rsid w:val="00B6027E"/>
    <w:rsid w:val="00B62956"/>
    <w:rsid w:val="00B64E41"/>
    <w:rsid w:val="00B66F8D"/>
    <w:rsid w:val="00B725C4"/>
    <w:rsid w:val="00B73B06"/>
    <w:rsid w:val="00B85FA5"/>
    <w:rsid w:val="00B90148"/>
    <w:rsid w:val="00BA0D4A"/>
    <w:rsid w:val="00BA2B31"/>
    <w:rsid w:val="00BA3B3E"/>
    <w:rsid w:val="00BA598D"/>
    <w:rsid w:val="00BA7E98"/>
    <w:rsid w:val="00BB41E4"/>
    <w:rsid w:val="00BB4720"/>
    <w:rsid w:val="00BB4FA2"/>
    <w:rsid w:val="00BC01E7"/>
    <w:rsid w:val="00BD032F"/>
    <w:rsid w:val="00BD5428"/>
    <w:rsid w:val="00BD561F"/>
    <w:rsid w:val="00BD686E"/>
    <w:rsid w:val="00BD6E27"/>
    <w:rsid w:val="00BE0FB8"/>
    <w:rsid w:val="00BE1F31"/>
    <w:rsid w:val="00BE273C"/>
    <w:rsid w:val="00BE59E7"/>
    <w:rsid w:val="00BE7731"/>
    <w:rsid w:val="00BF00DF"/>
    <w:rsid w:val="00BF139C"/>
    <w:rsid w:val="00C058CC"/>
    <w:rsid w:val="00C11475"/>
    <w:rsid w:val="00C14A40"/>
    <w:rsid w:val="00C30713"/>
    <w:rsid w:val="00C30AA6"/>
    <w:rsid w:val="00C3537F"/>
    <w:rsid w:val="00C42C1A"/>
    <w:rsid w:val="00C45584"/>
    <w:rsid w:val="00C57788"/>
    <w:rsid w:val="00C6172A"/>
    <w:rsid w:val="00C63A99"/>
    <w:rsid w:val="00C63E31"/>
    <w:rsid w:val="00C7359F"/>
    <w:rsid w:val="00C74380"/>
    <w:rsid w:val="00C74A5C"/>
    <w:rsid w:val="00C95D00"/>
    <w:rsid w:val="00C967A5"/>
    <w:rsid w:val="00CA172A"/>
    <w:rsid w:val="00CA57DE"/>
    <w:rsid w:val="00CA6164"/>
    <w:rsid w:val="00CA77E2"/>
    <w:rsid w:val="00CB1B91"/>
    <w:rsid w:val="00CB4CC4"/>
    <w:rsid w:val="00CC0B8A"/>
    <w:rsid w:val="00CC22F3"/>
    <w:rsid w:val="00CC2F70"/>
    <w:rsid w:val="00CC4E31"/>
    <w:rsid w:val="00CC6CCE"/>
    <w:rsid w:val="00CD0BEE"/>
    <w:rsid w:val="00CD3A0F"/>
    <w:rsid w:val="00CE037F"/>
    <w:rsid w:val="00CE1CD1"/>
    <w:rsid w:val="00CE3D80"/>
    <w:rsid w:val="00CE79FB"/>
    <w:rsid w:val="00CE7C17"/>
    <w:rsid w:val="00CF3703"/>
    <w:rsid w:val="00CF3C5A"/>
    <w:rsid w:val="00D00785"/>
    <w:rsid w:val="00D01E63"/>
    <w:rsid w:val="00D03185"/>
    <w:rsid w:val="00D06918"/>
    <w:rsid w:val="00D07CB7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7ABE"/>
    <w:rsid w:val="00D4254B"/>
    <w:rsid w:val="00D44A03"/>
    <w:rsid w:val="00D45EA4"/>
    <w:rsid w:val="00D510C2"/>
    <w:rsid w:val="00D51573"/>
    <w:rsid w:val="00D52B9B"/>
    <w:rsid w:val="00D539F8"/>
    <w:rsid w:val="00D56346"/>
    <w:rsid w:val="00D56662"/>
    <w:rsid w:val="00D61F4D"/>
    <w:rsid w:val="00D712D8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C64DF"/>
    <w:rsid w:val="00DC6CB6"/>
    <w:rsid w:val="00DD1511"/>
    <w:rsid w:val="00DE0A76"/>
    <w:rsid w:val="00DF1285"/>
    <w:rsid w:val="00E02E5B"/>
    <w:rsid w:val="00E07B26"/>
    <w:rsid w:val="00E1061E"/>
    <w:rsid w:val="00E26D7B"/>
    <w:rsid w:val="00E322EE"/>
    <w:rsid w:val="00E33045"/>
    <w:rsid w:val="00E3686B"/>
    <w:rsid w:val="00E374CC"/>
    <w:rsid w:val="00E4094F"/>
    <w:rsid w:val="00E41086"/>
    <w:rsid w:val="00E45158"/>
    <w:rsid w:val="00E4573A"/>
    <w:rsid w:val="00E463E0"/>
    <w:rsid w:val="00E54E43"/>
    <w:rsid w:val="00E608FD"/>
    <w:rsid w:val="00E649DC"/>
    <w:rsid w:val="00E73083"/>
    <w:rsid w:val="00E739F6"/>
    <w:rsid w:val="00E75364"/>
    <w:rsid w:val="00E75A66"/>
    <w:rsid w:val="00E76120"/>
    <w:rsid w:val="00E830FE"/>
    <w:rsid w:val="00E83FC1"/>
    <w:rsid w:val="00E93455"/>
    <w:rsid w:val="00E96C1A"/>
    <w:rsid w:val="00E97C37"/>
    <w:rsid w:val="00EA22AB"/>
    <w:rsid w:val="00EA54A7"/>
    <w:rsid w:val="00EA6549"/>
    <w:rsid w:val="00EA6A6B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16635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CB0"/>
    <w:rsid w:val="00F76C99"/>
    <w:rsid w:val="00F8475C"/>
    <w:rsid w:val="00F86A01"/>
    <w:rsid w:val="00F9792D"/>
    <w:rsid w:val="00FA1B29"/>
    <w:rsid w:val="00FA6F18"/>
    <w:rsid w:val="00FB72B1"/>
    <w:rsid w:val="00FB7BFD"/>
    <w:rsid w:val="00FC6CA4"/>
    <w:rsid w:val="00FD1FEA"/>
    <w:rsid w:val="00FD2C7B"/>
    <w:rsid w:val="00FD6D42"/>
    <w:rsid w:val="00FE27E0"/>
    <w:rsid w:val="00FE3B88"/>
    <w:rsid w:val="00FF2C9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b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c">
    <w:name w:val="No Spacing"/>
    <w:aliases w:val="Стратегия"/>
    <w:link w:val="ad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4E6B0B"/>
    <w:rPr>
      <w:b/>
      <w:bCs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b">
    <w:name w:val="Normal (Web)"/>
    <w:basedOn w:val="a"/>
    <w:uiPriority w:val="99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c">
    <w:name w:val="No Spacing"/>
    <w:aliases w:val="Стратегия"/>
    <w:link w:val="ad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e">
    <w:name w:val="Strong"/>
    <w:qFormat/>
    <w:rsid w:val="004E6B0B"/>
    <w:rPr>
      <w:b/>
      <w:bCs/>
    </w:rPr>
  </w:style>
  <w:style w:type="character" w:customStyle="1" w:styleId="ad">
    <w:name w:val="Без интервала Знак"/>
    <w:aliases w:val="Стратегия Знак"/>
    <w:link w:val="ac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ssya.con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0972-5697-4467-AF1D-A299D0CE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15</cp:revision>
  <cp:lastPrinted>2022-12-01T11:56:00Z</cp:lastPrinted>
  <dcterms:created xsi:type="dcterms:W3CDTF">2023-03-15T12:39:00Z</dcterms:created>
  <dcterms:modified xsi:type="dcterms:W3CDTF">2023-04-04T08:02:00Z</dcterms:modified>
</cp:coreProperties>
</file>