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0C" w:rsidRPr="000C0986" w:rsidRDefault="00A56E0C" w:rsidP="00493201">
      <w:pPr>
        <w:spacing w:line="240" w:lineRule="auto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</w:p>
    <w:p w:rsidR="009226FA" w:rsidRDefault="009B7D35" w:rsidP="009B7D35">
      <w:pPr>
        <w:spacing w:line="240" w:lineRule="atLeast"/>
        <w:jc w:val="center"/>
        <w:rPr>
          <w:b/>
        </w:rPr>
      </w:pPr>
      <w:r>
        <w:rPr>
          <w:b/>
        </w:rPr>
        <w:t>Реестр инвестиционных проектов в сфере туризма на территории Дзержинского района</w:t>
      </w:r>
    </w:p>
    <w:p w:rsidR="009226FA" w:rsidRDefault="009226FA">
      <w:pPr>
        <w:spacing w:line="240" w:lineRule="atLeast"/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843"/>
        <w:gridCol w:w="1559"/>
        <w:gridCol w:w="2126"/>
        <w:gridCol w:w="3260"/>
      </w:tblGrid>
      <w:tr w:rsidR="00A7369F" w:rsidRPr="003F0329" w:rsidTr="003F0329">
        <w:tc>
          <w:tcPr>
            <w:tcW w:w="3369" w:type="dxa"/>
            <w:shd w:val="clear" w:color="auto" w:fill="auto"/>
            <w:vAlign w:val="center"/>
          </w:tcPr>
          <w:p w:rsidR="00A7369F" w:rsidRPr="003F0329" w:rsidRDefault="00A7369F" w:rsidP="003F03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3F0329">
              <w:rPr>
                <w:b/>
                <w:sz w:val="22"/>
                <w:szCs w:val="22"/>
              </w:rPr>
              <w:t>Название проекта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369F" w:rsidRPr="003F0329" w:rsidRDefault="00A7369F" w:rsidP="003F03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3F0329">
              <w:rPr>
                <w:b/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369F" w:rsidRPr="003F0329" w:rsidRDefault="00A7369F" w:rsidP="003F03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3F0329">
              <w:rPr>
                <w:b/>
                <w:sz w:val="22"/>
                <w:szCs w:val="22"/>
              </w:rPr>
              <w:t>Контакты лицо для взаимодействия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369F" w:rsidRPr="003F0329" w:rsidRDefault="00A7369F" w:rsidP="003F03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3F0329">
              <w:rPr>
                <w:b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69F" w:rsidRPr="003F0329" w:rsidRDefault="00A7369F" w:rsidP="003F03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3F0329">
              <w:rPr>
                <w:b/>
                <w:sz w:val="22"/>
                <w:szCs w:val="22"/>
              </w:rPr>
              <w:t>Общая сумма расходов на реализацию проекта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369F" w:rsidRPr="003F0329" w:rsidRDefault="009B7D35" w:rsidP="003F032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3F0329">
              <w:rPr>
                <w:b/>
                <w:sz w:val="22"/>
                <w:szCs w:val="22"/>
              </w:rPr>
              <w:t>Примечание</w:t>
            </w:r>
          </w:p>
        </w:tc>
      </w:tr>
      <w:tr w:rsidR="00A7369F" w:rsidRPr="003F0329" w:rsidTr="003F0329">
        <w:trPr>
          <w:trHeight w:val="1268"/>
        </w:trPr>
        <w:tc>
          <w:tcPr>
            <w:tcW w:w="3369" w:type="dxa"/>
            <w:shd w:val="clear" w:color="auto" w:fill="auto"/>
          </w:tcPr>
          <w:p w:rsidR="00A7369F" w:rsidRPr="003F0329" w:rsidRDefault="00A7369F" w:rsidP="003F0329">
            <w:pPr>
              <w:spacing w:line="240" w:lineRule="atLeast"/>
              <w:jc w:val="left"/>
              <w:rPr>
                <w:b/>
                <w:sz w:val="22"/>
                <w:szCs w:val="22"/>
              </w:rPr>
            </w:pPr>
            <w:r w:rsidRPr="003F0329">
              <w:rPr>
                <w:color w:val="000000"/>
                <w:sz w:val="22"/>
                <w:szCs w:val="22"/>
              </w:rPr>
              <w:t>1.Сохранение объекта культурного наследия – Каретного сарая и Ткацкого корпуса усадьбы Гончаровых</w:t>
            </w:r>
            <w:r w:rsidR="009B7D35" w:rsidRPr="003F0329">
              <w:rPr>
                <w:color w:val="000000"/>
                <w:sz w:val="22"/>
                <w:szCs w:val="22"/>
              </w:rPr>
              <w:t xml:space="preserve"> (пос. Полотняный Завод)</w:t>
            </w:r>
          </w:p>
        </w:tc>
        <w:tc>
          <w:tcPr>
            <w:tcW w:w="3260" w:type="dxa"/>
            <w:shd w:val="clear" w:color="auto" w:fill="auto"/>
          </w:tcPr>
          <w:p w:rsidR="00A7369F" w:rsidRPr="003F0329" w:rsidRDefault="00A7369F" w:rsidP="003F032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 xml:space="preserve">Создание условий для комплексного обслуживания </w:t>
            </w:r>
            <w:r w:rsidR="009B7D35" w:rsidRPr="003F0329">
              <w:rPr>
                <w:sz w:val="22"/>
                <w:szCs w:val="22"/>
              </w:rPr>
              <w:t xml:space="preserve">туристов </w:t>
            </w:r>
            <w:r w:rsidRPr="003F0329">
              <w:rPr>
                <w:sz w:val="22"/>
                <w:szCs w:val="22"/>
              </w:rPr>
              <w:t>(гостиницы</w:t>
            </w:r>
            <w:r w:rsidR="009B7D35" w:rsidRPr="003F0329">
              <w:rPr>
                <w:sz w:val="22"/>
                <w:szCs w:val="22"/>
              </w:rPr>
              <w:t xml:space="preserve"> и кафе)</w:t>
            </w:r>
            <w:r w:rsidRPr="003F0329">
              <w:rPr>
                <w:sz w:val="22"/>
                <w:szCs w:val="22"/>
              </w:rPr>
              <w:t xml:space="preserve"> на базе объектов культурного наследия</w:t>
            </w:r>
          </w:p>
        </w:tc>
        <w:tc>
          <w:tcPr>
            <w:tcW w:w="1843" w:type="dxa"/>
            <w:shd w:val="clear" w:color="auto" w:fill="auto"/>
          </w:tcPr>
          <w:p w:rsidR="00A7369F" w:rsidRPr="003F0329" w:rsidRDefault="00A7369F" w:rsidP="00097675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3F0329">
              <w:rPr>
                <w:sz w:val="22"/>
                <w:szCs w:val="22"/>
              </w:rPr>
              <w:t>Плотко</w:t>
            </w:r>
            <w:proofErr w:type="spellEnd"/>
            <w:r w:rsidRPr="003F0329">
              <w:rPr>
                <w:sz w:val="22"/>
                <w:szCs w:val="22"/>
              </w:rPr>
              <w:t xml:space="preserve"> Виталий Валерьевич</w:t>
            </w:r>
          </w:p>
          <w:p w:rsidR="00A7369F" w:rsidRPr="003F0329" w:rsidRDefault="00A7369F" w:rsidP="0062497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7369F" w:rsidRPr="003F0329" w:rsidRDefault="00A7369F" w:rsidP="00A14F1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2021-2024</w:t>
            </w:r>
          </w:p>
        </w:tc>
        <w:tc>
          <w:tcPr>
            <w:tcW w:w="2126" w:type="dxa"/>
            <w:shd w:val="clear" w:color="auto" w:fill="auto"/>
          </w:tcPr>
          <w:p w:rsidR="00A7369F" w:rsidRPr="003F0329" w:rsidRDefault="00A7369F" w:rsidP="000976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90 млн. рублей</w:t>
            </w:r>
          </w:p>
        </w:tc>
        <w:tc>
          <w:tcPr>
            <w:tcW w:w="3260" w:type="dxa"/>
            <w:shd w:val="clear" w:color="auto" w:fill="auto"/>
          </w:tcPr>
          <w:p w:rsidR="00A7369F" w:rsidRPr="003F0329" w:rsidRDefault="00A7369F" w:rsidP="00277F98">
            <w:pPr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14 номеров</w:t>
            </w:r>
          </w:p>
        </w:tc>
      </w:tr>
      <w:tr w:rsidR="00A7369F" w:rsidRPr="003F0329" w:rsidTr="003F0329">
        <w:trPr>
          <w:trHeight w:val="1683"/>
        </w:trPr>
        <w:tc>
          <w:tcPr>
            <w:tcW w:w="3369" w:type="dxa"/>
            <w:shd w:val="clear" w:color="auto" w:fill="auto"/>
          </w:tcPr>
          <w:p w:rsidR="00A7369F" w:rsidRPr="003F0329" w:rsidRDefault="00A7369F" w:rsidP="003F0329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3F0329">
              <w:rPr>
                <w:bCs/>
                <w:color w:val="000000"/>
                <w:sz w:val="22"/>
                <w:szCs w:val="22"/>
              </w:rPr>
              <w:t xml:space="preserve">2. </w:t>
            </w:r>
            <w:r w:rsidR="009B7D35" w:rsidRPr="003F0329">
              <w:rPr>
                <w:bCs/>
                <w:color w:val="000000"/>
                <w:sz w:val="22"/>
                <w:szCs w:val="22"/>
              </w:rPr>
              <w:t xml:space="preserve">Восстановление и приспособление под современное использования объекта культурного наследия местного значения </w:t>
            </w:r>
            <w:r w:rsidRPr="003F0329">
              <w:rPr>
                <w:bCs/>
                <w:color w:val="000000"/>
                <w:sz w:val="22"/>
                <w:szCs w:val="22"/>
              </w:rPr>
              <w:t xml:space="preserve">«Дом П.Г. </w:t>
            </w:r>
            <w:proofErr w:type="spellStart"/>
            <w:r w:rsidRPr="003F0329">
              <w:rPr>
                <w:bCs/>
                <w:color w:val="000000"/>
                <w:sz w:val="22"/>
                <w:szCs w:val="22"/>
              </w:rPr>
              <w:t>Щепочкина</w:t>
            </w:r>
            <w:proofErr w:type="spellEnd"/>
            <w:r w:rsidR="009B7D35" w:rsidRPr="003F0329">
              <w:rPr>
                <w:bCs/>
                <w:color w:val="000000"/>
                <w:sz w:val="22"/>
                <w:szCs w:val="22"/>
              </w:rPr>
              <w:t>, В.Д. Мещеринова</w:t>
            </w:r>
            <w:r w:rsidRPr="003F0329">
              <w:rPr>
                <w:bCs/>
                <w:color w:val="000000"/>
                <w:sz w:val="22"/>
                <w:szCs w:val="22"/>
              </w:rPr>
              <w:t>»</w:t>
            </w:r>
            <w:r w:rsidR="009B7D35" w:rsidRPr="003F0329">
              <w:rPr>
                <w:bCs/>
                <w:color w:val="000000"/>
                <w:sz w:val="22"/>
                <w:szCs w:val="22"/>
              </w:rPr>
              <w:t xml:space="preserve"> (г. Кондрово)</w:t>
            </w:r>
          </w:p>
        </w:tc>
        <w:tc>
          <w:tcPr>
            <w:tcW w:w="3260" w:type="dxa"/>
            <w:shd w:val="clear" w:color="auto" w:fill="auto"/>
          </w:tcPr>
          <w:p w:rsidR="00A7369F" w:rsidRPr="003F0329" w:rsidRDefault="00A7369F" w:rsidP="003F032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Восстановление объекта культурного наследия и прилегающей территории;  сохранение исторического облика города; создание арт-отеля в историчес</w:t>
            </w:r>
            <w:r w:rsidR="009B7D35" w:rsidRPr="003F0329">
              <w:rPr>
                <w:sz w:val="22"/>
                <w:szCs w:val="22"/>
              </w:rPr>
              <w:t>ком здании, гостиница</w:t>
            </w:r>
            <w:r w:rsidRPr="003F0329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7369F" w:rsidRPr="003F0329" w:rsidRDefault="009B7D35" w:rsidP="003F0329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3F0329">
              <w:rPr>
                <w:sz w:val="22"/>
                <w:szCs w:val="22"/>
              </w:rPr>
              <w:t>Кондюрин</w:t>
            </w:r>
            <w:proofErr w:type="spellEnd"/>
            <w:r w:rsidRPr="003F0329">
              <w:rPr>
                <w:sz w:val="22"/>
                <w:szCs w:val="22"/>
              </w:rPr>
              <w:t xml:space="preserve"> Михаил Евгеньевич</w:t>
            </w:r>
          </w:p>
        </w:tc>
        <w:tc>
          <w:tcPr>
            <w:tcW w:w="1559" w:type="dxa"/>
            <w:shd w:val="clear" w:color="auto" w:fill="auto"/>
          </w:tcPr>
          <w:p w:rsidR="00A7369F" w:rsidRPr="003F0329" w:rsidRDefault="009B7D35" w:rsidP="009B7D3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2021</w:t>
            </w:r>
            <w:r w:rsidR="00A7369F" w:rsidRPr="003F0329">
              <w:rPr>
                <w:sz w:val="22"/>
                <w:szCs w:val="22"/>
              </w:rPr>
              <w:t>-202</w:t>
            </w:r>
            <w:r w:rsidRPr="003F032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7369F" w:rsidRPr="003F0329" w:rsidRDefault="009B7D35" w:rsidP="0009767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12</w:t>
            </w:r>
            <w:r w:rsidR="00A7369F" w:rsidRPr="003F0329">
              <w:rPr>
                <w:sz w:val="22"/>
                <w:szCs w:val="22"/>
              </w:rPr>
              <w:t>0 млн.</w:t>
            </w:r>
            <w:r w:rsidR="003F0329" w:rsidRPr="003F0329">
              <w:rPr>
                <w:sz w:val="22"/>
                <w:szCs w:val="22"/>
              </w:rPr>
              <w:t xml:space="preserve"> </w:t>
            </w:r>
            <w:r w:rsidR="00A7369F" w:rsidRPr="003F0329">
              <w:rPr>
                <w:sz w:val="22"/>
                <w:szCs w:val="22"/>
              </w:rPr>
              <w:t>ру</w:t>
            </w:r>
            <w:r w:rsidR="003F0329">
              <w:rPr>
                <w:sz w:val="22"/>
                <w:szCs w:val="22"/>
              </w:rPr>
              <w:t>б</w:t>
            </w:r>
            <w:r w:rsidR="00A7369F" w:rsidRPr="003F0329">
              <w:rPr>
                <w:sz w:val="22"/>
                <w:szCs w:val="22"/>
              </w:rPr>
              <w:t>лей</w:t>
            </w:r>
          </w:p>
        </w:tc>
        <w:tc>
          <w:tcPr>
            <w:tcW w:w="3260" w:type="dxa"/>
            <w:shd w:val="clear" w:color="auto" w:fill="auto"/>
          </w:tcPr>
          <w:p w:rsidR="00A7369F" w:rsidRPr="003F0329" w:rsidRDefault="00A7369F" w:rsidP="00277F98">
            <w:pPr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15 ном</w:t>
            </w:r>
            <w:bookmarkStart w:id="0" w:name="_GoBack"/>
            <w:bookmarkEnd w:id="0"/>
            <w:r w:rsidRPr="003F0329">
              <w:rPr>
                <w:sz w:val="22"/>
                <w:szCs w:val="22"/>
              </w:rPr>
              <w:t>еров</w:t>
            </w:r>
          </w:p>
        </w:tc>
      </w:tr>
      <w:tr w:rsidR="009B7D35" w:rsidRPr="003F0329" w:rsidTr="003F0329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35" w:rsidRPr="003F0329" w:rsidRDefault="009B7D35" w:rsidP="003F0329">
            <w:pPr>
              <w:spacing w:line="240" w:lineRule="auto"/>
              <w:jc w:val="left"/>
              <w:rPr>
                <w:bCs/>
                <w:color w:val="000000"/>
                <w:sz w:val="22"/>
                <w:szCs w:val="22"/>
              </w:rPr>
            </w:pPr>
            <w:r w:rsidRPr="003F0329">
              <w:rPr>
                <w:bCs/>
                <w:color w:val="000000"/>
                <w:sz w:val="22"/>
                <w:szCs w:val="22"/>
              </w:rPr>
              <w:t xml:space="preserve">3. Проект по созданию </w:t>
            </w:r>
            <w:proofErr w:type="spellStart"/>
            <w:r w:rsidRPr="003F0329">
              <w:rPr>
                <w:bCs/>
                <w:color w:val="000000"/>
                <w:sz w:val="22"/>
                <w:szCs w:val="22"/>
              </w:rPr>
              <w:t>туристко</w:t>
            </w:r>
            <w:proofErr w:type="spellEnd"/>
            <w:r w:rsidRPr="003F0329">
              <w:rPr>
                <w:bCs/>
                <w:color w:val="000000"/>
                <w:sz w:val="22"/>
                <w:szCs w:val="22"/>
              </w:rPr>
              <w:t>-информационного центра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35" w:rsidRPr="003F0329" w:rsidRDefault="009B7D35" w:rsidP="003F032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 xml:space="preserve">Важнейший элемент инфраструктуры в сфере туризма. </w:t>
            </w:r>
            <w:r w:rsidR="00303B05" w:rsidRPr="003F0329">
              <w:rPr>
                <w:sz w:val="22"/>
                <w:szCs w:val="22"/>
              </w:rPr>
              <w:t>Цель -</w:t>
            </w:r>
            <w:r w:rsidRPr="003F0329">
              <w:rPr>
                <w:sz w:val="22"/>
                <w:szCs w:val="22"/>
              </w:rPr>
              <w:t xml:space="preserve"> продвижени</w:t>
            </w:r>
            <w:r w:rsidR="00303B05" w:rsidRPr="003F0329">
              <w:rPr>
                <w:sz w:val="22"/>
                <w:szCs w:val="22"/>
              </w:rPr>
              <w:t>е</w:t>
            </w:r>
            <w:r w:rsidRPr="003F0329">
              <w:rPr>
                <w:sz w:val="22"/>
                <w:szCs w:val="22"/>
              </w:rPr>
              <w:t xml:space="preserve"> на </w:t>
            </w:r>
            <w:r w:rsidR="00303B05" w:rsidRPr="003F0329">
              <w:rPr>
                <w:sz w:val="22"/>
                <w:szCs w:val="22"/>
              </w:rPr>
              <w:t>территории Дзержинского района услуг</w:t>
            </w:r>
            <w:r w:rsidRPr="003F0329">
              <w:rPr>
                <w:sz w:val="22"/>
                <w:szCs w:val="22"/>
              </w:rPr>
              <w:t xml:space="preserve"> информационного и сервисного характера в туристической сфере и иных смежных областя</w:t>
            </w:r>
            <w:r w:rsidR="00303B05" w:rsidRPr="003F0329">
              <w:rPr>
                <w:sz w:val="22"/>
                <w:szCs w:val="22"/>
              </w:rPr>
              <w:t xml:space="preserve">х, </w:t>
            </w:r>
            <w:r w:rsidRPr="003F0329">
              <w:rPr>
                <w:sz w:val="22"/>
                <w:szCs w:val="22"/>
              </w:rPr>
              <w:t>создание комфортной среды туристов</w:t>
            </w:r>
            <w:r w:rsidR="00303B05" w:rsidRPr="003F0329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35" w:rsidRPr="003F0329" w:rsidRDefault="00FA4E7A" w:rsidP="009B7D3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Поиск инвестора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35" w:rsidRPr="003F0329" w:rsidRDefault="009B7D35" w:rsidP="00180B1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35" w:rsidRPr="003F0329" w:rsidRDefault="009B7D35" w:rsidP="00180B1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35" w:rsidRPr="003F0329" w:rsidRDefault="009B7D35" w:rsidP="00180B14">
            <w:pPr>
              <w:jc w:val="center"/>
              <w:rPr>
                <w:sz w:val="22"/>
                <w:szCs w:val="22"/>
              </w:rPr>
            </w:pPr>
          </w:p>
        </w:tc>
      </w:tr>
      <w:tr w:rsidR="00623D3F" w:rsidRPr="003F0329" w:rsidTr="003F0329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3F0329">
            <w:pPr>
              <w:spacing w:line="240" w:lineRule="auto"/>
              <w:jc w:val="left"/>
              <w:rPr>
                <w:bCs/>
                <w:color w:val="000000"/>
                <w:sz w:val="22"/>
                <w:szCs w:val="22"/>
              </w:rPr>
            </w:pPr>
            <w:r w:rsidRPr="003F0329">
              <w:rPr>
                <w:bCs/>
                <w:color w:val="000000"/>
                <w:sz w:val="22"/>
                <w:szCs w:val="22"/>
              </w:rPr>
              <w:t xml:space="preserve">4. </w:t>
            </w:r>
            <w:r w:rsidR="003F0329" w:rsidRPr="003F0329">
              <w:rPr>
                <w:bCs/>
                <w:color w:val="000000"/>
                <w:sz w:val="22"/>
                <w:szCs w:val="22"/>
              </w:rPr>
              <w:t>П</w:t>
            </w:r>
            <w:r w:rsidRPr="003F0329">
              <w:rPr>
                <w:bCs/>
                <w:color w:val="000000"/>
                <w:sz w:val="22"/>
                <w:szCs w:val="22"/>
              </w:rPr>
              <w:t>роект по организации благоустроенного отдыха для жителей Калужской и соседних областей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3F032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Решение задач развития приоритетных направлений туризма, продвижения туристского продукта Дзержинского района на внутреннем туристском рынке (находится в начальной стадии реализации)</w:t>
            </w:r>
            <w:r w:rsidR="00A67CCA" w:rsidRPr="003F0329">
              <w:rPr>
                <w:sz w:val="22"/>
                <w:szCs w:val="22"/>
              </w:rPr>
              <w:t xml:space="preserve">. </w:t>
            </w:r>
            <w:r w:rsidR="00A67CCA" w:rsidRPr="003F0329">
              <w:rPr>
                <w:bCs/>
                <w:sz w:val="22"/>
                <w:szCs w:val="22"/>
              </w:rPr>
              <w:t xml:space="preserve">В рамках Проекта предполагается развитие ООО </w:t>
            </w:r>
            <w:r w:rsidR="00A67CCA" w:rsidRPr="003F0329">
              <w:rPr>
                <w:bCs/>
                <w:sz w:val="22"/>
                <w:szCs w:val="22"/>
              </w:rPr>
              <w:lastRenderedPageBreak/>
              <w:t xml:space="preserve">Спортивно оздоровительного комплекса «Чайка», предусмотрено благоустройство южного побережья пляжа реки Веприка, а также прокладывание </w:t>
            </w:r>
            <w:proofErr w:type="spellStart"/>
            <w:r w:rsidR="00A67CCA" w:rsidRPr="003F0329">
              <w:rPr>
                <w:bCs/>
                <w:sz w:val="22"/>
                <w:szCs w:val="22"/>
              </w:rPr>
              <w:t>лыжероллерной</w:t>
            </w:r>
            <w:proofErr w:type="spellEnd"/>
            <w:r w:rsidR="00A67CCA" w:rsidRPr="003F0329">
              <w:rPr>
                <w:bCs/>
                <w:sz w:val="22"/>
                <w:szCs w:val="22"/>
              </w:rPr>
              <w:t xml:space="preserve"> трассы. В перспективе рассматривается вариант строительства аквапарка для расширения перечня услуг по проведению досуга на территории комплекса.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CF59C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lastRenderedPageBreak/>
              <w:t>СОК «Чайка»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CF59C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2022-2025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3F032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15 млн.</w:t>
            </w:r>
            <w:r w:rsidR="003F0329">
              <w:rPr>
                <w:sz w:val="22"/>
                <w:szCs w:val="22"/>
              </w:rPr>
              <w:t xml:space="preserve"> </w:t>
            </w:r>
            <w:r w:rsidRPr="003F0329">
              <w:rPr>
                <w:sz w:val="22"/>
                <w:szCs w:val="22"/>
              </w:rPr>
              <w:t>руб</w:t>
            </w:r>
            <w:r w:rsidR="003F0329">
              <w:rPr>
                <w:sz w:val="22"/>
                <w:szCs w:val="22"/>
              </w:rPr>
              <w:t>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CF59CE">
            <w:pPr>
              <w:jc w:val="center"/>
              <w:rPr>
                <w:sz w:val="22"/>
                <w:szCs w:val="22"/>
              </w:rPr>
            </w:pPr>
          </w:p>
        </w:tc>
      </w:tr>
      <w:tr w:rsidR="00623D3F" w:rsidRPr="003F0329" w:rsidTr="003F0329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3F0329">
            <w:pPr>
              <w:spacing w:line="240" w:lineRule="auto"/>
              <w:jc w:val="left"/>
              <w:rPr>
                <w:bCs/>
                <w:color w:val="000000"/>
                <w:sz w:val="22"/>
                <w:szCs w:val="22"/>
              </w:rPr>
            </w:pPr>
            <w:r w:rsidRPr="003F0329">
              <w:rPr>
                <w:bCs/>
                <w:color w:val="000000"/>
                <w:sz w:val="22"/>
                <w:szCs w:val="22"/>
              </w:rPr>
              <w:lastRenderedPageBreak/>
              <w:t xml:space="preserve">5. Школа </w:t>
            </w:r>
            <w:proofErr w:type="gramStart"/>
            <w:r w:rsidRPr="003F0329">
              <w:rPr>
                <w:bCs/>
                <w:color w:val="000000"/>
                <w:sz w:val="22"/>
                <w:szCs w:val="22"/>
              </w:rPr>
              <w:t>Никола-Ленивца</w:t>
            </w:r>
            <w:proofErr w:type="gramEnd"/>
            <w:r w:rsidRPr="003F0329">
              <w:rPr>
                <w:bCs/>
                <w:color w:val="000000"/>
                <w:sz w:val="22"/>
                <w:szCs w:val="22"/>
              </w:rPr>
              <w:t>. Он-</w:t>
            </w:r>
            <w:proofErr w:type="spellStart"/>
            <w:r w:rsidRPr="003F0329">
              <w:rPr>
                <w:bCs/>
                <w:color w:val="000000"/>
                <w:sz w:val="22"/>
                <w:szCs w:val="22"/>
              </w:rPr>
              <w:t>лайн</w:t>
            </w:r>
            <w:proofErr w:type="spellEnd"/>
            <w:r w:rsidRPr="003F0329">
              <w:rPr>
                <w:bCs/>
                <w:color w:val="000000"/>
                <w:sz w:val="22"/>
                <w:szCs w:val="22"/>
              </w:rPr>
              <w:t xml:space="preserve"> курс </w:t>
            </w:r>
            <w:r w:rsidR="00FD7EB8" w:rsidRPr="003F0329">
              <w:rPr>
                <w:bCs/>
                <w:color w:val="000000"/>
                <w:sz w:val="22"/>
                <w:szCs w:val="22"/>
              </w:rPr>
              <w:t>«Как и зачем строить рай на земле»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3F0329" w:rsidP="003F0329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3F0329">
              <w:rPr>
                <w:color w:val="000000"/>
                <w:sz w:val="22"/>
                <w:szCs w:val="22"/>
                <w:shd w:val="clear" w:color="auto" w:fill="FFFFFF"/>
              </w:rPr>
              <w:t>Практический курс для тех, кто хочет разобраться, как создавать и менять пространства любого масштаба — от небольшого парка до целого города, а также как управлять креативным бизнесом и делать его финансово успешным.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FD7EB8" w:rsidP="00CF59C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0329">
              <w:rPr>
                <w:sz w:val="22"/>
                <w:szCs w:val="22"/>
              </w:rPr>
              <w:t>Бычкова Юлия</w:t>
            </w:r>
            <w:r w:rsidR="003F0329" w:rsidRPr="003F0329">
              <w:rPr>
                <w:sz w:val="22"/>
                <w:szCs w:val="22"/>
              </w:rPr>
              <w:t xml:space="preserve">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3F0329" w:rsidP="00CF59C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CF59C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F" w:rsidRPr="003F0329" w:rsidRDefault="00623D3F" w:rsidP="00CF59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6E8B" w:rsidRDefault="005E6E8B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p w:rsidR="009226FA" w:rsidRDefault="009226FA">
      <w:pPr>
        <w:spacing w:line="240" w:lineRule="atLeast"/>
        <w:jc w:val="center"/>
        <w:rPr>
          <w:b/>
        </w:rPr>
      </w:pPr>
    </w:p>
    <w:sectPr w:rsidR="009226FA">
      <w:footerReference w:type="default" r:id="rId7"/>
      <w:headerReference w:type="first" r:id="rId8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D5" w:rsidRDefault="00A20BD5">
      <w:r>
        <w:separator/>
      </w:r>
    </w:p>
  </w:endnote>
  <w:endnote w:type="continuationSeparator" w:id="0">
    <w:p w:rsidR="00A20BD5" w:rsidRDefault="00A2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A3" w:rsidRDefault="00F75CA3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D5" w:rsidRDefault="00A20BD5">
      <w:r>
        <w:separator/>
      </w:r>
    </w:p>
  </w:footnote>
  <w:footnote w:type="continuationSeparator" w:id="0">
    <w:p w:rsidR="00A20BD5" w:rsidRDefault="00A2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A3" w:rsidRDefault="00F75CA3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D9"/>
    <w:rsid w:val="000404AC"/>
    <w:rsid w:val="00056A27"/>
    <w:rsid w:val="000731DA"/>
    <w:rsid w:val="00097675"/>
    <w:rsid w:val="000B4E2B"/>
    <w:rsid w:val="000C01E3"/>
    <w:rsid w:val="000C0986"/>
    <w:rsid w:val="000E65FB"/>
    <w:rsid w:val="000F4321"/>
    <w:rsid w:val="001137B8"/>
    <w:rsid w:val="00124496"/>
    <w:rsid w:val="00135FA4"/>
    <w:rsid w:val="00163CD9"/>
    <w:rsid w:val="0017126C"/>
    <w:rsid w:val="00173E7E"/>
    <w:rsid w:val="001B1343"/>
    <w:rsid w:val="001F5A79"/>
    <w:rsid w:val="00226D14"/>
    <w:rsid w:val="002277F6"/>
    <w:rsid w:val="00247B44"/>
    <w:rsid w:val="00255B8E"/>
    <w:rsid w:val="0027340C"/>
    <w:rsid w:val="00277F98"/>
    <w:rsid w:val="002D11B9"/>
    <w:rsid w:val="002D657B"/>
    <w:rsid w:val="00303B05"/>
    <w:rsid w:val="0031443F"/>
    <w:rsid w:val="00314C84"/>
    <w:rsid w:val="00333775"/>
    <w:rsid w:val="003A0249"/>
    <w:rsid w:val="003A16F2"/>
    <w:rsid w:val="003B5BE1"/>
    <w:rsid w:val="003C07F5"/>
    <w:rsid w:val="003D0015"/>
    <w:rsid w:val="003E4185"/>
    <w:rsid w:val="003F0329"/>
    <w:rsid w:val="00404A41"/>
    <w:rsid w:val="004124FD"/>
    <w:rsid w:val="00416DF4"/>
    <w:rsid w:val="00432875"/>
    <w:rsid w:val="004400BC"/>
    <w:rsid w:val="00467C5E"/>
    <w:rsid w:val="00493201"/>
    <w:rsid w:val="0049624B"/>
    <w:rsid w:val="004B3B74"/>
    <w:rsid w:val="004F15D1"/>
    <w:rsid w:val="004F6315"/>
    <w:rsid w:val="005738DA"/>
    <w:rsid w:val="005B14EE"/>
    <w:rsid w:val="005B3409"/>
    <w:rsid w:val="005D25AC"/>
    <w:rsid w:val="005D62C2"/>
    <w:rsid w:val="005D7866"/>
    <w:rsid w:val="005E6E8B"/>
    <w:rsid w:val="006023AD"/>
    <w:rsid w:val="0061318D"/>
    <w:rsid w:val="00621559"/>
    <w:rsid w:val="00623D3F"/>
    <w:rsid w:val="00624978"/>
    <w:rsid w:val="00655685"/>
    <w:rsid w:val="00670A46"/>
    <w:rsid w:val="00686F69"/>
    <w:rsid w:val="006A2687"/>
    <w:rsid w:val="006A3336"/>
    <w:rsid w:val="006C2600"/>
    <w:rsid w:val="006C5D2F"/>
    <w:rsid w:val="006D4B48"/>
    <w:rsid w:val="006F1089"/>
    <w:rsid w:val="007021E8"/>
    <w:rsid w:val="00702CF7"/>
    <w:rsid w:val="007526B6"/>
    <w:rsid w:val="00784A8B"/>
    <w:rsid w:val="00790EEF"/>
    <w:rsid w:val="007C4D04"/>
    <w:rsid w:val="007E60DF"/>
    <w:rsid w:val="007F68D1"/>
    <w:rsid w:val="00821E97"/>
    <w:rsid w:val="00826B25"/>
    <w:rsid w:val="00853875"/>
    <w:rsid w:val="00855CF9"/>
    <w:rsid w:val="008935EB"/>
    <w:rsid w:val="008D397A"/>
    <w:rsid w:val="008F35B1"/>
    <w:rsid w:val="008F3917"/>
    <w:rsid w:val="008F615C"/>
    <w:rsid w:val="0090084C"/>
    <w:rsid w:val="009226FA"/>
    <w:rsid w:val="00961D64"/>
    <w:rsid w:val="009A4CEE"/>
    <w:rsid w:val="009B7D35"/>
    <w:rsid w:val="00A06964"/>
    <w:rsid w:val="00A06CF4"/>
    <w:rsid w:val="00A14F18"/>
    <w:rsid w:val="00A20BD5"/>
    <w:rsid w:val="00A56E0C"/>
    <w:rsid w:val="00A65D5F"/>
    <w:rsid w:val="00A67CCA"/>
    <w:rsid w:val="00A7369F"/>
    <w:rsid w:val="00A82D40"/>
    <w:rsid w:val="00AA302F"/>
    <w:rsid w:val="00AB4ED2"/>
    <w:rsid w:val="00AC3F9B"/>
    <w:rsid w:val="00AC5A62"/>
    <w:rsid w:val="00B509D4"/>
    <w:rsid w:val="00B521BB"/>
    <w:rsid w:val="00B62929"/>
    <w:rsid w:val="00B8508E"/>
    <w:rsid w:val="00B87C0B"/>
    <w:rsid w:val="00BD6CF7"/>
    <w:rsid w:val="00BE66F7"/>
    <w:rsid w:val="00C15E5D"/>
    <w:rsid w:val="00C2572F"/>
    <w:rsid w:val="00C27E8E"/>
    <w:rsid w:val="00C40DC1"/>
    <w:rsid w:val="00C61B8D"/>
    <w:rsid w:val="00C91449"/>
    <w:rsid w:val="00C93756"/>
    <w:rsid w:val="00CB25A6"/>
    <w:rsid w:val="00CB579A"/>
    <w:rsid w:val="00D12E5F"/>
    <w:rsid w:val="00D31299"/>
    <w:rsid w:val="00D51DF9"/>
    <w:rsid w:val="00D625EB"/>
    <w:rsid w:val="00D63AAE"/>
    <w:rsid w:val="00D80D9C"/>
    <w:rsid w:val="00D955C4"/>
    <w:rsid w:val="00DB0AFC"/>
    <w:rsid w:val="00DE024C"/>
    <w:rsid w:val="00DE490B"/>
    <w:rsid w:val="00E35C7B"/>
    <w:rsid w:val="00E466C5"/>
    <w:rsid w:val="00E53172"/>
    <w:rsid w:val="00E54F38"/>
    <w:rsid w:val="00E61C8D"/>
    <w:rsid w:val="00E63573"/>
    <w:rsid w:val="00E6715D"/>
    <w:rsid w:val="00E8707F"/>
    <w:rsid w:val="00E93B35"/>
    <w:rsid w:val="00EB7C40"/>
    <w:rsid w:val="00EC7B0D"/>
    <w:rsid w:val="00F14321"/>
    <w:rsid w:val="00F50BDD"/>
    <w:rsid w:val="00F7512B"/>
    <w:rsid w:val="00F75CA3"/>
    <w:rsid w:val="00F81B44"/>
    <w:rsid w:val="00F83A72"/>
    <w:rsid w:val="00F85FCF"/>
    <w:rsid w:val="00FA4E7A"/>
    <w:rsid w:val="00FB7ED9"/>
    <w:rsid w:val="00FD7EB8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link w:val="a7"/>
    <w:rPr>
      <w:sz w:val="20"/>
    </w:rPr>
  </w:style>
  <w:style w:type="character" w:customStyle="1" w:styleId="a7">
    <w:name w:val="Текст сноски Знак"/>
    <w:link w:val="a6"/>
    <w:rPr>
      <w:rFonts w:ascii="Times New Roman" w:hAnsi="Times New Roman"/>
    </w:rPr>
  </w:style>
  <w:style w:type="table" w:styleId="a8">
    <w:name w:val="Table Grid"/>
    <w:basedOn w:val="a1"/>
    <w:rsid w:val="009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3B5BE1"/>
  </w:style>
  <w:style w:type="paragraph" w:styleId="a9">
    <w:name w:val="Balloon Text"/>
    <w:basedOn w:val="a"/>
    <w:link w:val="aa"/>
    <w:rsid w:val="003F03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note text"/>
    <w:basedOn w:val="a"/>
    <w:link w:val="a7"/>
    <w:rPr>
      <w:sz w:val="20"/>
    </w:rPr>
  </w:style>
  <w:style w:type="character" w:customStyle="1" w:styleId="a7">
    <w:name w:val="Текст сноски Знак"/>
    <w:link w:val="a6"/>
    <w:rPr>
      <w:rFonts w:ascii="Times New Roman" w:hAnsi="Times New Roman"/>
    </w:rPr>
  </w:style>
  <w:style w:type="table" w:styleId="a8">
    <w:name w:val="Table Grid"/>
    <w:basedOn w:val="a1"/>
    <w:rsid w:val="009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3B5BE1"/>
  </w:style>
  <w:style w:type="paragraph" w:styleId="a9">
    <w:name w:val="Balloon Text"/>
    <w:basedOn w:val="a"/>
    <w:link w:val="aa"/>
    <w:rsid w:val="003F03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Пользователь</cp:lastModifiedBy>
  <cp:revision>2</cp:revision>
  <cp:lastPrinted>2021-11-29T07:30:00Z</cp:lastPrinted>
  <dcterms:created xsi:type="dcterms:W3CDTF">2022-04-06T12:04:00Z</dcterms:created>
  <dcterms:modified xsi:type="dcterms:W3CDTF">2022-04-06T12:04:00Z</dcterms:modified>
</cp:coreProperties>
</file>