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AF" w:rsidRPr="00956687" w:rsidRDefault="006B18F6" w:rsidP="006B18F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56687">
        <w:rPr>
          <w:rFonts w:ascii="Times New Roman" w:hAnsi="Times New Roman" w:cs="Times New Roman"/>
          <w:b/>
          <w:sz w:val="28"/>
          <w:szCs w:val="28"/>
          <w:lang w:val="ru-RU"/>
        </w:rPr>
        <w:t>Микрозаймы</w:t>
      </w:r>
      <w:proofErr w:type="spellEnd"/>
      <w:r w:rsidRPr="009566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субъектам малого и среднего предпринимательства</w:t>
      </w:r>
    </w:p>
    <w:p w:rsidR="006B18F6" w:rsidRDefault="006B18F6" w:rsidP="006B18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Уважаемые предприниматели!</w:t>
      </w:r>
    </w:p>
    <w:p w:rsidR="006B18F6" w:rsidRDefault="006B18F6" w:rsidP="006B18F6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Государственный фонд поддержки предпринимательства Калужской области поддерживает проекты предпринимателей Калужской области в виде предоставления  микрозаймов</w:t>
      </w:r>
      <w:proofErr w:type="gramStart"/>
      <w:r>
        <w:rPr>
          <w:rFonts w:ascii="Times New Roman" w:hAnsi="Times New Roman" w:cs="Times New Roman"/>
          <w:b/>
          <w:lang w:val="ru-RU"/>
        </w:rPr>
        <w:t xml:space="preserve"> .</w:t>
      </w:r>
      <w:proofErr w:type="gramEnd"/>
    </w:p>
    <w:p w:rsidR="006B18F6" w:rsidRDefault="006B18F6" w:rsidP="006B18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18F6">
        <w:rPr>
          <w:rFonts w:ascii="Times New Roman" w:hAnsi="Times New Roman" w:cs="Times New Roman"/>
          <w:b/>
          <w:sz w:val="24"/>
          <w:szCs w:val="24"/>
          <w:lang w:val="ru-RU"/>
        </w:rPr>
        <w:t>Условия предоставления микрозаймов</w:t>
      </w:r>
    </w:p>
    <w:tbl>
      <w:tblPr>
        <w:tblStyle w:val="af4"/>
        <w:tblW w:w="0" w:type="auto"/>
        <w:tblLook w:val="04A0"/>
      </w:tblPr>
      <w:tblGrid>
        <w:gridCol w:w="2376"/>
        <w:gridCol w:w="4104"/>
        <w:gridCol w:w="3091"/>
      </w:tblGrid>
      <w:tr w:rsidR="006B18F6" w:rsidTr="006B18F6">
        <w:tc>
          <w:tcPr>
            <w:tcW w:w="2376" w:type="dxa"/>
          </w:tcPr>
          <w:p w:rsidR="006B18F6" w:rsidRPr="006B18F6" w:rsidRDefault="006B18F6" w:rsidP="006B18F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18F6">
              <w:rPr>
                <w:rFonts w:ascii="Times New Roman" w:hAnsi="Times New Roman" w:cs="Times New Roman"/>
                <w:b/>
                <w:lang w:val="ru-RU"/>
              </w:rPr>
              <w:t>Кто получит</w:t>
            </w:r>
          </w:p>
        </w:tc>
        <w:tc>
          <w:tcPr>
            <w:tcW w:w="7195" w:type="dxa"/>
            <w:gridSpan w:val="2"/>
          </w:tcPr>
          <w:p w:rsidR="006B18F6" w:rsidRPr="006B18F6" w:rsidRDefault="006B18F6" w:rsidP="006B18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8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Субъекты предпринимательства, зарегистрированные и осуществляющие деятельность на территории Калужской области, внесенные в единый реестр субъектов малого и среднего предпринимательства, соблюдающие трудовое и налоговое законодательство</w:t>
            </w:r>
          </w:p>
        </w:tc>
      </w:tr>
      <w:tr w:rsidR="006B18F6" w:rsidTr="006B18F6">
        <w:tc>
          <w:tcPr>
            <w:tcW w:w="2376" w:type="dxa"/>
          </w:tcPr>
          <w:p w:rsidR="006B18F6" w:rsidRPr="006B18F6" w:rsidRDefault="006B18F6" w:rsidP="006B18F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Виды  деятельности</w:t>
            </w:r>
          </w:p>
        </w:tc>
        <w:tc>
          <w:tcPr>
            <w:tcW w:w="7195" w:type="dxa"/>
            <w:gridSpan w:val="2"/>
          </w:tcPr>
          <w:p w:rsidR="006B18F6" w:rsidRPr="006B18F6" w:rsidRDefault="006B18F6" w:rsidP="006B18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виды деятельности за исключением производства и реализации подакцизных товаров, а также добычи и реализации полезных ископаемых, за исключением общераспространенных полезных ископаемых</w:t>
            </w:r>
          </w:p>
        </w:tc>
      </w:tr>
      <w:tr w:rsidR="006B18F6" w:rsidTr="006B18F6">
        <w:tc>
          <w:tcPr>
            <w:tcW w:w="2376" w:type="dxa"/>
          </w:tcPr>
          <w:p w:rsidR="006B18F6" w:rsidRDefault="006B18F6" w:rsidP="006B18F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Сумма</w:t>
            </w:r>
          </w:p>
        </w:tc>
        <w:tc>
          <w:tcPr>
            <w:tcW w:w="7195" w:type="dxa"/>
            <w:gridSpan w:val="2"/>
          </w:tcPr>
          <w:p w:rsidR="006B18F6" w:rsidRDefault="006B18F6" w:rsidP="006B18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 - нет ограничений. Максимально – 5 000 000 руб.</w:t>
            </w:r>
          </w:p>
        </w:tc>
      </w:tr>
      <w:tr w:rsidR="006B18F6" w:rsidRPr="006C6C01" w:rsidTr="006B18F6">
        <w:tc>
          <w:tcPr>
            <w:tcW w:w="2376" w:type="dxa"/>
          </w:tcPr>
          <w:p w:rsidR="006B18F6" w:rsidRDefault="006B18F6" w:rsidP="006B18F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Процентная ставка</w:t>
            </w:r>
          </w:p>
        </w:tc>
        <w:tc>
          <w:tcPr>
            <w:tcW w:w="7195" w:type="dxa"/>
            <w:gridSpan w:val="2"/>
          </w:tcPr>
          <w:p w:rsidR="006B18F6" w:rsidRDefault="006B18F6" w:rsidP="006B18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5-7,75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в зависимости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отрасти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622B90" w:rsidTr="006B18F6">
        <w:tc>
          <w:tcPr>
            <w:tcW w:w="2376" w:type="dxa"/>
          </w:tcPr>
          <w:p w:rsidR="00622B90" w:rsidRPr="00622B90" w:rsidRDefault="00622B90" w:rsidP="006B18F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Срок предоставления</w:t>
            </w:r>
          </w:p>
        </w:tc>
        <w:tc>
          <w:tcPr>
            <w:tcW w:w="7195" w:type="dxa"/>
            <w:gridSpan w:val="2"/>
          </w:tcPr>
          <w:p w:rsidR="00622B90" w:rsidRDefault="00622B90" w:rsidP="006B18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3-х лет</w:t>
            </w:r>
          </w:p>
        </w:tc>
      </w:tr>
      <w:tr w:rsidR="006B18F6" w:rsidTr="006B18F6">
        <w:tc>
          <w:tcPr>
            <w:tcW w:w="2376" w:type="dxa"/>
          </w:tcPr>
          <w:p w:rsidR="006B18F6" w:rsidRDefault="006B18F6" w:rsidP="006B18F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Целевое использование</w:t>
            </w:r>
          </w:p>
        </w:tc>
        <w:tc>
          <w:tcPr>
            <w:tcW w:w="7195" w:type="dxa"/>
            <w:gridSpan w:val="2"/>
          </w:tcPr>
          <w:p w:rsidR="006B18F6" w:rsidRDefault="006B18F6" w:rsidP="006B18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любые цели, кроме выплаты заработной платы, уплаты налогов и сборов, выплаты кредитов и гашения кредиторской задолженности.</w:t>
            </w:r>
          </w:p>
        </w:tc>
      </w:tr>
      <w:tr w:rsidR="00956687" w:rsidTr="006B18F6">
        <w:tc>
          <w:tcPr>
            <w:tcW w:w="2376" w:type="dxa"/>
          </w:tcPr>
          <w:p w:rsidR="00956687" w:rsidRDefault="00956687" w:rsidP="006B18F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Комиссия за выдачу</w:t>
            </w:r>
          </w:p>
        </w:tc>
        <w:tc>
          <w:tcPr>
            <w:tcW w:w="7195" w:type="dxa"/>
            <w:gridSpan w:val="2"/>
          </w:tcPr>
          <w:p w:rsidR="00956687" w:rsidRDefault="00956687" w:rsidP="006B18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взимается</w:t>
            </w:r>
          </w:p>
        </w:tc>
      </w:tr>
      <w:tr w:rsidR="00956687" w:rsidTr="006B18F6">
        <w:tc>
          <w:tcPr>
            <w:tcW w:w="2376" w:type="dxa"/>
          </w:tcPr>
          <w:p w:rsidR="00956687" w:rsidRDefault="00956687" w:rsidP="006B18F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Ежемесячная комиссия</w:t>
            </w:r>
          </w:p>
        </w:tc>
        <w:tc>
          <w:tcPr>
            <w:tcW w:w="7195" w:type="dxa"/>
            <w:gridSpan w:val="2"/>
          </w:tcPr>
          <w:p w:rsidR="00956687" w:rsidRDefault="00956687" w:rsidP="006B18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взимается</w:t>
            </w:r>
          </w:p>
        </w:tc>
      </w:tr>
      <w:tr w:rsidR="00956687" w:rsidRPr="006C6C01" w:rsidTr="006B18F6">
        <w:tc>
          <w:tcPr>
            <w:tcW w:w="2376" w:type="dxa"/>
          </w:tcPr>
          <w:p w:rsidR="00956687" w:rsidRDefault="00956687" w:rsidP="006B18F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Обеспечение</w:t>
            </w:r>
          </w:p>
        </w:tc>
        <w:tc>
          <w:tcPr>
            <w:tcW w:w="7195" w:type="dxa"/>
            <w:gridSpan w:val="2"/>
          </w:tcPr>
          <w:p w:rsidR="00956687" w:rsidRDefault="00956687" w:rsidP="006B18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Поручительство третьих лиц и имущественный залог (не менее однократного  размера микрозайма и процентов за время пользования заемными средствами</w:t>
            </w:r>
            <w:proofErr w:type="gramEnd"/>
          </w:p>
        </w:tc>
      </w:tr>
      <w:tr w:rsidR="00956687" w:rsidTr="006B18F6">
        <w:tc>
          <w:tcPr>
            <w:tcW w:w="2376" w:type="dxa"/>
          </w:tcPr>
          <w:p w:rsidR="00956687" w:rsidRDefault="00956687" w:rsidP="006B18F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Срок рассмотрения заявки</w:t>
            </w:r>
          </w:p>
        </w:tc>
        <w:tc>
          <w:tcPr>
            <w:tcW w:w="7195" w:type="dxa"/>
            <w:gridSpan w:val="2"/>
          </w:tcPr>
          <w:p w:rsidR="00956687" w:rsidRDefault="00956687" w:rsidP="006B18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рабочих дней (после представления полного пакета документов)</w:t>
            </w:r>
          </w:p>
        </w:tc>
      </w:tr>
      <w:tr w:rsidR="00956687" w:rsidTr="00956687">
        <w:tc>
          <w:tcPr>
            <w:tcW w:w="6480" w:type="dxa"/>
            <w:gridSpan w:val="2"/>
          </w:tcPr>
          <w:p w:rsidR="00956687" w:rsidRPr="00956687" w:rsidRDefault="00956687" w:rsidP="006B1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56687" w:rsidRPr="00956687" w:rsidRDefault="00956687" w:rsidP="0095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деятельности</w:t>
            </w:r>
          </w:p>
          <w:p w:rsidR="00956687" w:rsidRPr="00956687" w:rsidRDefault="00956687" w:rsidP="006B1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91" w:type="dxa"/>
          </w:tcPr>
          <w:p w:rsidR="00956687" w:rsidRPr="00956687" w:rsidRDefault="00956687" w:rsidP="0095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56687" w:rsidRPr="00956687" w:rsidRDefault="00956687" w:rsidP="0095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5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,%</w:t>
            </w:r>
            <w:proofErr w:type="spellEnd"/>
          </w:p>
          <w:p w:rsidR="00956687" w:rsidRPr="00956687" w:rsidRDefault="00956687" w:rsidP="0095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56687" w:rsidRPr="00956687" w:rsidRDefault="00956687" w:rsidP="0095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56687" w:rsidTr="00956687">
        <w:tc>
          <w:tcPr>
            <w:tcW w:w="6480" w:type="dxa"/>
            <w:gridSpan w:val="2"/>
          </w:tcPr>
          <w:p w:rsidR="00956687" w:rsidRDefault="00956687" w:rsidP="0095668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Для отраслей сельского, лесного хозяйства, охоты рыболовства и рыбоводства, обрабатывающих производств (группы ОКВЭД А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3091" w:type="dxa"/>
          </w:tcPr>
          <w:p w:rsidR="00956687" w:rsidRDefault="00956687" w:rsidP="00956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6687" w:rsidRPr="00956687" w:rsidRDefault="00956687" w:rsidP="0095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56687" w:rsidTr="00956687">
        <w:tc>
          <w:tcPr>
            <w:tcW w:w="6480" w:type="dxa"/>
            <w:gridSpan w:val="2"/>
          </w:tcPr>
          <w:p w:rsidR="00956687" w:rsidRDefault="00956687" w:rsidP="0095668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Для иных видов деятельности</w:t>
            </w:r>
          </w:p>
        </w:tc>
        <w:tc>
          <w:tcPr>
            <w:tcW w:w="3091" w:type="dxa"/>
          </w:tcPr>
          <w:p w:rsidR="00956687" w:rsidRPr="00956687" w:rsidRDefault="00956687" w:rsidP="0095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7,75</w:t>
            </w:r>
          </w:p>
        </w:tc>
      </w:tr>
    </w:tbl>
    <w:p w:rsidR="006B18F6" w:rsidRDefault="006B18F6" w:rsidP="0095668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6687" w:rsidRDefault="00956687" w:rsidP="0095668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Наш адрес: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. Калуга, ул. Кирова, 21А, 4 этаж</w:t>
      </w:r>
    </w:p>
    <w:p w:rsidR="00956687" w:rsidRDefault="00956687" w:rsidP="0095668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Театральная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, 38</w:t>
      </w:r>
      <w:r w:rsidR="00622B90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1 этаж</w:t>
      </w:r>
    </w:p>
    <w:p w:rsidR="00956687" w:rsidRPr="00956687" w:rsidRDefault="00956687" w:rsidP="0095668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тел. (4842)27-99-16,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proofErr w:type="gramEnd"/>
      <w:r w:rsidRPr="00956687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mail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gfpmp</w:t>
      </w:r>
      <w:proofErr w:type="spellEnd"/>
      <w:r w:rsidRPr="00956687">
        <w:rPr>
          <w:rFonts w:ascii="Times New Roman" w:hAnsi="Times New Roman" w:cs="Times New Roman"/>
          <w:b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bk</w:t>
      </w:r>
      <w:proofErr w:type="spellEnd"/>
      <w:r w:rsidRPr="0095668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ru</w:t>
      </w:r>
    </w:p>
    <w:sectPr w:rsidR="00956687" w:rsidRPr="00956687" w:rsidSect="00A049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B18F6"/>
    <w:rsid w:val="00102498"/>
    <w:rsid w:val="001A0BFD"/>
    <w:rsid w:val="002D5D03"/>
    <w:rsid w:val="00306393"/>
    <w:rsid w:val="00395F4D"/>
    <w:rsid w:val="00396E88"/>
    <w:rsid w:val="004B1A1C"/>
    <w:rsid w:val="00622B90"/>
    <w:rsid w:val="006B18F6"/>
    <w:rsid w:val="006C4588"/>
    <w:rsid w:val="006C6C01"/>
    <w:rsid w:val="008E5C89"/>
    <w:rsid w:val="00956687"/>
    <w:rsid w:val="00A0496E"/>
    <w:rsid w:val="00B34AEA"/>
    <w:rsid w:val="00C86E2B"/>
    <w:rsid w:val="00CC7442"/>
    <w:rsid w:val="00D20B4F"/>
    <w:rsid w:val="00D7484C"/>
    <w:rsid w:val="00F52AAF"/>
    <w:rsid w:val="00F6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table" w:styleId="af4">
    <w:name w:val="Table Grid"/>
    <w:basedOn w:val="a1"/>
    <w:uiPriority w:val="59"/>
    <w:rsid w:val="006B1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2019-09-10T09:39:00Z</dcterms:created>
  <dcterms:modified xsi:type="dcterms:W3CDTF">2019-09-10T09:39:00Z</dcterms:modified>
</cp:coreProperties>
</file>