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51" w:rsidRPr="00A83351" w:rsidRDefault="00A83351" w:rsidP="00A8335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A83351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A83351" w:rsidRPr="00A83351" w:rsidRDefault="00A83351" w:rsidP="00A8335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A83351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</w:t>
      </w:r>
    </w:p>
    <w:p w:rsidR="00A83351" w:rsidRPr="00A83351" w:rsidRDefault="00A83351" w:rsidP="00A8335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A83351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A83351" w:rsidRPr="00A83351" w:rsidRDefault="00A83351" w:rsidP="00A8335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A83351">
        <w:rPr>
          <w:rFonts w:ascii="Times New Roman" w:eastAsia="Times New Roman" w:hAnsi="Times New Roman" w:cs="Times New Roman"/>
          <w:sz w:val="24"/>
          <w:szCs w:val="24"/>
        </w:rPr>
        <w:t>от 19 января 1998 г. N 55</w:t>
      </w:r>
    </w:p>
    <w:p w:rsidR="00A83351" w:rsidRPr="00A83351" w:rsidRDefault="00A83351" w:rsidP="00A83351">
      <w:pPr>
        <w:spacing w:after="0" w:line="240" w:lineRule="auto"/>
        <w:rPr>
          <w:rFonts w:ascii="Verdana" w:eastAsia="Times New Roman" w:hAnsi="Verdana" w:cs="Times New Roman"/>
          <w:sz w:val="21"/>
          <w:szCs w:val="21"/>
        </w:rPr>
      </w:pPr>
      <w:r w:rsidRPr="00A833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3351" w:rsidRPr="00A83351" w:rsidRDefault="00A83351" w:rsidP="00A8335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A83351">
        <w:rPr>
          <w:rFonts w:ascii="Arial" w:eastAsia="Times New Roman" w:hAnsi="Arial" w:cs="Arial"/>
          <w:b/>
          <w:bCs/>
          <w:sz w:val="24"/>
          <w:szCs w:val="24"/>
        </w:rPr>
        <w:t>ПЕРЕЧЕНЬ</w:t>
      </w:r>
    </w:p>
    <w:p w:rsidR="00A83351" w:rsidRPr="00A83351" w:rsidRDefault="00A83351" w:rsidP="00A8335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A83351">
        <w:rPr>
          <w:rFonts w:ascii="Arial" w:eastAsia="Times New Roman" w:hAnsi="Arial" w:cs="Arial"/>
          <w:b/>
          <w:bCs/>
          <w:sz w:val="24"/>
          <w:szCs w:val="24"/>
        </w:rPr>
        <w:t>ТОВАРОВ ДЛИТЕЛЬНОГО ПОЛЬЗОВАНИЯ, НА КОТОРЫЕ</w:t>
      </w:r>
    </w:p>
    <w:p w:rsidR="00A83351" w:rsidRPr="00A83351" w:rsidRDefault="00A83351" w:rsidP="00A8335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A83351">
        <w:rPr>
          <w:rFonts w:ascii="Arial" w:eastAsia="Times New Roman" w:hAnsi="Arial" w:cs="Arial"/>
          <w:b/>
          <w:bCs/>
          <w:sz w:val="24"/>
          <w:szCs w:val="24"/>
        </w:rPr>
        <w:t xml:space="preserve">НЕ РАСПРОСТРАНЯЕТСЯ ТРЕБОВАНИЕ ПОКУПАТЕЛЯ О </w:t>
      </w:r>
      <w:proofErr w:type="gramStart"/>
      <w:r w:rsidRPr="00A83351">
        <w:rPr>
          <w:rFonts w:ascii="Arial" w:eastAsia="Times New Roman" w:hAnsi="Arial" w:cs="Arial"/>
          <w:b/>
          <w:bCs/>
          <w:sz w:val="24"/>
          <w:szCs w:val="24"/>
        </w:rPr>
        <w:t>БЕЗВОЗМЕЗДНОМ</w:t>
      </w:r>
      <w:proofErr w:type="gramEnd"/>
    </w:p>
    <w:p w:rsidR="00A83351" w:rsidRPr="00A83351" w:rsidRDefault="00A83351" w:rsidP="00A8335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proofErr w:type="gramStart"/>
      <w:r w:rsidRPr="00A83351">
        <w:rPr>
          <w:rFonts w:ascii="Arial" w:eastAsia="Times New Roman" w:hAnsi="Arial" w:cs="Arial"/>
          <w:b/>
          <w:bCs/>
          <w:sz w:val="24"/>
          <w:szCs w:val="24"/>
        </w:rPr>
        <w:t>ПРЕДОСТАВЛЕНИИ</w:t>
      </w:r>
      <w:proofErr w:type="gramEnd"/>
      <w:r w:rsidRPr="00A83351">
        <w:rPr>
          <w:rFonts w:ascii="Arial" w:eastAsia="Times New Roman" w:hAnsi="Arial" w:cs="Arial"/>
          <w:b/>
          <w:bCs/>
          <w:sz w:val="24"/>
          <w:szCs w:val="24"/>
        </w:rPr>
        <w:t xml:space="preserve"> ЕМУ НА ПЕРИОД РЕМОНТА ИЛИ ЗАМЕНЫ</w:t>
      </w:r>
    </w:p>
    <w:p w:rsidR="00A83351" w:rsidRPr="00A83351" w:rsidRDefault="00A83351" w:rsidP="00A8335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A83351">
        <w:rPr>
          <w:rFonts w:ascii="Arial" w:eastAsia="Times New Roman" w:hAnsi="Arial" w:cs="Arial"/>
          <w:b/>
          <w:bCs/>
          <w:sz w:val="24"/>
          <w:szCs w:val="24"/>
        </w:rPr>
        <w:t>АНАЛОГИЧНОГО ТОВАРА</w:t>
      </w:r>
    </w:p>
    <w:p w:rsidR="00A83351" w:rsidRPr="00A83351" w:rsidRDefault="00A83351" w:rsidP="00A83351">
      <w:pPr>
        <w:spacing w:after="0" w:line="240" w:lineRule="auto"/>
        <w:rPr>
          <w:rFonts w:ascii="Verdana" w:eastAsia="Times New Roman" w:hAnsi="Verdana" w:cs="Times New Roman"/>
          <w:sz w:val="21"/>
          <w:szCs w:val="21"/>
        </w:rPr>
      </w:pPr>
      <w:r w:rsidRPr="00A833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3351" w:rsidRPr="00A83351" w:rsidRDefault="00A83351" w:rsidP="00A8335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83351">
        <w:rPr>
          <w:rFonts w:ascii="Times New Roman" w:eastAsia="Times New Roman" w:hAnsi="Times New Roman" w:cs="Times New Roman"/>
          <w:sz w:val="24"/>
          <w:szCs w:val="24"/>
        </w:rPr>
        <w:t xml:space="preserve">1. Автомобили, мотоциклы и другие виды </w:t>
      </w:r>
      <w:proofErr w:type="spellStart"/>
      <w:r w:rsidRPr="00A83351">
        <w:rPr>
          <w:rFonts w:ascii="Times New Roman" w:eastAsia="Times New Roman" w:hAnsi="Times New Roman" w:cs="Times New Roman"/>
          <w:sz w:val="24"/>
          <w:szCs w:val="24"/>
        </w:rPr>
        <w:t>мототехники</w:t>
      </w:r>
      <w:proofErr w:type="spellEnd"/>
      <w:r w:rsidRPr="00A83351">
        <w:rPr>
          <w:rFonts w:ascii="Times New Roman" w:eastAsia="Times New Roman" w:hAnsi="Times New Roman" w:cs="Times New Roman"/>
          <w:sz w:val="24"/>
          <w:szCs w:val="24"/>
        </w:rPr>
        <w:t xml:space="preserve">, прицепы и номерные агрегаты к ним, кроме товаров, предназначенных для использования инвалидами, прогулочные суда и </w:t>
      </w:r>
      <w:proofErr w:type="spellStart"/>
      <w:r w:rsidRPr="00A83351">
        <w:rPr>
          <w:rFonts w:ascii="Times New Roman" w:eastAsia="Times New Roman" w:hAnsi="Times New Roman" w:cs="Times New Roman"/>
          <w:sz w:val="24"/>
          <w:szCs w:val="24"/>
        </w:rPr>
        <w:t>плавсредства</w:t>
      </w:r>
      <w:proofErr w:type="spellEnd"/>
    </w:p>
    <w:p w:rsidR="00A83351" w:rsidRPr="00A83351" w:rsidRDefault="00A83351" w:rsidP="00A8335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83351">
        <w:rPr>
          <w:rFonts w:ascii="Times New Roman" w:eastAsia="Times New Roman" w:hAnsi="Times New Roman" w:cs="Times New Roman"/>
          <w:sz w:val="24"/>
          <w:szCs w:val="24"/>
        </w:rPr>
        <w:t>2. Мебель</w:t>
      </w:r>
    </w:p>
    <w:p w:rsidR="00A83351" w:rsidRPr="00A83351" w:rsidRDefault="00A83351" w:rsidP="00A8335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83351">
        <w:rPr>
          <w:rFonts w:ascii="Times New Roman" w:eastAsia="Times New Roman" w:hAnsi="Times New Roman" w:cs="Times New Roman"/>
          <w:sz w:val="24"/>
          <w:szCs w:val="24"/>
        </w:rPr>
        <w:t xml:space="preserve">3. Электробытовые приборы, используемые как предметы туалета и в медицинских целях (электробритвы, </w:t>
      </w:r>
      <w:proofErr w:type="spellStart"/>
      <w:r w:rsidRPr="00A83351">
        <w:rPr>
          <w:rFonts w:ascii="Times New Roman" w:eastAsia="Times New Roman" w:hAnsi="Times New Roman" w:cs="Times New Roman"/>
          <w:sz w:val="24"/>
          <w:szCs w:val="24"/>
        </w:rPr>
        <w:t>электрофены</w:t>
      </w:r>
      <w:proofErr w:type="spellEnd"/>
      <w:r w:rsidRPr="00A833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3351">
        <w:rPr>
          <w:rFonts w:ascii="Times New Roman" w:eastAsia="Times New Roman" w:hAnsi="Times New Roman" w:cs="Times New Roman"/>
          <w:sz w:val="24"/>
          <w:szCs w:val="24"/>
        </w:rPr>
        <w:t>электрощипцы</w:t>
      </w:r>
      <w:proofErr w:type="spellEnd"/>
      <w:r w:rsidRPr="00A83351">
        <w:rPr>
          <w:rFonts w:ascii="Times New Roman" w:eastAsia="Times New Roman" w:hAnsi="Times New Roman" w:cs="Times New Roman"/>
          <w:sz w:val="24"/>
          <w:szCs w:val="24"/>
        </w:rPr>
        <w:t xml:space="preserve"> для завивки волос, медицинские </w:t>
      </w:r>
      <w:proofErr w:type="spellStart"/>
      <w:r w:rsidRPr="00A83351">
        <w:rPr>
          <w:rFonts w:ascii="Times New Roman" w:eastAsia="Times New Roman" w:hAnsi="Times New Roman" w:cs="Times New Roman"/>
          <w:sz w:val="24"/>
          <w:szCs w:val="24"/>
        </w:rPr>
        <w:t>электрорефлекторы</w:t>
      </w:r>
      <w:proofErr w:type="spellEnd"/>
      <w:r w:rsidRPr="00A83351">
        <w:rPr>
          <w:rFonts w:ascii="Times New Roman" w:eastAsia="Times New Roman" w:hAnsi="Times New Roman" w:cs="Times New Roman"/>
          <w:sz w:val="24"/>
          <w:szCs w:val="24"/>
        </w:rPr>
        <w:t xml:space="preserve">, электрогрелки, </w:t>
      </w:r>
      <w:proofErr w:type="spellStart"/>
      <w:r w:rsidRPr="00A83351">
        <w:rPr>
          <w:rFonts w:ascii="Times New Roman" w:eastAsia="Times New Roman" w:hAnsi="Times New Roman" w:cs="Times New Roman"/>
          <w:sz w:val="24"/>
          <w:szCs w:val="24"/>
        </w:rPr>
        <w:t>электробинты</w:t>
      </w:r>
      <w:proofErr w:type="spellEnd"/>
      <w:r w:rsidRPr="00A833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3351">
        <w:rPr>
          <w:rFonts w:ascii="Times New Roman" w:eastAsia="Times New Roman" w:hAnsi="Times New Roman" w:cs="Times New Roman"/>
          <w:sz w:val="24"/>
          <w:szCs w:val="24"/>
        </w:rPr>
        <w:t>электропледы</w:t>
      </w:r>
      <w:proofErr w:type="spellEnd"/>
      <w:r w:rsidRPr="00A833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3351">
        <w:rPr>
          <w:rFonts w:ascii="Times New Roman" w:eastAsia="Times New Roman" w:hAnsi="Times New Roman" w:cs="Times New Roman"/>
          <w:sz w:val="24"/>
          <w:szCs w:val="24"/>
        </w:rPr>
        <w:t>электроодеяла</w:t>
      </w:r>
      <w:proofErr w:type="spellEnd"/>
      <w:r w:rsidRPr="00A833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3351">
        <w:rPr>
          <w:rFonts w:ascii="Times New Roman" w:eastAsia="Times New Roman" w:hAnsi="Times New Roman" w:cs="Times New Roman"/>
          <w:sz w:val="24"/>
          <w:szCs w:val="24"/>
        </w:rPr>
        <w:t>электрофены-щетки</w:t>
      </w:r>
      <w:proofErr w:type="spellEnd"/>
      <w:r w:rsidRPr="00A833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83351">
        <w:rPr>
          <w:rFonts w:ascii="Times New Roman" w:eastAsia="Times New Roman" w:hAnsi="Times New Roman" w:cs="Times New Roman"/>
          <w:sz w:val="24"/>
          <w:szCs w:val="24"/>
        </w:rPr>
        <w:t>электробигуди</w:t>
      </w:r>
      <w:proofErr w:type="spellEnd"/>
      <w:r w:rsidRPr="00A83351">
        <w:rPr>
          <w:rFonts w:ascii="Times New Roman" w:eastAsia="Times New Roman" w:hAnsi="Times New Roman" w:cs="Times New Roman"/>
          <w:sz w:val="24"/>
          <w:szCs w:val="24"/>
        </w:rPr>
        <w:t>, электрические зубные щетки, электрические машинки для стрижки волос и иные приборы, имеющие соприкосновение со слизистой и кожными покровами)</w:t>
      </w:r>
    </w:p>
    <w:p w:rsidR="00A83351" w:rsidRPr="00A83351" w:rsidRDefault="00A83351" w:rsidP="00A8335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83351">
        <w:rPr>
          <w:rFonts w:ascii="Times New Roman" w:eastAsia="Times New Roman" w:hAnsi="Times New Roman" w:cs="Times New Roman"/>
          <w:color w:val="000000"/>
          <w:sz w:val="24"/>
          <w:szCs w:val="24"/>
        </w:rPr>
        <w:t>(в ред. Постановления Правительства РФ от 04.10.2012 N 1007)</w:t>
      </w:r>
    </w:p>
    <w:p w:rsidR="00A83351" w:rsidRPr="00A83351" w:rsidRDefault="00A83351" w:rsidP="00A8335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83351">
        <w:rPr>
          <w:rFonts w:ascii="Times New Roman" w:eastAsia="Times New Roman" w:hAnsi="Times New Roman" w:cs="Times New Roman"/>
          <w:sz w:val="24"/>
          <w:szCs w:val="24"/>
        </w:rPr>
        <w:t xml:space="preserve">4. Электробытовые приборы, используемые для термической обработки продуктов и приготовления пищи (бытовые печи СВЧ, электропечи, тостеры, электрокипятильники, электрочайники, </w:t>
      </w:r>
      <w:proofErr w:type="spellStart"/>
      <w:r w:rsidRPr="00A83351">
        <w:rPr>
          <w:rFonts w:ascii="Times New Roman" w:eastAsia="Times New Roman" w:hAnsi="Times New Roman" w:cs="Times New Roman"/>
          <w:sz w:val="24"/>
          <w:szCs w:val="24"/>
        </w:rPr>
        <w:t>электроподогреватели</w:t>
      </w:r>
      <w:proofErr w:type="spellEnd"/>
      <w:r w:rsidRPr="00A83351">
        <w:rPr>
          <w:rFonts w:ascii="Times New Roman" w:eastAsia="Times New Roman" w:hAnsi="Times New Roman" w:cs="Times New Roman"/>
          <w:sz w:val="24"/>
          <w:szCs w:val="24"/>
        </w:rPr>
        <w:t xml:space="preserve"> и другие товары)</w:t>
      </w:r>
    </w:p>
    <w:p w:rsidR="00A83351" w:rsidRPr="00A83351" w:rsidRDefault="00A83351" w:rsidP="00A8335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A83351">
        <w:rPr>
          <w:rFonts w:ascii="Times New Roman" w:eastAsia="Times New Roman" w:hAnsi="Times New Roman" w:cs="Times New Roman"/>
          <w:sz w:val="24"/>
          <w:szCs w:val="24"/>
        </w:rPr>
        <w:t>5. Гражданское оружие, основные части гражданского и служебного огнестрельного оружия.</w:t>
      </w:r>
    </w:p>
    <w:p w:rsidR="00A83351" w:rsidRPr="00A83351" w:rsidRDefault="00A83351" w:rsidP="00A8335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A8335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A8335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A83351">
        <w:rPr>
          <w:rFonts w:ascii="Times New Roman" w:eastAsia="Times New Roman" w:hAnsi="Times New Roman" w:cs="Times New Roman"/>
          <w:color w:val="000000"/>
          <w:sz w:val="24"/>
          <w:szCs w:val="24"/>
        </w:rPr>
        <w:t>. 5 введен Постановлением Правительства РФ от 20.10.1998 N 1222)</w:t>
      </w:r>
    </w:p>
    <w:p w:rsidR="00A83351" w:rsidRPr="00A83351" w:rsidRDefault="00A83351" w:rsidP="00A83351">
      <w:pPr>
        <w:spacing w:after="0" w:line="240" w:lineRule="auto"/>
        <w:rPr>
          <w:rFonts w:ascii="Verdana" w:eastAsia="Times New Roman" w:hAnsi="Verdana" w:cs="Times New Roman"/>
          <w:sz w:val="21"/>
          <w:szCs w:val="21"/>
        </w:rPr>
      </w:pPr>
      <w:r w:rsidRPr="00A833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3351" w:rsidRPr="00A83351" w:rsidRDefault="00A83351" w:rsidP="00A83351">
      <w:pPr>
        <w:spacing w:after="0" w:line="240" w:lineRule="auto"/>
        <w:rPr>
          <w:rFonts w:ascii="Verdana" w:eastAsia="Times New Roman" w:hAnsi="Verdana" w:cs="Times New Roman"/>
          <w:sz w:val="21"/>
          <w:szCs w:val="21"/>
        </w:rPr>
      </w:pPr>
      <w:r w:rsidRPr="00A8335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07153" w:rsidRDefault="00507153"/>
    <w:sectPr w:rsidR="00507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83351"/>
    <w:rsid w:val="00507153"/>
    <w:rsid w:val="00A8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4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525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52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23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6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5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2019-03-25T06:00:00Z</dcterms:created>
  <dcterms:modified xsi:type="dcterms:W3CDTF">2019-03-25T06:00:00Z</dcterms:modified>
</cp:coreProperties>
</file>