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64" w:rsidRDefault="00624A64" w:rsidP="00624A6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624A64" w:rsidRDefault="00624A64" w:rsidP="00624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ДЗЕРЖИНСКИЙ  РАЙОН  </w:t>
      </w:r>
    </w:p>
    <w:p w:rsidR="00624A64" w:rsidRDefault="00624A64" w:rsidP="00624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 ОБРАЗОВАНИЕ</w:t>
      </w:r>
    </w:p>
    <w:p w:rsidR="00624A64" w:rsidRDefault="00624A64" w:rsidP="00624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 ПОСЕЛЕНИЕ «ДЕРЕВНЯ  РУДНЯ»</w:t>
      </w:r>
    </w:p>
    <w:p w:rsidR="00624A64" w:rsidRDefault="00624A64" w:rsidP="00624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24A64" w:rsidRDefault="00624A64" w:rsidP="00624A64">
      <w:pPr>
        <w:rPr>
          <w:b/>
        </w:rPr>
      </w:pPr>
    </w:p>
    <w:p w:rsidR="00624A64" w:rsidRDefault="00624A64" w:rsidP="00624A64">
      <w:pPr>
        <w:rPr>
          <w:b/>
        </w:rPr>
      </w:pPr>
    </w:p>
    <w:p w:rsidR="00624A64" w:rsidRDefault="00624A64" w:rsidP="00624A64">
      <w:pPr>
        <w:outlineLvl w:val="0"/>
        <w:rPr>
          <w:b/>
        </w:rPr>
      </w:pPr>
      <w:r>
        <w:rPr>
          <w:rFonts w:cs="Arial"/>
          <w:bCs/>
          <w:szCs w:val="16"/>
          <w:lang w:eastAsia="en-US"/>
        </w:rPr>
        <w:tab/>
      </w:r>
      <w:r>
        <w:rPr>
          <w:rFonts w:cs="Arial"/>
          <w:bCs/>
          <w:szCs w:val="16"/>
          <w:lang w:eastAsia="en-US"/>
        </w:rPr>
        <w:tab/>
      </w:r>
      <w:r>
        <w:rPr>
          <w:rFonts w:cs="Arial"/>
          <w:bCs/>
          <w:szCs w:val="16"/>
          <w:lang w:eastAsia="en-US"/>
        </w:rPr>
        <w:tab/>
        <w:t xml:space="preserve">                            </w:t>
      </w:r>
      <w:r>
        <w:rPr>
          <w:b/>
        </w:rPr>
        <w:t>РЕШЕНИЕ</w:t>
      </w:r>
    </w:p>
    <w:p w:rsidR="00624A64" w:rsidRDefault="00624A64" w:rsidP="00624A64">
      <w:pPr>
        <w:outlineLvl w:val="0"/>
        <w:rPr>
          <w:b/>
        </w:rPr>
      </w:pPr>
    </w:p>
    <w:p w:rsidR="00624A64" w:rsidRDefault="00624A64" w:rsidP="00624A64">
      <w:pPr>
        <w:outlineLvl w:val="0"/>
      </w:pPr>
      <w:r>
        <w:rPr>
          <w:rFonts w:cs="Arial"/>
          <w:bCs/>
          <w:szCs w:val="16"/>
          <w:lang w:eastAsia="en-US"/>
        </w:rPr>
        <w:t>От 28.03.2014</w:t>
      </w:r>
      <w:r>
        <w:t xml:space="preserve">                                        д. Рудня                                                   № 222</w:t>
      </w:r>
    </w:p>
    <w:p w:rsidR="00624A64" w:rsidRDefault="00624A64" w:rsidP="00624A64"/>
    <w:p w:rsidR="00624A64" w:rsidRDefault="00624A64" w:rsidP="00624A64">
      <w:pPr>
        <w:jc w:val="center"/>
        <w:outlineLvl w:val="0"/>
        <w:rPr>
          <w:b/>
          <w:sz w:val="28"/>
          <w:szCs w:val="28"/>
        </w:rPr>
      </w:pPr>
    </w:p>
    <w:p w:rsidR="00624A64" w:rsidRPr="0017158F" w:rsidRDefault="00624A64" w:rsidP="00624A64">
      <w:pPr>
        <w:spacing w:after="60" w:line="240" w:lineRule="exact"/>
        <w:rPr>
          <w:b/>
        </w:rPr>
      </w:pPr>
      <w:r w:rsidRPr="0017158F">
        <w:rPr>
          <w:b/>
        </w:rPr>
        <w:t>Об утверждении схемы водоснабжения</w:t>
      </w:r>
    </w:p>
    <w:p w:rsidR="00624A64" w:rsidRPr="0017158F" w:rsidRDefault="00624A64" w:rsidP="00624A64">
      <w:pPr>
        <w:tabs>
          <w:tab w:val="left" w:pos="142"/>
        </w:tabs>
        <w:spacing w:after="60" w:line="240" w:lineRule="exact"/>
        <w:rPr>
          <w:b/>
        </w:rPr>
      </w:pPr>
      <w:r w:rsidRPr="0017158F">
        <w:rPr>
          <w:b/>
        </w:rPr>
        <w:t>и  водоотведения  сельского  поселения</w:t>
      </w:r>
    </w:p>
    <w:p w:rsidR="00624A64" w:rsidRPr="0017158F" w:rsidRDefault="00624A64" w:rsidP="00624A64">
      <w:pPr>
        <w:spacing w:after="60" w:line="240" w:lineRule="exact"/>
        <w:rPr>
          <w:b/>
        </w:rPr>
      </w:pPr>
      <w:r w:rsidRPr="0017158F">
        <w:rPr>
          <w:b/>
        </w:rPr>
        <w:t>«Деревня Рудня»</w:t>
      </w:r>
    </w:p>
    <w:p w:rsidR="00624A64" w:rsidRPr="0017158F" w:rsidRDefault="00624A64" w:rsidP="00624A64">
      <w:pPr>
        <w:spacing w:after="60" w:line="240" w:lineRule="exact"/>
      </w:pPr>
    </w:p>
    <w:p w:rsidR="00624A64" w:rsidRPr="0017158F" w:rsidRDefault="00624A64" w:rsidP="00624A64">
      <w:pPr>
        <w:spacing w:after="60" w:line="240" w:lineRule="exact"/>
      </w:pPr>
    </w:p>
    <w:p w:rsidR="00624A64" w:rsidRPr="0017158F" w:rsidRDefault="00624A64" w:rsidP="00624A64">
      <w:pPr>
        <w:spacing w:after="60" w:line="240" w:lineRule="exact"/>
      </w:pPr>
      <w:r w:rsidRPr="0017158F">
        <w:tab/>
      </w:r>
    </w:p>
    <w:p w:rsidR="00624A64" w:rsidRPr="0017158F" w:rsidRDefault="00624A64" w:rsidP="00624A64">
      <w:pPr>
        <w:spacing w:after="100" w:line="240" w:lineRule="exact"/>
        <w:ind w:firstLine="567"/>
        <w:jc w:val="both"/>
      </w:pPr>
      <w:r w:rsidRPr="0017158F">
        <w:t xml:space="preserve">В соответствии с  Федеральными законами от 6 октября 2003 года № 131-ФЗ «Об общих принципах организации местного самоуправления в Российской Федерации» и от 7 декабря 2011 года № 416-ФЗ «О водоснабжении и водоотведении»  Сельская Дума сельского поселения «Деревня </w:t>
      </w:r>
      <w:r>
        <w:t>Рудня</w:t>
      </w:r>
      <w:r w:rsidRPr="0017158F">
        <w:t>» РЕШИЛА:</w:t>
      </w:r>
    </w:p>
    <w:p w:rsidR="00624A64" w:rsidRPr="0017158F" w:rsidRDefault="00624A64" w:rsidP="00624A64">
      <w:pPr>
        <w:spacing w:after="60" w:line="240" w:lineRule="exact"/>
        <w:jc w:val="center"/>
      </w:pPr>
    </w:p>
    <w:p w:rsidR="00624A64" w:rsidRPr="0017158F" w:rsidRDefault="00624A64" w:rsidP="00624A64">
      <w:pPr>
        <w:spacing w:after="60" w:line="240" w:lineRule="exact"/>
        <w:ind w:left="360"/>
        <w:jc w:val="both"/>
      </w:pPr>
      <w:r w:rsidRPr="0017158F">
        <w:t>1.</w:t>
      </w:r>
      <w:r>
        <w:t xml:space="preserve">  </w:t>
      </w:r>
      <w:r w:rsidRPr="0017158F">
        <w:t xml:space="preserve">Утвердить прилагаемую схему водоснабжения и водоотведения сельского поселения «Деревня </w:t>
      </w:r>
      <w:r>
        <w:t>Рудня</w:t>
      </w:r>
      <w:r w:rsidRPr="0017158F">
        <w:t>».</w:t>
      </w:r>
    </w:p>
    <w:p w:rsidR="00624A64" w:rsidRPr="0017158F" w:rsidRDefault="00624A64" w:rsidP="00624A64">
      <w:pPr>
        <w:spacing w:after="60" w:line="240" w:lineRule="exact"/>
        <w:jc w:val="both"/>
      </w:pPr>
    </w:p>
    <w:p w:rsidR="00624A64" w:rsidRPr="0017158F" w:rsidRDefault="00624A64" w:rsidP="00624A64">
      <w:pPr>
        <w:spacing w:after="60" w:line="240" w:lineRule="exact"/>
        <w:ind w:left="360"/>
        <w:jc w:val="both"/>
      </w:pPr>
      <w:r w:rsidRPr="0017158F">
        <w:t>2.</w:t>
      </w:r>
      <w:r>
        <w:t xml:space="preserve">  </w:t>
      </w:r>
      <w:r w:rsidRPr="0017158F">
        <w:t>Настоящее решение вступает в силу с момента принятия и подлежит обнародованию в установленном порядке.</w:t>
      </w:r>
    </w:p>
    <w:p w:rsidR="00624A64" w:rsidRPr="0017158F" w:rsidRDefault="00624A64" w:rsidP="00624A64">
      <w:pPr>
        <w:spacing w:after="60" w:line="240" w:lineRule="exact"/>
        <w:ind w:left="360"/>
        <w:jc w:val="both"/>
      </w:pPr>
    </w:p>
    <w:p w:rsidR="00624A64" w:rsidRPr="0017158F" w:rsidRDefault="00624A64" w:rsidP="00624A64">
      <w:pPr>
        <w:spacing w:after="60" w:line="240" w:lineRule="exact"/>
        <w:ind w:left="360"/>
        <w:jc w:val="both"/>
      </w:pPr>
      <w:r w:rsidRPr="0017158F">
        <w:t xml:space="preserve">3. </w:t>
      </w:r>
      <w:r>
        <w:t xml:space="preserve">  </w:t>
      </w:r>
      <w:r w:rsidRPr="0017158F">
        <w:t>Настоящее решение разместить на официальном сайте администрации МР «Дзержинский район».</w:t>
      </w:r>
    </w:p>
    <w:p w:rsidR="00624A64" w:rsidRPr="0017158F" w:rsidRDefault="00624A64" w:rsidP="00624A64">
      <w:pPr>
        <w:spacing w:after="60" w:line="240" w:lineRule="exact"/>
        <w:ind w:left="360"/>
        <w:jc w:val="both"/>
      </w:pPr>
    </w:p>
    <w:p w:rsidR="00624A64" w:rsidRPr="0017158F" w:rsidRDefault="00624A64" w:rsidP="00624A64">
      <w:pPr>
        <w:spacing w:after="60" w:line="240" w:lineRule="exact"/>
        <w:ind w:left="360"/>
      </w:pPr>
    </w:p>
    <w:p w:rsidR="00624A64" w:rsidRDefault="00624A64" w:rsidP="00624A64">
      <w:pPr>
        <w:spacing w:after="60" w:line="240" w:lineRule="exact"/>
        <w:ind w:left="360"/>
        <w:rPr>
          <w:sz w:val="26"/>
          <w:szCs w:val="26"/>
        </w:rPr>
      </w:pPr>
    </w:p>
    <w:p w:rsidR="00624A64" w:rsidRDefault="00624A64" w:rsidP="00624A64"/>
    <w:p w:rsidR="00624A64" w:rsidRDefault="00624A64" w:rsidP="00624A64"/>
    <w:p w:rsidR="00624A64" w:rsidRDefault="00624A64" w:rsidP="00624A64">
      <w:pPr>
        <w:jc w:val="center"/>
        <w:outlineLvl w:val="0"/>
        <w:rPr>
          <w:b/>
          <w:sz w:val="28"/>
          <w:szCs w:val="28"/>
        </w:rPr>
      </w:pPr>
    </w:p>
    <w:p w:rsidR="00624A64" w:rsidRDefault="00624A64" w:rsidP="00624A64">
      <w:pPr>
        <w:rPr>
          <w:b/>
        </w:rPr>
      </w:pPr>
      <w:r>
        <w:rPr>
          <w:b/>
        </w:rPr>
        <w:t xml:space="preserve">Глава муниципального образования                       </w:t>
      </w:r>
    </w:p>
    <w:p w:rsidR="00624A64" w:rsidRDefault="00624A64" w:rsidP="00624A64">
      <w:pPr>
        <w:rPr>
          <w:b/>
        </w:rPr>
      </w:pPr>
      <w:r>
        <w:rPr>
          <w:b/>
        </w:rPr>
        <w:t xml:space="preserve">СП «Деревня Рудня»                                                                                     Н.Е Червяков       </w:t>
      </w:r>
    </w:p>
    <w:p w:rsidR="00624A64" w:rsidRDefault="00624A64" w:rsidP="00624A64">
      <w:pPr>
        <w:jc w:val="center"/>
        <w:outlineLvl w:val="0"/>
        <w:rPr>
          <w:b/>
          <w:sz w:val="28"/>
          <w:szCs w:val="28"/>
        </w:rPr>
      </w:pPr>
    </w:p>
    <w:p w:rsidR="00624A64" w:rsidRDefault="00624A64" w:rsidP="00624A64"/>
    <w:p w:rsidR="00624A64" w:rsidRDefault="00624A64" w:rsidP="00624A64"/>
    <w:p w:rsidR="00624A64" w:rsidRDefault="00624A64" w:rsidP="00624A64"/>
    <w:p w:rsidR="00624A64" w:rsidRDefault="00624A64" w:rsidP="00624A64">
      <w:pPr>
        <w:jc w:val="center"/>
        <w:outlineLvl w:val="0"/>
        <w:rPr>
          <w:b/>
          <w:sz w:val="28"/>
          <w:szCs w:val="28"/>
        </w:rPr>
      </w:pPr>
    </w:p>
    <w:p w:rsidR="00A23B82" w:rsidRDefault="00A23B82">
      <w:bookmarkStart w:id="0" w:name="_GoBack"/>
      <w:bookmarkEnd w:id="0"/>
    </w:p>
    <w:sectPr w:rsidR="00A2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65"/>
    <w:rsid w:val="00624A64"/>
    <w:rsid w:val="00A23B82"/>
    <w:rsid w:val="00C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</cp:revision>
  <dcterms:created xsi:type="dcterms:W3CDTF">2018-10-12T06:27:00Z</dcterms:created>
  <dcterms:modified xsi:type="dcterms:W3CDTF">2018-10-12T06:27:00Z</dcterms:modified>
</cp:coreProperties>
</file>