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46" w:rsidRDefault="00A543C5">
      <w:pPr>
        <w:jc w:val="right"/>
        <w:rPr>
          <w:b/>
          <w:sz w:val="22"/>
        </w:rPr>
      </w:pPr>
      <w:r>
        <w:t xml:space="preserve">                                                     </w:t>
      </w:r>
      <w:r>
        <w:rPr>
          <w:b/>
          <w:sz w:val="22"/>
        </w:rPr>
        <w:t>Приложение № 3</w:t>
      </w:r>
    </w:p>
    <w:p w:rsidR="00001746" w:rsidRDefault="00A543C5">
      <w:pPr>
        <w:spacing w:after="200"/>
        <w:jc w:val="right"/>
        <w:rPr>
          <w:sz w:val="22"/>
        </w:rPr>
      </w:pPr>
      <w:r>
        <w:rPr>
          <w:sz w:val="22"/>
        </w:rPr>
        <w:t>К Решению</w:t>
      </w:r>
    </w:p>
    <w:p w:rsidR="00001746" w:rsidRDefault="00A543C5">
      <w:pPr>
        <w:spacing w:after="200"/>
        <w:jc w:val="right"/>
        <w:rPr>
          <w:sz w:val="22"/>
        </w:rPr>
      </w:pPr>
      <w:r>
        <w:rPr>
          <w:sz w:val="22"/>
        </w:rPr>
        <w:t xml:space="preserve"> Полотняно-Заводского  Поселкового  Собрания</w:t>
      </w:r>
    </w:p>
    <w:p w:rsidR="00001746" w:rsidRDefault="00A543C5">
      <w:pPr>
        <w:spacing w:after="200"/>
        <w:jc w:val="right"/>
        <w:rPr>
          <w:sz w:val="22"/>
        </w:rPr>
      </w:pPr>
      <w:r>
        <w:rPr>
          <w:sz w:val="22"/>
        </w:rPr>
        <w:t xml:space="preserve">№ </w:t>
      </w:r>
      <w:r w:rsidR="00B73CFD">
        <w:rPr>
          <w:sz w:val="22"/>
          <w:u w:val="single"/>
        </w:rPr>
        <w:t xml:space="preserve">  </w:t>
      </w:r>
      <w:r w:rsidR="007460BA">
        <w:rPr>
          <w:sz w:val="22"/>
          <w:u w:val="single"/>
        </w:rPr>
        <w:t>16</w:t>
      </w:r>
      <w:r w:rsidR="00B73CFD">
        <w:rPr>
          <w:sz w:val="22"/>
          <w:u w:val="single"/>
        </w:rPr>
        <w:t xml:space="preserve">  </w:t>
      </w:r>
      <w:r>
        <w:rPr>
          <w:sz w:val="22"/>
        </w:rPr>
        <w:t xml:space="preserve">от </w:t>
      </w:r>
      <w:r w:rsidR="00B73CFD">
        <w:rPr>
          <w:sz w:val="22"/>
        </w:rPr>
        <w:t xml:space="preserve"> </w:t>
      </w:r>
      <w:r w:rsidR="007460BA">
        <w:rPr>
          <w:sz w:val="22"/>
        </w:rPr>
        <w:t>25</w:t>
      </w:r>
      <w:bookmarkStart w:id="0" w:name="_GoBack"/>
      <w:bookmarkEnd w:id="0"/>
      <w:r w:rsidR="00925181">
        <w:rPr>
          <w:sz w:val="22"/>
        </w:rPr>
        <w:t xml:space="preserve"> </w:t>
      </w:r>
      <w:r>
        <w:rPr>
          <w:sz w:val="22"/>
        </w:rPr>
        <w:t xml:space="preserve"> </w:t>
      </w:r>
      <w:r w:rsidR="00925181">
        <w:rPr>
          <w:sz w:val="22"/>
        </w:rPr>
        <w:t>апреля</w:t>
      </w:r>
      <w:r>
        <w:rPr>
          <w:sz w:val="22"/>
        </w:rPr>
        <w:t xml:space="preserve"> 202</w:t>
      </w:r>
      <w:r w:rsidR="00925181">
        <w:rPr>
          <w:sz w:val="22"/>
        </w:rPr>
        <w:t>4</w:t>
      </w:r>
      <w:r>
        <w:rPr>
          <w:sz w:val="22"/>
        </w:rPr>
        <w:t xml:space="preserve"> года.</w:t>
      </w:r>
    </w:p>
    <w:p w:rsidR="00001746" w:rsidRDefault="00001746">
      <w:pPr>
        <w:spacing w:after="200"/>
        <w:jc w:val="right"/>
        <w:rPr>
          <w:sz w:val="22"/>
        </w:rPr>
      </w:pPr>
    </w:p>
    <w:p w:rsidR="00001746" w:rsidRDefault="00A543C5">
      <w:pPr>
        <w:pStyle w:val="1"/>
        <w:spacing w:line="240" w:lineRule="auto"/>
        <w:jc w:val="center"/>
      </w:pPr>
      <w:r>
        <w:t>Источники финансирования дефицита бюджета</w:t>
      </w:r>
    </w:p>
    <w:p w:rsidR="00001746" w:rsidRDefault="00A543C5">
      <w:pPr>
        <w:pStyle w:val="1"/>
        <w:spacing w:line="240" w:lineRule="auto"/>
        <w:jc w:val="center"/>
      </w:pPr>
      <w:r>
        <w:t>городского поселен</w:t>
      </w:r>
      <w:r w:rsidR="007B6DDC">
        <w:t>ия «Поселок Полотняный Завод» за 1 квартал</w:t>
      </w:r>
      <w:r>
        <w:t xml:space="preserve"> 202</w:t>
      </w:r>
      <w:r w:rsidR="00925181">
        <w:t>4</w:t>
      </w:r>
      <w:r>
        <w:t xml:space="preserve"> год </w:t>
      </w:r>
    </w:p>
    <w:p w:rsidR="00001746" w:rsidRDefault="00A543C5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рублей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0"/>
        <w:gridCol w:w="1984"/>
      </w:tblGrid>
      <w:tr w:rsidR="00001746">
        <w:tc>
          <w:tcPr>
            <w:tcW w:w="3261" w:type="dxa"/>
          </w:tcPr>
          <w:p w:rsidR="00001746" w:rsidRDefault="00A543C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5670" w:type="dxa"/>
          </w:tcPr>
          <w:p w:rsidR="00001746" w:rsidRDefault="00A543C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4" w:type="dxa"/>
          </w:tcPr>
          <w:p w:rsidR="00001746" w:rsidRDefault="00A543C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001746">
        <w:tc>
          <w:tcPr>
            <w:tcW w:w="3261" w:type="dxa"/>
          </w:tcPr>
          <w:p w:rsidR="00001746" w:rsidRDefault="00A543C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01 05 00 00 00 0000 000</w:t>
            </w:r>
          </w:p>
        </w:tc>
        <w:tc>
          <w:tcPr>
            <w:tcW w:w="5670" w:type="dxa"/>
          </w:tcPr>
          <w:p w:rsidR="00001746" w:rsidRDefault="00A543C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остатков средств бюджетов</w:t>
            </w:r>
          </w:p>
        </w:tc>
        <w:tc>
          <w:tcPr>
            <w:tcW w:w="1984" w:type="dxa"/>
          </w:tcPr>
          <w:p w:rsidR="00001746" w:rsidRPr="007B6DDC" w:rsidRDefault="007B6D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6DDC">
              <w:rPr>
                <w:sz w:val="28"/>
                <w:szCs w:val="28"/>
              </w:rPr>
              <w:t>774 908,81</w:t>
            </w:r>
          </w:p>
        </w:tc>
      </w:tr>
      <w:tr w:rsidR="00001746">
        <w:tc>
          <w:tcPr>
            <w:tcW w:w="3261" w:type="dxa"/>
          </w:tcPr>
          <w:p w:rsidR="00001746" w:rsidRDefault="000017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0" w:type="dxa"/>
          </w:tcPr>
          <w:p w:rsidR="00001746" w:rsidRDefault="00A543C5" w:rsidP="007B6D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Итого источники финансирования </w:t>
            </w:r>
            <w:r w:rsidR="007B6DDC">
              <w:rPr>
                <w:b/>
                <w:sz w:val="24"/>
              </w:rPr>
              <w:t>дефицита</w:t>
            </w:r>
            <w:r>
              <w:rPr>
                <w:b/>
                <w:sz w:val="24"/>
              </w:rPr>
              <w:t xml:space="preserve"> бюджета</w:t>
            </w:r>
          </w:p>
        </w:tc>
        <w:tc>
          <w:tcPr>
            <w:tcW w:w="1984" w:type="dxa"/>
          </w:tcPr>
          <w:p w:rsidR="00001746" w:rsidRDefault="007B6DDC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B6DDC">
              <w:rPr>
                <w:sz w:val="28"/>
              </w:rPr>
              <w:t>774 908,81</w:t>
            </w:r>
          </w:p>
        </w:tc>
      </w:tr>
    </w:tbl>
    <w:p w:rsidR="00001746" w:rsidRDefault="00001746">
      <w:pPr>
        <w:spacing w:line="360" w:lineRule="auto"/>
        <w:jc w:val="center"/>
        <w:rPr>
          <w:b/>
          <w:sz w:val="28"/>
        </w:rPr>
      </w:pPr>
    </w:p>
    <w:sectPr w:rsidR="00001746">
      <w:pgSz w:w="11906" w:h="16838" w:code="9"/>
      <w:pgMar w:top="851" w:right="42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46"/>
    <w:rsid w:val="00001746"/>
    <w:rsid w:val="007460BA"/>
    <w:rsid w:val="007B6DDC"/>
    <w:rsid w:val="00925181"/>
    <w:rsid w:val="00A543C5"/>
    <w:rsid w:val="00B73CFD"/>
    <w:rsid w:val="00DC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806B4-4C13-4DCD-BC4C-A3C59FD2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center"/>
    </w:pPr>
    <w:rPr>
      <w:b/>
      <w:sz w:val="28"/>
    </w:rPr>
  </w:style>
  <w:style w:type="paragraph" w:styleId="a4">
    <w:name w:val="Balloon Text"/>
    <w:basedOn w:val="a"/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Анастасия Воронянская</cp:lastModifiedBy>
  <cp:revision>7</cp:revision>
  <dcterms:created xsi:type="dcterms:W3CDTF">2022-04-22T07:21:00Z</dcterms:created>
  <dcterms:modified xsi:type="dcterms:W3CDTF">2024-04-19T13:00:00Z</dcterms:modified>
</cp:coreProperties>
</file>