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494" w:rsidRDefault="00E43494">
      <w:pPr>
        <w:pStyle w:val="30"/>
        <w:shd w:val="clear" w:color="auto" w:fill="auto"/>
        <w:tabs>
          <w:tab w:val="left" w:leader="underscore" w:pos="10187"/>
        </w:tabs>
        <w:ind w:left="8460"/>
      </w:pPr>
    </w:p>
    <w:p w:rsidR="00E43494" w:rsidRDefault="00E43494">
      <w:pPr>
        <w:pStyle w:val="30"/>
        <w:shd w:val="clear" w:color="auto" w:fill="auto"/>
        <w:tabs>
          <w:tab w:val="left" w:leader="underscore" w:pos="10187"/>
        </w:tabs>
        <w:ind w:left="8460"/>
      </w:pPr>
    </w:p>
    <w:p w:rsidR="00B17FAB" w:rsidRDefault="00346255">
      <w:pPr>
        <w:pStyle w:val="30"/>
        <w:shd w:val="clear" w:color="auto" w:fill="auto"/>
        <w:tabs>
          <w:tab w:val="left" w:leader="underscore" w:pos="10187"/>
        </w:tabs>
        <w:ind w:left="8460"/>
      </w:pPr>
      <w:r>
        <w:t>Приложение №</w:t>
      </w:r>
      <w:r w:rsidR="00844C88">
        <w:t>3</w:t>
      </w:r>
    </w:p>
    <w:p w:rsidR="00B17FAB" w:rsidRDefault="00844C88">
      <w:pPr>
        <w:pStyle w:val="30"/>
        <w:shd w:val="clear" w:color="auto" w:fill="auto"/>
        <w:tabs>
          <w:tab w:val="left" w:pos="8938"/>
          <w:tab w:val="left" w:leader="underscore" w:pos="10187"/>
        </w:tabs>
        <w:spacing w:after="334"/>
        <w:ind w:left="6600" w:firstLine="1060"/>
        <w:jc w:val="left"/>
      </w:pPr>
      <w:r>
        <w:t>к</w:t>
      </w:r>
      <w:r w:rsidR="00346255">
        <w:t xml:space="preserve"> Решению Сельской Думы </w:t>
      </w:r>
      <w:r>
        <w:t xml:space="preserve">сельского поселения «Деревня Сени» </w:t>
      </w:r>
      <w:proofErr w:type="gramStart"/>
      <w:r w:rsidR="00346255">
        <w:t>От</w:t>
      </w:r>
      <w:r>
        <w:t xml:space="preserve"> </w:t>
      </w:r>
      <w:r w:rsidR="00B144BD">
        <w:t xml:space="preserve"> </w:t>
      </w:r>
      <w:r w:rsidR="004B7781">
        <w:t>25</w:t>
      </w:r>
      <w:proofErr w:type="gramEnd"/>
      <w:r w:rsidR="004B7781">
        <w:t>.12</w:t>
      </w:r>
      <w:r w:rsidR="00B144BD">
        <w:t>.202</w:t>
      </w:r>
      <w:r w:rsidR="007F0E6D">
        <w:t>3</w:t>
      </w:r>
      <w:r w:rsidR="00346255">
        <w:t xml:space="preserve">№ </w:t>
      </w:r>
      <w:r w:rsidR="004B7781">
        <w:t>139</w:t>
      </w:r>
      <w:r w:rsidR="00346255">
        <w:tab/>
      </w:r>
    </w:p>
    <w:p w:rsidR="00B17FAB" w:rsidRDefault="00346255">
      <w:pPr>
        <w:pStyle w:val="40"/>
        <w:shd w:val="clear" w:color="auto" w:fill="auto"/>
        <w:spacing w:before="0"/>
      </w:pPr>
      <w:r>
        <w:t>НОРМАТИВЫ</w:t>
      </w:r>
    </w:p>
    <w:p w:rsidR="00B17FAB" w:rsidRDefault="00346255">
      <w:pPr>
        <w:pStyle w:val="40"/>
        <w:shd w:val="clear" w:color="auto" w:fill="auto"/>
        <w:spacing w:before="0"/>
      </w:pPr>
      <w:r>
        <w:t>ОТЧИСЛЕНИЙ В БЮДЖЕТ СЕЛЬСКОГО ПОСЕЛЕНИЯ ОТ ДОХОДОВ,</w:t>
      </w:r>
    </w:p>
    <w:p w:rsidR="00B17FAB" w:rsidRDefault="00346255">
      <w:pPr>
        <w:pStyle w:val="40"/>
        <w:shd w:val="clear" w:color="auto" w:fill="auto"/>
        <w:spacing w:before="0" w:after="578"/>
      </w:pPr>
      <w:r>
        <w:t>НЕ УСТАНОВЛЕН</w:t>
      </w:r>
      <w:bookmarkStart w:id="0" w:name="_GoBack"/>
      <w:bookmarkEnd w:id="0"/>
      <w:r>
        <w:t>НЫХ ЗАКОНОДАТЕЛЬСТВОМ РОССИЙСКОЙ ФЕДЕРАЦИИ</w:t>
      </w:r>
      <w:r>
        <w:br/>
        <w:t>НА 202</w:t>
      </w:r>
      <w:r w:rsidR="007F0E6D">
        <w:t>4</w:t>
      </w:r>
      <w:r>
        <w:t xml:space="preserve"> ГОД И НА ПЛАНОВЫЙ ПЕРИОД 202</w:t>
      </w:r>
      <w:r w:rsidR="007F0E6D">
        <w:t>5</w:t>
      </w:r>
      <w:r>
        <w:t xml:space="preserve"> И 202</w:t>
      </w:r>
      <w:r w:rsidR="007F0E6D">
        <w:t>6</w:t>
      </w:r>
      <w:r>
        <w:t xml:space="preserve">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0"/>
        <w:gridCol w:w="2851"/>
      </w:tblGrid>
      <w:tr w:rsidR="00B17FAB">
        <w:trPr>
          <w:trHeight w:hRule="exact" w:val="101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доходов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Норматив отчислений в бюджет сельского поселения (%)</w:t>
            </w:r>
          </w:p>
        </w:tc>
      </w:tr>
      <w:tr w:rsidR="00B17FAB">
        <w:trPr>
          <w:trHeight w:hRule="exact" w:val="128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Прочие налоги и сборы (в части погашения задолженности и перерасчетам по отмененным налогам, сборам, и иным обязательным платежам, мобилизуемым на территории сельского поселения)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2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Прочие местные налоги и сборы, мобилизуемые на территории сельского поселения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30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2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003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2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99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003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Доходы, поступающие в порядке возмещения бюджету сельского поселения расходов, направленных на покрытие процессуальных издержек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2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300" w:line="240" w:lineRule="exact"/>
              <w:jc w:val="right"/>
            </w:pPr>
            <w:r>
              <w:rPr>
                <w:rStyle w:val="22"/>
              </w:rPr>
              <w:t>100</w:t>
            </w:r>
          </w:p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300" w:line="360" w:lineRule="exact"/>
              <w:ind w:left="840"/>
            </w:pPr>
            <w:r>
              <w:rPr>
                <w:rStyle w:val="218pt"/>
              </w:rPr>
              <w:t xml:space="preserve"> </w:t>
            </w:r>
            <w:r>
              <w:rPr>
                <w:rStyle w:val="22"/>
              </w:rPr>
              <w:t>-</w:t>
            </w:r>
          </w:p>
        </w:tc>
      </w:tr>
      <w:tr w:rsidR="00B17FAB">
        <w:trPr>
          <w:trHeight w:hRule="exact" w:val="1550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013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420" w:line="240" w:lineRule="exact"/>
              <w:jc w:val="right"/>
            </w:pPr>
            <w:r>
              <w:rPr>
                <w:rStyle w:val="22"/>
              </w:rPr>
              <w:t>100</w:t>
            </w:r>
          </w:p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420" w:line="80" w:lineRule="exact"/>
            </w:pPr>
            <w:r>
              <w:rPr>
                <w:rStyle w:val="24pt"/>
              </w:rPr>
              <w:t>*</w:t>
            </w:r>
          </w:p>
        </w:tc>
      </w:tr>
    </w:tbl>
    <w:p w:rsidR="00B17FAB" w:rsidRDefault="00B17FAB">
      <w:pPr>
        <w:framePr w:w="9941" w:wrap="notBeside" w:vAnchor="text" w:hAnchor="text" w:xAlign="center" w:y="1"/>
        <w:rPr>
          <w:sz w:val="2"/>
          <w:szCs w:val="2"/>
        </w:rPr>
      </w:pPr>
    </w:p>
    <w:p w:rsidR="00B17FAB" w:rsidRDefault="00B17F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2846"/>
      </w:tblGrid>
      <w:tr w:rsidR="00B17FAB">
        <w:trPr>
          <w:trHeight w:hRule="exact" w:val="157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243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бюджеты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3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2"/>
              </w:rPr>
              <w:t>Прочие налоги и сборы, зачисляемые в бюджеты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28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1003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2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73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  <w:tr w:rsidR="00B17FAB">
        <w:trPr>
          <w:trHeight w:hRule="exact" w:val="46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Прочие неналоговые доходы бюджетов сельских поселений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FAB" w:rsidRDefault="00346255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</w:tbl>
    <w:p w:rsidR="00B17FAB" w:rsidRDefault="00B17FAB">
      <w:pPr>
        <w:framePr w:w="9941" w:wrap="notBeside" w:vAnchor="text" w:hAnchor="text" w:xAlign="center" w:y="1"/>
        <w:rPr>
          <w:sz w:val="2"/>
          <w:szCs w:val="2"/>
        </w:rPr>
      </w:pPr>
    </w:p>
    <w:p w:rsidR="00B17FAB" w:rsidRDefault="00B17FAB">
      <w:pPr>
        <w:rPr>
          <w:sz w:val="2"/>
          <w:szCs w:val="2"/>
        </w:rPr>
      </w:pPr>
    </w:p>
    <w:p w:rsidR="00B17FAB" w:rsidRDefault="00346255">
      <w:pPr>
        <w:pStyle w:val="20"/>
        <w:shd w:val="clear" w:color="auto" w:fill="auto"/>
        <w:spacing w:before="489"/>
      </w:pPr>
      <w:r>
        <w:rPr>
          <w:rStyle w:val="23"/>
        </w:rPr>
        <w:t xml:space="preserve">Примечание. </w:t>
      </w:r>
      <w: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сельских поселений</w:t>
      </w:r>
    </w:p>
    <w:sectPr w:rsidR="00B17FAB" w:rsidSect="00844C88">
      <w:pgSz w:w="11900" w:h="16840"/>
      <w:pgMar w:top="284" w:right="400" w:bottom="1040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B26" w:rsidRDefault="00604B26">
      <w:r>
        <w:separator/>
      </w:r>
    </w:p>
  </w:endnote>
  <w:endnote w:type="continuationSeparator" w:id="0">
    <w:p w:rsidR="00604B26" w:rsidRDefault="006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B26" w:rsidRDefault="00604B26"/>
  </w:footnote>
  <w:footnote w:type="continuationSeparator" w:id="0">
    <w:p w:rsidR="00604B26" w:rsidRDefault="00604B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B"/>
    <w:rsid w:val="002F272F"/>
    <w:rsid w:val="00346255"/>
    <w:rsid w:val="004B7781"/>
    <w:rsid w:val="00565051"/>
    <w:rsid w:val="00604B26"/>
    <w:rsid w:val="007F0E6D"/>
    <w:rsid w:val="00844C88"/>
    <w:rsid w:val="009979D8"/>
    <w:rsid w:val="00B144BD"/>
    <w:rsid w:val="00B17FAB"/>
    <w:rsid w:val="00DC616C"/>
    <w:rsid w:val="00E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97C0"/>
  <w15:docId w15:val="{51259A48-550E-4404-9195-F316EB07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4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4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2023-12-25T05:14:00Z</cp:lastPrinted>
  <dcterms:created xsi:type="dcterms:W3CDTF">2023-12-25T05:14:00Z</dcterms:created>
  <dcterms:modified xsi:type="dcterms:W3CDTF">2023-12-25T05:14:00Z</dcterms:modified>
</cp:coreProperties>
</file>