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9D" w:rsidRPr="00236752" w:rsidRDefault="001F469D" w:rsidP="001F469D">
      <w:pPr>
        <w:shd w:val="clear" w:color="auto" w:fill="FFFFFF"/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Информационное сообщение о возможном установлении публичного сервитута</w:t>
      </w:r>
    </w:p>
    <w:p w:rsidR="007D3F70" w:rsidRPr="00236752" w:rsidRDefault="0020141C" w:rsidP="002825E9">
      <w:pPr>
        <w:shd w:val="clear" w:color="auto" w:fill="FFFFFF"/>
        <w:spacing w:after="168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муниципального района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 «Дзержинский район» Калужской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>области сообщает о возможном установлении публичного сервитута на территории</w:t>
      </w:r>
      <w:r w:rsidR="00574E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сельское поселение «</w:t>
      </w:r>
      <w:r w:rsidR="00712C0B">
        <w:rPr>
          <w:rFonts w:ascii="Times New Roman" w:eastAsia="Times New Roman" w:hAnsi="Times New Roman" w:cs="Times New Roman"/>
          <w:sz w:val="24"/>
          <w:szCs w:val="28"/>
        </w:rPr>
        <w:t xml:space="preserve">Село </w:t>
      </w:r>
      <w:r w:rsidR="002757D0">
        <w:rPr>
          <w:rFonts w:ascii="Times New Roman" w:eastAsia="Times New Roman" w:hAnsi="Times New Roman" w:cs="Times New Roman"/>
          <w:sz w:val="24"/>
          <w:szCs w:val="28"/>
        </w:rPr>
        <w:t>Дворцы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»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3F70" w:rsidRPr="00236752" w:rsidRDefault="007D3F70" w:rsidP="00167A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Наименование уполномоченного органа, которым рассматривается ходатайство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об установлении публичного сервитута: Администрация муниципального района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 Дзержинский район Калужской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 области.</w:t>
      </w:r>
    </w:p>
    <w:p w:rsidR="002F0F0D" w:rsidRPr="00C77260" w:rsidRDefault="007D3F70" w:rsidP="00C772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77260">
        <w:rPr>
          <w:rFonts w:ascii="Times New Roman" w:eastAsia="Times New Roman" w:hAnsi="Times New Roman" w:cs="Times New Roman"/>
          <w:sz w:val="24"/>
          <w:szCs w:val="28"/>
        </w:rPr>
        <w:t xml:space="preserve">Цели установления публичного сервитута: </w:t>
      </w:r>
      <w:r w:rsidR="00966E9C"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r w:rsidR="0091692B">
        <w:rPr>
          <w:rFonts w:ascii="Times New Roman" w:hAnsi="Times New Roman" w:cs="Times New Roman"/>
          <w:sz w:val="24"/>
          <w:szCs w:val="24"/>
        </w:rPr>
        <w:t>эксплуатации</w:t>
      </w:r>
      <w:r w:rsidR="00966E9C">
        <w:rPr>
          <w:rFonts w:ascii="Times New Roman" w:hAnsi="Times New Roman" w:cs="Times New Roman"/>
          <w:sz w:val="24"/>
          <w:szCs w:val="24"/>
        </w:rPr>
        <w:t xml:space="preserve"> </w:t>
      </w:r>
      <w:r w:rsidR="00C438B0">
        <w:rPr>
          <w:rFonts w:ascii="Times New Roman" w:hAnsi="Times New Roman" w:cs="Times New Roman"/>
          <w:sz w:val="24"/>
          <w:szCs w:val="24"/>
        </w:rPr>
        <w:t>линейн</w:t>
      </w:r>
      <w:r w:rsidR="00EC3B9C">
        <w:rPr>
          <w:rFonts w:ascii="Times New Roman" w:hAnsi="Times New Roman" w:cs="Times New Roman"/>
          <w:sz w:val="24"/>
          <w:szCs w:val="24"/>
        </w:rPr>
        <w:t>ого</w:t>
      </w:r>
      <w:r w:rsidR="00C438B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C3B9C">
        <w:rPr>
          <w:rFonts w:ascii="Times New Roman" w:hAnsi="Times New Roman" w:cs="Times New Roman"/>
          <w:sz w:val="24"/>
          <w:szCs w:val="24"/>
        </w:rPr>
        <w:t>а</w:t>
      </w:r>
      <w:r w:rsidR="00C438B0">
        <w:rPr>
          <w:rFonts w:ascii="Times New Roman" w:hAnsi="Times New Roman" w:cs="Times New Roman"/>
          <w:sz w:val="24"/>
          <w:szCs w:val="24"/>
        </w:rPr>
        <w:t xml:space="preserve"> системы газоснабжения </w:t>
      </w:r>
      <w:r w:rsidR="000E45A3" w:rsidRPr="00C77260">
        <w:rPr>
          <w:rFonts w:ascii="Times New Roman" w:hAnsi="Times New Roman" w:cs="Times New Roman"/>
          <w:sz w:val="24"/>
          <w:szCs w:val="24"/>
        </w:rPr>
        <w:t>«</w:t>
      </w:r>
      <w:r w:rsidR="00966E9C">
        <w:rPr>
          <w:rFonts w:ascii="Times New Roman" w:hAnsi="Times New Roman" w:cs="Times New Roman"/>
          <w:sz w:val="24"/>
          <w:szCs w:val="24"/>
        </w:rPr>
        <w:t>Г</w:t>
      </w:r>
      <w:r w:rsidR="00C438B0">
        <w:rPr>
          <w:rFonts w:ascii="Times New Roman" w:hAnsi="Times New Roman" w:cs="Times New Roman"/>
          <w:sz w:val="24"/>
          <w:szCs w:val="24"/>
        </w:rPr>
        <w:t>азопровод</w:t>
      </w:r>
      <w:r w:rsidR="00966E9C">
        <w:rPr>
          <w:rFonts w:ascii="Times New Roman" w:hAnsi="Times New Roman" w:cs="Times New Roman"/>
          <w:sz w:val="24"/>
          <w:szCs w:val="24"/>
        </w:rPr>
        <w:t xml:space="preserve"> </w:t>
      </w:r>
      <w:r w:rsidR="00EC3B9C">
        <w:rPr>
          <w:rFonts w:ascii="Times New Roman" w:hAnsi="Times New Roman" w:cs="Times New Roman"/>
          <w:sz w:val="24"/>
          <w:szCs w:val="24"/>
        </w:rPr>
        <w:t>низкого давления</w:t>
      </w:r>
      <w:r w:rsidR="0091692B">
        <w:rPr>
          <w:rFonts w:ascii="Times New Roman" w:hAnsi="Times New Roman" w:cs="Times New Roman"/>
          <w:sz w:val="24"/>
          <w:szCs w:val="24"/>
        </w:rPr>
        <w:t xml:space="preserve"> к жилым домам в Совхозе «Правда»</w:t>
      </w:r>
      <w:r w:rsidR="002757D0">
        <w:rPr>
          <w:rFonts w:ascii="Times New Roman" w:hAnsi="Times New Roman" w:cs="Times New Roman"/>
          <w:sz w:val="24"/>
          <w:szCs w:val="24"/>
        </w:rPr>
        <w:t xml:space="preserve"> </w:t>
      </w:r>
      <w:r w:rsidR="0091692B">
        <w:rPr>
          <w:rFonts w:ascii="Times New Roman" w:hAnsi="Times New Roman" w:cs="Times New Roman"/>
          <w:sz w:val="24"/>
          <w:szCs w:val="24"/>
        </w:rPr>
        <w:t xml:space="preserve">с. Дворцы, </w:t>
      </w:r>
      <w:r w:rsidR="002757D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2757D0">
        <w:rPr>
          <w:rFonts w:ascii="Times New Roman" w:hAnsi="Times New Roman" w:cs="Times New Roman"/>
          <w:sz w:val="24"/>
          <w:szCs w:val="24"/>
        </w:rPr>
        <w:t>Ковыряловка</w:t>
      </w:r>
      <w:proofErr w:type="spellEnd"/>
      <w:r w:rsidR="0091692B">
        <w:rPr>
          <w:rFonts w:ascii="Times New Roman" w:hAnsi="Times New Roman" w:cs="Times New Roman"/>
          <w:sz w:val="24"/>
          <w:szCs w:val="24"/>
        </w:rPr>
        <w:t>» протяженностью 497 м, необходимого        для организации газоснабжения населения.</w:t>
      </w:r>
      <w:r w:rsidR="000E45A3" w:rsidRPr="00C7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21" w:rsidRPr="002F0F0D" w:rsidRDefault="007D3F70" w:rsidP="00167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0F0D">
        <w:rPr>
          <w:rFonts w:ascii="Times New Roman" w:eastAsia="Times New Roman" w:hAnsi="Times New Roman" w:cs="Times New Roman"/>
          <w:sz w:val="24"/>
          <w:szCs w:val="28"/>
        </w:rPr>
        <w:t>Адрес  или иное описание местоположения земельн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ого (</w:t>
      </w:r>
      <w:proofErr w:type="spellStart"/>
      <w:r w:rsidR="00C438B0">
        <w:rPr>
          <w:rFonts w:ascii="Times New Roman" w:eastAsia="Times New Roman" w:hAnsi="Times New Roman" w:cs="Times New Roman"/>
          <w:sz w:val="24"/>
          <w:szCs w:val="28"/>
        </w:rPr>
        <w:t>ых</w:t>
      </w:r>
      <w:proofErr w:type="spellEnd"/>
      <w:r w:rsidR="00C438B0"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>участк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 xml:space="preserve"> (участков),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 xml:space="preserve">в отношении которого 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 w:rsidR="00C438B0">
        <w:rPr>
          <w:rFonts w:ascii="Times New Roman" w:eastAsia="Times New Roman" w:hAnsi="Times New Roman" w:cs="Times New Roman"/>
          <w:sz w:val="24"/>
          <w:szCs w:val="28"/>
        </w:rPr>
        <w:t>ых</w:t>
      </w:r>
      <w:proofErr w:type="spellEnd"/>
      <w:r w:rsidR="00C438B0"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>испрашивается публичный сервитут:</w:t>
      </w:r>
    </w:p>
    <w:p w:rsidR="00613C08" w:rsidRPr="00613C08" w:rsidRDefault="00916021" w:rsidP="00613C0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3C08">
        <w:rPr>
          <w:rFonts w:ascii="Times New Roman" w:hAnsi="Times New Roman" w:cs="Times New Roman"/>
          <w:sz w:val="24"/>
          <w:szCs w:val="24"/>
        </w:rPr>
        <w:t>Публичный сервитут устанавливает</w:t>
      </w:r>
      <w:r w:rsidR="00404A7F">
        <w:rPr>
          <w:rFonts w:ascii="Times New Roman" w:hAnsi="Times New Roman" w:cs="Times New Roman"/>
          <w:sz w:val="24"/>
          <w:szCs w:val="24"/>
        </w:rPr>
        <w:t xml:space="preserve">ся </w:t>
      </w:r>
      <w:r w:rsidRPr="00613C08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0E45A3" w:rsidRPr="00613C08">
        <w:rPr>
          <w:rFonts w:ascii="Times New Roman" w:hAnsi="Times New Roman" w:cs="Times New Roman"/>
          <w:sz w:val="24"/>
          <w:szCs w:val="24"/>
        </w:rPr>
        <w:t>ы</w:t>
      </w:r>
      <w:r w:rsidR="00C438B0">
        <w:rPr>
          <w:rFonts w:ascii="Times New Roman" w:hAnsi="Times New Roman" w:cs="Times New Roman"/>
          <w:sz w:val="24"/>
          <w:szCs w:val="24"/>
        </w:rPr>
        <w:t>е</w:t>
      </w:r>
      <w:r w:rsidR="000E45A3" w:rsidRPr="00613C08">
        <w:rPr>
          <w:rFonts w:ascii="Times New Roman" w:hAnsi="Times New Roman" w:cs="Times New Roman"/>
          <w:sz w:val="24"/>
          <w:szCs w:val="24"/>
        </w:rPr>
        <w:t xml:space="preserve"> </w:t>
      </w:r>
      <w:r w:rsidRPr="00613C08">
        <w:rPr>
          <w:rFonts w:ascii="Times New Roman" w:hAnsi="Times New Roman" w:cs="Times New Roman"/>
          <w:sz w:val="24"/>
          <w:szCs w:val="24"/>
        </w:rPr>
        <w:t>участ</w:t>
      </w:r>
      <w:r w:rsidR="000E45A3" w:rsidRPr="00613C08">
        <w:rPr>
          <w:rFonts w:ascii="Times New Roman" w:hAnsi="Times New Roman" w:cs="Times New Roman"/>
          <w:sz w:val="24"/>
          <w:szCs w:val="24"/>
        </w:rPr>
        <w:t>к</w:t>
      </w:r>
      <w:r w:rsidR="00C438B0">
        <w:rPr>
          <w:rFonts w:ascii="Times New Roman" w:hAnsi="Times New Roman" w:cs="Times New Roman"/>
          <w:sz w:val="24"/>
          <w:szCs w:val="24"/>
        </w:rPr>
        <w:t>и</w:t>
      </w:r>
      <w:r w:rsidR="00DC4B59" w:rsidRPr="00613C08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438B0">
        <w:rPr>
          <w:rFonts w:ascii="Times New Roman" w:hAnsi="Times New Roman" w:cs="Times New Roman"/>
          <w:sz w:val="24"/>
          <w:szCs w:val="24"/>
        </w:rPr>
        <w:t>и</w:t>
      </w:r>
      <w:r w:rsidR="00DC4B59" w:rsidRPr="00613C0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38B0">
        <w:rPr>
          <w:rFonts w:ascii="Times New Roman" w:hAnsi="Times New Roman" w:cs="Times New Roman"/>
          <w:sz w:val="24"/>
          <w:szCs w:val="24"/>
        </w:rPr>
        <w:t>а</w:t>
      </w:r>
      <w:r w:rsidR="00DC4B59" w:rsidRPr="00613C08">
        <w:rPr>
          <w:rFonts w:ascii="Times New Roman" w:hAnsi="Times New Roman" w:cs="Times New Roman"/>
          <w:sz w:val="24"/>
          <w:szCs w:val="24"/>
        </w:rPr>
        <w:t>м</w:t>
      </w:r>
      <w:r w:rsidR="00C438B0">
        <w:rPr>
          <w:rFonts w:ascii="Times New Roman" w:hAnsi="Times New Roman" w:cs="Times New Roman"/>
          <w:sz w:val="24"/>
          <w:szCs w:val="24"/>
        </w:rPr>
        <w:t>и</w:t>
      </w:r>
      <w:r w:rsidR="00613C08">
        <w:rPr>
          <w:rFonts w:ascii="Times New Roman" w:hAnsi="Times New Roman" w:cs="Times New Roman"/>
          <w:sz w:val="24"/>
          <w:szCs w:val="24"/>
        </w:rPr>
        <w:t>:</w:t>
      </w:r>
      <w:r w:rsidR="00DC4B59" w:rsidRPr="0061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08" w:rsidRPr="004138D4" w:rsidRDefault="00613C08" w:rsidP="00613C08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8D4">
        <w:rPr>
          <w:rFonts w:ascii="Times New Roman" w:hAnsi="Times New Roman" w:cs="Times New Roman"/>
          <w:color w:val="FF0000"/>
          <w:sz w:val="24"/>
          <w:szCs w:val="24"/>
        </w:rPr>
        <w:t>- 40:04:</w:t>
      </w:r>
      <w:r w:rsidR="0030730C">
        <w:rPr>
          <w:rFonts w:ascii="Times New Roman" w:hAnsi="Times New Roman" w:cs="Times New Roman"/>
          <w:color w:val="FF0000"/>
          <w:sz w:val="24"/>
          <w:szCs w:val="24"/>
        </w:rPr>
        <w:t>09010</w:t>
      </w:r>
      <w:r w:rsidR="0091692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1692B">
        <w:rPr>
          <w:rFonts w:ascii="Times New Roman" w:hAnsi="Times New Roman" w:cs="Times New Roman"/>
          <w:color w:val="FF0000"/>
          <w:sz w:val="24"/>
          <w:szCs w:val="24"/>
        </w:rPr>
        <w:t>74</w:t>
      </w:r>
      <w:r w:rsidR="004D575A">
        <w:rPr>
          <w:rFonts w:ascii="Times New Roman" w:hAnsi="Times New Roman" w:cs="Times New Roman"/>
          <w:color w:val="FF0000"/>
          <w:sz w:val="24"/>
          <w:szCs w:val="24"/>
        </w:rPr>
        <w:t xml:space="preserve"> (22 </w:t>
      </w:r>
      <w:proofErr w:type="spellStart"/>
      <w:r w:rsidR="004D575A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4D575A">
        <w:rPr>
          <w:rFonts w:ascii="Times New Roman" w:hAnsi="Times New Roman" w:cs="Times New Roman"/>
          <w:color w:val="FF0000"/>
          <w:sz w:val="24"/>
          <w:szCs w:val="24"/>
        </w:rPr>
        <w:t xml:space="preserve">.) </w:t>
      </w:r>
      <w:r w:rsidR="00CE638B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D0C9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CE638B">
        <w:rPr>
          <w:rFonts w:ascii="Times New Roman" w:hAnsi="Times New Roman" w:cs="Times New Roman"/>
          <w:color w:val="FF0000"/>
          <w:sz w:val="24"/>
          <w:szCs w:val="24"/>
        </w:rPr>
        <w:t xml:space="preserve"> земель </w:t>
      </w:r>
      <w:r w:rsidR="00AE7B8C">
        <w:rPr>
          <w:rFonts w:ascii="Times New Roman" w:hAnsi="Times New Roman" w:cs="Times New Roman"/>
          <w:color w:val="FF0000"/>
          <w:sz w:val="24"/>
          <w:szCs w:val="24"/>
        </w:rPr>
        <w:t>частной</w:t>
      </w:r>
      <w:r w:rsidR="00CE638B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собственности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438B0"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установлено относительно ориентира, расположенного </w:t>
      </w:r>
      <w:r w:rsidR="00C438B0"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 в границах 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участка. </w:t>
      </w:r>
      <w:r w:rsidR="00C438B0" w:rsidRPr="004138D4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>очтовы</w:t>
      </w:r>
      <w:r w:rsidR="0091692B">
        <w:rPr>
          <w:rFonts w:ascii="Times New Roman" w:hAnsi="Times New Roman" w:cs="Times New Roman"/>
          <w:color w:val="FF0000"/>
          <w:sz w:val="24"/>
          <w:szCs w:val="24"/>
        </w:rPr>
        <w:t>й адрес ориентира: Калужская обл.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Pr="004138D4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</w:t>
      </w:r>
      <w:r w:rsidR="00EC3B9C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C438B0"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0730C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="00EC3B9C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30730C">
        <w:rPr>
          <w:rFonts w:ascii="Times New Roman" w:hAnsi="Times New Roman" w:cs="Times New Roman"/>
          <w:color w:val="FF0000"/>
          <w:sz w:val="24"/>
          <w:szCs w:val="24"/>
        </w:rPr>
        <w:t>Лесная</w:t>
      </w:r>
      <w:r w:rsidR="00EC3B9C">
        <w:rPr>
          <w:rFonts w:ascii="Times New Roman" w:hAnsi="Times New Roman" w:cs="Times New Roman"/>
          <w:color w:val="FF0000"/>
          <w:sz w:val="24"/>
          <w:szCs w:val="24"/>
        </w:rPr>
        <w:t>, д.</w:t>
      </w:r>
      <w:r w:rsidR="0091692B">
        <w:rPr>
          <w:rFonts w:ascii="Times New Roman" w:hAnsi="Times New Roman" w:cs="Times New Roman"/>
          <w:color w:val="FF0000"/>
          <w:sz w:val="24"/>
          <w:szCs w:val="24"/>
        </w:rPr>
        <w:t xml:space="preserve"> № 63</w:t>
      </w:r>
      <w:r w:rsidRPr="004138D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EC3B9C" w:rsidRPr="00C85177" w:rsidRDefault="00EC3B9C" w:rsidP="00613C08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77">
        <w:rPr>
          <w:rFonts w:ascii="Times New Roman" w:hAnsi="Times New Roman" w:cs="Times New Roman"/>
          <w:color w:val="FF0000"/>
          <w:sz w:val="24"/>
          <w:szCs w:val="24"/>
        </w:rPr>
        <w:t>- 40:04:</w:t>
      </w:r>
      <w:r w:rsidR="00B6197C">
        <w:rPr>
          <w:rFonts w:ascii="Times New Roman" w:hAnsi="Times New Roman" w:cs="Times New Roman"/>
          <w:color w:val="FF0000"/>
          <w:sz w:val="24"/>
          <w:szCs w:val="24"/>
        </w:rPr>
        <w:t>090109:</w:t>
      </w:r>
      <w:r w:rsidR="004D575A">
        <w:rPr>
          <w:rFonts w:ascii="Times New Roman" w:hAnsi="Times New Roman" w:cs="Times New Roman"/>
          <w:color w:val="FF0000"/>
          <w:sz w:val="24"/>
          <w:szCs w:val="24"/>
        </w:rPr>
        <w:t xml:space="preserve">13 (5 </w:t>
      </w:r>
      <w:proofErr w:type="spellStart"/>
      <w:r w:rsidR="004D575A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4D575A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из земель частной собственности, местоположение установлено относительно ориентира, расположенного  в границах участка. Почтовый адрес ориентира: Калужская область, </w:t>
      </w:r>
      <w:proofErr w:type="gramStart"/>
      <w:r w:rsidRPr="00C85177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с. </w:t>
      </w:r>
      <w:r w:rsidR="00B6197C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B6197C">
        <w:rPr>
          <w:rFonts w:ascii="Times New Roman" w:hAnsi="Times New Roman" w:cs="Times New Roman"/>
          <w:color w:val="FF0000"/>
          <w:sz w:val="24"/>
          <w:szCs w:val="24"/>
        </w:rPr>
        <w:t>Лесная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, д.</w:t>
      </w:r>
      <w:r w:rsidR="004D575A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B6197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85177" w:rsidRDefault="00C85177" w:rsidP="00613C08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77">
        <w:rPr>
          <w:rFonts w:ascii="Times New Roman" w:hAnsi="Times New Roman" w:cs="Times New Roman"/>
          <w:color w:val="FF0000"/>
          <w:sz w:val="24"/>
          <w:szCs w:val="24"/>
        </w:rPr>
        <w:t>- 40:04: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090109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1117DE">
        <w:rPr>
          <w:rFonts w:ascii="Times New Roman" w:hAnsi="Times New Roman" w:cs="Times New Roman"/>
          <w:color w:val="FF0000"/>
          <w:sz w:val="24"/>
          <w:szCs w:val="24"/>
        </w:rPr>
        <w:t xml:space="preserve">59 (0,8 </w:t>
      </w:r>
      <w:proofErr w:type="spellStart"/>
      <w:r w:rsidR="001117DE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1117DE">
        <w:rPr>
          <w:rFonts w:ascii="Times New Roman" w:hAnsi="Times New Roman" w:cs="Times New Roman"/>
          <w:color w:val="FF0000"/>
          <w:sz w:val="24"/>
          <w:szCs w:val="24"/>
        </w:rPr>
        <w:t xml:space="preserve">.) </w:t>
      </w:r>
      <w:bookmarkStart w:id="0" w:name="_GoBack"/>
      <w:bookmarkEnd w:id="0"/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из земель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частной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собственности, местоположение установлено относительно ориентира, расположенного  в границах участка. Почтовый адрес ориентира: Калужская область, </w:t>
      </w:r>
      <w:proofErr w:type="gramStart"/>
      <w:r w:rsidRPr="00C85177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с.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Лесн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ая, д.</w:t>
      </w:r>
      <w:r w:rsidR="001117DE">
        <w:rPr>
          <w:rFonts w:ascii="Times New Roman" w:hAnsi="Times New Roman" w:cs="Times New Roman"/>
          <w:color w:val="FF0000"/>
          <w:sz w:val="24"/>
          <w:szCs w:val="24"/>
        </w:rPr>
        <w:t>65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85177" w:rsidRDefault="00C85177" w:rsidP="002014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77">
        <w:rPr>
          <w:rFonts w:ascii="Times New Roman" w:hAnsi="Times New Roman" w:cs="Times New Roman"/>
          <w:color w:val="FF0000"/>
          <w:sz w:val="24"/>
          <w:szCs w:val="24"/>
        </w:rPr>
        <w:t>- 40:04: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090109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E74A9">
        <w:rPr>
          <w:rFonts w:ascii="Times New Roman" w:hAnsi="Times New Roman" w:cs="Times New Roman"/>
          <w:color w:val="FF0000"/>
          <w:sz w:val="24"/>
          <w:szCs w:val="24"/>
        </w:rPr>
        <w:t xml:space="preserve">199 (240 </w:t>
      </w:r>
      <w:proofErr w:type="spellStart"/>
      <w:r w:rsidR="00FE74A9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FE74A9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из земель </w:t>
      </w:r>
      <w:r w:rsidR="00721E37">
        <w:rPr>
          <w:rFonts w:ascii="Times New Roman" w:hAnsi="Times New Roman" w:cs="Times New Roman"/>
          <w:color w:val="FF0000"/>
          <w:sz w:val="24"/>
          <w:szCs w:val="24"/>
        </w:rPr>
        <w:t>общей долевой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собственности, местоположение установлено относительно ориентира, расположенного  в границах участка. Почтовый адрес ориентира: Калужская область, </w:t>
      </w:r>
      <w:proofErr w:type="gramStart"/>
      <w:r w:rsidRPr="00C85177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с.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FE74A9">
        <w:rPr>
          <w:rFonts w:ascii="Times New Roman" w:hAnsi="Times New Roman" w:cs="Times New Roman"/>
          <w:color w:val="FF0000"/>
          <w:sz w:val="24"/>
          <w:szCs w:val="24"/>
        </w:rPr>
        <w:t>Федорова при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74A9">
        <w:rPr>
          <w:rFonts w:ascii="Times New Roman" w:hAnsi="Times New Roman" w:cs="Times New Roman"/>
          <w:color w:val="FF0000"/>
          <w:sz w:val="24"/>
          <w:szCs w:val="24"/>
        </w:rPr>
        <w:t>доме 38</w:t>
      </w:r>
      <w:r w:rsidRPr="00C8517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A30E6" w:rsidRDefault="00FA30E6" w:rsidP="00613C08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40:04:090109: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>64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E155F" w:rsidRPr="005E15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 xml:space="preserve">(3 </w:t>
      </w:r>
      <w:proofErr w:type="spellStart"/>
      <w:r w:rsidR="001E0757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1E0757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 из земель частной собственности, местоположение установлено относительно ориентира, расположенного  в границах участка. Почтовый адрес ориентира: Калужская область, </w:t>
      </w:r>
      <w:proofErr w:type="gramStart"/>
      <w:r w:rsidRPr="00FA30E6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с.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>Лесн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>ая, д.</w:t>
      </w:r>
      <w:r w:rsidR="005E15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>61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A30E6" w:rsidRDefault="00FA30E6" w:rsidP="00613C08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671D25" w:rsidRPr="00671D25">
        <w:rPr>
          <w:rFonts w:ascii="Times New Roman" w:hAnsi="Times New Roman" w:cs="Times New Roman"/>
          <w:color w:val="FF0000"/>
          <w:sz w:val="24"/>
          <w:szCs w:val="24"/>
        </w:rPr>
        <w:t>40:04:0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 xml:space="preserve">00000:1529 (6 </w:t>
      </w:r>
      <w:proofErr w:type="spellStart"/>
      <w:r w:rsidR="001E0757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1E0757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="00671D25" w:rsidRPr="00671D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из земель частной собственности, местоположение установлено относительно ориентира, расположенного  в границах участка. Почтовый адрес ориентира: Калужская область, </w:t>
      </w:r>
      <w:proofErr w:type="gramStart"/>
      <w:r w:rsidRPr="00FA30E6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 – н Дзержинский, с. </w:t>
      </w:r>
      <w:r w:rsidR="00671D25">
        <w:rPr>
          <w:rFonts w:ascii="Times New Roman" w:hAnsi="Times New Roman" w:cs="Times New Roman"/>
          <w:color w:val="FF0000"/>
          <w:sz w:val="24"/>
          <w:szCs w:val="24"/>
        </w:rPr>
        <w:t>Дворцы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FA30E6">
        <w:rPr>
          <w:rFonts w:ascii="Times New Roman" w:hAnsi="Times New Roman" w:cs="Times New Roman"/>
          <w:color w:val="FF0000"/>
          <w:sz w:val="24"/>
          <w:szCs w:val="24"/>
        </w:rPr>
        <w:t xml:space="preserve">л. </w:t>
      </w:r>
      <w:r w:rsidR="001E0757">
        <w:rPr>
          <w:rFonts w:ascii="Times New Roman" w:hAnsi="Times New Roman" w:cs="Times New Roman"/>
          <w:color w:val="FF0000"/>
          <w:sz w:val="24"/>
          <w:szCs w:val="24"/>
        </w:rPr>
        <w:t>Церковная.</w:t>
      </w:r>
    </w:p>
    <w:p w:rsidR="007D3F70" w:rsidRPr="008F2C6C" w:rsidRDefault="0020141C" w:rsidP="002825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 xml:space="preserve">Ознакомиться с поступившим ходатайством об установлении публичного сервитута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 xml:space="preserve">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 xml:space="preserve">на них не зарегистрированы в Едином государственном реестре недвижимости) можно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 xml:space="preserve">по адресу:  </w:t>
      </w:r>
      <w:r w:rsidR="008F2C6C" w:rsidRPr="009C2D3F">
        <w:rPr>
          <w:rFonts w:ascii="Times New Roman" w:hAnsi="Times New Roman" w:cs="Times New Roman"/>
          <w:sz w:val="24"/>
          <w:szCs w:val="24"/>
        </w:rPr>
        <w:t>Калужская область, Дзержинский район, г. Кондрово, пл. Центральная, д. 1</w:t>
      </w:r>
      <w:r w:rsidR="008F2C6C">
        <w:rPr>
          <w:rFonts w:ascii="Times New Roman" w:hAnsi="Times New Roman" w:cs="Times New Roman"/>
          <w:sz w:val="24"/>
          <w:szCs w:val="24"/>
        </w:rPr>
        <w:t>, кабинет 308 (отдел муниципального имущества)</w:t>
      </w:r>
      <w:r w:rsidR="00167A52" w:rsidRPr="00236752">
        <w:rPr>
          <w:rFonts w:ascii="Times New Roman" w:eastAsia="Times New Roman" w:hAnsi="Times New Roman" w:cs="Times New Roman"/>
          <w:sz w:val="24"/>
          <w:szCs w:val="28"/>
        </w:rPr>
        <w:t xml:space="preserve"> с </w:t>
      </w:r>
      <w:r w:rsidR="008F2C6C">
        <w:rPr>
          <w:rFonts w:ascii="Times New Roman" w:hAnsi="Times New Roman" w:cs="Times New Roman"/>
          <w:sz w:val="24"/>
          <w:szCs w:val="24"/>
        </w:rPr>
        <w:t xml:space="preserve">понедельник – четверг: с 08.00 до 13.00 и с 14.00 до 17.00, пятница: с 08.00 </w:t>
      </w:r>
      <w:proofErr w:type="gramStart"/>
      <w:r w:rsidR="008F2C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2C6C">
        <w:rPr>
          <w:rFonts w:ascii="Times New Roman" w:hAnsi="Times New Roman" w:cs="Times New Roman"/>
          <w:sz w:val="24"/>
          <w:szCs w:val="24"/>
        </w:rPr>
        <w:t xml:space="preserve"> 13.00 и с 14.00 до 16.00</w:t>
      </w:r>
      <w:r w:rsidR="007D3F70" w:rsidRPr="00236752">
        <w:rPr>
          <w:rFonts w:ascii="Times New Roman" w:eastAsia="Times New Roman" w:hAnsi="Times New Roman" w:cs="Times New Roman"/>
          <w:sz w:val="24"/>
          <w:szCs w:val="28"/>
        </w:rPr>
        <w:t>, телефон для справок 8(</w:t>
      </w:r>
      <w:r w:rsidR="008F2C6C">
        <w:rPr>
          <w:rFonts w:ascii="Times New Roman" w:eastAsia="Times New Roman" w:hAnsi="Times New Roman" w:cs="Times New Roman"/>
          <w:sz w:val="24"/>
          <w:szCs w:val="28"/>
        </w:rPr>
        <w:t>48434)32175</w:t>
      </w:r>
      <w:r w:rsidR="00205C4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3F70" w:rsidRPr="00236752" w:rsidRDefault="007D3F70" w:rsidP="002825E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Заявления об учете прав на земельные участки принимаются в течение </w:t>
      </w:r>
      <w:r w:rsidR="008F2C6C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 дней со дня официального опубликования настоящего сообщения.</w:t>
      </w:r>
    </w:p>
    <w:p w:rsidR="007D3F70" w:rsidRPr="00236752" w:rsidRDefault="007D3F70" w:rsidP="002825E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F2C6C" w:rsidRDefault="00B1657D" w:rsidP="002825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57D">
        <w:rPr>
          <w:rFonts w:ascii="Times New Roman" w:eastAsia="Times New Roman" w:hAnsi="Times New Roman" w:cs="Times New Roman"/>
          <w:sz w:val="24"/>
          <w:szCs w:val="28"/>
        </w:rPr>
        <w:t>Сообщение о поступившем ходатайстве, а также описание местоположения границ публичного сервитута</w:t>
      </w:r>
      <w:r w:rsidR="007D79D0">
        <w:rPr>
          <w:rFonts w:ascii="Times New Roman" w:eastAsia="Times New Roman" w:hAnsi="Times New Roman" w:cs="Times New Roman"/>
          <w:sz w:val="24"/>
          <w:szCs w:val="28"/>
        </w:rPr>
        <w:t>, размещено</w:t>
      </w:r>
      <w:r w:rsidRPr="00B1657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F2C6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«Дзержинский район»  </w:t>
      </w:r>
      <w:hyperlink r:id="rId7" w:history="1">
        <w:r w:rsidR="008F2C6C" w:rsidRPr="00926503">
          <w:rPr>
            <w:rStyle w:val="a4"/>
            <w:rFonts w:ascii="Times New Roman" w:hAnsi="Times New Roman" w:cs="Times New Roman"/>
            <w:sz w:val="24"/>
            <w:szCs w:val="24"/>
          </w:rPr>
          <w:t>http://www.admkondrovo.ru</w:t>
        </w:r>
      </w:hyperlink>
      <w:r w:rsidR="002825E9">
        <w:rPr>
          <w:rFonts w:ascii="Times New Roman" w:hAnsi="Times New Roman" w:cs="Times New Roman"/>
          <w:sz w:val="24"/>
          <w:szCs w:val="24"/>
        </w:rPr>
        <w:t xml:space="preserve">, также данное сообщение будет опубликовано на общедоступном месте (на досках объявлений), расположенных </w:t>
      </w:r>
      <w:r w:rsidR="00FE3A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E9">
        <w:rPr>
          <w:rFonts w:ascii="Times New Roman" w:hAnsi="Times New Roman" w:cs="Times New Roman"/>
          <w:sz w:val="24"/>
          <w:szCs w:val="24"/>
        </w:rPr>
        <w:t>на территории МО СП «</w:t>
      </w:r>
      <w:r w:rsidR="00CE362A">
        <w:rPr>
          <w:rFonts w:ascii="Times New Roman" w:hAnsi="Times New Roman" w:cs="Times New Roman"/>
          <w:sz w:val="24"/>
          <w:szCs w:val="24"/>
        </w:rPr>
        <w:t xml:space="preserve">Село </w:t>
      </w:r>
      <w:r w:rsidR="00DA2C8C">
        <w:rPr>
          <w:rFonts w:ascii="Times New Roman" w:hAnsi="Times New Roman" w:cs="Times New Roman"/>
          <w:sz w:val="24"/>
          <w:szCs w:val="24"/>
        </w:rPr>
        <w:t>Дворцы</w:t>
      </w:r>
      <w:r w:rsidR="00205C45">
        <w:rPr>
          <w:rFonts w:ascii="Times New Roman" w:hAnsi="Times New Roman" w:cs="Times New Roman"/>
          <w:sz w:val="24"/>
          <w:szCs w:val="24"/>
        </w:rPr>
        <w:t>»</w:t>
      </w:r>
      <w:r w:rsidR="002825E9">
        <w:rPr>
          <w:rFonts w:ascii="Times New Roman" w:hAnsi="Times New Roman" w:cs="Times New Roman"/>
          <w:sz w:val="24"/>
          <w:szCs w:val="24"/>
        </w:rPr>
        <w:t>.</w:t>
      </w:r>
    </w:p>
    <w:p w:rsidR="007D3F70" w:rsidRPr="00236752" w:rsidRDefault="007D3F70" w:rsidP="001F4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    Описание местоположения границ публичного сервитута</w:t>
      </w:r>
      <w:r w:rsidR="009C3CE5" w:rsidRPr="00236752">
        <w:rPr>
          <w:rFonts w:ascii="Times New Roman" w:eastAsia="Times New Roman" w:hAnsi="Times New Roman" w:cs="Times New Roman"/>
          <w:sz w:val="24"/>
          <w:szCs w:val="28"/>
        </w:rPr>
        <w:t xml:space="preserve"> (см. вкладку).</w:t>
      </w:r>
    </w:p>
    <w:sectPr w:rsidR="007D3F70" w:rsidRPr="00236752" w:rsidSect="00613C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79AC"/>
    <w:multiLevelType w:val="multilevel"/>
    <w:tmpl w:val="2DEE4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057B"/>
    <w:multiLevelType w:val="multilevel"/>
    <w:tmpl w:val="E08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70"/>
    <w:rsid w:val="000E45A3"/>
    <w:rsid w:val="001117DE"/>
    <w:rsid w:val="00167A52"/>
    <w:rsid w:val="001E0757"/>
    <w:rsid w:val="001F469D"/>
    <w:rsid w:val="0020141C"/>
    <w:rsid w:val="00205C45"/>
    <w:rsid w:val="00236752"/>
    <w:rsid w:val="002757D0"/>
    <w:rsid w:val="002825E9"/>
    <w:rsid w:val="00291991"/>
    <w:rsid w:val="002F0F0D"/>
    <w:rsid w:val="0030730C"/>
    <w:rsid w:val="00314CC5"/>
    <w:rsid w:val="00396B34"/>
    <w:rsid w:val="003F260B"/>
    <w:rsid w:val="00404A7F"/>
    <w:rsid w:val="00411D3A"/>
    <w:rsid w:val="004138D4"/>
    <w:rsid w:val="00432A18"/>
    <w:rsid w:val="00450C62"/>
    <w:rsid w:val="00456426"/>
    <w:rsid w:val="004B5CB6"/>
    <w:rsid w:val="004B7E1F"/>
    <w:rsid w:val="004D575A"/>
    <w:rsid w:val="004F3846"/>
    <w:rsid w:val="00574E4D"/>
    <w:rsid w:val="005761DB"/>
    <w:rsid w:val="005E155F"/>
    <w:rsid w:val="006060C2"/>
    <w:rsid w:val="00613C08"/>
    <w:rsid w:val="006270FB"/>
    <w:rsid w:val="00671D25"/>
    <w:rsid w:val="007010CD"/>
    <w:rsid w:val="00712C0B"/>
    <w:rsid w:val="00721E37"/>
    <w:rsid w:val="007C6ABB"/>
    <w:rsid w:val="007D3F70"/>
    <w:rsid w:val="007D79D0"/>
    <w:rsid w:val="008369AD"/>
    <w:rsid w:val="00877100"/>
    <w:rsid w:val="008E5BF6"/>
    <w:rsid w:val="008F2C6C"/>
    <w:rsid w:val="00916021"/>
    <w:rsid w:val="0091692B"/>
    <w:rsid w:val="00943894"/>
    <w:rsid w:val="00966E9C"/>
    <w:rsid w:val="00990318"/>
    <w:rsid w:val="009C3CE5"/>
    <w:rsid w:val="009F66D9"/>
    <w:rsid w:val="00A10B9C"/>
    <w:rsid w:val="00A5396C"/>
    <w:rsid w:val="00AA42DE"/>
    <w:rsid w:val="00AE7B8C"/>
    <w:rsid w:val="00B1657D"/>
    <w:rsid w:val="00B6197C"/>
    <w:rsid w:val="00B82835"/>
    <w:rsid w:val="00BA0035"/>
    <w:rsid w:val="00BD0C96"/>
    <w:rsid w:val="00C438B0"/>
    <w:rsid w:val="00C77260"/>
    <w:rsid w:val="00C85177"/>
    <w:rsid w:val="00CE362A"/>
    <w:rsid w:val="00CE638B"/>
    <w:rsid w:val="00D1396B"/>
    <w:rsid w:val="00D4777A"/>
    <w:rsid w:val="00DA2C8C"/>
    <w:rsid w:val="00DC4B59"/>
    <w:rsid w:val="00E76DD6"/>
    <w:rsid w:val="00EC3B9C"/>
    <w:rsid w:val="00EE04BB"/>
    <w:rsid w:val="00EE0BE5"/>
    <w:rsid w:val="00F306D2"/>
    <w:rsid w:val="00F34DAF"/>
    <w:rsid w:val="00FA30E6"/>
    <w:rsid w:val="00FE3A29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6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2C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6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2C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r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D7E5-CD93-4008-BF28-28C42C6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2024-02-29T11:22:00Z</cp:lastPrinted>
  <dcterms:created xsi:type="dcterms:W3CDTF">2024-07-12T08:08:00Z</dcterms:created>
  <dcterms:modified xsi:type="dcterms:W3CDTF">2024-07-12T08:43:00Z</dcterms:modified>
</cp:coreProperties>
</file>