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совершения гражданами юридически значимых действий и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типичные юридические ошибки при совершении таких действий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формой взаимодействия граждан и органов государственной власти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являются письменные и устные обращения граждан. Порядок указанного взаимодействия,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том числе совершения гражданами юридически значимых действий, определяется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02.05.2006 № 59-ФЗ «О порядке рассмотрения обращений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 Российской Федерации», Федеральным законом от 21.11.2011 № 324-ФЗ «О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бесплатной юридической помощи в Российской Федерации», Федеральным законом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27.07.2010 № 210-ФЗ «Об организации предоставления </w:t>
      </w:r>
      <w:proofErr w:type="gramStart"/>
      <w:r>
        <w:rPr>
          <w:rFonts w:ascii="Times New Roman" w:hAnsi="Times New Roman"/>
          <w:sz w:val="24"/>
          <w:szCs w:val="24"/>
        </w:rPr>
        <w:t>государственных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муниципальных услуг».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бесплатной юридической помощи необходимо обратиться в органы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государственной власти, органы местного самоуправления, юридическое бюро или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адвокату, занимающемуся оказанием бесплатной юридической помощи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письменным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заявлением, а также представить документ, удостоверяющий личность (паспорт) и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подтверждающие отнесение его к категориям граждан, которые имеют право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получение бесплатной юридической помощи.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этого принимается решение об оказании юридической помощи.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Типичные ошибки при совершении действий: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отсутствие заявления гражданина об оказании юридической помощи,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ненадлежащее заполнение заявления или непредставление документов, подтверждающих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отнесение гражданина к категориям, которые имеют право на получение </w:t>
      </w:r>
      <w:proofErr w:type="gramStart"/>
      <w:r>
        <w:rPr>
          <w:rFonts w:ascii="Times New Roman" w:hAnsi="Times New Roman"/>
          <w:sz w:val="24"/>
          <w:szCs w:val="24"/>
        </w:rPr>
        <w:t>бесплатной</w:t>
      </w:r>
      <w:proofErr w:type="gramEnd"/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юридической помощи. В таких случаях юридическая помощь оказана не будет.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гражданин ходатайствует об оказании ему </w:t>
      </w:r>
      <w:proofErr w:type="gramStart"/>
      <w:r>
        <w:rPr>
          <w:rFonts w:ascii="Times New Roman" w:hAnsi="Times New Roman"/>
          <w:sz w:val="24"/>
          <w:szCs w:val="24"/>
        </w:rPr>
        <w:t>квалифицированной</w:t>
      </w:r>
      <w:proofErr w:type="gramEnd"/>
      <w:r>
        <w:rPr>
          <w:rFonts w:ascii="Times New Roman" w:hAnsi="Times New Roman"/>
          <w:sz w:val="24"/>
          <w:szCs w:val="24"/>
        </w:rPr>
        <w:t xml:space="preserve"> юридической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помощи, при этом отказывается сообщать необходимые сведения по делу либо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 документы, имеющие отношение к делу.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таком случае будет затруднительно в полной мере оценить ситуацию и выбрать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правильный путь для восстановления нарушенных прав.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гражданин обращается повторно с вопросом, по которому ему была оказана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бесплатная юридическая помощь по существу ранее, и при этом отсутствуют </w:t>
      </w:r>
      <w:proofErr w:type="gramStart"/>
      <w:r>
        <w:rPr>
          <w:rFonts w:ascii="Times New Roman" w:hAnsi="Times New Roman"/>
          <w:sz w:val="24"/>
          <w:szCs w:val="24"/>
        </w:rPr>
        <w:t>новые</w:t>
      </w:r>
      <w:proofErr w:type="gramEnd"/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обстоятельства, в таком случае принимается решение о безосновательности очередного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заявления.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Типичными юридическими ошибками при совершении гражданами юридически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значимых действий являются: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в обращении гражданина фамилии или почтового адреса, по которому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должен быть отправлен ответ;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повторное письменное обращение гражданина по вопросу, на который ему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многократно давались письменные ответы по существу в связи с ранее </w:t>
      </w:r>
      <w:proofErr w:type="gramStart"/>
      <w:r>
        <w:rPr>
          <w:rFonts w:ascii="Times New Roman" w:hAnsi="Times New Roman"/>
          <w:sz w:val="24"/>
          <w:szCs w:val="24"/>
        </w:rPr>
        <w:t>направляемыми</w:t>
      </w:r>
      <w:proofErr w:type="gramEnd"/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обращениями, и при этом в обращении не приводятся новые доводы или обстоятельства;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вопросы, изложенные в обращении, не входят в компетенцию деятельности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 исполнительной власти.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имеются следующие типичные ошибки, влекущие оставление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обращений граждан без ответа: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письменном обращении не </w:t>
      </w:r>
      <w:proofErr w:type="gramStart"/>
      <w:r>
        <w:rPr>
          <w:rFonts w:ascii="Times New Roman" w:hAnsi="Times New Roman"/>
          <w:sz w:val="24"/>
          <w:szCs w:val="24"/>
        </w:rPr>
        <w:t>указаны</w:t>
      </w:r>
      <w:proofErr w:type="gramEnd"/>
      <w:r>
        <w:rPr>
          <w:rFonts w:ascii="Times New Roman" w:hAnsi="Times New Roman"/>
          <w:sz w:val="24"/>
          <w:szCs w:val="24"/>
        </w:rPr>
        <w:t xml:space="preserve"> фамилия гражданина, направившего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обращение, или почтовый адрес, по которому должен быть направлен ответ. В этом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случае</w:t>
      </w:r>
      <w:proofErr w:type="gramEnd"/>
      <w:r>
        <w:rPr>
          <w:rFonts w:ascii="Times New Roman" w:hAnsi="Times New Roman"/>
          <w:sz w:val="24"/>
          <w:szCs w:val="24"/>
        </w:rPr>
        <w:t xml:space="preserve"> ответ на обращение не дается. Если в указанном обращении содержатся сведения о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подготавливаемом, совершаемом или совершенном противоправном </w:t>
      </w:r>
      <w:proofErr w:type="gramStart"/>
      <w:r>
        <w:rPr>
          <w:rFonts w:ascii="Times New Roman" w:hAnsi="Times New Roman"/>
          <w:sz w:val="24"/>
          <w:szCs w:val="24"/>
        </w:rPr>
        <w:t>деянии</w:t>
      </w:r>
      <w:proofErr w:type="gramEnd"/>
      <w:r>
        <w:rPr>
          <w:rFonts w:ascii="Times New Roman" w:hAnsi="Times New Roman"/>
          <w:sz w:val="24"/>
          <w:szCs w:val="24"/>
        </w:rPr>
        <w:t>, а также о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лице</w:t>
      </w:r>
      <w:proofErr w:type="gramEnd"/>
      <w:r>
        <w:rPr>
          <w:rFonts w:ascii="Times New Roman" w:hAnsi="Times New Roman"/>
          <w:sz w:val="24"/>
          <w:szCs w:val="24"/>
        </w:rPr>
        <w:t>, его подготавливающем, совершающем или совершившем, обращение подлежит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направлению в государственный орган в соответствии с его компетенцией;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обращении обжалуется судебное решение. В этом случае в течение семи дней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дня регистрации обращение возвращается гражданину, направившему это обращение,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разъяснением порядка обжалования данного судебного решения;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обращении содержатся нецензурные либо оскорбительные выражения, угрозы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жизни, здоровью и имуществу должностного лица, а также членов его семьи. В этом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случае орган власти вправе оставить обращение без ответа по существу </w:t>
      </w:r>
      <w:proofErr w:type="gramStart"/>
      <w:r>
        <w:rPr>
          <w:rFonts w:ascii="Times New Roman" w:hAnsi="Times New Roman"/>
          <w:sz w:val="24"/>
          <w:szCs w:val="24"/>
        </w:rPr>
        <w:t>поставленных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нем</w:t>
      </w:r>
      <w:proofErr w:type="gramEnd"/>
      <w:r>
        <w:rPr>
          <w:rFonts w:ascii="Times New Roman" w:hAnsi="Times New Roman"/>
          <w:sz w:val="24"/>
          <w:szCs w:val="24"/>
        </w:rPr>
        <w:t xml:space="preserve"> вопросов и сообщить гражданину, направившему обращение, о недопустимости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злоупотребления правом;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текст письменного обращения не поддается прочтению. В этом случае ответ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обращение не дается, и оно не подлежит направлению на рассмотрение должностному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лицу в соответствии с их компетенцией, о чем в течение семи дней со дня регистрации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обращения сообщается гражданину, направившему обращение, если его фамилия и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 поддаются прочтению;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письменном обращении гражданина содержится вопрос, на который ему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многократно давались письменные ответы по существу в связи с ранее </w:t>
      </w:r>
      <w:proofErr w:type="gramStart"/>
      <w:r>
        <w:rPr>
          <w:rFonts w:ascii="Times New Roman" w:hAnsi="Times New Roman"/>
          <w:sz w:val="24"/>
          <w:szCs w:val="24"/>
        </w:rPr>
        <w:t>направляемыми</w:t>
      </w:r>
      <w:proofErr w:type="gramEnd"/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обращениями, и при этом в обращении не приводятся новые доводы или обстоятельства.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случае должностное лицо вправе принять решение о безосновательности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очередного обращения и прекращении переписки с гражданином по данному вопросу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условии, что указанное обращение и ранее направляемые обращения направлялись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власти либо одним и тем же должностным лицам органа власти. О данном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решении уведомляется гражданин, направивший обращение;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ответ по существу поставленного в обращении вопроса не может быть дан </w:t>
      </w:r>
      <w:proofErr w:type="gramStart"/>
      <w:r>
        <w:rPr>
          <w:rFonts w:ascii="Times New Roman" w:hAnsi="Times New Roman"/>
          <w:sz w:val="24"/>
          <w:szCs w:val="24"/>
        </w:rPr>
        <w:t>без</w:t>
      </w:r>
      <w:proofErr w:type="gramEnd"/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разглашения сведений, составляющих государственную или иную охраняемую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тайну. В этом случае гражданину, направившему обращение,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сообщается о невозможности дать ответ по существу поставленного в нем вопроса в связи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недопустимостью разглашения указанных сведений.</w:t>
      </w:r>
    </w:p>
    <w:p w:rsidR="00C72B71" w:rsidRDefault="00C72B71" w:rsidP="00C72B7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E119BD" w:rsidRDefault="00E119BD">
      <w:bookmarkStart w:id="0" w:name="_GoBack"/>
      <w:bookmarkEnd w:id="0"/>
    </w:p>
    <w:sectPr w:rsidR="00E1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38"/>
    <w:rsid w:val="00C72B71"/>
    <w:rsid w:val="00E119BD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2025-05-12T09:42:00Z</dcterms:created>
  <dcterms:modified xsi:type="dcterms:W3CDTF">2025-05-12T09:42:00Z</dcterms:modified>
</cp:coreProperties>
</file>