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23" w:rsidRPr="00A80071" w:rsidRDefault="00FB0623" w:rsidP="00FB0623">
      <w:pPr>
        <w:jc w:val="center"/>
        <w:rPr>
          <w:b/>
        </w:rPr>
      </w:pPr>
      <w:bookmarkStart w:id="0" w:name="_GoBack"/>
      <w:bookmarkEnd w:id="0"/>
    </w:p>
    <w:p w:rsidR="00FB0623" w:rsidRPr="00A80071" w:rsidRDefault="00FB0623" w:rsidP="00FB0623">
      <w:pPr>
        <w:jc w:val="center"/>
        <w:rPr>
          <w:b/>
          <w:sz w:val="16"/>
          <w:szCs w:val="16"/>
        </w:rPr>
      </w:pPr>
    </w:p>
    <w:p w:rsidR="00FB0623" w:rsidRPr="00A80071" w:rsidRDefault="00FB0623" w:rsidP="00FB0623">
      <w:pPr>
        <w:jc w:val="center"/>
        <w:rPr>
          <w:b/>
          <w:sz w:val="16"/>
          <w:szCs w:val="16"/>
        </w:rPr>
      </w:pPr>
    </w:p>
    <w:tbl>
      <w:tblPr>
        <w:tblpPr w:leftFromText="180" w:rightFromText="180"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6"/>
      </w:tblGrid>
      <w:tr w:rsidR="007A5986" w:rsidRPr="00A80071" w:rsidTr="00ED58BE">
        <w:tc>
          <w:tcPr>
            <w:tcW w:w="9316" w:type="dxa"/>
            <w:shd w:val="clear" w:color="auto" w:fill="auto"/>
          </w:tcPr>
          <w:p w:rsidR="007A5986" w:rsidRPr="00A80071" w:rsidRDefault="00B07436" w:rsidP="00ED58BE">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5.25pt" filled="t">
                  <v:fill color2="black"/>
                  <v:imagedata r:id="rId8" o:title=""/>
                </v:shape>
              </w:pict>
            </w:r>
          </w:p>
          <w:p w:rsidR="007A5986" w:rsidRPr="00A80071" w:rsidRDefault="007A5986" w:rsidP="00ED58BE">
            <w:pPr>
              <w:pStyle w:val="af5"/>
              <w:ind w:left="-567"/>
              <w:jc w:val="center"/>
              <w:rPr>
                <w:b/>
                <w:sz w:val="36"/>
                <w:szCs w:val="36"/>
              </w:rPr>
            </w:pPr>
          </w:p>
          <w:p w:rsidR="007A5986" w:rsidRPr="00A80071" w:rsidRDefault="007A5986" w:rsidP="00ED58BE">
            <w:pPr>
              <w:pStyle w:val="a5"/>
              <w:jc w:val="center"/>
              <w:rPr>
                <w:b/>
                <w:sz w:val="32"/>
                <w:szCs w:val="32"/>
              </w:rPr>
            </w:pPr>
            <w:r w:rsidRPr="00A80071">
              <w:rPr>
                <w:b/>
                <w:sz w:val="32"/>
                <w:szCs w:val="32"/>
              </w:rPr>
              <w:t xml:space="preserve">ПК </w:t>
            </w:r>
            <w:r w:rsidR="00CB0A13" w:rsidRPr="00A80071">
              <w:rPr>
                <w:b/>
                <w:sz w:val="32"/>
                <w:szCs w:val="32"/>
              </w:rPr>
              <w:t>«</w:t>
            </w:r>
            <w:r w:rsidRPr="00A80071">
              <w:rPr>
                <w:b/>
                <w:sz w:val="32"/>
                <w:szCs w:val="32"/>
              </w:rPr>
              <w:t>ГЕО»</w:t>
            </w:r>
          </w:p>
          <w:p w:rsidR="007A5986" w:rsidRPr="00A80071" w:rsidRDefault="007A5986" w:rsidP="00ED58BE">
            <w:pPr>
              <w:pStyle w:val="a5"/>
              <w:jc w:val="right"/>
              <w:rPr>
                <w:b/>
                <w:i/>
                <w:sz w:val="22"/>
                <w:szCs w:val="22"/>
              </w:rPr>
            </w:pPr>
          </w:p>
          <w:p w:rsidR="006D1226" w:rsidRPr="00A80071" w:rsidRDefault="007A5986" w:rsidP="00ED58BE">
            <w:pPr>
              <w:jc w:val="right"/>
              <w:rPr>
                <w:i/>
                <w:sz w:val="26"/>
                <w:szCs w:val="26"/>
              </w:rPr>
            </w:pPr>
            <w:r w:rsidRPr="00A80071">
              <w:rPr>
                <w:i/>
                <w:sz w:val="26"/>
                <w:szCs w:val="26"/>
              </w:rPr>
              <w:t>Муниципальный контракт</w:t>
            </w:r>
          </w:p>
          <w:p w:rsidR="007A5986" w:rsidRPr="00A80071" w:rsidRDefault="00926CED" w:rsidP="00ED58BE">
            <w:pPr>
              <w:jc w:val="right"/>
              <w:rPr>
                <w:i/>
                <w:sz w:val="26"/>
                <w:szCs w:val="26"/>
              </w:rPr>
            </w:pPr>
            <w:r w:rsidRPr="00A80071">
              <w:rPr>
                <w:i/>
                <w:sz w:val="26"/>
                <w:szCs w:val="26"/>
              </w:rPr>
              <w:t xml:space="preserve">от </w:t>
            </w:r>
            <w:r w:rsidR="00ED24EB" w:rsidRPr="00A80071">
              <w:rPr>
                <w:i/>
                <w:sz w:val="26"/>
                <w:szCs w:val="26"/>
              </w:rPr>
              <w:t>30.03</w:t>
            </w:r>
            <w:r w:rsidRPr="00A80071">
              <w:rPr>
                <w:i/>
                <w:sz w:val="26"/>
                <w:szCs w:val="26"/>
              </w:rPr>
              <w:t>.20</w:t>
            </w:r>
            <w:r w:rsidR="00ED24EB" w:rsidRPr="00A80071">
              <w:rPr>
                <w:i/>
                <w:sz w:val="26"/>
                <w:szCs w:val="26"/>
              </w:rPr>
              <w:t xml:space="preserve">22 </w:t>
            </w:r>
            <w:r w:rsidR="007A5986" w:rsidRPr="00A80071">
              <w:rPr>
                <w:i/>
                <w:sz w:val="26"/>
                <w:szCs w:val="26"/>
              </w:rPr>
              <w:t>№</w:t>
            </w:r>
            <w:r w:rsidRPr="00A80071">
              <w:rPr>
                <w:i/>
                <w:sz w:val="26"/>
                <w:szCs w:val="26"/>
              </w:rPr>
              <w:t xml:space="preserve">22-17 </w:t>
            </w:r>
          </w:p>
          <w:p w:rsidR="007A5986" w:rsidRPr="00A80071" w:rsidRDefault="007A5986" w:rsidP="00ED58BE">
            <w:pPr>
              <w:pStyle w:val="a5"/>
              <w:tabs>
                <w:tab w:val="left" w:pos="5199"/>
                <w:tab w:val="right" w:pos="9100"/>
              </w:tabs>
              <w:rPr>
                <w:sz w:val="18"/>
              </w:rPr>
            </w:pPr>
            <w:r w:rsidRPr="00A80071">
              <w:rPr>
                <w:i/>
                <w:sz w:val="26"/>
                <w:szCs w:val="26"/>
              </w:rPr>
              <w:tab/>
            </w:r>
            <w:r w:rsidRPr="00A80071">
              <w:rPr>
                <w:i/>
                <w:sz w:val="26"/>
                <w:szCs w:val="26"/>
              </w:rPr>
              <w:tab/>
            </w:r>
          </w:p>
          <w:p w:rsidR="007A5986" w:rsidRPr="00A80071" w:rsidRDefault="007A5986" w:rsidP="00ED58BE">
            <w:pPr>
              <w:pStyle w:val="a5"/>
              <w:jc w:val="center"/>
              <w:rPr>
                <w:sz w:val="18"/>
              </w:rPr>
            </w:pPr>
          </w:p>
          <w:p w:rsidR="007A5986" w:rsidRPr="00A80071" w:rsidRDefault="007A5986" w:rsidP="00ED58BE">
            <w:pPr>
              <w:pStyle w:val="a5"/>
              <w:jc w:val="center"/>
              <w:rPr>
                <w:sz w:val="18"/>
              </w:rPr>
            </w:pPr>
          </w:p>
          <w:p w:rsidR="007A5986" w:rsidRPr="00A80071" w:rsidRDefault="007A5986" w:rsidP="00ED58BE">
            <w:pPr>
              <w:pStyle w:val="a5"/>
              <w:jc w:val="center"/>
              <w:rPr>
                <w:sz w:val="18"/>
              </w:rPr>
            </w:pPr>
          </w:p>
          <w:p w:rsidR="007A5986" w:rsidRPr="00A80071" w:rsidRDefault="007A5986" w:rsidP="00ED58BE">
            <w:pPr>
              <w:pStyle w:val="a5"/>
              <w:jc w:val="center"/>
              <w:rPr>
                <w:sz w:val="18"/>
              </w:rPr>
            </w:pPr>
          </w:p>
          <w:p w:rsidR="007A5986" w:rsidRPr="00A80071" w:rsidRDefault="007A5986" w:rsidP="007A5986">
            <w:pPr>
              <w:pStyle w:val="a5"/>
              <w:spacing w:line="240" w:lineRule="auto"/>
              <w:jc w:val="center"/>
              <w:rPr>
                <w:b/>
                <w:i/>
                <w:sz w:val="40"/>
                <w:szCs w:val="40"/>
              </w:rPr>
            </w:pPr>
            <w:r w:rsidRPr="00A80071">
              <w:rPr>
                <w:b/>
                <w:i/>
                <w:sz w:val="40"/>
                <w:szCs w:val="40"/>
              </w:rPr>
              <w:t xml:space="preserve">Внесение изменений </w:t>
            </w:r>
          </w:p>
          <w:p w:rsidR="007A5986" w:rsidRPr="00A80071" w:rsidRDefault="007A5986" w:rsidP="007A5986">
            <w:pPr>
              <w:pStyle w:val="a5"/>
              <w:spacing w:line="240" w:lineRule="auto"/>
              <w:jc w:val="center"/>
              <w:rPr>
                <w:b/>
                <w:i/>
                <w:sz w:val="40"/>
                <w:szCs w:val="40"/>
              </w:rPr>
            </w:pPr>
            <w:r w:rsidRPr="00A80071">
              <w:rPr>
                <w:b/>
                <w:i/>
                <w:sz w:val="40"/>
                <w:szCs w:val="40"/>
              </w:rPr>
              <w:t>в Генеральный план</w:t>
            </w:r>
          </w:p>
          <w:p w:rsidR="007A5986" w:rsidRPr="00A80071" w:rsidRDefault="007A5986" w:rsidP="007A5986">
            <w:pPr>
              <w:pStyle w:val="a5"/>
              <w:spacing w:line="240" w:lineRule="auto"/>
              <w:jc w:val="center"/>
              <w:rPr>
                <w:b/>
                <w:i/>
                <w:sz w:val="40"/>
                <w:szCs w:val="40"/>
              </w:rPr>
            </w:pPr>
            <w:r w:rsidRPr="00A80071">
              <w:rPr>
                <w:b/>
                <w:i/>
                <w:sz w:val="40"/>
                <w:szCs w:val="40"/>
              </w:rPr>
              <w:t xml:space="preserve">муниципального образования </w:t>
            </w:r>
          </w:p>
          <w:p w:rsidR="007A5986" w:rsidRPr="00A80071" w:rsidRDefault="007A5986" w:rsidP="007A5986">
            <w:pPr>
              <w:pStyle w:val="a5"/>
              <w:spacing w:line="240" w:lineRule="auto"/>
              <w:jc w:val="center"/>
              <w:rPr>
                <w:b/>
                <w:i/>
                <w:sz w:val="40"/>
                <w:szCs w:val="40"/>
              </w:rPr>
            </w:pPr>
            <w:r w:rsidRPr="00A80071">
              <w:rPr>
                <w:b/>
                <w:i/>
                <w:sz w:val="40"/>
                <w:szCs w:val="40"/>
              </w:rPr>
              <w:t xml:space="preserve">сельского поселения </w:t>
            </w:r>
          </w:p>
          <w:p w:rsidR="007A5986" w:rsidRPr="00A80071" w:rsidRDefault="007A5986" w:rsidP="007A5986">
            <w:pPr>
              <w:pStyle w:val="a5"/>
              <w:spacing w:line="240" w:lineRule="auto"/>
              <w:jc w:val="center"/>
              <w:rPr>
                <w:b/>
                <w:i/>
                <w:sz w:val="40"/>
                <w:szCs w:val="40"/>
              </w:rPr>
            </w:pPr>
            <w:r w:rsidRPr="00A80071">
              <w:rPr>
                <w:b/>
                <w:i/>
                <w:sz w:val="40"/>
                <w:szCs w:val="40"/>
              </w:rPr>
              <w:t>«Село Совхоз им. Ленина»</w:t>
            </w:r>
          </w:p>
          <w:p w:rsidR="007A5986" w:rsidRPr="00A80071" w:rsidRDefault="007A5986" w:rsidP="007A5986">
            <w:pPr>
              <w:pStyle w:val="a5"/>
              <w:spacing w:line="240" w:lineRule="auto"/>
              <w:jc w:val="center"/>
              <w:rPr>
                <w:b/>
                <w:i/>
                <w:sz w:val="40"/>
                <w:szCs w:val="40"/>
              </w:rPr>
            </w:pPr>
            <w:r w:rsidRPr="00A80071">
              <w:rPr>
                <w:b/>
                <w:i/>
                <w:sz w:val="40"/>
                <w:szCs w:val="40"/>
              </w:rPr>
              <w:t>Дзержинского района</w:t>
            </w:r>
          </w:p>
          <w:p w:rsidR="007A5986" w:rsidRPr="00A80071" w:rsidRDefault="007A5986" w:rsidP="007A5986">
            <w:pPr>
              <w:pStyle w:val="a5"/>
              <w:spacing w:line="240" w:lineRule="auto"/>
              <w:jc w:val="center"/>
              <w:rPr>
                <w:b/>
                <w:i/>
                <w:sz w:val="40"/>
                <w:szCs w:val="40"/>
              </w:rPr>
            </w:pPr>
            <w:r w:rsidRPr="00A80071">
              <w:rPr>
                <w:b/>
                <w:i/>
                <w:sz w:val="40"/>
                <w:szCs w:val="40"/>
              </w:rPr>
              <w:t xml:space="preserve">Калужской области </w:t>
            </w:r>
          </w:p>
          <w:p w:rsidR="00A7413A" w:rsidRPr="00A80071" w:rsidRDefault="00A7413A" w:rsidP="007A5986">
            <w:pPr>
              <w:pStyle w:val="a5"/>
              <w:spacing w:line="240" w:lineRule="auto"/>
              <w:jc w:val="center"/>
              <w:rPr>
                <w:b/>
                <w:i/>
                <w:sz w:val="40"/>
                <w:szCs w:val="40"/>
              </w:rPr>
            </w:pPr>
          </w:p>
          <w:p w:rsidR="00A7413A" w:rsidRPr="00A80071" w:rsidRDefault="00A7413A" w:rsidP="007A5986">
            <w:pPr>
              <w:pStyle w:val="a5"/>
              <w:spacing w:line="240" w:lineRule="auto"/>
              <w:jc w:val="center"/>
              <w:rPr>
                <w:b/>
                <w:i/>
                <w:sz w:val="40"/>
                <w:szCs w:val="40"/>
              </w:rPr>
            </w:pPr>
          </w:p>
          <w:p w:rsidR="007A5986" w:rsidRPr="00A80071" w:rsidRDefault="007A5986" w:rsidP="007A5986">
            <w:pPr>
              <w:pStyle w:val="a5"/>
              <w:spacing w:line="240" w:lineRule="auto"/>
              <w:jc w:val="center"/>
              <w:rPr>
                <w:b/>
                <w:sz w:val="18"/>
              </w:rPr>
            </w:pPr>
            <w:r w:rsidRPr="00A80071">
              <w:rPr>
                <w:b/>
                <w:i/>
                <w:sz w:val="40"/>
                <w:szCs w:val="40"/>
              </w:rPr>
              <w:t>Материалы по обоснованию</w:t>
            </w:r>
          </w:p>
          <w:p w:rsidR="007A5986" w:rsidRPr="00A80071" w:rsidRDefault="007A5986" w:rsidP="00ED58BE">
            <w:pPr>
              <w:pStyle w:val="a5"/>
              <w:jc w:val="center"/>
              <w:rPr>
                <w:b/>
                <w:sz w:val="18"/>
              </w:rPr>
            </w:pPr>
          </w:p>
          <w:p w:rsidR="007A5986" w:rsidRPr="00A80071" w:rsidRDefault="007A5986" w:rsidP="00ED58BE">
            <w:pPr>
              <w:pStyle w:val="a5"/>
              <w:jc w:val="center"/>
              <w:rPr>
                <w:b/>
                <w:sz w:val="18"/>
              </w:rPr>
            </w:pPr>
          </w:p>
          <w:p w:rsidR="007A5986" w:rsidRPr="00A80071" w:rsidRDefault="007A5986" w:rsidP="00ED58BE">
            <w:pPr>
              <w:pStyle w:val="a5"/>
              <w:jc w:val="center"/>
              <w:rPr>
                <w:sz w:val="18"/>
              </w:rPr>
            </w:pPr>
          </w:p>
          <w:p w:rsidR="007A5986" w:rsidRPr="00A80071" w:rsidRDefault="007A5986" w:rsidP="00ED58BE">
            <w:pPr>
              <w:pStyle w:val="a5"/>
              <w:jc w:val="center"/>
              <w:rPr>
                <w:sz w:val="28"/>
                <w:szCs w:val="28"/>
              </w:rPr>
            </w:pPr>
          </w:p>
          <w:p w:rsidR="007A5986" w:rsidRPr="00A80071" w:rsidRDefault="007A5986" w:rsidP="00ED58BE">
            <w:pPr>
              <w:pStyle w:val="a5"/>
              <w:jc w:val="center"/>
              <w:rPr>
                <w:sz w:val="16"/>
                <w:szCs w:val="16"/>
              </w:rPr>
            </w:pPr>
          </w:p>
          <w:p w:rsidR="007A5986" w:rsidRPr="00A80071" w:rsidRDefault="007A5986" w:rsidP="00ED58BE">
            <w:pPr>
              <w:pStyle w:val="a5"/>
              <w:jc w:val="center"/>
              <w:rPr>
                <w:b/>
                <w:i/>
                <w:sz w:val="28"/>
                <w:szCs w:val="28"/>
              </w:rPr>
            </w:pPr>
          </w:p>
          <w:p w:rsidR="007A5986" w:rsidRPr="00A80071" w:rsidRDefault="007A5986" w:rsidP="00ED58BE">
            <w:pPr>
              <w:pStyle w:val="a5"/>
              <w:jc w:val="center"/>
              <w:rPr>
                <w:b/>
                <w:i/>
                <w:sz w:val="28"/>
                <w:szCs w:val="28"/>
              </w:rPr>
            </w:pPr>
          </w:p>
          <w:p w:rsidR="002A29F3" w:rsidRPr="00A80071" w:rsidRDefault="002A29F3" w:rsidP="00ED58BE">
            <w:pPr>
              <w:pStyle w:val="a5"/>
              <w:jc w:val="center"/>
              <w:rPr>
                <w:b/>
                <w:i/>
                <w:sz w:val="28"/>
                <w:szCs w:val="28"/>
              </w:rPr>
            </w:pPr>
          </w:p>
          <w:p w:rsidR="007A5986" w:rsidRPr="00A80071" w:rsidRDefault="007A5986" w:rsidP="00ED58BE">
            <w:pPr>
              <w:pStyle w:val="a5"/>
              <w:jc w:val="center"/>
              <w:rPr>
                <w:b/>
                <w:i/>
                <w:sz w:val="28"/>
                <w:szCs w:val="28"/>
              </w:rPr>
            </w:pPr>
          </w:p>
          <w:p w:rsidR="007A5986" w:rsidRPr="00A80071" w:rsidRDefault="007A5986" w:rsidP="00ED58BE">
            <w:pPr>
              <w:pStyle w:val="a5"/>
              <w:jc w:val="center"/>
              <w:rPr>
                <w:b/>
                <w:i/>
                <w:sz w:val="28"/>
                <w:szCs w:val="28"/>
              </w:rPr>
            </w:pPr>
            <w:r w:rsidRPr="00A80071">
              <w:rPr>
                <w:b/>
                <w:i/>
                <w:sz w:val="28"/>
                <w:szCs w:val="28"/>
              </w:rPr>
              <w:t>Калуга</w:t>
            </w:r>
          </w:p>
          <w:p w:rsidR="007A5986" w:rsidRPr="00A80071" w:rsidRDefault="002A29F3" w:rsidP="00ED58BE">
            <w:pPr>
              <w:pStyle w:val="a5"/>
              <w:jc w:val="center"/>
              <w:rPr>
                <w:b/>
                <w:i/>
                <w:sz w:val="28"/>
                <w:szCs w:val="28"/>
              </w:rPr>
            </w:pPr>
            <w:r w:rsidRPr="00A80071">
              <w:rPr>
                <w:b/>
                <w:i/>
                <w:sz w:val="28"/>
                <w:szCs w:val="28"/>
              </w:rPr>
              <w:t>2022</w:t>
            </w:r>
          </w:p>
          <w:p w:rsidR="007A5986" w:rsidRPr="00A80071" w:rsidRDefault="00B07436" w:rsidP="00ED58BE">
            <w:pPr>
              <w:pStyle w:val="a5"/>
              <w:tabs>
                <w:tab w:val="right" w:pos="9100"/>
              </w:tabs>
              <w:rPr>
                <w:sz w:val="18"/>
              </w:rPr>
            </w:pPr>
            <w:r>
              <w:rPr>
                <w:noProof/>
                <w:sz w:val="18"/>
              </w:rPr>
              <w:pict>
                <v:rect id="_x0000_s1028" style="position:absolute;left:0;text-align:left;margin-left:463.7pt;margin-top:23.6pt;width:13.5pt;height:13.45pt;z-index:251658240" strokecolor="white"/>
              </w:pict>
            </w:r>
            <w:r>
              <w:rPr>
                <w:noProof/>
                <w:sz w:val="18"/>
              </w:rPr>
              <w:pict>
                <v:rect id="_x0000_s1027" style="position:absolute;left:0;text-align:left;margin-left:392.05pt;margin-top:23.6pt;width:18pt;height:18pt;z-index:251657216" stroked="f"/>
              </w:pict>
            </w:r>
          </w:p>
        </w:tc>
      </w:tr>
    </w:tbl>
    <w:p w:rsidR="007A5986" w:rsidRPr="00A80071" w:rsidRDefault="007A5986" w:rsidP="007A5986">
      <w:r w:rsidRPr="00A80071">
        <w:br w:type="page"/>
      </w:r>
    </w:p>
    <w:p w:rsidR="00FB0623" w:rsidRPr="00A80071" w:rsidRDefault="00FB0623" w:rsidP="00FB0623">
      <w:pPr>
        <w:jc w:val="center"/>
        <w:rPr>
          <w:sz w:val="32"/>
          <w:szCs w:val="32"/>
        </w:rPr>
      </w:pPr>
    </w:p>
    <w:p w:rsidR="00FB0623" w:rsidRPr="00A80071" w:rsidRDefault="00FB0623" w:rsidP="00FB0623">
      <w:pPr>
        <w:jc w:val="center"/>
        <w:rPr>
          <w:sz w:val="32"/>
          <w:szCs w:val="32"/>
        </w:rPr>
      </w:pPr>
    </w:p>
    <w:p w:rsidR="00FB0623" w:rsidRPr="00A80071" w:rsidRDefault="00FB0623" w:rsidP="00FB0623">
      <w:pPr>
        <w:jc w:val="center"/>
        <w:rPr>
          <w:b/>
          <w:sz w:val="32"/>
          <w:szCs w:val="32"/>
        </w:rPr>
      </w:pPr>
    </w:p>
    <w:p w:rsidR="00FB0623" w:rsidRPr="00A80071" w:rsidRDefault="00FB0623" w:rsidP="00FB0623">
      <w:pPr>
        <w:jc w:val="center"/>
        <w:rPr>
          <w:b/>
          <w:sz w:val="40"/>
          <w:szCs w:val="40"/>
        </w:rPr>
      </w:pPr>
    </w:p>
    <w:p w:rsidR="00FB0623" w:rsidRPr="00A80071" w:rsidRDefault="00FB0623" w:rsidP="00FB0623">
      <w:pPr>
        <w:jc w:val="center"/>
        <w:rPr>
          <w:b/>
          <w:sz w:val="40"/>
          <w:szCs w:val="40"/>
        </w:rPr>
      </w:pPr>
    </w:p>
    <w:p w:rsidR="00FB0623" w:rsidRPr="00A80071" w:rsidRDefault="00FB0623" w:rsidP="00FB0623">
      <w:pPr>
        <w:jc w:val="center"/>
        <w:rPr>
          <w:b/>
          <w:sz w:val="32"/>
          <w:szCs w:val="32"/>
        </w:rPr>
      </w:pPr>
      <w:r w:rsidRPr="00A80071">
        <w:rPr>
          <w:b/>
          <w:sz w:val="32"/>
          <w:szCs w:val="32"/>
        </w:rPr>
        <w:t xml:space="preserve">ГЕНЕРАЛЬНЫЙ ПЛАН  </w:t>
      </w:r>
    </w:p>
    <w:p w:rsidR="00FB0623" w:rsidRPr="00A80071" w:rsidRDefault="00FB0623" w:rsidP="00FB0623">
      <w:pPr>
        <w:jc w:val="center"/>
        <w:rPr>
          <w:b/>
          <w:sz w:val="32"/>
          <w:szCs w:val="32"/>
        </w:rPr>
      </w:pPr>
      <w:r w:rsidRPr="00A80071">
        <w:rPr>
          <w:b/>
          <w:sz w:val="32"/>
          <w:szCs w:val="32"/>
        </w:rPr>
        <w:t xml:space="preserve">МУНИЦИПАЛЬНОГО ОБРАЗОВАНИЯ </w:t>
      </w:r>
    </w:p>
    <w:p w:rsidR="00FB0623" w:rsidRPr="00A80071" w:rsidRDefault="00FB0623" w:rsidP="00FB0623">
      <w:pPr>
        <w:jc w:val="center"/>
        <w:rPr>
          <w:b/>
          <w:sz w:val="32"/>
          <w:szCs w:val="32"/>
        </w:rPr>
      </w:pPr>
      <w:r w:rsidRPr="00A80071">
        <w:rPr>
          <w:b/>
          <w:sz w:val="32"/>
          <w:szCs w:val="32"/>
        </w:rPr>
        <w:t>СЕЛЬСКО</w:t>
      </w:r>
      <w:r w:rsidR="007A73C5" w:rsidRPr="00A80071">
        <w:rPr>
          <w:b/>
          <w:sz w:val="32"/>
          <w:szCs w:val="32"/>
        </w:rPr>
        <w:t>ГО</w:t>
      </w:r>
      <w:r w:rsidRPr="00A80071">
        <w:rPr>
          <w:b/>
          <w:sz w:val="32"/>
          <w:szCs w:val="32"/>
        </w:rPr>
        <w:t xml:space="preserve"> ПОСЕЛЕНИ</w:t>
      </w:r>
      <w:r w:rsidR="007A73C5" w:rsidRPr="00A80071">
        <w:rPr>
          <w:b/>
          <w:sz w:val="32"/>
          <w:szCs w:val="32"/>
        </w:rPr>
        <w:t>Я</w:t>
      </w:r>
    </w:p>
    <w:p w:rsidR="00FB0623" w:rsidRPr="00A80071" w:rsidRDefault="00A83BBA" w:rsidP="00FB0623">
      <w:pPr>
        <w:jc w:val="center"/>
        <w:rPr>
          <w:b/>
          <w:sz w:val="32"/>
          <w:szCs w:val="32"/>
        </w:rPr>
      </w:pPr>
      <w:r w:rsidRPr="00A80071">
        <w:rPr>
          <w:b/>
          <w:sz w:val="32"/>
          <w:szCs w:val="32"/>
        </w:rPr>
        <w:t>«</w:t>
      </w:r>
      <w:r w:rsidR="007D7A2B" w:rsidRPr="00A80071">
        <w:rPr>
          <w:b/>
          <w:sz w:val="32"/>
          <w:szCs w:val="32"/>
        </w:rPr>
        <w:t>СЕЛО СОВХОЗ ИМ. ЛЕНИНА</w:t>
      </w:r>
      <w:r w:rsidR="00FB0623" w:rsidRPr="00A80071">
        <w:rPr>
          <w:b/>
          <w:sz w:val="32"/>
          <w:szCs w:val="32"/>
        </w:rPr>
        <w:t>»</w:t>
      </w:r>
    </w:p>
    <w:p w:rsidR="00436C66" w:rsidRPr="00CB76CF" w:rsidRDefault="00436C66" w:rsidP="00FB0623">
      <w:pPr>
        <w:jc w:val="center"/>
        <w:rPr>
          <w:b/>
          <w:sz w:val="32"/>
          <w:szCs w:val="32"/>
        </w:rPr>
      </w:pPr>
      <w:r w:rsidRPr="00A80071">
        <w:rPr>
          <w:b/>
          <w:sz w:val="32"/>
          <w:szCs w:val="32"/>
        </w:rPr>
        <w:t>ДЗЕРЖИНСКОГО РАЙОНА</w:t>
      </w:r>
    </w:p>
    <w:p w:rsidR="00436C66" w:rsidRPr="00CB76CF" w:rsidRDefault="00436C66" w:rsidP="00FB0623">
      <w:pPr>
        <w:jc w:val="center"/>
        <w:rPr>
          <w:b/>
          <w:sz w:val="32"/>
          <w:szCs w:val="32"/>
        </w:rPr>
      </w:pPr>
      <w:r w:rsidRPr="00CB76CF">
        <w:rPr>
          <w:b/>
          <w:sz w:val="32"/>
          <w:szCs w:val="32"/>
        </w:rPr>
        <w:t>КАЛУЖСКОЙ ОБЛАСТИ</w:t>
      </w:r>
    </w:p>
    <w:p w:rsidR="008E7162" w:rsidRPr="00CB76CF" w:rsidRDefault="008E7162" w:rsidP="008E7162">
      <w:pPr>
        <w:jc w:val="center"/>
        <w:rPr>
          <w:b/>
          <w:i/>
          <w:sz w:val="30"/>
          <w:szCs w:val="30"/>
        </w:rPr>
      </w:pPr>
      <w:r w:rsidRPr="00CB76CF">
        <w:rPr>
          <w:i/>
          <w:sz w:val="30"/>
          <w:szCs w:val="30"/>
        </w:rPr>
        <w:t>(в редакции 20</w:t>
      </w:r>
      <w:r w:rsidR="00F2440A" w:rsidRPr="00CB76CF">
        <w:rPr>
          <w:i/>
          <w:sz w:val="30"/>
          <w:szCs w:val="30"/>
        </w:rPr>
        <w:t>2</w:t>
      </w:r>
      <w:r w:rsidR="00CB76CF" w:rsidRPr="00CB76CF">
        <w:rPr>
          <w:i/>
          <w:sz w:val="30"/>
          <w:szCs w:val="30"/>
        </w:rPr>
        <w:t>2</w:t>
      </w:r>
      <w:r w:rsidR="00F2440A" w:rsidRPr="00CB76CF">
        <w:rPr>
          <w:i/>
          <w:sz w:val="30"/>
          <w:szCs w:val="30"/>
        </w:rPr>
        <w:t xml:space="preserve"> г</w:t>
      </w:r>
      <w:r w:rsidR="00711F43" w:rsidRPr="00CB76CF">
        <w:rPr>
          <w:i/>
          <w:sz w:val="30"/>
          <w:szCs w:val="30"/>
        </w:rPr>
        <w:t>ода</w:t>
      </w:r>
      <w:r w:rsidRPr="00CB76CF">
        <w:rPr>
          <w:i/>
          <w:sz w:val="30"/>
          <w:szCs w:val="30"/>
        </w:rPr>
        <w:t>)</w:t>
      </w:r>
    </w:p>
    <w:p w:rsidR="00FB0623" w:rsidRPr="00CB76CF" w:rsidRDefault="00FB0623" w:rsidP="00FB0623">
      <w:pPr>
        <w:jc w:val="center"/>
        <w:rPr>
          <w:b/>
          <w:sz w:val="32"/>
          <w:szCs w:val="32"/>
        </w:rPr>
      </w:pPr>
    </w:p>
    <w:p w:rsidR="00FB0623" w:rsidRPr="00CB76CF" w:rsidRDefault="00FB0623" w:rsidP="00FB0623">
      <w:pPr>
        <w:jc w:val="center"/>
        <w:rPr>
          <w:b/>
          <w:sz w:val="32"/>
          <w:szCs w:val="32"/>
        </w:rPr>
      </w:pPr>
    </w:p>
    <w:p w:rsidR="00FB0623" w:rsidRPr="00CB76CF" w:rsidRDefault="00FB0623" w:rsidP="00FB0623">
      <w:pPr>
        <w:jc w:val="center"/>
        <w:rPr>
          <w:b/>
          <w:sz w:val="32"/>
          <w:szCs w:val="32"/>
        </w:rPr>
      </w:pPr>
    </w:p>
    <w:p w:rsidR="00FB0623" w:rsidRPr="00CB76CF" w:rsidRDefault="00FB0623" w:rsidP="00FB0623">
      <w:pPr>
        <w:jc w:val="center"/>
        <w:rPr>
          <w:b/>
        </w:rPr>
      </w:pPr>
    </w:p>
    <w:p w:rsidR="00FB0623" w:rsidRPr="00CB76CF" w:rsidRDefault="00FB0623" w:rsidP="00FB0623">
      <w:pPr>
        <w:jc w:val="center"/>
        <w:rPr>
          <w:b/>
          <w:szCs w:val="28"/>
          <w:highlight w:val="green"/>
        </w:rPr>
      </w:pPr>
    </w:p>
    <w:p w:rsidR="00FB0623" w:rsidRPr="00CB76CF" w:rsidRDefault="00FB0623" w:rsidP="00FB0623">
      <w:pPr>
        <w:jc w:val="center"/>
        <w:rPr>
          <w:b/>
          <w:szCs w:val="28"/>
          <w:highlight w:val="green"/>
        </w:rPr>
      </w:pPr>
    </w:p>
    <w:p w:rsidR="00FB0623" w:rsidRPr="00CB76CF" w:rsidRDefault="00FB0623" w:rsidP="00FB0623">
      <w:pPr>
        <w:jc w:val="center"/>
        <w:rPr>
          <w:b/>
          <w:szCs w:val="28"/>
          <w:highlight w:val="green"/>
        </w:rPr>
      </w:pPr>
    </w:p>
    <w:p w:rsidR="00FB0623" w:rsidRPr="00CB76CF" w:rsidRDefault="00FB0623" w:rsidP="00FB0623">
      <w:pPr>
        <w:jc w:val="center"/>
        <w:rPr>
          <w:b/>
        </w:rPr>
      </w:pPr>
    </w:p>
    <w:p w:rsidR="00FB0623" w:rsidRPr="00CB76CF" w:rsidRDefault="00436C66" w:rsidP="00FB0623">
      <w:pPr>
        <w:jc w:val="center"/>
        <w:rPr>
          <w:b/>
          <w:sz w:val="28"/>
          <w:szCs w:val="28"/>
        </w:rPr>
      </w:pPr>
      <w:r w:rsidRPr="00CB76CF">
        <w:rPr>
          <w:b/>
          <w:sz w:val="28"/>
          <w:szCs w:val="28"/>
        </w:rPr>
        <w:t>Том 1</w:t>
      </w:r>
    </w:p>
    <w:p w:rsidR="00FB0623" w:rsidRPr="00CB76CF" w:rsidRDefault="00FB0623" w:rsidP="00FB0623">
      <w:pPr>
        <w:jc w:val="center"/>
        <w:rPr>
          <w:b/>
        </w:rPr>
      </w:pPr>
    </w:p>
    <w:p w:rsidR="00B758F0" w:rsidRPr="00CB76CF" w:rsidRDefault="00B758F0" w:rsidP="00B758F0">
      <w:pPr>
        <w:jc w:val="center"/>
        <w:rPr>
          <w:rFonts w:ascii="Bookman Old Style" w:hAnsi="Bookman Old Style" w:cs="Arial"/>
          <w:sz w:val="28"/>
          <w:szCs w:val="28"/>
        </w:rPr>
      </w:pPr>
      <w:r w:rsidRPr="00CB76CF">
        <w:rPr>
          <w:rFonts w:ascii="Bookman Old Style" w:hAnsi="Bookman Old Style" w:cs="Arial"/>
          <w:sz w:val="28"/>
          <w:szCs w:val="28"/>
        </w:rPr>
        <w:t>МАТЕРИАЛЫ ПО ОБОСНОВАНИЮ</w:t>
      </w:r>
    </w:p>
    <w:p w:rsidR="008E7162" w:rsidRPr="00CB76CF" w:rsidRDefault="008E7162" w:rsidP="008E7162">
      <w:pPr>
        <w:jc w:val="center"/>
      </w:pPr>
      <w:r w:rsidRPr="00CB76CF">
        <w:t>Утвержден решением Сельской Думы от 15.06.2013 № 66</w:t>
      </w:r>
    </w:p>
    <w:p w:rsidR="008E7162" w:rsidRPr="00CB76CF" w:rsidRDefault="008E7162" w:rsidP="008E7162">
      <w:pPr>
        <w:jc w:val="center"/>
      </w:pPr>
      <w:r w:rsidRPr="00CB76CF">
        <w:t>Утвержден решением Сельской Думы от 16.11.2017 №113</w:t>
      </w:r>
    </w:p>
    <w:p w:rsidR="00D22996" w:rsidRPr="00CB76CF" w:rsidRDefault="00D22996" w:rsidP="008E7162">
      <w:pPr>
        <w:jc w:val="center"/>
      </w:pPr>
      <w:r w:rsidRPr="00CB76CF">
        <w:t>Утвержден решением Сельской Думы от</w:t>
      </w:r>
      <w:r w:rsidR="00326B8F" w:rsidRPr="00326B8F">
        <w:t>02.03.2021 №40</w:t>
      </w:r>
    </w:p>
    <w:p w:rsidR="00D22996" w:rsidRPr="00CB76CF" w:rsidRDefault="00D22996" w:rsidP="008E7162">
      <w:pPr>
        <w:jc w:val="center"/>
        <w:rPr>
          <w:b/>
        </w:rPr>
      </w:pPr>
    </w:p>
    <w:p w:rsidR="00064FAC" w:rsidRPr="00CB76CF" w:rsidRDefault="00064FAC" w:rsidP="00064FAC">
      <w:pPr>
        <w:jc w:val="center"/>
        <w:rPr>
          <w:b/>
        </w:rPr>
      </w:pPr>
    </w:p>
    <w:p w:rsidR="00FB0623" w:rsidRPr="00CB76CF" w:rsidRDefault="00FB0623" w:rsidP="00FB0623">
      <w:pPr>
        <w:jc w:val="center"/>
        <w:rPr>
          <w:b/>
        </w:rPr>
      </w:pPr>
    </w:p>
    <w:p w:rsidR="00FB0623" w:rsidRPr="00CB76CF" w:rsidRDefault="00FB0623" w:rsidP="00FB0623">
      <w:pPr>
        <w:jc w:val="center"/>
        <w:rPr>
          <w:b/>
        </w:rPr>
      </w:pPr>
    </w:p>
    <w:p w:rsidR="00FB0623" w:rsidRPr="00CB76CF" w:rsidRDefault="00FB0623" w:rsidP="00FB0623">
      <w:pPr>
        <w:jc w:val="center"/>
        <w:rPr>
          <w:b/>
        </w:rPr>
      </w:pPr>
    </w:p>
    <w:p w:rsidR="008E7162" w:rsidRPr="00CB76CF" w:rsidRDefault="008E7162" w:rsidP="00FB0623">
      <w:pPr>
        <w:jc w:val="center"/>
        <w:rPr>
          <w:b/>
        </w:rPr>
      </w:pPr>
    </w:p>
    <w:p w:rsidR="008E7162" w:rsidRDefault="008E7162" w:rsidP="00FB0623">
      <w:pPr>
        <w:jc w:val="center"/>
        <w:rPr>
          <w:b/>
        </w:rPr>
      </w:pPr>
    </w:p>
    <w:p w:rsidR="00CA3557" w:rsidRPr="00CB76CF" w:rsidRDefault="00CA3557" w:rsidP="00FB0623">
      <w:pPr>
        <w:jc w:val="center"/>
        <w:rPr>
          <w:b/>
        </w:rPr>
      </w:pPr>
    </w:p>
    <w:p w:rsidR="008E7162" w:rsidRPr="00CB76CF" w:rsidRDefault="008E7162" w:rsidP="00FB0623">
      <w:pPr>
        <w:jc w:val="center"/>
        <w:rPr>
          <w:b/>
        </w:rPr>
      </w:pPr>
    </w:p>
    <w:p w:rsidR="008E7162" w:rsidRPr="00CB76CF" w:rsidRDefault="008E7162" w:rsidP="00FB0623">
      <w:pPr>
        <w:jc w:val="center"/>
        <w:rPr>
          <w:b/>
        </w:rPr>
      </w:pPr>
    </w:p>
    <w:p w:rsidR="00FB0623" w:rsidRPr="00CB76CF" w:rsidRDefault="00FB0623" w:rsidP="00FB0623"/>
    <w:p w:rsidR="008E7162" w:rsidRPr="00CB76CF" w:rsidRDefault="008E7162" w:rsidP="00FB0623">
      <w:pPr>
        <w:jc w:val="center"/>
      </w:pPr>
    </w:p>
    <w:p w:rsidR="008E7162" w:rsidRPr="00A80071" w:rsidRDefault="008E7162" w:rsidP="00FB0623">
      <w:pPr>
        <w:jc w:val="center"/>
      </w:pPr>
    </w:p>
    <w:p w:rsidR="008E7162" w:rsidRDefault="008E7162" w:rsidP="00FB0623">
      <w:pPr>
        <w:jc w:val="center"/>
      </w:pPr>
    </w:p>
    <w:p w:rsidR="00A80071" w:rsidRDefault="00A80071" w:rsidP="00FB0623">
      <w:pPr>
        <w:jc w:val="center"/>
      </w:pPr>
    </w:p>
    <w:p w:rsidR="00A80071" w:rsidRPr="00A80071" w:rsidRDefault="00A80071" w:rsidP="00FB0623">
      <w:pPr>
        <w:jc w:val="center"/>
      </w:pPr>
    </w:p>
    <w:p w:rsidR="008E7162" w:rsidRPr="00A80071" w:rsidRDefault="008E7162" w:rsidP="00FB0623">
      <w:pPr>
        <w:jc w:val="center"/>
      </w:pPr>
    </w:p>
    <w:p w:rsidR="008E7162" w:rsidRPr="00A80071" w:rsidRDefault="008E7162" w:rsidP="00FB0623">
      <w:pPr>
        <w:jc w:val="center"/>
      </w:pPr>
    </w:p>
    <w:p w:rsidR="008E7162" w:rsidRPr="00A80071" w:rsidRDefault="008E7162" w:rsidP="00FB0623">
      <w:pPr>
        <w:jc w:val="center"/>
      </w:pPr>
    </w:p>
    <w:p w:rsidR="00111594" w:rsidRPr="00A80071" w:rsidRDefault="00111594" w:rsidP="00FB0623">
      <w:pPr>
        <w:jc w:val="center"/>
      </w:pPr>
    </w:p>
    <w:p w:rsidR="00FB0623" w:rsidRPr="00A80071" w:rsidRDefault="00FB0623" w:rsidP="00FB0623">
      <w:pPr>
        <w:jc w:val="center"/>
      </w:pPr>
      <w:r w:rsidRPr="00A80071">
        <w:t>КОНДРОВО</w:t>
      </w:r>
    </w:p>
    <w:p w:rsidR="00FB0623" w:rsidRPr="00A80071" w:rsidRDefault="00FB0623" w:rsidP="00FB0623">
      <w:pPr>
        <w:jc w:val="center"/>
      </w:pPr>
      <w:r w:rsidRPr="00A80071">
        <w:t>201</w:t>
      </w:r>
      <w:r w:rsidR="008E7162" w:rsidRPr="00A80071">
        <w:t>8</w:t>
      </w:r>
      <w:r w:rsidR="00A6161A" w:rsidRPr="00A80071">
        <w:t>г.</w:t>
      </w:r>
    </w:p>
    <w:p w:rsidR="00FB0623" w:rsidRPr="00A80071" w:rsidRDefault="00FB0623" w:rsidP="00FB0623"/>
    <w:p w:rsidR="004E2482" w:rsidRPr="009E3CAF" w:rsidRDefault="00C13936" w:rsidP="004E2482">
      <w:pPr>
        <w:pStyle w:val="11"/>
        <w:jc w:val="center"/>
        <w:rPr>
          <w:lang w:val="ru-RU"/>
        </w:rPr>
      </w:pPr>
      <w:r w:rsidRPr="009E3CAF">
        <w:rPr>
          <w:lang w:val="ru-RU"/>
        </w:rPr>
        <w:t>оглавление</w:t>
      </w:r>
    </w:p>
    <w:p w:rsidR="009E3CAF" w:rsidRPr="00402BCA" w:rsidRDefault="00B07436">
      <w:pPr>
        <w:pStyle w:val="11"/>
        <w:rPr>
          <w:rFonts w:ascii="Calibri" w:hAnsi="Calibri"/>
          <w:b w:val="0"/>
          <w:caps w:val="0"/>
          <w:sz w:val="20"/>
          <w:szCs w:val="20"/>
          <w:lang w:val="ru-RU"/>
        </w:rPr>
      </w:pPr>
      <w:r w:rsidRPr="00B07436">
        <w:rPr>
          <w:color w:val="FF0000"/>
          <w:sz w:val="20"/>
          <w:szCs w:val="20"/>
          <w:highlight w:val="lightGray"/>
        </w:rPr>
        <w:fldChar w:fldCharType="begin"/>
      </w:r>
      <w:r w:rsidR="00C13936" w:rsidRPr="00E60E1E">
        <w:rPr>
          <w:color w:val="FF0000"/>
          <w:sz w:val="20"/>
          <w:szCs w:val="20"/>
          <w:highlight w:val="lightGray"/>
        </w:rPr>
        <w:instrText xml:space="preserve"> TOC \o "1-3" \h \z </w:instrText>
      </w:r>
      <w:r w:rsidRPr="00B07436">
        <w:rPr>
          <w:color w:val="FF0000"/>
          <w:sz w:val="20"/>
          <w:szCs w:val="20"/>
          <w:highlight w:val="lightGray"/>
        </w:rPr>
        <w:fldChar w:fldCharType="separate"/>
      </w:r>
      <w:hyperlink w:anchor="_Toc115878629" w:history="1">
        <w:r w:rsidR="009E3CAF" w:rsidRPr="00E60E1E">
          <w:rPr>
            <w:rStyle w:val="a3"/>
            <w:sz w:val="20"/>
            <w:szCs w:val="20"/>
          </w:rPr>
          <w:t>СОСТАВ ПРОЕКТА</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_Toc115878629 \h </w:instrText>
        </w:r>
        <w:r w:rsidRPr="00E60E1E">
          <w:rPr>
            <w:webHidden/>
            <w:sz w:val="20"/>
            <w:szCs w:val="20"/>
          </w:rPr>
        </w:r>
        <w:r w:rsidRPr="00E60E1E">
          <w:rPr>
            <w:webHidden/>
            <w:sz w:val="20"/>
            <w:szCs w:val="20"/>
          </w:rPr>
          <w:fldChar w:fldCharType="separate"/>
        </w:r>
        <w:r w:rsidR="008270F5">
          <w:rPr>
            <w:webHidden/>
            <w:sz w:val="20"/>
            <w:szCs w:val="20"/>
          </w:rPr>
          <w:t>5</w:t>
        </w:r>
        <w:r w:rsidRPr="00E60E1E">
          <w:rPr>
            <w:webHidden/>
            <w:sz w:val="20"/>
            <w:szCs w:val="20"/>
          </w:rPr>
          <w:fldChar w:fldCharType="end"/>
        </w:r>
      </w:hyperlink>
    </w:p>
    <w:p w:rsidR="009E3CAF" w:rsidRPr="00402BCA" w:rsidRDefault="00B07436">
      <w:pPr>
        <w:pStyle w:val="11"/>
        <w:rPr>
          <w:rFonts w:ascii="Calibri" w:hAnsi="Calibri"/>
          <w:b w:val="0"/>
          <w:caps w:val="0"/>
          <w:sz w:val="20"/>
          <w:szCs w:val="20"/>
          <w:lang w:val="ru-RU"/>
        </w:rPr>
      </w:pPr>
      <w:hyperlink w:anchor="_Toc115878630" w:history="1">
        <w:r w:rsidR="009E3CAF" w:rsidRPr="00E60E1E">
          <w:rPr>
            <w:rStyle w:val="a3"/>
            <w:sz w:val="20"/>
            <w:szCs w:val="20"/>
          </w:rPr>
          <w:t>ВВЕДЕНИЕ</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_Toc115878630 \h </w:instrText>
        </w:r>
        <w:r w:rsidRPr="00E60E1E">
          <w:rPr>
            <w:webHidden/>
            <w:sz w:val="20"/>
            <w:szCs w:val="20"/>
          </w:rPr>
        </w:r>
        <w:r w:rsidRPr="00E60E1E">
          <w:rPr>
            <w:webHidden/>
            <w:sz w:val="20"/>
            <w:szCs w:val="20"/>
          </w:rPr>
          <w:fldChar w:fldCharType="separate"/>
        </w:r>
        <w:r w:rsidR="008270F5">
          <w:rPr>
            <w:webHidden/>
            <w:sz w:val="20"/>
            <w:szCs w:val="20"/>
          </w:rPr>
          <w:t>6</w:t>
        </w:r>
        <w:r w:rsidRPr="00E60E1E">
          <w:rPr>
            <w:webHidden/>
            <w:sz w:val="20"/>
            <w:szCs w:val="20"/>
          </w:rPr>
          <w:fldChar w:fldCharType="end"/>
        </w:r>
      </w:hyperlink>
    </w:p>
    <w:p w:rsidR="009E3CAF" w:rsidRPr="00402BCA" w:rsidRDefault="00B07436">
      <w:pPr>
        <w:pStyle w:val="11"/>
        <w:tabs>
          <w:tab w:val="left" w:pos="482"/>
        </w:tabs>
        <w:rPr>
          <w:rFonts w:ascii="Calibri" w:hAnsi="Calibri"/>
          <w:b w:val="0"/>
          <w:caps w:val="0"/>
          <w:sz w:val="20"/>
          <w:szCs w:val="20"/>
          <w:lang w:val="ru-RU"/>
        </w:rPr>
      </w:pPr>
      <w:hyperlink w:anchor="_Toc115878631" w:history="1">
        <w:r w:rsidR="009E3CAF" w:rsidRPr="00E60E1E">
          <w:rPr>
            <w:rStyle w:val="a3"/>
            <w:sz w:val="20"/>
            <w:szCs w:val="20"/>
          </w:rPr>
          <w:t>I.</w:t>
        </w:r>
        <w:r w:rsidR="009E3CAF" w:rsidRPr="00402BCA">
          <w:rPr>
            <w:rFonts w:ascii="Calibri" w:hAnsi="Calibri"/>
            <w:b w:val="0"/>
            <w:caps w:val="0"/>
            <w:sz w:val="20"/>
            <w:szCs w:val="20"/>
            <w:lang w:val="ru-RU"/>
          </w:rPr>
          <w:tab/>
        </w:r>
        <w:r w:rsidR="009E3CAF" w:rsidRPr="00E60E1E">
          <w:rPr>
            <w:rStyle w:val="a3"/>
            <w:sz w:val="20"/>
            <w:szCs w:val="20"/>
          </w:rPr>
          <w:t>Сведения об утвержденных документах стратегического планирования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_Toc115878631 \h </w:instrText>
        </w:r>
        <w:r w:rsidRPr="00E60E1E">
          <w:rPr>
            <w:webHidden/>
            <w:sz w:val="20"/>
            <w:szCs w:val="20"/>
          </w:rPr>
        </w:r>
        <w:r w:rsidRPr="00E60E1E">
          <w:rPr>
            <w:webHidden/>
            <w:sz w:val="20"/>
            <w:szCs w:val="20"/>
          </w:rPr>
          <w:fldChar w:fldCharType="separate"/>
        </w:r>
        <w:r w:rsidR="008270F5">
          <w:rPr>
            <w:webHidden/>
            <w:sz w:val="20"/>
            <w:szCs w:val="20"/>
          </w:rPr>
          <w:t>8</w:t>
        </w:r>
        <w:r w:rsidRPr="00E60E1E">
          <w:rPr>
            <w:webHidden/>
            <w:sz w:val="20"/>
            <w:szCs w:val="20"/>
          </w:rPr>
          <w:fldChar w:fldCharType="end"/>
        </w:r>
      </w:hyperlink>
    </w:p>
    <w:p w:rsidR="009E3CAF" w:rsidRPr="00402BCA" w:rsidRDefault="00B07436">
      <w:pPr>
        <w:pStyle w:val="11"/>
        <w:tabs>
          <w:tab w:val="left" w:pos="720"/>
        </w:tabs>
        <w:rPr>
          <w:rFonts w:ascii="Calibri" w:hAnsi="Calibri"/>
          <w:b w:val="0"/>
          <w:caps w:val="0"/>
          <w:sz w:val="20"/>
          <w:szCs w:val="20"/>
          <w:lang w:val="ru-RU"/>
        </w:rPr>
      </w:pPr>
      <w:hyperlink w:anchor="_Toc115878632" w:history="1">
        <w:r w:rsidR="009E3CAF" w:rsidRPr="00E60E1E">
          <w:rPr>
            <w:rStyle w:val="a3"/>
            <w:smallCaps/>
            <w:sz w:val="20"/>
            <w:szCs w:val="20"/>
          </w:rPr>
          <w:t>II.</w:t>
        </w:r>
        <w:r w:rsidR="009E3CAF" w:rsidRPr="00402BCA">
          <w:rPr>
            <w:rFonts w:ascii="Calibri" w:hAnsi="Calibri"/>
            <w:b w:val="0"/>
            <w:caps w:val="0"/>
            <w:sz w:val="20"/>
            <w:szCs w:val="20"/>
            <w:lang w:val="ru-RU"/>
          </w:rPr>
          <w:tab/>
        </w:r>
        <w:r w:rsidR="009E3CAF" w:rsidRPr="00E60E1E">
          <w:rPr>
            <w:rStyle w:val="a3"/>
            <w:sz w:val="20"/>
            <w:szCs w:val="20"/>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_Toc115878632 \h </w:instrText>
        </w:r>
        <w:r w:rsidRPr="00E60E1E">
          <w:rPr>
            <w:webHidden/>
            <w:sz w:val="20"/>
            <w:szCs w:val="20"/>
          </w:rPr>
        </w:r>
        <w:r w:rsidRPr="00E60E1E">
          <w:rPr>
            <w:webHidden/>
            <w:sz w:val="20"/>
            <w:szCs w:val="20"/>
          </w:rPr>
          <w:fldChar w:fldCharType="separate"/>
        </w:r>
        <w:r w:rsidR="008270F5">
          <w:rPr>
            <w:webHidden/>
            <w:sz w:val="20"/>
            <w:szCs w:val="20"/>
          </w:rPr>
          <w:t>13</w:t>
        </w:r>
        <w:r w:rsidRPr="00E60E1E">
          <w:rPr>
            <w:webHidden/>
            <w:sz w:val="20"/>
            <w:szCs w:val="20"/>
          </w:rPr>
          <w:fldChar w:fldCharType="end"/>
        </w:r>
      </w:hyperlink>
    </w:p>
    <w:p w:rsidR="009E3CAF" w:rsidRPr="00402BCA" w:rsidRDefault="00B07436">
      <w:pPr>
        <w:pStyle w:val="21"/>
        <w:rPr>
          <w:rFonts w:ascii="Calibri" w:hAnsi="Calibri"/>
          <w:smallCaps w:val="0"/>
          <w:sz w:val="20"/>
          <w:szCs w:val="20"/>
          <w:lang w:val="ru-RU"/>
        </w:rPr>
      </w:pPr>
      <w:hyperlink w:anchor="_Toc115878633" w:history="1">
        <w:r w:rsidR="009E3CAF" w:rsidRPr="00E60E1E">
          <w:rPr>
            <w:rStyle w:val="a3"/>
            <w:sz w:val="20"/>
            <w:szCs w:val="20"/>
          </w:rPr>
          <w:t>II.1 ОБЩИЕ СВЕДЕНИЯ</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_Toc115878633 \h </w:instrText>
        </w:r>
        <w:r w:rsidRPr="00E60E1E">
          <w:rPr>
            <w:webHidden/>
            <w:sz w:val="20"/>
            <w:szCs w:val="20"/>
          </w:rPr>
        </w:r>
        <w:r w:rsidRPr="00E60E1E">
          <w:rPr>
            <w:webHidden/>
            <w:sz w:val="20"/>
            <w:szCs w:val="20"/>
          </w:rPr>
          <w:fldChar w:fldCharType="separate"/>
        </w:r>
        <w:r w:rsidR="008270F5">
          <w:rPr>
            <w:webHidden/>
            <w:sz w:val="20"/>
            <w:szCs w:val="20"/>
          </w:rPr>
          <w:t>13</w:t>
        </w:r>
        <w:r w:rsidRPr="00E60E1E">
          <w:rPr>
            <w:webHidden/>
            <w:sz w:val="20"/>
            <w:szCs w:val="20"/>
          </w:rPr>
          <w:fldChar w:fldCharType="end"/>
        </w:r>
      </w:hyperlink>
    </w:p>
    <w:p w:rsidR="009E3CAF" w:rsidRPr="00402BCA" w:rsidRDefault="00B07436">
      <w:pPr>
        <w:pStyle w:val="21"/>
        <w:rPr>
          <w:rFonts w:ascii="Calibri" w:hAnsi="Calibri"/>
          <w:smallCaps w:val="0"/>
          <w:sz w:val="20"/>
          <w:szCs w:val="20"/>
          <w:lang w:val="ru-RU"/>
        </w:rPr>
      </w:pPr>
      <w:hyperlink w:anchor="_Toc115878634" w:history="1">
        <w:r w:rsidR="009E3CAF" w:rsidRPr="00E60E1E">
          <w:rPr>
            <w:rStyle w:val="a3"/>
            <w:sz w:val="20"/>
            <w:szCs w:val="20"/>
          </w:rPr>
          <w:t>II.2 ПРИРОДНЫЕ УСЛОВИЯ И ПРИРОДНЫЕ РЕСУРСЫ РАЗВИТИЯ ТЕРРИТОРИИ</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_Toc115878634 \h </w:instrText>
        </w:r>
        <w:r w:rsidRPr="00E60E1E">
          <w:rPr>
            <w:webHidden/>
            <w:sz w:val="20"/>
            <w:szCs w:val="20"/>
          </w:rPr>
        </w:r>
        <w:r w:rsidRPr="00E60E1E">
          <w:rPr>
            <w:webHidden/>
            <w:sz w:val="20"/>
            <w:szCs w:val="20"/>
          </w:rPr>
          <w:fldChar w:fldCharType="separate"/>
        </w:r>
        <w:r w:rsidR="008270F5">
          <w:rPr>
            <w:webHidden/>
            <w:sz w:val="20"/>
            <w:szCs w:val="20"/>
          </w:rPr>
          <w:t>18</w:t>
        </w:r>
        <w:r w:rsidRPr="00E60E1E">
          <w:rPr>
            <w:webHidden/>
            <w:sz w:val="20"/>
            <w:szCs w:val="20"/>
          </w:rPr>
          <w:fldChar w:fldCharType="end"/>
        </w:r>
      </w:hyperlink>
    </w:p>
    <w:p w:rsidR="009E3CAF" w:rsidRPr="00402BCA" w:rsidRDefault="00B07436">
      <w:pPr>
        <w:pStyle w:val="31"/>
        <w:rPr>
          <w:rFonts w:ascii="Calibri" w:hAnsi="Calibri"/>
          <w:i w:val="0"/>
          <w:sz w:val="20"/>
        </w:rPr>
      </w:pPr>
      <w:hyperlink w:anchor="_Toc115878635" w:history="1">
        <w:r w:rsidR="009E3CAF" w:rsidRPr="00E60E1E">
          <w:rPr>
            <w:rStyle w:val="a3"/>
            <w:iCs/>
            <w:sz w:val="20"/>
          </w:rPr>
          <w:t>II.</w:t>
        </w:r>
        <w:r w:rsidR="009E3CAF" w:rsidRPr="00E60E1E">
          <w:rPr>
            <w:rStyle w:val="a3"/>
            <w:sz w:val="20"/>
          </w:rPr>
          <w:t>2.1ПРИРОДНО-КЛИМАТИЧЕСКИЕ УСЛОВИЯ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_Toc115878635 \h </w:instrText>
        </w:r>
        <w:r w:rsidRPr="00E60E1E">
          <w:rPr>
            <w:webHidden/>
            <w:sz w:val="20"/>
          </w:rPr>
        </w:r>
        <w:r w:rsidRPr="00E60E1E">
          <w:rPr>
            <w:webHidden/>
            <w:sz w:val="20"/>
          </w:rPr>
          <w:fldChar w:fldCharType="separate"/>
        </w:r>
        <w:r w:rsidR="008270F5">
          <w:rPr>
            <w:webHidden/>
            <w:sz w:val="20"/>
          </w:rPr>
          <w:t>18</w:t>
        </w:r>
        <w:r w:rsidRPr="00E60E1E">
          <w:rPr>
            <w:webHidden/>
            <w:sz w:val="20"/>
          </w:rPr>
          <w:fldChar w:fldCharType="end"/>
        </w:r>
      </w:hyperlink>
    </w:p>
    <w:p w:rsidR="009E3CAF" w:rsidRPr="00402BCA" w:rsidRDefault="00B07436">
      <w:pPr>
        <w:pStyle w:val="31"/>
        <w:rPr>
          <w:rFonts w:ascii="Calibri" w:hAnsi="Calibri"/>
          <w:i w:val="0"/>
          <w:sz w:val="20"/>
        </w:rPr>
      </w:pPr>
      <w:hyperlink w:anchor="_Toc115878636" w:history="1">
        <w:r w:rsidR="009E3CAF" w:rsidRPr="00E60E1E">
          <w:rPr>
            <w:rStyle w:val="a3"/>
            <w:iCs/>
            <w:sz w:val="20"/>
          </w:rPr>
          <w:t>II.</w:t>
        </w:r>
        <w:r w:rsidR="009E3CAF" w:rsidRPr="00E60E1E">
          <w:rPr>
            <w:rStyle w:val="a3"/>
            <w:sz w:val="20"/>
          </w:rPr>
          <w:t>2.2ИНЖЕНЕРНО-ГЕОЛОГИЧЕСКИЕ УСЛОВИЯ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_Toc115878636 \h </w:instrText>
        </w:r>
        <w:r w:rsidRPr="00E60E1E">
          <w:rPr>
            <w:webHidden/>
            <w:sz w:val="20"/>
          </w:rPr>
        </w:r>
        <w:r w:rsidRPr="00E60E1E">
          <w:rPr>
            <w:webHidden/>
            <w:sz w:val="20"/>
          </w:rPr>
          <w:fldChar w:fldCharType="separate"/>
        </w:r>
        <w:r w:rsidR="008270F5">
          <w:rPr>
            <w:webHidden/>
            <w:sz w:val="20"/>
          </w:rPr>
          <w:t>19</w:t>
        </w:r>
        <w:r w:rsidRPr="00E60E1E">
          <w:rPr>
            <w:webHidden/>
            <w:sz w:val="20"/>
          </w:rPr>
          <w:fldChar w:fldCharType="end"/>
        </w:r>
      </w:hyperlink>
    </w:p>
    <w:p w:rsidR="009E3CAF" w:rsidRPr="00402BCA" w:rsidRDefault="00B07436">
      <w:pPr>
        <w:pStyle w:val="31"/>
        <w:rPr>
          <w:rFonts w:ascii="Calibri" w:hAnsi="Calibri"/>
          <w:i w:val="0"/>
          <w:sz w:val="20"/>
        </w:rPr>
      </w:pPr>
      <w:hyperlink w:anchor="_Toc115878637" w:history="1">
        <w:r w:rsidR="009E3CAF" w:rsidRPr="00E60E1E">
          <w:rPr>
            <w:rStyle w:val="a3"/>
            <w:sz w:val="20"/>
          </w:rPr>
          <w:t>II.2.3 ПРИРОДНЫЕ РЕСУРСЫ</w:t>
        </w:r>
        <w:r w:rsidR="009E3CAF" w:rsidRPr="00E60E1E">
          <w:rPr>
            <w:webHidden/>
            <w:sz w:val="20"/>
          </w:rPr>
          <w:tab/>
        </w:r>
        <w:r w:rsidRPr="00E60E1E">
          <w:rPr>
            <w:webHidden/>
            <w:sz w:val="20"/>
          </w:rPr>
          <w:fldChar w:fldCharType="begin"/>
        </w:r>
        <w:r w:rsidR="009E3CAF" w:rsidRPr="00E60E1E">
          <w:rPr>
            <w:webHidden/>
            <w:sz w:val="20"/>
          </w:rPr>
          <w:instrText xml:space="preserve"> PAGEREF _Toc115878637 \h </w:instrText>
        </w:r>
        <w:r w:rsidRPr="00E60E1E">
          <w:rPr>
            <w:webHidden/>
            <w:sz w:val="20"/>
          </w:rPr>
        </w:r>
        <w:r w:rsidRPr="00E60E1E">
          <w:rPr>
            <w:webHidden/>
            <w:sz w:val="20"/>
          </w:rPr>
          <w:fldChar w:fldCharType="separate"/>
        </w:r>
        <w:r w:rsidR="008270F5">
          <w:rPr>
            <w:webHidden/>
            <w:sz w:val="20"/>
          </w:rPr>
          <w:t>23</w:t>
        </w:r>
        <w:r w:rsidRPr="00E60E1E">
          <w:rPr>
            <w:webHidden/>
            <w:sz w:val="20"/>
          </w:rPr>
          <w:fldChar w:fldCharType="end"/>
        </w:r>
      </w:hyperlink>
    </w:p>
    <w:p w:rsidR="009E3CAF" w:rsidRPr="00402BCA" w:rsidRDefault="00B07436">
      <w:pPr>
        <w:pStyle w:val="21"/>
        <w:rPr>
          <w:rFonts w:ascii="Calibri" w:hAnsi="Calibri"/>
          <w:smallCaps w:val="0"/>
          <w:sz w:val="20"/>
          <w:szCs w:val="20"/>
          <w:lang w:val="ru-RU"/>
        </w:rPr>
      </w:pPr>
      <w:hyperlink w:anchor="_Toc115878638" w:history="1">
        <w:r w:rsidR="009E3CAF" w:rsidRPr="00E60E1E">
          <w:rPr>
            <w:rStyle w:val="a3"/>
            <w:sz w:val="20"/>
            <w:szCs w:val="20"/>
          </w:rPr>
          <w:t>II.3 КОМПЛЕКСНАЯ ОЦЕНКА ТЕРРИТОРИИ ПО ПЛАНИРОВОЧНЫМ ОГРАНИЧЕНИЯМ</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_Toc115878638 \h </w:instrText>
        </w:r>
        <w:r w:rsidRPr="00E60E1E">
          <w:rPr>
            <w:webHidden/>
            <w:sz w:val="20"/>
            <w:szCs w:val="20"/>
          </w:rPr>
        </w:r>
        <w:r w:rsidRPr="00E60E1E">
          <w:rPr>
            <w:webHidden/>
            <w:sz w:val="20"/>
            <w:szCs w:val="20"/>
          </w:rPr>
          <w:fldChar w:fldCharType="separate"/>
        </w:r>
        <w:r w:rsidR="008270F5">
          <w:rPr>
            <w:webHidden/>
            <w:sz w:val="20"/>
            <w:szCs w:val="20"/>
          </w:rPr>
          <w:t>26</w:t>
        </w:r>
        <w:r w:rsidRPr="00E60E1E">
          <w:rPr>
            <w:webHidden/>
            <w:sz w:val="20"/>
            <w:szCs w:val="20"/>
          </w:rPr>
          <w:fldChar w:fldCharType="end"/>
        </w:r>
      </w:hyperlink>
    </w:p>
    <w:p w:rsidR="009E3CAF" w:rsidRPr="00402BCA" w:rsidRDefault="00B07436">
      <w:pPr>
        <w:pStyle w:val="31"/>
        <w:rPr>
          <w:rFonts w:ascii="Calibri" w:hAnsi="Calibri"/>
          <w:i w:val="0"/>
          <w:sz w:val="20"/>
        </w:rPr>
      </w:pPr>
      <w:hyperlink w:anchor="_Toc115878639" w:history="1">
        <w:r w:rsidR="009E3CAF" w:rsidRPr="00E60E1E">
          <w:rPr>
            <w:rStyle w:val="a3"/>
            <w:caps/>
            <w:sz w:val="20"/>
          </w:rPr>
          <w:t xml:space="preserve">II.3.1 </w:t>
        </w:r>
        <w:r w:rsidR="009E3CAF" w:rsidRPr="00E60E1E">
          <w:rPr>
            <w:rStyle w:val="a3"/>
            <w:iCs/>
            <w:caps/>
            <w:sz w:val="20"/>
          </w:rPr>
          <w:t>Планировочные природоохранные ограничения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_Toc115878639 \h </w:instrText>
        </w:r>
        <w:r w:rsidRPr="00E60E1E">
          <w:rPr>
            <w:webHidden/>
            <w:sz w:val="20"/>
          </w:rPr>
        </w:r>
        <w:r w:rsidRPr="00E60E1E">
          <w:rPr>
            <w:webHidden/>
            <w:sz w:val="20"/>
          </w:rPr>
          <w:fldChar w:fldCharType="separate"/>
        </w:r>
        <w:r w:rsidR="008270F5">
          <w:rPr>
            <w:webHidden/>
            <w:sz w:val="20"/>
          </w:rPr>
          <w:t>26</w:t>
        </w:r>
        <w:r w:rsidRPr="00E60E1E">
          <w:rPr>
            <w:webHidden/>
            <w:sz w:val="20"/>
          </w:rPr>
          <w:fldChar w:fldCharType="end"/>
        </w:r>
      </w:hyperlink>
    </w:p>
    <w:p w:rsidR="009E3CAF" w:rsidRPr="00402BCA" w:rsidRDefault="00B07436">
      <w:pPr>
        <w:pStyle w:val="31"/>
        <w:rPr>
          <w:rFonts w:ascii="Calibri" w:hAnsi="Calibri"/>
          <w:i w:val="0"/>
          <w:sz w:val="20"/>
        </w:rPr>
      </w:pPr>
      <w:hyperlink w:anchor="_Toc115878640" w:history="1">
        <w:r w:rsidR="009E3CAF" w:rsidRPr="00E60E1E">
          <w:rPr>
            <w:rStyle w:val="a3"/>
            <w:sz w:val="20"/>
          </w:rPr>
          <w:t>II.3.2 ВОДООХРАННЫЕ ЗОНЫ И ПРИБРЕЖНЫЕ ЗАЩИТНЫЕ ПОЛОСЫ</w:t>
        </w:r>
        <w:r w:rsidR="009E3CAF" w:rsidRPr="00E60E1E">
          <w:rPr>
            <w:webHidden/>
            <w:sz w:val="20"/>
          </w:rPr>
          <w:tab/>
        </w:r>
        <w:r w:rsidRPr="00E60E1E">
          <w:rPr>
            <w:webHidden/>
            <w:sz w:val="20"/>
          </w:rPr>
          <w:fldChar w:fldCharType="begin"/>
        </w:r>
        <w:r w:rsidR="009E3CAF" w:rsidRPr="00E60E1E">
          <w:rPr>
            <w:webHidden/>
            <w:sz w:val="20"/>
          </w:rPr>
          <w:instrText xml:space="preserve"> PAGEREF _Toc115878640 \h </w:instrText>
        </w:r>
        <w:r w:rsidRPr="00E60E1E">
          <w:rPr>
            <w:webHidden/>
            <w:sz w:val="20"/>
          </w:rPr>
        </w:r>
        <w:r w:rsidRPr="00E60E1E">
          <w:rPr>
            <w:webHidden/>
            <w:sz w:val="20"/>
          </w:rPr>
          <w:fldChar w:fldCharType="separate"/>
        </w:r>
        <w:r w:rsidR="008270F5">
          <w:rPr>
            <w:webHidden/>
            <w:sz w:val="20"/>
          </w:rPr>
          <w:t>31</w:t>
        </w:r>
        <w:r w:rsidRPr="00E60E1E">
          <w:rPr>
            <w:webHidden/>
            <w:sz w:val="20"/>
          </w:rPr>
          <w:fldChar w:fldCharType="end"/>
        </w:r>
      </w:hyperlink>
    </w:p>
    <w:p w:rsidR="009E3CAF" w:rsidRPr="00402BCA" w:rsidRDefault="00B07436">
      <w:pPr>
        <w:pStyle w:val="31"/>
        <w:rPr>
          <w:rFonts w:ascii="Calibri" w:hAnsi="Calibri"/>
          <w:i w:val="0"/>
          <w:sz w:val="20"/>
        </w:rPr>
      </w:pPr>
      <w:hyperlink w:anchor="_Toc115878641" w:history="1">
        <w:r w:rsidR="009E3CAF" w:rsidRPr="00E60E1E">
          <w:rPr>
            <w:rStyle w:val="a3"/>
            <w:sz w:val="20"/>
          </w:rPr>
          <w:t>II.3.3 САНИТАРНО-ГИГИЕНИЧЕСКИЕ ОГРАНИЧЕНИЯ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_Toc115878641 \h </w:instrText>
        </w:r>
        <w:r w:rsidRPr="00E60E1E">
          <w:rPr>
            <w:webHidden/>
            <w:sz w:val="20"/>
          </w:rPr>
        </w:r>
        <w:r w:rsidRPr="00E60E1E">
          <w:rPr>
            <w:webHidden/>
            <w:sz w:val="20"/>
          </w:rPr>
          <w:fldChar w:fldCharType="separate"/>
        </w:r>
        <w:r w:rsidR="008270F5">
          <w:rPr>
            <w:webHidden/>
            <w:sz w:val="20"/>
          </w:rPr>
          <w:t>36</w:t>
        </w:r>
        <w:r w:rsidRPr="00E60E1E">
          <w:rPr>
            <w:webHidden/>
            <w:sz w:val="20"/>
          </w:rPr>
          <w:fldChar w:fldCharType="end"/>
        </w:r>
      </w:hyperlink>
    </w:p>
    <w:p w:rsidR="009E3CAF" w:rsidRPr="00402BCA" w:rsidRDefault="00B07436">
      <w:pPr>
        <w:pStyle w:val="31"/>
        <w:rPr>
          <w:rFonts w:ascii="Calibri" w:hAnsi="Calibri"/>
          <w:i w:val="0"/>
          <w:sz w:val="20"/>
        </w:rPr>
      </w:pPr>
      <w:hyperlink w:anchor="_Toc115878642" w:history="1">
        <w:r w:rsidR="009E3CAF" w:rsidRPr="00E60E1E">
          <w:rPr>
            <w:rStyle w:val="a3"/>
            <w:caps/>
            <w:sz w:val="20"/>
          </w:rPr>
          <w:t>II.3.4 Ограничения по инженерно-геологическому фактору</w:t>
        </w:r>
        <w:r w:rsidR="009E3CAF" w:rsidRPr="00E60E1E">
          <w:rPr>
            <w:webHidden/>
            <w:sz w:val="20"/>
          </w:rPr>
          <w:tab/>
        </w:r>
        <w:r w:rsidRPr="00E60E1E">
          <w:rPr>
            <w:webHidden/>
            <w:sz w:val="20"/>
          </w:rPr>
          <w:fldChar w:fldCharType="begin"/>
        </w:r>
        <w:r w:rsidR="009E3CAF" w:rsidRPr="00E60E1E">
          <w:rPr>
            <w:webHidden/>
            <w:sz w:val="20"/>
          </w:rPr>
          <w:instrText xml:space="preserve"> PAGEREF _Toc115878642 \h </w:instrText>
        </w:r>
        <w:r w:rsidRPr="00E60E1E">
          <w:rPr>
            <w:webHidden/>
            <w:sz w:val="20"/>
          </w:rPr>
        </w:r>
        <w:r w:rsidRPr="00E60E1E">
          <w:rPr>
            <w:webHidden/>
            <w:sz w:val="20"/>
          </w:rPr>
          <w:fldChar w:fldCharType="separate"/>
        </w:r>
        <w:r w:rsidR="008270F5">
          <w:rPr>
            <w:webHidden/>
            <w:sz w:val="20"/>
          </w:rPr>
          <w:t>49</w:t>
        </w:r>
        <w:r w:rsidRPr="00E60E1E">
          <w:rPr>
            <w:webHidden/>
            <w:sz w:val="20"/>
          </w:rPr>
          <w:fldChar w:fldCharType="end"/>
        </w:r>
      </w:hyperlink>
    </w:p>
    <w:p w:rsidR="009E3CAF" w:rsidRPr="00402BCA" w:rsidRDefault="00B07436">
      <w:pPr>
        <w:pStyle w:val="31"/>
        <w:rPr>
          <w:rFonts w:ascii="Calibri" w:hAnsi="Calibri"/>
          <w:i w:val="0"/>
          <w:sz w:val="20"/>
        </w:rPr>
      </w:pPr>
      <w:hyperlink w:anchor="_Toc115878643" w:history="1">
        <w:r w:rsidR="009E3CAF" w:rsidRPr="00E60E1E">
          <w:rPr>
            <w:rStyle w:val="a3"/>
            <w:caps/>
            <w:sz w:val="20"/>
          </w:rPr>
          <w:t>II.3.5 Приаэродромная территория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_Toc115878643 \h </w:instrText>
        </w:r>
        <w:r w:rsidRPr="00E60E1E">
          <w:rPr>
            <w:webHidden/>
            <w:sz w:val="20"/>
          </w:rPr>
        </w:r>
        <w:r w:rsidRPr="00E60E1E">
          <w:rPr>
            <w:webHidden/>
            <w:sz w:val="20"/>
          </w:rPr>
          <w:fldChar w:fldCharType="separate"/>
        </w:r>
        <w:r w:rsidR="008270F5">
          <w:rPr>
            <w:webHidden/>
            <w:sz w:val="20"/>
          </w:rPr>
          <w:t>53</w:t>
        </w:r>
        <w:r w:rsidRPr="00E60E1E">
          <w:rPr>
            <w:webHidden/>
            <w:sz w:val="20"/>
          </w:rPr>
          <w:fldChar w:fldCharType="end"/>
        </w:r>
      </w:hyperlink>
    </w:p>
    <w:p w:rsidR="009E3CAF" w:rsidRPr="00402BCA" w:rsidRDefault="00B07436">
      <w:pPr>
        <w:pStyle w:val="31"/>
        <w:rPr>
          <w:rFonts w:ascii="Calibri" w:hAnsi="Calibri"/>
          <w:i w:val="0"/>
          <w:sz w:val="20"/>
        </w:rPr>
      </w:pPr>
      <w:hyperlink w:anchor="_Toc115878644" w:history="1">
        <w:r w:rsidR="009E3CAF" w:rsidRPr="00E60E1E">
          <w:rPr>
            <w:rStyle w:val="a3"/>
            <w:caps/>
            <w:sz w:val="20"/>
          </w:rPr>
          <w:t>II.3.6 Охранные коридоры коммуникаций</w:t>
        </w:r>
        <w:r w:rsidR="009E3CAF" w:rsidRPr="00E60E1E">
          <w:rPr>
            <w:webHidden/>
            <w:sz w:val="20"/>
          </w:rPr>
          <w:tab/>
        </w:r>
        <w:r w:rsidRPr="00E60E1E">
          <w:rPr>
            <w:webHidden/>
            <w:sz w:val="20"/>
          </w:rPr>
          <w:fldChar w:fldCharType="begin"/>
        </w:r>
        <w:r w:rsidR="009E3CAF" w:rsidRPr="00E60E1E">
          <w:rPr>
            <w:webHidden/>
            <w:sz w:val="20"/>
          </w:rPr>
          <w:instrText xml:space="preserve"> PAGEREF _Toc115878644 \h </w:instrText>
        </w:r>
        <w:r w:rsidRPr="00E60E1E">
          <w:rPr>
            <w:webHidden/>
            <w:sz w:val="20"/>
          </w:rPr>
        </w:r>
        <w:r w:rsidRPr="00E60E1E">
          <w:rPr>
            <w:webHidden/>
            <w:sz w:val="20"/>
          </w:rPr>
          <w:fldChar w:fldCharType="separate"/>
        </w:r>
        <w:r w:rsidR="008270F5">
          <w:rPr>
            <w:webHidden/>
            <w:sz w:val="20"/>
          </w:rPr>
          <w:t>56</w:t>
        </w:r>
        <w:r w:rsidRPr="00E60E1E">
          <w:rPr>
            <w:webHidden/>
            <w:sz w:val="20"/>
          </w:rPr>
          <w:fldChar w:fldCharType="end"/>
        </w:r>
      </w:hyperlink>
    </w:p>
    <w:p w:rsidR="009E3CAF" w:rsidRPr="00402BCA" w:rsidRDefault="00B07436">
      <w:pPr>
        <w:pStyle w:val="31"/>
        <w:rPr>
          <w:rFonts w:ascii="Calibri" w:hAnsi="Calibri"/>
          <w:i w:val="0"/>
          <w:sz w:val="20"/>
        </w:rPr>
      </w:pPr>
      <w:hyperlink w:anchor="_Toc115878645" w:history="1">
        <w:r w:rsidR="009E3CAF" w:rsidRPr="00E60E1E">
          <w:rPr>
            <w:rStyle w:val="a3"/>
            <w:sz w:val="20"/>
          </w:rPr>
          <w:t>II.3.7 ОБЪЕКТЫ КУЛЬТУРНОГО НАСЛЕДИЯ. МЕРОПРИЯТИЯ ПО ОХРАНЕ ОБЪЕКТОВ КУЛЬТУРНОГО НАСЛЕДИЯ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_Toc115878645 \h </w:instrText>
        </w:r>
        <w:r w:rsidRPr="00E60E1E">
          <w:rPr>
            <w:webHidden/>
            <w:sz w:val="20"/>
          </w:rPr>
        </w:r>
        <w:r w:rsidRPr="00E60E1E">
          <w:rPr>
            <w:webHidden/>
            <w:sz w:val="20"/>
          </w:rPr>
          <w:fldChar w:fldCharType="separate"/>
        </w:r>
        <w:r w:rsidR="008270F5">
          <w:rPr>
            <w:webHidden/>
            <w:sz w:val="20"/>
          </w:rPr>
          <w:t>58</w:t>
        </w:r>
        <w:r w:rsidRPr="00E60E1E">
          <w:rPr>
            <w:webHidden/>
            <w:sz w:val="20"/>
          </w:rPr>
          <w:fldChar w:fldCharType="end"/>
        </w:r>
      </w:hyperlink>
    </w:p>
    <w:p w:rsidR="009E3CAF" w:rsidRPr="00402BCA" w:rsidRDefault="00B07436">
      <w:pPr>
        <w:pStyle w:val="31"/>
        <w:rPr>
          <w:rFonts w:ascii="Calibri" w:hAnsi="Calibri"/>
          <w:i w:val="0"/>
          <w:sz w:val="20"/>
        </w:rPr>
      </w:pPr>
      <w:hyperlink w:anchor="_Toc115878646" w:history="1">
        <w:r w:rsidR="009E3CAF" w:rsidRPr="00E60E1E">
          <w:rPr>
            <w:rStyle w:val="a3"/>
            <w:sz w:val="20"/>
          </w:rPr>
          <w:t>II.3.8 ОЦЕНКА ВОЗМОЖНОГО ВЛИЯНИЯ ПЛАНИРУЕМЫХ ДЛЯ РАЗМЕЩЕНИЯ ОБЪЕКТОВ МЕСТНОГО ЗНАЧЕНИЯ ПОСЕЛЕНИЯ НА КОМПЛЕКСНОЕ РАЗВИТИЕ ЭТИХ ТЕРРИТОРИЙ</w:t>
        </w:r>
        <w:r w:rsidR="009E3CAF" w:rsidRPr="00E60E1E">
          <w:rPr>
            <w:webHidden/>
            <w:sz w:val="20"/>
          </w:rPr>
          <w:tab/>
        </w:r>
        <w:r w:rsidRPr="00E60E1E">
          <w:rPr>
            <w:webHidden/>
            <w:sz w:val="20"/>
          </w:rPr>
          <w:fldChar w:fldCharType="begin"/>
        </w:r>
        <w:r w:rsidR="009E3CAF" w:rsidRPr="00E60E1E">
          <w:rPr>
            <w:webHidden/>
            <w:sz w:val="20"/>
          </w:rPr>
          <w:instrText xml:space="preserve"> PAGEREF _Toc115878646 \h </w:instrText>
        </w:r>
        <w:r w:rsidRPr="00E60E1E">
          <w:rPr>
            <w:webHidden/>
            <w:sz w:val="20"/>
          </w:rPr>
        </w:r>
        <w:r w:rsidRPr="00E60E1E">
          <w:rPr>
            <w:webHidden/>
            <w:sz w:val="20"/>
          </w:rPr>
          <w:fldChar w:fldCharType="separate"/>
        </w:r>
        <w:r w:rsidR="008270F5">
          <w:rPr>
            <w:webHidden/>
            <w:sz w:val="20"/>
          </w:rPr>
          <w:t>77</w:t>
        </w:r>
        <w:r w:rsidRPr="00E60E1E">
          <w:rPr>
            <w:webHidden/>
            <w:sz w:val="20"/>
          </w:rPr>
          <w:fldChar w:fldCharType="end"/>
        </w:r>
      </w:hyperlink>
    </w:p>
    <w:p w:rsidR="009E3CAF" w:rsidRPr="00402BCA" w:rsidRDefault="00B07436">
      <w:pPr>
        <w:pStyle w:val="21"/>
        <w:rPr>
          <w:rFonts w:ascii="Calibri" w:hAnsi="Calibri"/>
          <w:smallCaps w:val="0"/>
          <w:sz w:val="20"/>
          <w:szCs w:val="20"/>
          <w:lang w:val="ru-RU"/>
        </w:rPr>
      </w:pPr>
      <w:hyperlink w:anchor="_Toc115878647" w:history="1">
        <w:r w:rsidR="009E3CAF" w:rsidRPr="00E60E1E">
          <w:rPr>
            <w:rStyle w:val="a3"/>
            <w:sz w:val="20"/>
            <w:szCs w:val="20"/>
          </w:rPr>
          <w:t>II.4 СОЦИАЛЬНО-ЭКОНОМИЧЕСКАЯ ХАРАКТЕРИСТИКА</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_Toc115878647 \h </w:instrText>
        </w:r>
        <w:r w:rsidRPr="00E60E1E">
          <w:rPr>
            <w:webHidden/>
            <w:sz w:val="20"/>
            <w:szCs w:val="20"/>
          </w:rPr>
        </w:r>
        <w:r w:rsidRPr="00E60E1E">
          <w:rPr>
            <w:webHidden/>
            <w:sz w:val="20"/>
            <w:szCs w:val="20"/>
          </w:rPr>
          <w:fldChar w:fldCharType="separate"/>
        </w:r>
        <w:r w:rsidR="008270F5">
          <w:rPr>
            <w:webHidden/>
            <w:sz w:val="20"/>
            <w:szCs w:val="20"/>
          </w:rPr>
          <w:t>80</w:t>
        </w:r>
        <w:r w:rsidRPr="00E60E1E">
          <w:rPr>
            <w:webHidden/>
            <w:sz w:val="20"/>
            <w:szCs w:val="20"/>
          </w:rPr>
          <w:fldChar w:fldCharType="end"/>
        </w:r>
      </w:hyperlink>
    </w:p>
    <w:p w:rsidR="009E3CAF" w:rsidRPr="00402BCA" w:rsidRDefault="00B07436">
      <w:pPr>
        <w:pStyle w:val="31"/>
        <w:rPr>
          <w:rFonts w:ascii="Calibri" w:hAnsi="Calibri"/>
          <w:i w:val="0"/>
          <w:sz w:val="20"/>
        </w:rPr>
      </w:pPr>
      <w:hyperlink w:anchor="_Toc115878648" w:history="1">
        <w:r w:rsidR="009E3CAF" w:rsidRPr="00E60E1E">
          <w:rPr>
            <w:rStyle w:val="a3"/>
            <w:sz w:val="20"/>
          </w:rPr>
          <w:t>II.4.1 Демографические ресурсы</w:t>
        </w:r>
        <w:r w:rsidR="009E3CAF" w:rsidRPr="00E60E1E">
          <w:rPr>
            <w:webHidden/>
            <w:sz w:val="20"/>
          </w:rPr>
          <w:tab/>
        </w:r>
        <w:r w:rsidRPr="00E60E1E">
          <w:rPr>
            <w:webHidden/>
            <w:sz w:val="20"/>
          </w:rPr>
          <w:fldChar w:fldCharType="begin"/>
        </w:r>
        <w:r w:rsidR="009E3CAF" w:rsidRPr="00E60E1E">
          <w:rPr>
            <w:webHidden/>
            <w:sz w:val="20"/>
          </w:rPr>
          <w:instrText xml:space="preserve"> PAGEREF _Toc115878648 \h </w:instrText>
        </w:r>
        <w:r w:rsidRPr="00E60E1E">
          <w:rPr>
            <w:webHidden/>
            <w:sz w:val="20"/>
          </w:rPr>
        </w:r>
        <w:r w:rsidRPr="00E60E1E">
          <w:rPr>
            <w:webHidden/>
            <w:sz w:val="20"/>
          </w:rPr>
          <w:fldChar w:fldCharType="separate"/>
        </w:r>
        <w:r w:rsidR="008270F5">
          <w:rPr>
            <w:webHidden/>
            <w:sz w:val="20"/>
          </w:rPr>
          <w:t>80</w:t>
        </w:r>
        <w:r w:rsidRPr="00E60E1E">
          <w:rPr>
            <w:webHidden/>
            <w:sz w:val="20"/>
          </w:rPr>
          <w:fldChar w:fldCharType="end"/>
        </w:r>
      </w:hyperlink>
    </w:p>
    <w:p w:rsidR="009E3CAF" w:rsidRPr="00402BCA" w:rsidRDefault="00B07436">
      <w:pPr>
        <w:pStyle w:val="31"/>
        <w:rPr>
          <w:rFonts w:ascii="Calibri" w:hAnsi="Calibri"/>
          <w:i w:val="0"/>
          <w:sz w:val="20"/>
        </w:rPr>
      </w:pPr>
      <w:hyperlink w:anchor="_Toc115878649" w:history="1">
        <w:r w:rsidR="009E3CAF" w:rsidRPr="00E60E1E">
          <w:rPr>
            <w:rStyle w:val="a3"/>
            <w:sz w:val="20"/>
          </w:rPr>
          <w:t>II.4.2 Жилищный фонд</w:t>
        </w:r>
        <w:r w:rsidR="009E3CAF" w:rsidRPr="00E60E1E">
          <w:rPr>
            <w:webHidden/>
            <w:sz w:val="20"/>
          </w:rPr>
          <w:tab/>
        </w:r>
        <w:r w:rsidRPr="00E60E1E">
          <w:rPr>
            <w:webHidden/>
            <w:sz w:val="20"/>
          </w:rPr>
          <w:fldChar w:fldCharType="begin"/>
        </w:r>
        <w:r w:rsidR="009E3CAF" w:rsidRPr="00E60E1E">
          <w:rPr>
            <w:webHidden/>
            <w:sz w:val="20"/>
          </w:rPr>
          <w:instrText xml:space="preserve"> PAGEREF _Toc115878649 \h </w:instrText>
        </w:r>
        <w:r w:rsidRPr="00E60E1E">
          <w:rPr>
            <w:webHidden/>
            <w:sz w:val="20"/>
          </w:rPr>
        </w:r>
        <w:r w:rsidRPr="00E60E1E">
          <w:rPr>
            <w:webHidden/>
            <w:sz w:val="20"/>
          </w:rPr>
          <w:fldChar w:fldCharType="separate"/>
        </w:r>
        <w:r w:rsidR="008270F5">
          <w:rPr>
            <w:webHidden/>
            <w:sz w:val="20"/>
          </w:rPr>
          <w:t>82</w:t>
        </w:r>
        <w:r w:rsidRPr="00E60E1E">
          <w:rPr>
            <w:webHidden/>
            <w:sz w:val="20"/>
          </w:rPr>
          <w:fldChar w:fldCharType="end"/>
        </w:r>
      </w:hyperlink>
    </w:p>
    <w:p w:rsidR="009E3CAF" w:rsidRPr="00402BCA" w:rsidRDefault="00B07436">
      <w:pPr>
        <w:pStyle w:val="31"/>
        <w:rPr>
          <w:rFonts w:ascii="Calibri" w:hAnsi="Calibri"/>
          <w:i w:val="0"/>
          <w:sz w:val="20"/>
        </w:rPr>
      </w:pPr>
      <w:hyperlink w:anchor="_Toc115878650" w:history="1">
        <w:r w:rsidR="009E3CAF" w:rsidRPr="00E60E1E">
          <w:rPr>
            <w:rStyle w:val="a3"/>
            <w:sz w:val="20"/>
          </w:rPr>
          <w:t>II.4.3 Культурно-бытовое обслуживание</w:t>
        </w:r>
        <w:r w:rsidR="009E3CAF" w:rsidRPr="00E60E1E">
          <w:rPr>
            <w:webHidden/>
            <w:sz w:val="20"/>
          </w:rPr>
          <w:tab/>
        </w:r>
        <w:r w:rsidRPr="00E60E1E">
          <w:rPr>
            <w:webHidden/>
            <w:sz w:val="20"/>
          </w:rPr>
          <w:fldChar w:fldCharType="begin"/>
        </w:r>
        <w:r w:rsidR="009E3CAF" w:rsidRPr="00E60E1E">
          <w:rPr>
            <w:webHidden/>
            <w:sz w:val="20"/>
          </w:rPr>
          <w:instrText xml:space="preserve"> PAGEREF _Toc115878650 \h </w:instrText>
        </w:r>
        <w:r w:rsidRPr="00E60E1E">
          <w:rPr>
            <w:webHidden/>
            <w:sz w:val="20"/>
          </w:rPr>
        </w:r>
        <w:r w:rsidRPr="00E60E1E">
          <w:rPr>
            <w:webHidden/>
            <w:sz w:val="20"/>
          </w:rPr>
          <w:fldChar w:fldCharType="separate"/>
        </w:r>
        <w:r w:rsidR="008270F5">
          <w:rPr>
            <w:webHidden/>
            <w:sz w:val="20"/>
          </w:rPr>
          <w:t>83</w:t>
        </w:r>
        <w:r w:rsidRPr="00E60E1E">
          <w:rPr>
            <w:webHidden/>
            <w:sz w:val="20"/>
          </w:rPr>
          <w:fldChar w:fldCharType="end"/>
        </w:r>
      </w:hyperlink>
    </w:p>
    <w:p w:rsidR="009E3CAF" w:rsidRPr="00402BCA" w:rsidRDefault="00B07436">
      <w:pPr>
        <w:pStyle w:val="31"/>
        <w:rPr>
          <w:rFonts w:ascii="Calibri" w:hAnsi="Calibri"/>
          <w:i w:val="0"/>
          <w:sz w:val="20"/>
        </w:rPr>
      </w:pPr>
      <w:hyperlink w:anchor="_Toc115878651" w:history="1">
        <w:r w:rsidR="009E3CAF" w:rsidRPr="00E60E1E">
          <w:rPr>
            <w:rStyle w:val="a3"/>
            <w:sz w:val="20"/>
          </w:rPr>
          <w:t>II.4.4 Экономическая база</w:t>
        </w:r>
        <w:r w:rsidR="009E3CAF" w:rsidRPr="00E60E1E">
          <w:rPr>
            <w:webHidden/>
            <w:sz w:val="20"/>
          </w:rPr>
          <w:tab/>
        </w:r>
        <w:r w:rsidRPr="00E60E1E">
          <w:rPr>
            <w:webHidden/>
            <w:sz w:val="20"/>
          </w:rPr>
          <w:fldChar w:fldCharType="begin"/>
        </w:r>
        <w:r w:rsidR="009E3CAF" w:rsidRPr="00E60E1E">
          <w:rPr>
            <w:webHidden/>
            <w:sz w:val="20"/>
          </w:rPr>
          <w:instrText xml:space="preserve"> PAGEREF _Toc115878651 \h </w:instrText>
        </w:r>
        <w:r w:rsidRPr="00E60E1E">
          <w:rPr>
            <w:webHidden/>
            <w:sz w:val="20"/>
          </w:rPr>
        </w:r>
        <w:r w:rsidRPr="00E60E1E">
          <w:rPr>
            <w:webHidden/>
            <w:sz w:val="20"/>
          </w:rPr>
          <w:fldChar w:fldCharType="separate"/>
        </w:r>
        <w:r w:rsidR="008270F5">
          <w:rPr>
            <w:webHidden/>
            <w:sz w:val="20"/>
          </w:rPr>
          <w:t>86</w:t>
        </w:r>
        <w:r w:rsidRPr="00E60E1E">
          <w:rPr>
            <w:webHidden/>
            <w:sz w:val="20"/>
          </w:rPr>
          <w:fldChar w:fldCharType="end"/>
        </w:r>
      </w:hyperlink>
    </w:p>
    <w:p w:rsidR="009E3CAF" w:rsidRPr="00402BCA" w:rsidRDefault="00B07436">
      <w:pPr>
        <w:pStyle w:val="31"/>
        <w:rPr>
          <w:rFonts w:ascii="Calibri" w:hAnsi="Calibri"/>
          <w:i w:val="0"/>
          <w:sz w:val="20"/>
        </w:rPr>
      </w:pPr>
      <w:hyperlink w:anchor="_Toc115878652" w:history="1">
        <w:r w:rsidR="009E3CAF" w:rsidRPr="00E60E1E">
          <w:rPr>
            <w:rStyle w:val="a3"/>
            <w:sz w:val="20"/>
          </w:rPr>
          <w:t>II.4.5 Транспортные сети</w:t>
        </w:r>
        <w:r w:rsidR="009E3CAF" w:rsidRPr="00E60E1E">
          <w:rPr>
            <w:webHidden/>
            <w:sz w:val="20"/>
          </w:rPr>
          <w:tab/>
        </w:r>
        <w:r w:rsidRPr="00E60E1E">
          <w:rPr>
            <w:webHidden/>
            <w:sz w:val="20"/>
          </w:rPr>
          <w:fldChar w:fldCharType="begin"/>
        </w:r>
        <w:r w:rsidR="009E3CAF" w:rsidRPr="00E60E1E">
          <w:rPr>
            <w:webHidden/>
            <w:sz w:val="20"/>
          </w:rPr>
          <w:instrText xml:space="preserve"> PAGEREF _Toc115878652 \h </w:instrText>
        </w:r>
        <w:r w:rsidRPr="00E60E1E">
          <w:rPr>
            <w:webHidden/>
            <w:sz w:val="20"/>
          </w:rPr>
        </w:r>
        <w:r w:rsidRPr="00E60E1E">
          <w:rPr>
            <w:webHidden/>
            <w:sz w:val="20"/>
          </w:rPr>
          <w:fldChar w:fldCharType="separate"/>
        </w:r>
        <w:r w:rsidR="008270F5">
          <w:rPr>
            <w:webHidden/>
            <w:sz w:val="20"/>
          </w:rPr>
          <w:t>87</w:t>
        </w:r>
        <w:r w:rsidRPr="00E60E1E">
          <w:rPr>
            <w:webHidden/>
            <w:sz w:val="20"/>
          </w:rPr>
          <w:fldChar w:fldCharType="end"/>
        </w:r>
      </w:hyperlink>
    </w:p>
    <w:p w:rsidR="009E3CAF" w:rsidRPr="00402BCA" w:rsidRDefault="00B07436">
      <w:pPr>
        <w:pStyle w:val="31"/>
        <w:rPr>
          <w:rFonts w:ascii="Calibri" w:hAnsi="Calibri"/>
          <w:i w:val="0"/>
          <w:sz w:val="20"/>
        </w:rPr>
      </w:pPr>
      <w:hyperlink w:anchor="_Toc115878653" w:history="1">
        <w:r w:rsidR="009E3CAF" w:rsidRPr="00E60E1E">
          <w:rPr>
            <w:rStyle w:val="a3"/>
            <w:sz w:val="20"/>
          </w:rPr>
          <w:t>II.4.6 Инженерные сети</w:t>
        </w:r>
        <w:r w:rsidR="009E3CAF" w:rsidRPr="00E60E1E">
          <w:rPr>
            <w:webHidden/>
            <w:sz w:val="20"/>
          </w:rPr>
          <w:tab/>
        </w:r>
        <w:r w:rsidRPr="00E60E1E">
          <w:rPr>
            <w:webHidden/>
            <w:sz w:val="20"/>
          </w:rPr>
          <w:fldChar w:fldCharType="begin"/>
        </w:r>
        <w:r w:rsidR="009E3CAF" w:rsidRPr="00E60E1E">
          <w:rPr>
            <w:webHidden/>
            <w:sz w:val="20"/>
          </w:rPr>
          <w:instrText xml:space="preserve"> PAGEREF _Toc115878653 \h </w:instrText>
        </w:r>
        <w:r w:rsidRPr="00E60E1E">
          <w:rPr>
            <w:webHidden/>
            <w:sz w:val="20"/>
          </w:rPr>
        </w:r>
        <w:r w:rsidRPr="00E60E1E">
          <w:rPr>
            <w:webHidden/>
            <w:sz w:val="20"/>
          </w:rPr>
          <w:fldChar w:fldCharType="separate"/>
        </w:r>
        <w:r w:rsidR="008270F5">
          <w:rPr>
            <w:webHidden/>
            <w:sz w:val="20"/>
          </w:rPr>
          <w:t>89</w:t>
        </w:r>
        <w:r w:rsidRPr="00E60E1E">
          <w:rPr>
            <w:webHidden/>
            <w:sz w:val="20"/>
          </w:rPr>
          <w:fldChar w:fldCharType="end"/>
        </w:r>
      </w:hyperlink>
    </w:p>
    <w:p w:rsidR="009E3CAF" w:rsidRPr="00402BCA" w:rsidRDefault="00B07436">
      <w:pPr>
        <w:pStyle w:val="31"/>
        <w:rPr>
          <w:rFonts w:ascii="Calibri" w:hAnsi="Calibri"/>
          <w:i w:val="0"/>
          <w:sz w:val="20"/>
        </w:rPr>
      </w:pPr>
      <w:hyperlink w:anchor="_Toc115878654" w:history="1">
        <w:r w:rsidR="009E3CAF" w:rsidRPr="00E60E1E">
          <w:rPr>
            <w:rStyle w:val="a3"/>
            <w:sz w:val="20"/>
          </w:rPr>
          <w:t>II.4.7 Функциональные зоны территории сельского поселения</w:t>
        </w:r>
        <w:r w:rsidR="009E3CAF" w:rsidRPr="00E60E1E">
          <w:rPr>
            <w:webHidden/>
            <w:sz w:val="20"/>
          </w:rPr>
          <w:tab/>
        </w:r>
        <w:r w:rsidRPr="00E60E1E">
          <w:rPr>
            <w:webHidden/>
            <w:sz w:val="20"/>
          </w:rPr>
          <w:fldChar w:fldCharType="begin"/>
        </w:r>
        <w:r w:rsidR="009E3CAF" w:rsidRPr="00E60E1E">
          <w:rPr>
            <w:webHidden/>
            <w:sz w:val="20"/>
          </w:rPr>
          <w:instrText xml:space="preserve"> PAGEREF _Toc115878654 \h </w:instrText>
        </w:r>
        <w:r w:rsidRPr="00E60E1E">
          <w:rPr>
            <w:webHidden/>
            <w:sz w:val="20"/>
          </w:rPr>
        </w:r>
        <w:r w:rsidRPr="00E60E1E">
          <w:rPr>
            <w:webHidden/>
            <w:sz w:val="20"/>
          </w:rPr>
          <w:fldChar w:fldCharType="separate"/>
        </w:r>
        <w:r w:rsidR="008270F5">
          <w:rPr>
            <w:webHidden/>
            <w:sz w:val="20"/>
          </w:rPr>
          <w:t>95</w:t>
        </w:r>
        <w:r w:rsidRPr="00E60E1E">
          <w:rPr>
            <w:webHidden/>
            <w:sz w:val="20"/>
          </w:rPr>
          <w:fldChar w:fldCharType="end"/>
        </w:r>
      </w:hyperlink>
    </w:p>
    <w:p w:rsidR="009E3CAF" w:rsidRPr="00402BCA" w:rsidRDefault="00B07436">
      <w:pPr>
        <w:pStyle w:val="11"/>
        <w:tabs>
          <w:tab w:val="left" w:pos="720"/>
        </w:tabs>
        <w:rPr>
          <w:rFonts w:ascii="Calibri" w:hAnsi="Calibri"/>
          <w:b w:val="0"/>
          <w:caps w:val="0"/>
          <w:sz w:val="20"/>
          <w:szCs w:val="20"/>
          <w:lang w:val="ru-RU"/>
        </w:rPr>
      </w:pPr>
      <w:hyperlink w:anchor="_Toc115878655" w:history="1">
        <w:r w:rsidR="009E3CAF" w:rsidRPr="00E60E1E">
          <w:rPr>
            <w:rStyle w:val="a3"/>
            <w:sz w:val="20"/>
            <w:szCs w:val="20"/>
          </w:rPr>
          <w:t>III.</w:t>
        </w:r>
        <w:r w:rsidR="009E3CAF" w:rsidRPr="00402BCA">
          <w:rPr>
            <w:rFonts w:ascii="Calibri" w:hAnsi="Calibri"/>
            <w:b w:val="0"/>
            <w:caps w:val="0"/>
            <w:sz w:val="20"/>
            <w:szCs w:val="20"/>
            <w:lang w:val="ru-RU"/>
          </w:rPr>
          <w:tab/>
        </w:r>
        <w:r w:rsidR="009E3CAF" w:rsidRPr="00E60E1E">
          <w:rPr>
            <w:rStyle w:val="a3"/>
            <w:sz w:val="20"/>
            <w:szCs w:val="20"/>
          </w:rPr>
          <w:t>Оценка возможного влияния планируемых для размещения объектов местного значения поселения, городского округа на комплексное развитие этих территорий</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_Toc115878655 \h </w:instrText>
        </w:r>
        <w:r w:rsidRPr="00E60E1E">
          <w:rPr>
            <w:webHidden/>
            <w:sz w:val="20"/>
            <w:szCs w:val="20"/>
          </w:rPr>
        </w:r>
        <w:r w:rsidRPr="00E60E1E">
          <w:rPr>
            <w:webHidden/>
            <w:sz w:val="20"/>
            <w:szCs w:val="20"/>
          </w:rPr>
          <w:fldChar w:fldCharType="separate"/>
        </w:r>
        <w:r w:rsidR="008270F5">
          <w:rPr>
            <w:webHidden/>
            <w:sz w:val="20"/>
            <w:szCs w:val="20"/>
          </w:rPr>
          <w:t>101</w:t>
        </w:r>
        <w:r w:rsidRPr="00E60E1E">
          <w:rPr>
            <w:webHidden/>
            <w:sz w:val="20"/>
            <w:szCs w:val="20"/>
          </w:rPr>
          <w:fldChar w:fldCharType="end"/>
        </w:r>
      </w:hyperlink>
    </w:p>
    <w:p w:rsidR="009E3CAF" w:rsidRPr="00402BCA" w:rsidRDefault="00B07436">
      <w:pPr>
        <w:pStyle w:val="11"/>
        <w:tabs>
          <w:tab w:val="left" w:pos="720"/>
        </w:tabs>
        <w:rPr>
          <w:rFonts w:ascii="Calibri" w:hAnsi="Calibri"/>
          <w:b w:val="0"/>
          <w:caps w:val="0"/>
          <w:sz w:val="20"/>
          <w:szCs w:val="20"/>
          <w:lang w:val="ru-RU"/>
        </w:rPr>
      </w:pPr>
      <w:hyperlink w:anchor="_Toc115878656" w:history="1">
        <w:r w:rsidR="009E3CAF" w:rsidRPr="00E60E1E">
          <w:rPr>
            <w:rStyle w:val="a3"/>
            <w:sz w:val="20"/>
            <w:szCs w:val="20"/>
          </w:rPr>
          <w:t>IV.</w:t>
        </w:r>
        <w:r w:rsidR="009E3CAF" w:rsidRPr="00402BCA">
          <w:rPr>
            <w:rFonts w:ascii="Calibri" w:hAnsi="Calibri"/>
            <w:b w:val="0"/>
            <w:caps w:val="0"/>
            <w:sz w:val="20"/>
            <w:szCs w:val="20"/>
            <w:lang w:val="ru-RU"/>
          </w:rPr>
          <w:tab/>
        </w:r>
        <w:r w:rsidR="009E3CAF" w:rsidRPr="00E60E1E">
          <w:rPr>
            <w:rStyle w:val="a3"/>
            <w:sz w:val="20"/>
            <w:szCs w:val="20"/>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_Toc115878656 \h </w:instrText>
        </w:r>
        <w:r w:rsidRPr="00E60E1E">
          <w:rPr>
            <w:webHidden/>
            <w:sz w:val="20"/>
            <w:szCs w:val="20"/>
          </w:rPr>
        </w:r>
        <w:r w:rsidRPr="00E60E1E">
          <w:rPr>
            <w:webHidden/>
            <w:sz w:val="20"/>
            <w:szCs w:val="20"/>
          </w:rPr>
          <w:fldChar w:fldCharType="separate"/>
        </w:r>
        <w:r w:rsidR="008270F5">
          <w:rPr>
            <w:webHidden/>
            <w:sz w:val="20"/>
            <w:szCs w:val="20"/>
          </w:rPr>
          <w:t>102</w:t>
        </w:r>
        <w:r w:rsidRPr="00E60E1E">
          <w:rPr>
            <w:webHidden/>
            <w:sz w:val="20"/>
            <w:szCs w:val="20"/>
          </w:rPr>
          <w:fldChar w:fldCharType="end"/>
        </w:r>
      </w:hyperlink>
    </w:p>
    <w:p w:rsidR="009E3CAF" w:rsidRPr="00402BCA" w:rsidRDefault="00B07436">
      <w:pPr>
        <w:pStyle w:val="11"/>
        <w:tabs>
          <w:tab w:val="left" w:pos="720"/>
        </w:tabs>
        <w:rPr>
          <w:rFonts w:ascii="Calibri" w:hAnsi="Calibri"/>
          <w:b w:val="0"/>
          <w:caps w:val="0"/>
          <w:sz w:val="20"/>
          <w:szCs w:val="20"/>
          <w:lang w:val="ru-RU"/>
        </w:rPr>
      </w:pPr>
      <w:hyperlink w:anchor="_Toc115878657" w:history="1">
        <w:r w:rsidR="009E3CAF" w:rsidRPr="00E60E1E">
          <w:rPr>
            <w:rStyle w:val="a3"/>
            <w:sz w:val="20"/>
            <w:szCs w:val="20"/>
          </w:rPr>
          <w:t>V.</w:t>
        </w:r>
        <w:r w:rsidR="009E3CAF" w:rsidRPr="00402BCA">
          <w:rPr>
            <w:rFonts w:ascii="Calibri" w:hAnsi="Calibri"/>
            <w:b w:val="0"/>
            <w:caps w:val="0"/>
            <w:sz w:val="20"/>
            <w:szCs w:val="20"/>
            <w:lang w:val="ru-RU"/>
          </w:rPr>
          <w:tab/>
        </w:r>
        <w:r w:rsidR="009E3CAF" w:rsidRPr="00E60E1E">
          <w:rPr>
            <w:rStyle w:val="a3"/>
            <w:sz w:val="20"/>
            <w:szCs w:val="20"/>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_Toc115878657 \h </w:instrText>
        </w:r>
        <w:r w:rsidRPr="00E60E1E">
          <w:rPr>
            <w:webHidden/>
            <w:sz w:val="20"/>
            <w:szCs w:val="20"/>
          </w:rPr>
        </w:r>
        <w:r w:rsidRPr="00E60E1E">
          <w:rPr>
            <w:webHidden/>
            <w:sz w:val="20"/>
            <w:szCs w:val="20"/>
          </w:rPr>
          <w:fldChar w:fldCharType="separate"/>
        </w:r>
        <w:r w:rsidR="008270F5">
          <w:rPr>
            <w:webHidden/>
            <w:sz w:val="20"/>
            <w:szCs w:val="20"/>
          </w:rPr>
          <w:t>105</w:t>
        </w:r>
        <w:r w:rsidRPr="00E60E1E">
          <w:rPr>
            <w:webHidden/>
            <w:sz w:val="20"/>
            <w:szCs w:val="20"/>
          </w:rPr>
          <w:fldChar w:fldCharType="end"/>
        </w:r>
      </w:hyperlink>
    </w:p>
    <w:p w:rsidR="009E3CAF" w:rsidRPr="00402BCA" w:rsidRDefault="00B07436">
      <w:pPr>
        <w:pStyle w:val="11"/>
        <w:tabs>
          <w:tab w:val="left" w:pos="720"/>
        </w:tabs>
        <w:rPr>
          <w:rFonts w:ascii="Calibri" w:hAnsi="Calibri"/>
          <w:b w:val="0"/>
          <w:caps w:val="0"/>
          <w:sz w:val="20"/>
          <w:szCs w:val="20"/>
          <w:lang w:val="ru-RU"/>
        </w:rPr>
      </w:pPr>
      <w:hyperlink w:anchor="_Toc115878658" w:history="1">
        <w:r w:rsidR="009E3CAF" w:rsidRPr="00E60E1E">
          <w:rPr>
            <w:rStyle w:val="a3"/>
            <w:sz w:val="20"/>
            <w:szCs w:val="20"/>
          </w:rPr>
          <w:t>VI.</w:t>
        </w:r>
        <w:r w:rsidR="009E3CAF" w:rsidRPr="00402BCA">
          <w:rPr>
            <w:rFonts w:ascii="Calibri" w:hAnsi="Calibri"/>
            <w:b w:val="0"/>
            <w:caps w:val="0"/>
            <w:sz w:val="20"/>
            <w:szCs w:val="20"/>
            <w:lang w:val="ru-RU"/>
          </w:rPr>
          <w:tab/>
        </w:r>
        <w:r w:rsidR="009E3CAF" w:rsidRPr="00E60E1E">
          <w:rPr>
            <w:rStyle w:val="a3"/>
            <w:sz w:val="20"/>
            <w:szCs w:val="20"/>
          </w:rPr>
          <w:t>ПЕРЕЧЕНЬ И ХАРАКТЕРИСТИКА ОСНОВНЫХ ФАКТОРОВ РИСКА ВОЗНИКНОВЕНИЯ ЧРЕЗВЫЧАЙНЫХ СИТУАЦИЙ ПРИРОДНОГО И ТЕХНОГЕННОГО ХАРАКТЕРА</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_Toc115878658 \h </w:instrText>
        </w:r>
        <w:r w:rsidRPr="00E60E1E">
          <w:rPr>
            <w:webHidden/>
            <w:sz w:val="20"/>
            <w:szCs w:val="20"/>
          </w:rPr>
        </w:r>
        <w:r w:rsidRPr="00E60E1E">
          <w:rPr>
            <w:webHidden/>
            <w:sz w:val="20"/>
            <w:szCs w:val="20"/>
          </w:rPr>
          <w:fldChar w:fldCharType="separate"/>
        </w:r>
        <w:r w:rsidR="008270F5">
          <w:rPr>
            <w:webHidden/>
            <w:sz w:val="20"/>
            <w:szCs w:val="20"/>
          </w:rPr>
          <w:t>106</w:t>
        </w:r>
        <w:r w:rsidRPr="00E60E1E">
          <w:rPr>
            <w:webHidden/>
            <w:sz w:val="20"/>
            <w:szCs w:val="20"/>
          </w:rPr>
          <w:fldChar w:fldCharType="end"/>
        </w:r>
      </w:hyperlink>
    </w:p>
    <w:p w:rsidR="009E3CAF" w:rsidRPr="00402BCA" w:rsidRDefault="00B07436">
      <w:pPr>
        <w:pStyle w:val="11"/>
        <w:tabs>
          <w:tab w:val="left" w:pos="720"/>
        </w:tabs>
        <w:rPr>
          <w:rFonts w:ascii="Calibri" w:hAnsi="Calibri"/>
          <w:b w:val="0"/>
          <w:caps w:val="0"/>
          <w:sz w:val="20"/>
          <w:szCs w:val="20"/>
          <w:lang w:val="ru-RU"/>
        </w:rPr>
      </w:pPr>
      <w:hyperlink w:anchor="_Toc115878659" w:history="1">
        <w:r w:rsidR="009E3CAF" w:rsidRPr="00E60E1E">
          <w:rPr>
            <w:rStyle w:val="a3"/>
            <w:sz w:val="20"/>
            <w:szCs w:val="20"/>
          </w:rPr>
          <w:t>VII.</w:t>
        </w:r>
        <w:r w:rsidR="009E3CAF" w:rsidRPr="00402BCA">
          <w:rPr>
            <w:rFonts w:ascii="Calibri" w:hAnsi="Calibri"/>
            <w:b w:val="0"/>
            <w:caps w:val="0"/>
            <w:sz w:val="20"/>
            <w:szCs w:val="20"/>
            <w:lang w:val="ru-RU"/>
          </w:rPr>
          <w:tab/>
        </w:r>
        <w:r w:rsidR="009E3CAF" w:rsidRPr="00E60E1E">
          <w:rPr>
            <w:rStyle w:val="a3"/>
            <w:sz w:val="20"/>
            <w:szCs w:val="20"/>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_Toc115878659 \h </w:instrText>
        </w:r>
        <w:r w:rsidRPr="00E60E1E">
          <w:rPr>
            <w:webHidden/>
            <w:sz w:val="20"/>
            <w:szCs w:val="20"/>
          </w:rPr>
        </w:r>
        <w:r w:rsidRPr="00E60E1E">
          <w:rPr>
            <w:webHidden/>
            <w:sz w:val="20"/>
            <w:szCs w:val="20"/>
          </w:rPr>
          <w:fldChar w:fldCharType="separate"/>
        </w:r>
        <w:r w:rsidR="008270F5">
          <w:rPr>
            <w:webHidden/>
            <w:sz w:val="20"/>
            <w:szCs w:val="20"/>
          </w:rPr>
          <w:t>163</w:t>
        </w:r>
        <w:r w:rsidRPr="00E60E1E">
          <w:rPr>
            <w:webHidden/>
            <w:sz w:val="20"/>
            <w:szCs w:val="20"/>
          </w:rPr>
          <w:fldChar w:fldCharType="end"/>
        </w:r>
      </w:hyperlink>
    </w:p>
    <w:p w:rsidR="009E3CAF" w:rsidRPr="00402BCA" w:rsidRDefault="00B07436">
      <w:pPr>
        <w:pStyle w:val="11"/>
        <w:rPr>
          <w:rFonts w:ascii="Calibri" w:hAnsi="Calibri"/>
          <w:b w:val="0"/>
          <w:caps w:val="0"/>
          <w:sz w:val="20"/>
          <w:szCs w:val="20"/>
          <w:lang w:val="ru-RU"/>
        </w:rPr>
      </w:pPr>
      <w:hyperlink w:anchor="_Toc115878660" w:history="1">
        <w:r w:rsidR="009E3CAF" w:rsidRPr="00E60E1E">
          <w:rPr>
            <w:rStyle w:val="a3"/>
            <w:sz w:val="20"/>
            <w:szCs w:val="20"/>
          </w:rPr>
          <w:t>VIII.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9E3CAF" w:rsidRPr="00E60E1E">
          <w:rPr>
            <w:webHidden/>
            <w:sz w:val="20"/>
            <w:szCs w:val="20"/>
          </w:rPr>
          <w:tab/>
        </w:r>
        <w:r w:rsidRPr="00E60E1E">
          <w:rPr>
            <w:webHidden/>
            <w:sz w:val="20"/>
            <w:szCs w:val="20"/>
          </w:rPr>
          <w:fldChar w:fldCharType="begin"/>
        </w:r>
        <w:r w:rsidR="009E3CAF" w:rsidRPr="00E60E1E">
          <w:rPr>
            <w:webHidden/>
            <w:sz w:val="20"/>
            <w:szCs w:val="20"/>
          </w:rPr>
          <w:instrText xml:space="preserve"> PAGEREF _Toc115878660 \h </w:instrText>
        </w:r>
        <w:r w:rsidRPr="00E60E1E">
          <w:rPr>
            <w:webHidden/>
            <w:sz w:val="20"/>
            <w:szCs w:val="20"/>
          </w:rPr>
        </w:r>
        <w:r w:rsidRPr="00E60E1E">
          <w:rPr>
            <w:webHidden/>
            <w:sz w:val="20"/>
            <w:szCs w:val="20"/>
          </w:rPr>
          <w:fldChar w:fldCharType="separate"/>
        </w:r>
        <w:r w:rsidR="008270F5">
          <w:rPr>
            <w:webHidden/>
            <w:sz w:val="20"/>
            <w:szCs w:val="20"/>
          </w:rPr>
          <w:t>163</w:t>
        </w:r>
        <w:r w:rsidRPr="00E60E1E">
          <w:rPr>
            <w:webHidden/>
            <w:sz w:val="20"/>
            <w:szCs w:val="20"/>
          </w:rPr>
          <w:fldChar w:fldCharType="end"/>
        </w:r>
      </w:hyperlink>
    </w:p>
    <w:p w:rsidR="009E3CAF" w:rsidRPr="00402BCA" w:rsidRDefault="00B07436">
      <w:pPr>
        <w:pStyle w:val="31"/>
        <w:rPr>
          <w:rFonts w:ascii="Calibri" w:hAnsi="Calibri"/>
          <w:i w:val="0"/>
          <w:sz w:val="20"/>
        </w:rPr>
      </w:pPr>
      <w:hyperlink w:anchor="_Toc115878661" w:history="1">
        <w:r w:rsidR="009E3CAF" w:rsidRPr="00E60E1E">
          <w:rPr>
            <w:rStyle w:val="a3"/>
            <w:iCs/>
            <w:smallCaps/>
            <w:spacing w:val="5"/>
            <w:sz w:val="20"/>
          </w:rPr>
          <w:t>Приложение №1</w:t>
        </w:r>
        <w:r w:rsidR="009E3CAF" w:rsidRPr="00E60E1E">
          <w:rPr>
            <w:webHidden/>
            <w:sz w:val="20"/>
          </w:rPr>
          <w:tab/>
        </w:r>
        <w:r w:rsidRPr="00E60E1E">
          <w:rPr>
            <w:webHidden/>
            <w:sz w:val="20"/>
          </w:rPr>
          <w:fldChar w:fldCharType="begin"/>
        </w:r>
        <w:r w:rsidR="009E3CAF" w:rsidRPr="00E60E1E">
          <w:rPr>
            <w:webHidden/>
            <w:sz w:val="20"/>
          </w:rPr>
          <w:instrText xml:space="preserve"> PAGEREF _Toc115878661 \h </w:instrText>
        </w:r>
        <w:r w:rsidRPr="00E60E1E">
          <w:rPr>
            <w:webHidden/>
            <w:sz w:val="20"/>
          </w:rPr>
        </w:r>
        <w:r w:rsidRPr="00E60E1E">
          <w:rPr>
            <w:webHidden/>
            <w:sz w:val="20"/>
          </w:rPr>
          <w:fldChar w:fldCharType="separate"/>
        </w:r>
        <w:r w:rsidR="008270F5">
          <w:rPr>
            <w:webHidden/>
            <w:sz w:val="20"/>
          </w:rPr>
          <w:t>164</w:t>
        </w:r>
        <w:r w:rsidRPr="00E60E1E">
          <w:rPr>
            <w:webHidden/>
            <w:sz w:val="20"/>
          </w:rPr>
          <w:fldChar w:fldCharType="end"/>
        </w:r>
      </w:hyperlink>
    </w:p>
    <w:p w:rsidR="00C13936" w:rsidRPr="00CB76CF" w:rsidRDefault="00B07436" w:rsidP="00123A80">
      <w:pPr>
        <w:tabs>
          <w:tab w:val="right" w:leader="dot" w:pos="9498"/>
        </w:tabs>
        <w:jc w:val="both"/>
        <w:rPr>
          <w:b/>
          <w:color w:val="FF0000"/>
        </w:rPr>
      </w:pPr>
      <w:r w:rsidRPr="00E60E1E">
        <w:rPr>
          <w:color w:val="FF0000"/>
          <w:sz w:val="20"/>
          <w:szCs w:val="20"/>
          <w:highlight w:val="lightGray"/>
        </w:rPr>
        <w:fldChar w:fldCharType="end"/>
      </w:r>
    </w:p>
    <w:p w:rsidR="00642E26" w:rsidRPr="004E3B79" w:rsidRDefault="00133A0E" w:rsidP="003A6AA9">
      <w:pPr>
        <w:pStyle w:val="1"/>
        <w:suppressAutoHyphens/>
        <w:spacing w:line="240" w:lineRule="auto"/>
        <w:ind w:firstLine="0"/>
        <w:rPr>
          <w:sz w:val="28"/>
          <w:szCs w:val="28"/>
        </w:rPr>
      </w:pPr>
      <w:bookmarkStart w:id="1" w:name="_Toc38612845"/>
      <w:r w:rsidRPr="00CB76CF">
        <w:rPr>
          <w:color w:val="FF0000"/>
          <w:sz w:val="28"/>
          <w:szCs w:val="28"/>
        </w:rPr>
        <w:br w:type="page"/>
      </w:r>
      <w:bookmarkStart w:id="2" w:name="_Toc115878629"/>
      <w:r w:rsidR="00642E26" w:rsidRPr="004E3B79">
        <w:rPr>
          <w:sz w:val="28"/>
          <w:szCs w:val="28"/>
        </w:rPr>
        <w:t>СОСТАВ ПРОЕКТА</w:t>
      </w:r>
      <w:bookmarkEnd w:id="1"/>
      <w:bookmarkEnd w:id="2"/>
    </w:p>
    <w:p w:rsidR="003A6AA9" w:rsidRPr="004E3B79" w:rsidRDefault="003A6AA9" w:rsidP="003A6AA9"/>
    <w:p w:rsidR="00642E26" w:rsidRPr="004E3B79" w:rsidRDefault="00642E26" w:rsidP="00642E26">
      <w:pPr>
        <w:pStyle w:val="affd"/>
      </w:pPr>
      <w:r w:rsidRPr="004E3B79">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446"/>
      </w:tblGrid>
      <w:tr w:rsidR="00642E26" w:rsidRPr="004E3B79" w:rsidTr="00ED58BE">
        <w:trPr>
          <w:trHeight w:val="1048"/>
          <w:jc w:val="center"/>
        </w:trPr>
        <w:tc>
          <w:tcPr>
            <w:tcW w:w="1008" w:type="dxa"/>
            <w:vAlign w:val="center"/>
          </w:tcPr>
          <w:p w:rsidR="00642E26" w:rsidRPr="004E3B79" w:rsidRDefault="00642E26" w:rsidP="00ED58BE">
            <w:pPr>
              <w:jc w:val="center"/>
              <w:rPr>
                <w:b/>
              </w:rPr>
            </w:pPr>
          </w:p>
          <w:p w:rsidR="00642E26" w:rsidRPr="004E3B79" w:rsidRDefault="00642E26" w:rsidP="00ED58BE">
            <w:pPr>
              <w:jc w:val="center"/>
              <w:rPr>
                <w:b/>
              </w:rPr>
            </w:pPr>
          </w:p>
          <w:p w:rsidR="00642E26" w:rsidRPr="004E3B79" w:rsidRDefault="00642E26" w:rsidP="00ED58BE">
            <w:pPr>
              <w:jc w:val="center"/>
              <w:rPr>
                <w:b/>
              </w:rPr>
            </w:pPr>
            <w:r w:rsidRPr="004E3B79">
              <w:rPr>
                <w:b/>
              </w:rPr>
              <w:t>№ п/п</w:t>
            </w:r>
          </w:p>
        </w:tc>
        <w:tc>
          <w:tcPr>
            <w:tcW w:w="5446" w:type="dxa"/>
            <w:vAlign w:val="center"/>
          </w:tcPr>
          <w:p w:rsidR="00642E26" w:rsidRPr="004E3B79" w:rsidRDefault="00642E26" w:rsidP="00ED58BE">
            <w:pPr>
              <w:jc w:val="center"/>
              <w:rPr>
                <w:b/>
              </w:rPr>
            </w:pPr>
            <w:r w:rsidRPr="004E3B79">
              <w:rPr>
                <w:b/>
              </w:rPr>
              <w:t>Наименование материалов</w:t>
            </w:r>
          </w:p>
        </w:tc>
      </w:tr>
      <w:tr w:rsidR="00642E26" w:rsidRPr="004E3B79" w:rsidTr="00ED58BE">
        <w:trPr>
          <w:jc w:val="center"/>
        </w:trPr>
        <w:tc>
          <w:tcPr>
            <w:tcW w:w="1008" w:type="dxa"/>
            <w:vAlign w:val="center"/>
          </w:tcPr>
          <w:p w:rsidR="00642E26" w:rsidRPr="004E3B79" w:rsidRDefault="00642E26" w:rsidP="00ED58BE">
            <w:pPr>
              <w:jc w:val="center"/>
              <w:rPr>
                <w:b/>
              </w:rPr>
            </w:pPr>
            <w:r w:rsidRPr="004E3B79">
              <w:rPr>
                <w:b/>
              </w:rPr>
              <w:t>1</w:t>
            </w:r>
          </w:p>
        </w:tc>
        <w:tc>
          <w:tcPr>
            <w:tcW w:w="5446" w:type="dxa"/>
            <w:vAlign w:val="center"/>
          </w:tcPr>
          <w:p w:rsidR="00642E26" w:rsidRPr="004E3B79" w:rsidRDefault="00642E26" w:rsidP="00ED58BE">
            <w:pPr>
              <w:jc w:val="center"/>
            </w:pPr>
            <w:r w:rsidRPr="004E3B79">
              <w:t>Положение о территориальном планировании</w:t>
            </w:r>
          </w:p>
        </w:tc>
      </w:tr>
      <w:tr w:rsidR="00642E26" w:rsidRPr="004E3B79" w:rsidTr="00ED58BE">
        <w:trPr>
          <w:jc w:val="center"/>
        </w:trPr>
        <w:tc>
          <w:tcPr>
            <w:tcW w:w="6454" w:type="dxa"/>
            <w:gridSpan w:val="2"/>
            <w:vAlign w:val="center"/>
          </w:tcPr>
          <w:p w:rsidR="00642E26" w:rsidRPr="004E3B79" w:rsidRDefault="00642E26" w:rsidP="00ED58BE">
            <w:pPr>
              <w:jc w:val="center"/>
            </w:pPr>
            <w:r w:rsidRPr="004E3B79">
              <w:t>Приложение:</w:t>
            </w:r>
          </w:p>
        </w:tc>
      </w:tr>
      <w:tr w:rsidR="00642E26" w:rsidRPr="004E3B79" w:rsidTr="00ED58BE">
        <w:trPr>
          <w:jc w:val="center"/>
        </w:trPr>
        <w:tc>
          <w:tcPr>
            <w:tcW w:w="1008" w:type="dxa"/>
            <w:vAlign w:val="center"/>
          </w:tcPr>
          <w:p w:rsidR="00642E26" w:rsidRPr="004E3B79" w:rsidRDefault="00642E26" w:rsidP="00ED58BE">
            <w:pPr>
              <w:jc w:val="center"/>
            </w:pPr>
            <w:r w:rsidRPr="004E3B79">
              <w:t>1.</w:t>
            </w:r>
          </w:p>
        </w:tc>
        <w:tc>
          <w:tcPr>
            <w:tcW w:w="5446" w:type="dxa"/>
            <w:vAlign w:val="center"/>
          </w:tcPr>
          <w:p w:rsidR="00642E26" w:rsidRPr="004E3B79" w:rsidRDefault="00642E26" w:rsidP="00ED58BE">
            <w:pPr>
              <w:jc w:val="center"/>
            </w:pPr>
            <w:r w:rsidRPr="004E3B79">
              <w:t>Материалы по обоснованию</w:t>
            </w:r>
          </w:p>
        </w:tc>
      </w:tr>
    </w:tbl>
    <w:p w:rsidR="00642E26" w:rsidRPr="004E3B79" w:rsidRDefault="00642E26" w:rsidP="00642E26"/>
    <w:p w:rsidR="00642E26" w:rsidRPr="004E3B79" w:rsidRDefault="00642E26" w:rsidP="00642E26"/>
    <w:p w:rsidR="00642E26" w:rsidRPr="004E3B79" w:rsidRDefault="00642E26" w:rsidP="00642E26"/>
    <w:p w:rsidR="00642E26" w:rsidRPr="004E3B79" w:rsidRDefault="00642E26" w:rsidP="00642E26">
      <w:pPr>
        <w:pStyle w:val="affd"/>
      </w:pPr>
      <w:r w:rsidRPr="004E3B79">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5516"/>
        <w:gridCol w:w="1798"/>
      </w:tblGrid>
      <w:tr w:rsidR="00642E26" w:rsidRPr="004E3B79" w:rsidTr="00ED58BE">
        <w:trPr>
          <w:jc w:val="center"/>
        </w:trPr>
        <w:tc>
          <w:tcPr>
            <w:tcW w:w="784" w:type="dxa"/>
            <w:vAlign w:val="center"/>
          </w:tcPr>
          <w:p w:rsidR="00642E26" w:rsidRPr="004E3B79" w:rsidRDefault="00642E26" w:rsidP="00ED58BE">
            <w:pPr>
              <w:jc w:val="center"/>
              <w:rPr>
                <w:b/>
              </w:rPr>
            </w:pPr>
            <w:r w:rsidRPr="004E3B79">
              <w:rPr>
                <w:b/>
              </w:rPr>
              <w:t>№ п/п</w:t>
            </w:r>
          </w:p>
        </w:tc>
        <w:tc>
          <w:tcPr>
            <w:tcW w:w="5516" w:type="dxa"/>
            <w:vAlign w:val="center"/>
          </w:tcPr>
          <w:p w:rsidR="00642E26" w:rsidRPr="004E3B79" w:rsidRDefault="00642E26" w:rsidP="00ED58BE">
            <w:pPr>
              <w:jc w:val="center"/>
              <w:rPr>
                <w:b/>
              </w:rPr>
            </w:pPr>
            <w:r w:rsidRPr="004E3B79">
              <w:rPr>
                <w:b/>
              </w:rPr>
              <w:t>Наименование картографического материала</w:t>
            </w:r>
          </w:p>
        </w:tc>
        <w:tc>
          <w:tcPr>
            <w:tcW w:w="1798" w:type="dxa"/>
            <w:vAlign w:val="center"/>
          </w:tcPr>
          <w:p w:rsidR="00642E26" w:rsidRPr="004E3B79" w:rsidRDefault="00642E26" w:rsidP="00ED58BE">
            <w:pPr>
              <w:jc w:val="center"/>
              <w:rPr>
                <w:b/>
              </w:rPr>
            </w:pPr>
            <w:r w:rsidRPr="004E3B79">
              <w:rPr>
                <w:b/>
              </w:rPr>
              <w:t>Масштаб</w:t>
            </w:r>
          </w:p>
        </w:tc>
      </w:tr>
      <w:tr w:rsidR="00642E26" w:rsidRPr="004E3B79" w:rsidTr="00ED58BE">
        <w:trPr>
          <w:jc w:val="center"/>
        </w:trPr>
        <w:tc>
          <w:tcPr>
            <w:tcW w:w="784" w:type="dxa"/>
            <w:vAlign w:val="center"/>
          </w:tcPr>
          <w:p w:rsidR="00642E26" w:rsidRPr="004E3B79" w:rsidRDefault="00642E26" w:rsidP="00ED58BE">
            <w:pPr>
              <w:jc w:val="center"/>
              <w:rPr>
                <w:b/>
                <w:i/>
              </w:rPr>
            </w:pPr>
            <w:r w:rsidRPr="004E3B79">
              <w:rPr>
                <w:b/>
              </w:rPr>
              <w:t>1</w:t>
            </w:r>
          </w:p>
        </w:tc>
        <w:tc>
          <w:tcPr>
            <w:tcW w:w="7314" w:type="dxa"/>
            <w:gridSpan w:val="2"/>
            <w:vAlign w:val="center"/>
          </w:tcPr>
          <w:p w:rsidR="00642E26" w:rsidRPr="004E3B79" w:rsidRDefault="00642E26" w:rsidP="00ED58BE">
            <w:pPr>
              <w:suppressAutoHyphens/>
              <w:jc w:val="center"/>
              <w:rPr>
                <w:i/>
              </w:rPr>
            </w:pPr>
            <w:r w:rsidRPr="004E3B79">
              <w:rPr>
                <w:b/>
              </w:rPr>
              <w:t>Положение о территориальном планировании</w:t>
            </w:r>
          </w:p>
        </w:tc>
      </w:tr>
      <w:tr w:rsidR="00642E26" w:rsidRPr="004E3B79" w:rsidTr="00ED58BE">
        <w:trPr>
          <w:jc w:val="center"/>
        </w:trPr>
        <w:tc>
          <w:tcPr>
            <w:tcW w:w="784" w:type="dxa"/>
            <w:vAlign w:val="center"/>
          </w:tcPr>
          <w:p w:rsidR="00642E26" w:rsidRPr="004E3B79" w:rsidRDefault="00642E26" w:rsidP="00ED58BE">
            <w:pPr>
              <w:jc w:val="center"/>
            </w:pPr>
            <w:r w:rsidRPr="004E3B79">
              <w:t>1.1</w:t>
            </w:r>
          </w:p>
        </w:tc>
        <w:tc>
          <w:tcPr>
            <w:tcW w:w="5516" w:type="dxa"/>
            <w:vAlign w:val="center"/>
          </w:tcPr>
          <w:p w:rsidR="00642E26" w:rsidRPr="004E3B79" w:rsidRDefault="00642E26" w:rsidP="00ED58BE">
            <w:r w:rsidRPr="004E3B79">
              <w:t>Карта границ населенных пунктов (в том числе границ образуемых населенных пунктов)</w:t>
            </w:r>
          </w:p>
        </w:tc>
        <w:tc>
          <w:tcPr>
            <w:tcW w:w="1798" w:type="dxa"/>
            <w:vAlign w:val="center"/>
          </w:tcPr>
          <w:p w:rsidR="00642E26" w:rsidRPr="004E3B79" w:rsidRDefault="00642E26" w:rsidP="00642E26">
            <w:pPr>
              <w:jc w:val="center"/>
            </w:pPr>
            <w:r w:rsidRPr="004E3B79">
              <w:t>1:1</w:t>
            </w:r>
            <w:r w:rsidRPr="004E3B79">
              <w:rPr>
                <w:lang w:val="en-US"/>
              </w:rPr>
              <w:t>5</w:t>
            </w:r>
            <w:r w:rsidRPr="004E3B79">
              <w:t>000</w:t>
            </w:r>
          </w:p>
        </w:tc>
      </w:tr>
      <w:tr w:rsidR="00642E26" w:rsidRPr="004E3B79" w:rsidTr="00ED58BE">
        <w:trPr>
          <w:jc w:val="center"/>
        </w:trPr>
        <w:tc>
          <w:tcPr>
            <w:tcW w:w="784" w:type="dxa"/>
            <w:vAlign w:val="center"/>
          </w:tcPr>
          <w:p w:rsidR="00642E26" w:rsidRPr="004E3B79" w:rsidRDefault="00642E26" w:rsidP="00ED58BE">
            <w:pPr>
              <w:jc w:val="center"/>
            </w:pPr>
            <w:r w:rsidRPr="004E3B79">
              <w:t>1.2</w:t>
            </w:r>
          </w:p>
        </w:tc>
        <w:tc>
          <w:tcPr>
            <w:tcW w:w="5516" w:type="dxa"/>
            <w:vAlign w:val="center"/>
          </w:tcPr>
          <w:p w:rsidR="00642E26" w:rsidRPr="004E3B79" w:rsidRDefault="00642E26" w:rsidP="00ED58BE">
            <w:r w:rsidRPr="004E3B79">
              <w:t>Карта функциональных зон</w:t>
            </w:r>
          </w:p>
        </w:tc>
        <w:tc>
          <w:tcPr>
            <w:tcW w:w="1798" w:type="dxa"/>
            <w:vAlign w:val="center"/>
          </w:tcPr>
          <w:p w:rsidR="00642E26" w:rsidRPr="004E3B79" w:rsidRDefault="00642E26" w:rsidP="00642E26">
            <w:pPr>
              <w:jc w:val="center"/>
            </w:pPr>
            <w:r w:rsidRPr="004E3B79">
              <w:t>1:1</w:t>
            </w:r>
            <w:r w:rsidRPr="004E3B79">
              <w:rPr>
                <w:lang w:val="en-US"/>
              </w:rPr>
              <w:t>5</w:t>
            </w:r>
            <w:r w:rsidRPr="004E3B79">
              <w:t>000</w:t>
            </w:r>
          </w:p>
        </w:tc>
      </w:tr>
      <w:tr w:rsidR="00642E26" w:rsidRPr="004E3B79" w:rsidTr="00ED58BE">
        <w:trPr>
          <w:jc w:val="center"/>
        </w:trPr>
        <w:tc>
          <w:tcPr>
            <w:tcW w:w="784" w:type="dxa"/>
            <w:vAlign w:val="center"/>
          </w:tcPr>
          <w:p w:rsidR="00642E26" w:rsidRPr="004E3B79" w:rsidRDefault="00642E26" w:rsidP="00ED58BE">
            <w:pPr>
              <w:jc w:val="center"/>
            </w:pPr>
            <w:r w:rsidRPr="004E3B79">
              <w:t>1.3</w:t>
            </w:r>
          </w:p>
        </w:tc>
        <w:tc>
          <w:tcPr>
            <w:tcW w:w="5516" w:type="dxa"/>
            <w:vAlign w:val="center"/>
          </w:tcPr>
          <w:p w:rsidR="00642E26" w:rsidRPr="004E3B79" w:rsidRDefault="00E93FA1" w:rsidP="00ED58BE">
            <w:r w:rsidRPr="004E3B79">
              <w:t>Карта планируемого размещения объектов местного значения поселения</w:t>
            </w:r>
          </w:p>
        </w:tc>
        <w:tc>
          <w:tcPr>
            <w:tcW w:w="1798" w:type="dxa"/>
            <w:vAlign w:val="center"/>
          </w:tcPr>
          <w:p w:rsidR="00642E26" w:rsidRPr="004E3B79" w:rsidRDefault="00642E26" w:rsidP="00642E26">
            <w:pPr>
              <w:jc w:val="center"/>
            </w:pPr>
            <w:r w:rsidRPr="004E3B79">
              <w:t>1:1</w:t>
            </w:r>
            <w:r w:rsidRPr="004E3B79">
              <w:rPr>
                <w:lang w:val="en-US"/>
              </w:rPr>
              <w:t>5</w:t>
            </w:r>
            <w:r w:rsidRPr="004E3B79">
              <w:t>000</w:t>
            </w:r>
          </w:p>
        </w:tc>
      </w:tr>
      <w:tr w:rsidR="00642E26" w:rsidRPr="004E3B79" w:rsidTr="00ED58BE">
        <w:trPr>
          <w:jc w:val="center"/>
        </w:trPr>
        <w:tc>
          <w:tcPr>
            <w:tcW w:w="784" w:type="dxa"/>
            <w:vAlign w:val="center"/>
          </w:tcPr>
          <w:p w:rsidR="00642E26" w:rsidRPr="004E3B79" w:rsidRDefault="00642E26" w:rsidP="00ED58BE">
            <w:pPr>
              <w:jc w:val="center"/>
              <w:rPr>
                <w:b/>
              </w:rPr>
            </w:pPr>
            <w:r w:rsidRPr="004E3B79">
              <w:rPr>
                <w:b/>
              </w:rPr>
              <w:t>2</w:t>
            </w:r>
          </w:p>
        </w:tc>
        <w:tc>
          <w:tcPr>
            <w:tcW w:w="7314" w:type="dxa"/>
            <w:gridSpan w:val="2"/>
            <w:vAlign w:val="center"/>
          </w:tcPr>
          <w:p w:rsidR="00642E26" w:rsidRPr="004E3B79" w:rsidRDefault="00642E26" w:rsidP="00ED58BE">
            <w:pPr>
              <w:jc w:val="center"/>
              <w:rPr>
                <w:b/>
              </w:rPr>
            </w:pPr>
            <w:r w:rsidRPr="004E3B79">
              <w:rPr>
                <w:b/>
              </w:rPr>
              <w:t>Материалы по обоснованию</w:t>
            </w:r>
          </w:p>
        </w:tc>
      </w:tr>
      <w:tr w:rsidR="00642E26" w:rsidRPr="004E3B79" w:rsidTr="00ED58BE">
        <w:trPr>
          <w:jc w:val="center"/>
        </w:trPr>
        <w:tc>
          <w:tcPr>
            <w:tcW w:w="784" w:type="dxa"/>
            <w:vAlign w:val="center"/>
          </w:tcPr>
          <w:p w:rsidR="00642E26" w:rsidRPr="004E3B79" w:rsidRDefault="00642E26" w:rsidP="00ED58BE">
            <w:pPr>
              <w:jc w:val="center"/>
              <w:rPr>
                <w:lang w:val="en-US"/>
              </w:rPr>
            </w:pPr>
            <w:r w:rsidRPr="004E3B79">
              <w:t>2.</w:t>
            </w:r>
            <w:r w:rsidRPr="004E3B79">
              <w:rPr>
                <w:lang w:val="en-US"/>
              </w:rPr>
              <w:t>1</w:t>
            </w:r>
          </w:p>
        </w:tc>
        <w:tc>
          <w:tcPr>
            <w:tcW w:w="5516" w:type="dxa"/>
            <w:vAlign w:val="center"/>
          </w:tcPr>
          <w:p w:rsidR="00642E26" w:rsidRPr="004E3B79" w:rsidRDefault="00642E26" w:rsidP="00ED58BE">
            <w:r w:rsidRPr="004E3B79">
              <w:t>Карта границ зон с особыми условиями использования территори</w:t>
            </w:r>
            <w:r w:rsidR="004E3B79" w:rsidRPr="004E3B79">
              <w:t>й</w:t>
            </w:r>
          </w:p>
        </w:tc>
        <w:tc>
          <w:tcPr>
            <w:tcW w:w="1798" w:type="dxa"/>
            <w:vAlign w:val="center"/>
          </w:tcPr>
          <w:p w:rsidR="00642E26" w:rsidRPr="004E3B79" w:rsidRDefault="00642E26" w:rsidP="00642E26">
            <w:pPr>
              <w:jc w:val="center"/>
            </w:pPr>
            <w:r w:rsidRPr="004E3B79">
              <w:t>1:1</w:t>
            </w:r>
            <w:r w:rsidRPr="004E3B79">
              <w:rPr>
                <w:lang w:val="en-US"/>
              </w:rPr>
              <w:t>5</w:t>
            </w:r>
            <w:r w:rsidRPr="004E3B79">
              <w:t>000</w:t>
            </w:r>
          </w:p>
        </w:tc>
      </w:tr>
      <w:tr w:rsidR="00642E26" w:rsidRPr="004E3B79" w:rsidTr="00ED58BE">
        <w:trPr>
          <w:jc w:val="center"/>
        </w:trPr>
        <w:tc>
          <w:tcPr>
            <w:tcW w:w="784" w:type="dxa"/>
            <w:vAlign w:val="center"/>
          </w:tcPr>
          <w:p w:rsidR="00642E26" w:rsidRPr="004E3B79" w:rsidRDefault="00642E26" w:rsidP="00ED58BE">
            <w:pPr>
              <w:jc w:val="center"/>
            </w:pPr>
            <w:r w:rsidRPr="004E3B79">
              <w:t>2.2</w:t>
            </w:r>
          </w:p>
        </w:tc>
        <w:tc>
          <w:tcPr>
            <w:tcW w:w="5516" w:type="dxa"/>
            <w:vAlign w:val="center"/>
          </w:tcPr>
          <w:p w:rsidR="00642E26" w:rsidRPr="004E3B79" w:rsidRDefault="00642E26" w:rsidP="00ED58BE">
            <w:r w:rsidRPr="004E3B79">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642E26" w:rsidRPr="004E3B79" w:rsidRDefault="00642E26" w:rsidP="00642E26">
            <w:pPr>
              <w:jc w:val="center"/>
            </w:pPr>
            <w:r w:rsidRPr="004E3B79">
              <w:t>1:1</w:t>
            </w:r>
            <w:r w:rsidRPr="004E3B79">
              <w:rPr>
                <w:lang w:val="en-US"/>
              </w:rPr>
              <w:t>5</w:t>
            </w:r>
            <w:r w:rsidRPr="004E3B79">
              <w:t>000</w:t>
            </w:r>
          </w:p>
        </w:tc>
      </w:tr>
      <w:tr w:rsidR="00642E26" w:rsidRPr="004E3B79" w:rsidTr="00ED58BE">
        <w:trPr>
          <w:jc w:val="center"/>
        </w:trPr>
        <w:tc>
          <w:tcPr>
            <w:tcW w:w="784" w:type="dxa"/>
            <w:vAlign w:val="center"/>
          </w:tcPr>
          <w:p w:rsidR="00642E26" w:rsidRPr="004E3B79" w:rsidRDefault="00642E26" w:rsidP="00ED58BE">
            <w:pPr>
              <w:jc w:val="center"/>
            </w:pPr>
            <w:r w:rsidRPr="004E3B79">
              <w:t>2.3</w:t>
            </w:r>
          </w:p>
        </w:tc>
        <w:tc>
          <w:tcPr>
            <w:tcW w:w="5516" w:type="dxa"/>
            <w:vAlign w:val="center"/>
          </w:tcPr>
          <w:p w:rsidR="00642E26" w:rsidRPr="004E3B79" w:rsidRDefault="005E5E88" w:rsidP="00ED58BE">
            <w:r w:rsidRPr="004E3B79">
              <w:t xml:space="preserve">Местоположение существующих и строящихся объектов федерального, регионального и местного значения </w:t>
            </w:r>
          </w:p>
        </w:tc>
        <w:tc>
          <w:tcPr>
            <w:tcW w:w="1798" w:type="dxa"/>
            <w:vAlign w:val="center"/>
          </w:tcPr>
          <w:p w:rsidR="00642E26" w:rsidRPr="004E3B79" w:rsidRDefault="00642E26" w:rsidP="00642E26">
            <w:pPr>
              <w:jc w:val="center"/>
            </w:pPr>
            <w:r w:rsidRPr="004E3B79">
              <w:t>1:1</w:t>
            </w:r>
            <w:r w:rsidRPr="004E3B79">
              <w:rPr>
                <w:lang w:val="en-US"/>
              </w:rPr>
              <w:t>5</w:t>
            </w:r>
            <w:r w:rsidRPr="004E3B79">
              <w:t>000</w:t>
            </w:r>
          </w:p>
        </w:tc>
      </w:tr>
    </w:tbl>
    <w:p w:rsidR="00C13936" w:rsidRPr="001276CE" w:rsidRDefault="00642E26" w:rsidP="00B758F0">
      <w:pPr>
        <w:pStyle w:val="1"/>
        <w:suppressAutoHyphens/>
        <w:spacing w:line="240" w:lineRule="auto"/>
        <w:ind w:firstLine="0"/>
        <w:rPr>
          <w:sz w:val="28"/>
          <w:szCs w:val="28"/>
        </w:rPr>
      </w:pPr>
      <w:r w:rsidRPr="00CB76CF">
        <w:rPr>
          <w:color w:val="FF0000"/>
          <w:sz w:val="28"/>
          <w:szCs w:val="28"/>
        </w:rPr>
        <w:br w:type="page"/>
      </w:r>
      <w:bookmarkStart w:id="3" w:name="_Toc115878630"/>
      <w:r w:rsidR="00B064D8" w:rsidRPr="001276CE">
        <w:rPr>
          <w:sz w:val="28"/>
          <w:szCs w:val="28"/>
        </w:rPr>
        <w:t>ВВЕДЕНИЕ</w:t>
      </w:r>
      <w:bookmarkEnd w:id="3"/>
    </w:p>
    <w:p w:rsidR="00364992" w:rsidRPr="00D61077" w:rsidRDefault="00364992" w:rsidP="00B758F0">
      <w:pPr>
        <w:pStyle w:val="210"/>
        <w:suppressAutoHyphens/>
        <w:ind w:firstLine="709"/>
        <w:rPr>
          <w:sz w:val="28"/>
          <w:szCs w:val="28"/>
        </w:rPr>
      </w:pPr>
    </w:p>
    <w:p w:rsidR="00364992" w:rsidRPr="00362067" w:rsidRDefault="00364992" w:rsidP="001D6A1F">
      <w:pPr>
        <w:pStyle w:val="210"/>
        <w:suppressAutoHyphens/>
        <w:ind w:firstLine="709"/>
        <w:rPr>
          <w:sz w:val="28"/>
          <w:szCs w:val="28"/>
        </w:rPr>
      </w:pPr>
      <w:r w:rsidRPr="00D61077">
        <w:rPr>
          <w:sz w:val="28"/>
          <w:szCs w:val="28"/>
        </w:rPr>
        <w:t>Генеральный</w:t>
      </w:r>
      <w:r w:rsidR="00B806DB" w:rsidRPr="00362067">
        <w:rPr>
          <w:sz w:val="28"/>
          <w:szCs w:val="28"/>
        </w:rPr>
        <w:t xml:space="preserve">план сельского поселения </w:t>
      </w:r>
      <w:r w:rsidRPr="00362067">
        <w:rPr>
          <w:sz w:val="28"/>
          <w:szCs w:val="28"/>
        </w:rPr>
        <w:t xml:space="preserve">«Село Совхоз им. Ленина» Дзержинского муниципального района Калужской области разработан ИП Живов Я.Н. </w:t>
      </w:r>
      <w:r w:rsidR="001D6A1F" w:rsidRPr="00362067">
        <w:rPr>
          <w:sz w:val="28"/>
          <w:szCs w:val="28"/>
        </w:rPr>
        <w:t xml:space="preserve">и </w:t>
      </w:r>
      <w:r w:rsidRPr="00362067">
        <w:rPr>
          <w:sz w:val="28"/>
          <w:szCs w:val="28"/>
        </w:rPr>
        <w:t>утвержден решением Сельской Думы от 15.06.2013 № 66</w:t>
      </w:r>
      <w:r w:rsidR="001D6A1F" w:rsidRPr="00362067">
        <w:rPr>
          <w:sz w:val="28"/>
          <w:szCs w:val="28"/>
        </w:rPr>
        <w:t xml:space="preserve"> (</w:t>
      </w:r>
      <w:r w:rsidR="00362067" w:rsidRPr="00362067">
        <w:rPr>
          <w:sz w:val="28"/>
          <w:szCs w:val="28"/>
        </w:rPr>
        <w:t>изм</w:t>
      </w:r>
      <w:r w:rsidR="009039B1">
        <w:rPr>
          <w:sz w:val="28"/>
          <w:szCs w:val="28"/>
        </w:rPr>
        <w:t xml:space="preserve">енения </w:t>
      </w:r>
      <w:r w:rsidR="006F6E20">
        <w:rPr>
          <w:sz w:val="28"/>
          <w:szCs w:val="28"/>
        </w:rPr>
        <w:t>в редакции</w:t>
      </w:r>
      <w:r w:rsidRPr="00362067">
        <w:rPr>
          <w:sz w:val="28"/>
          <w:szCs w:val="28"/>
        </w:rPr>
        <w:t>от 16.11.2017 №11</w:t>
      </w:r>
      <w:r w:rsidR="00D14841">
        <w:rPr>
          <w:sz w:val="28"/>
          <w:szCs w:val="28"/>
        </w:rPr>
        <w:t>3</w:t>
      </w:r>
      <w:r w:rsidR="001D6A1F" w:rsidRPr="00362067">
        <w:rPr>
          <w:sz w:val="28"/>
          <w:szCs w:val="28"/>
        </w:rPr>
        <w:t xml:space="preserve">, от </w:t>
      </w:r>
      <w:r w:rsidR="00326B8F">
        <w:rPr>
          <w:sz w:val="28"/>
          <w:szCs w:val="28"/>
        </w:rPr>
        <w:t>02.03.2021</w:t>
      </w:r>
      <w:r w:rsidR="001D6A1F" w:rsidRPr="00362067">
        <w:rPr>
          <w:sz w:val="28"/>
          <w:szCs w:val="28"/>
        </w:rPr>
        <w:t xml:space="preserve"> №</w:t>
      </w:r>
      <w:r w:rsidR="00326B8F">
        <w:rPr>
          <w:sz w:val="28"/>
          <w:szCs w:val="28"/>
        </w:rPr>
        <w:t>4</w:t>
      </w:r>
      <w:r w:rsidR="001D6A1F" w:rsidRPr="00362067">
        <w:rPr>
          <w:sz w:val="28"/>
          <w:szCs w:val="28"/>
        </w:rPr>
        <w:t>0)</w:t>
      </w:r>
      <w:r w:rsidRPr="00362067">
        <w:rPr>
          <w:sz w:val="28"/>
          <w:szCs w:val="28"/>
        </w:rPr>
        <w:t>.</w:t>
      </w:r>
    </w:p>
    <w:p w:rsidR="00364992" w:rsidRDefault="00364992" w:rsidP="009A02D7">
      <w:pPr>
        <w:ind w:firstLine="709"/>
        <w:jc w:val="both"/>
        <w:rPr>
          <w:sz w:val="28"/>
          <w:szCs w:val="28"/>
        </w:rPr>
      </w:pPr>
      <w:r w:rsidRPr="00A80B1D">
        <w:rPr>
          <w:sz w:val="28"/>
          <w:szCs w:val="28"/>
        </w:rPr>
        <w:t xml:space="preserve">Проект внесения изменений в генеральный план МО СП «Село Совхоз им. Ленина» Дзержинского муниципального района Калужской области разработан ПК </w:t>
      </w:r>
      <w:r w:rsidR="000119D8" w:rsidRPr="00A80B1D">
        <w:rPr>
          <w:sz w:val="28"/>
          <w:szCs w:val="28"/>
        </w:rPr>
        <w:t>«</w:t>
      </w:r>
      <w:r w:rsidRPr="00A80B1D">
        <w:rPr>
          <w:sz w:val="28"/>
          <w:szCs w:val="28"/>
        </w:rPr>
        <w:t xml:space="preserve">ГЕО» в соответствии с Муниципальным контрактом </w:t>
      </w:r>
      <w:r w:rsidR="00A80B1D" w:rsidRPr="00A80B1D">
        <w:rPr>
          <w:sz w:val="28"/>
          <w:szCs w:val="28"/>
        </w:rPr>
        <w:t>30.03.2022 № 22-17</w:t>
      </w:r>
      <w:r w:rsidR="001E35C7">
        <w:rPr>
          <w:sz w:val="28"/>
          <w:szCs w:val="28"/>
        </w:rPr>
        <w:t xml:space="preserve">, </w:t>
      </w:r>
      <w:r w:rsidR="00FA67B8">
        <w:rPr>
          <w:sz w:val="28"/>
          <w:szCs w:val="28"/>
        </w:rPr>
        <w:t>договор подряда от 07.04.2022 № </w:t>
      </w:r>
      <w:r w:rsidR="00FA67B8" w:rsidRPr="00FA67B8">
        <w:rPr>
          <w:sz w:val="28"/>
          <w:szCs w:val="28"/>
        </w:rPr>
        <w:t>22-29</w:t>
      </w:r>
      <w:r w:rsidR="00FA67B8">
        <w:rPr>
          <w:sz w:val="28"/>
          <w:szCs w:val="28"/>
        </w:rPr>
        <w:t xml:space="preserve">, </w:t>
      </w:r>
      <w:r w:rsidR="00241743" w:rsidRPr="00241743">
        <w:rPr>
          <w:sz w:val="28"/>
          <w:szCs w:val="28"/>
        </w:rPr>
        <w:t xml:space="preserve">договор подряда </w:t>
      </w:r>
      <w:r w:rsidR="00241743">
        <w:rPr>
          <w:sz w:val="28"/>
          <w:szCs w:val="28"/>
        </w:rPr>
        <w:t>от 04.08.2022 № </w:t>
      </w:r>
      <w:r w:rsidR="00241743" w:rsidRPr="00241743">
        <w:rPr>
          <w:sz w:val="28"/>
          <w:szCs w:val="28"/>
        </w:rPr>
        <w:t>61/22</w:t>
      </w:r>
      <w:r w:rsidRPr="00A80B1D">
        <w:rPr>
          <w:sz w:val="28"/>
          <w:szCs w:val="28"/>
        </w:rPr>
        <w:t>.</w:t>
      </w:r>
    </w:p>
    <w:p w:rsidR="00BE6370" w:rsidRPr="00812A00" w:rsidRDefault="00BE6370" w:rsidP="009A02D7">
      <w:pPr>
        <w:ind w:firstLine="709"/>
        <w:jc w:val="both"/>
        <w:rPr>
          <w:b/>
          <w:bCs/>
          <w:sz w:val="28"/>
          <w:szCs w:val="28"/>
          <w:u w:val="single"/>
        </w:rPr>
      </w:pPr>
      <w:r w:rsidRPr="00812A00">
        <w:rPr>
          <w:b/>
          <w:bCs/>
          <w:sz w:val="28"/>
          <w:szCs w:val="28"/>
          <w:u w:val="single"/>
        </w:rPr>
        <w:t>Перечень изменений в генеральный план:</w:t>
      </w:r>
    </w:p>
    <w:p w:rsidR="00BE6370" w:rsidRDefault="00752923" w:rsidP="009A02D7">
      <w:pPr>
        <w:ind w:firstLine="709"/>
        <w:jc w:val="both"/>
        <w:rPr>
          <w:sz w:val="28"/>
          <w:szCs w:val="28"/>
        </w:rPr>
      </w:pPr>
      <w:r w:rsidRPr="00752923">
        <w:rPr>
          <w:sz w:val="28"/>
          <w:szCs w:val="28"/>
        </w:rPr>
        <w:t>- перевод земельного участка с К№ 40:04:232201:178 из категории «земли сельскохозяйственного назначения» в категорию «</w:t>
      </w:r>
      <w:r w:rsidR="003A5FD1" w:rsidRPr="003A5FD1">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52923">
        <w:rPr>
          <w:sz w:val="28"/>
          <w:szCs w:val="28"/>
        </w:rPr>
        <w:t>»</w:t>
      </w:r>
      <w:r>
        <w:rPr>
          <w:sz w:val="28"/>
          <w:szCs w:val="28"/>
        </w:rPr>
        <w:t>;</w:t>
      </w:r>
    </w:p>
    <w:p w:rsidR="00A8718E" w:rsidRDefault="00A8718E" w:rsidP="009A02D7">
      <w:pPr>
        <w:ind w:firstLine="709"/>
        <w:jc w:val="both"/>
        <w:rPr>
          <w:sz w:val="28"/>
          <w:szCs w:val="28"/>
        </w:rPr>
      </w:pPr>
      <w:r>
        <w:rPr>
          <w:sz w:val="28"/>
          <w:szCs w:val="28"/>
        </w:rPr>
        <w:t>-</w:t>
      </w:r>
      <w:r w:rsidRPr="00A8718E">
        <w:rPr>
          <w:sz w:val="28"/>
          <w:szCs w:val="28"/>
        </w:rPr>
        <w:t>перевод земельн</w:t>
      </w:r>
      <w:r>
        <w:rPr>
          <w:sz w:val="28"/>
          <w:szCs w:val="28"/>
        </w:rPr>
        <w:t>ых</w:t>
      </w:r>
      <w:r w:rsidRPr="00A8718E">
        <w:rPr>
          <w:sz w:val="28"/>
          <w:szCs w:val="28"/>
        </w:rPr>
        <w:t xml:space="preserve"> участк</w:t>
      </w:r>
      <w:r>
        <w:rPr>
          <w:sz w:val="28"/>
          <w:szCs w:val="28"/>
        </w:rPr>
        <w:t>ов</w:t>
      </w:r>
      <w:r w:rsidRPr="00A8718E">
        <w:rPr>
          <w:sz w:val="28"/>
          <w:szCs w:val="28"/>
        </w:rPr>
        <w:t xml:space="preserve"> с К№</w:t>
      </w:r>
      <w:r w:rsidR="0051101A" w:rsidRPr="0051101A">
        <w:rPr>
          <w:sz w:val="28"/>
          <w:szCs w:val="28"/>
        </w:rPr>
        <w:t>40:04:000000:2989</w:t>
      </w:r>
      <w:r w:rsidR="0051101A">
        <w:rPr>
          <w:sz w:val="28"/>
          <w:szCs w:val="28"/>
        </w:rPr>
        <w:t xml:space="preserve">, </w:t>
      </w:r>
      <w:r w:rsidR="0051101A" w:rsidRPr="0051101A">
        <w:rPr>
          <w:sz w:val="28"/>
          <w:szCs w:val="28"/>
        </w:rPr>
        <w:t>40:04:000000:298</w:t>
      </w:r>
      <w:r w:rsidR="0051101A">
        <w:rPr>
          <w:sz w:val="28"/>
          <w:szCs w:val="28"/>
        </w:rPr>
        <w:t>2</w:t>
      </w:r>
      <w:r w:rsidR="00D77785">
        <w:rPr>
          <w:sz w:val="28"/>
          <w:szCs w:val="28"/>
        </w:rPr>
        <w:t xml:space="preserve">, </w:t>
      </w:r>
      <w:r w:rsidR="00D77785" w:rsidRPr="00D77785">
        <w:rPr>
          <w:sz w:val="28"/>
          <w:szCs w:val="28"/>
        </w:rPr>
        <w:t>40:04:232201:32</w:t>
      </w:r>
      <w:r w:rsidRPr="00A8718E">
        <w:rPr>
          <w:sz w:val="28"/>
          <w:szCs w:val="28"/>
        </w:rPr>
        <w:t xml:space="preserve">из категории «земли лесного фонда» в категорию «земли промышленности, энергетики, транспорта, связи, радиовещания, телевидения, информатики, земли для обеспечения космической </w:t>
      </w:r>
      <w:r w:rsidRPr="00A42B31">
        <w:rPr>
          <w:sz w:val="28"/>
          <w:szCs w:val="28"/>
        </w:rPr>
        <w:t>деятельности, земли обороны, безопасности и земли иного специального назначения</w:t>
      </w:r>
      <w:r w:rsidR="007676A7" w:rsidRPr="00A42B31">
        <w:rPr>
          <w:rStyle w:val="afff4"/>
          <w:sz w:val="28"/>
          <w:szCs w:val="28"/>
        </w:rPr>
        <w:footnoteReference w:id="2"/>
      </w:r>
      <w:r w:rsidR="000320AD" w:rsidRPr="00A42B31">
        <w:rPr>
          <w:sz w:val="28"/>
          <w:szCs w:val="28"/>
        </w:rPr>
        <w:t>;</w:t>
      </w:r>
    </w:p>
    <w:p w:rsidR="00752923" w:rsidRDefault="00BF6267" w:rsidP="009A02D7">
      <w:pPr>
        <w:ind w:firstLine="709"/>
        <w:jc w:val="both"/>
        <w:rPr>
          <w:sz w:val="28"/>
          <w:szCs w:val="28"/>
        </w:rPr>
      </w:pPr>
      <w:r w:rsidRPr="00BF6267">
        <w:rPr>
          <w:sz w:val="28"/>
          <w:szCs w:val="28"/>
        </w:rPr>
        <w:t xml:space="preserve">- изменения функционального зонирования в отношении земельного участка с К№ </w:t>
      </w:r>
      <w:r w:rsidR="002361E4" w:rsidRPr="002361E4">
        <w:rPr>
          <w:sz w:val="28"/>
          <w:szCs w:val="28"/>
        </w:rPr>
        <w:t>40:04:232401:3</w:t>
      </w:r>
      <w:r w:rsidRPr="00BF6267">
        <w:rPr>
          <w:sz w:val="28"/>
          <w:szCs w:val="28"/>
        </w:rPr>
        <w:t>с целью дальнейшего перевода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84D82" w:rsidRPr="0040487A" w:rsidRDefault="00A84D82" w:rsidP="009A02D7">
      <w:pPr>
        <w:ind w:firstLine="709"/>
        <w:jc w:val="both"/>
        <w:rPr>
          <w:sz w:val="28"/>
          <w:szCs w:val="28"/>
          <w:u w:val="single"/>
        </w:rPr>
      </w:pPr>
      <w:r w:rsidRPr="0040487A">
        <w:rPr>
          <w:sz w:val="28"/>
          <w:szCs w:val="28"/>
          <w:u w:val="single"/>
        </w:rPr>
        <w:t>Изменения в генеральный план</w:t>
      </w:r>
      <w:r w:rsidR="00752923" w:rsidRPr="0040487A">
        <w:rPr>
          <w:sz w:val="28"/>
          <w:szCs w:val="28"/>
          <w:u w:val="single"/>
        </w:rPr>
        <w:t>,</w:t>
      </w:r>
      <w:r w:rsidRPr="0040487A">
        <w:rPr>
          <w:sz w:val="28"/>
          <w:szCs w:val="28"/>
          <w:u w:val="single"/>
        </w:rPr>
        <w:t xml:space="preserve"> утвержденные решением Сельской Думы от 02.03.2021 №40.</w:t>
      </w:r>
    </w:p>
    <w:p w:rsidR="009A02D7" w:rsidRPr="00127439" w:rsidRDefault="009A02D7" w:rsidP="00B05A39">
      <w:pPr>
        <w:pStyle w:val="210"/>
        <w:suppressAutoHyphens/>
        <w:ind w:firstLine="567"/>
        <w:rPr>
          <w:sz w:val="28"/>
          <w:szCs w:val="28"/>
        </w:rPr>
      </w:pPr>
      <w:r w:rsidRPr="00127439">
        <w:rPr>
          <w:sz w:val="28"/>
          <w:szCs w:val="28"/>
        </w:rPr>
        <w:t>Необходимость внесения изменений и дополнений в Генеральный план была вызвана приведением в соответствие с Приказом Минэкономразвития РФ №10 от 09.01.2018 г.;</w:t>
      </w:r>
      <w:r w:rsidR="00B05A39" w:rsidRPr="00127439">
        <w:rPr>
          <w:sz w:val="28"/>
          <w:szCs w:val="28"/>
        </w:rPr>
        <w:t xml:space="preserve"> отображение приаэродромной территории аэродрома «Грабцево»; перевод земельных участков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перевод земельных участков категории земли населенных пунктов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82374" w:rsidRPr="00203177" w:rsidRDefault="00A82374" w:rsidP="00203177">
      <w:pPr>
        <w:pStyle w:val="210"/>
        <w:suppressAutoHyphens/>
        <w:ind w:firstLine="709"/>
        <w:rPr>
          <w:sz w:val="28"/>
          <w:szCs w:val="28"/>
        </w:rPr>
      </w:pPr>
      <w:r w:rsidRPr="00203177">
        <w:rPr>
          <w:sz w:val="28"/>
          <w:szCs w:val="28"/>
        </w:rPr>
        <w:t>В соответствии с требованиями Градостроительного кодекса Российской Федерации содержание Генерального плана состоит из материалов по обоснованию и положений о территориальном планировании, в составе текстовых и графических материалов.</w:t>
      </w:r>
    </w:p>
    <w:p w:rsidR="00424BF6" w:rsidRPr="00FC7817" w:rsidRDefault="00A82374" w:rsidP="00424BF6">
      <w:pPr>
        <w:pStyle w:val="210"/>
        <w:suppressAutoHyphens/>
        <w:ind w:firstLine="709"/>
        <w:rPr>
          <w:b/>
          <w:bCs/>
          <w:sz w:val="28"/>
          <w:szCs w:val="28"/>
        </w:rPr>
      </w:pPr>
      <w:r w:rsidRPr="00203177">
        <w:rPr>
          <w:sz w:val="28"/>
          <w:szCs w:val="28"/>
        </w:rPr>
        <w:t xml:space="preserve">В генеральном плане не применяются положения статьи 23 Градостроительного кодекса Российской Федерации в части пункта 4 части 8, в связи с тем, что на территории сельского поселения </w:t>
      </w:r>
      <w:r w:rsidRPr="00FC7817">
        <w:rPr>
          <w:b/>
          <w:bCs/>
          <w:sz w:val="28"/>
          <w:szCs w:val="28"/>
        </w:rPr>
        <w:t>особо экономические зоны отсутствуют.</w:t>
      </w:r>
    </w:p>
    <w:p w:rsidR="00890CA5" w:rsidRPr="002B7AED" w:rsidRDefault="00890CA5" w:rsidP="00424BF6">
      <w:pPr>
        <w:pStyle w:val="210"/>
        <w:suppressAutoHyphens/>
        <w:ind w:firstLine="709"/>
        <w:rPr>
          <w:sz w:val="28"/>
          <w:szCs w:val="28"/>
        </w:rPr>
        <w:sectPr w:rsidR="00890CA5" w:rsidRPr="002B7AED" w:rsidSect="00C13936">
          <w:headerReference w:type="even" r:id="rId9"/>
          <w:headerReference w:type="default" r:id="rId10"/>
          <w:footerReference w:type="even" r:id="rId11"/>
          <w:footerReference w:type="default" r:id="rId12"/>
          <w:pgSz w:w="11907" w:h="16840" w:code="9"/>
          <w:pgMar w:top="532" w:right="747" w:bottom="1134" w:left="1701" w:header="284" w:footer="213" w:gutter="0"/>
          <w:pgNumType w:start="1"/>
          <w:cols w:space="720"/>
        </w:sectPr>
      </w:pPr>
    </w:p>
    <w:p w:rsidR="0017545F" w:rsidRPr="00FB3439" w:rsidRDefault="0017545F" w:rsidP="00E420D0">
      <w:pPr>
        <w:pStyle w:val="1"/>
        <w:numPr>
          <w:ilvl w:val="0"/>
          <w:numId w:val="15"/>
        </w:numPr>
        <w:tabs>
          <w:tab w:val="left" w:pos="567"/>
        </w:tabs>
        <w:suppressAutoHyphens/>
        <w:spacing w:line="240" w:lineRule="auto"/>
        <w:ind w:left="0" w:firstLine="426"/>
        <w:jc w:val="both"/>
        <w:rPr>
          <w:caps/>
          <w:sz w:val="28"/>
          <w:szCs w:val="28"/>
        </w:rPr>
      </w:pPr>
      <w:bookmarkStart w:id="4" w:name="_Toc50624393"/>
      <w:bookmarkStart w:id="5" w:name="_Toc115878631"/>
      <w:bookmarkStart w:id="6" w:name="_Toc138762856"/>
      <w:r w:rsidRPr="00FB3439">
        <w:rPr>
          <w:caps/>
          <w:sz w:val="28"/>
          <w:szCs w:val="28"/>
        </w:rPr>
        <w:t>Сведения об утвержденных документах стратегического планирования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bookmarkEnd w:id="4"/>
      <w:bookmarkEnd w:id="5"/>
    </w:p>
    <w:p w:rsidR="00D83938" w:rsidRPr="002B7AED" w:rsidRDefault="00D83938" w:rsidP="00D83938">
      <w:pPr>
        <w:pStyle w:val="affe"/>
        <w:spacing w:before="120"/>
        <w:rPr>
          <w:sz w:val="28"/>
          <w:szCs w:val="28"/>
          <w:lang w:val="ru-RU"/>
        </w:rPr>
      </w:pPr>
      <w:r w:rsidRPr="002B7AED">
        <w:rPr>
          <w:sz w:val="28"/>
          <w:szCs w:val="28"/>
          <w:lang w:val="ru-RU"/>
        </w:rPr>
        <w:t>При разработке генерального плана поселения учитывались сведения об утвержденных документах стратегического планирования, планах и программах комплексного социально-экономического развития Российской Федерации, Калужской области, Дзержинского района.</w:t>
      </w:r>
    </w:p>
    <w:p w:rsidR="006365A9" w:rsidRPr="006365A9" w:rsidRDefault="006365A9" w:rsidP="006365A9">
      <w:pPr>
        <w:spacing w:line="360" w:lineRule="auto"/>
        <w:ind w:firstLine="708"/>
        <w:jc w:val="both"/>
        <w:rPr>
          <w:color w:val="000000"/>
          <w:kern w:val="1"/>
          <w:sz w:val="28"/>
          <w:szCs w:val="28"/>
          <w:shd w:val="clear" w:color="auto" w:fill="FFFFFF"/>
        </w:rPr>
      </w:pPr>
      <w:bookmarkStart w:id="7" w:name="_Toc46297958"/>
      <w:r w:rsidRPr="006365A9">
        <w:rPr>
          <w:color w:val="000000"/>
          <w:kern w:val="1"/>
          <w:sz w:val="28"/>
          <w:szCs w:val="28"/>
          <w:shd w:val="clear" w:color="auto" w:fill="FFFFFF"/>
        </w:rPr>
        <w:t xml:space="preserve">- Стратегия пространственного развития Российской Федерации на период до 2025 года, утвержденная распоряжением Правительства Российской Федерации от 13.02.2019 N 207-р;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17.12.2010 N 1050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Государственная программа Российской Федерации «Развитие образования», утвержденная постановлением Правительства Российской Федерации от 26.12.2017 N 1642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Государственная программа Российской Федерации «Развитие здравоохранения», утвержденная постановлением Правительства Российской Федерации от 26.12.2017 N 1640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 от 15.04.2014 N 302 (с изменениями и дополнениями);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Стратегия социально-экономического развития Калужской области до 2030 года (с изменениями на 29 января 2020 года), утвержденная Постановлением Правительства Калужской области от 29 июня 2009 года N 250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3"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предпринимательства и инноваций в Калужской области», утвержденная постановлением Правительства Калужской области от 08.02.2019 N 89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4"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общего и дополнительного образования в Калужской области», утвержденная постановлением Правительства Калужской области от 29.01.2019 N 38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5"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здравоохранения в Калужской области», утвержденная постановлением Правительства Калужской области от 31.01.2019 N 44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6"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«Семья и дети в Калужской области», утвержденная постановлением Правительства Калужской области от 31.01.2019 N 51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7"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культуры в Калужской области», утвержденная постановлением Правительства Калужской области от 31.01.2019 N 49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8"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физической культуры и спорта в Калужской области», утвержденная постановлением Правительства Калужской области от 31.01.2019 N 53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19"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«Доступная среда в Калужской области», утвержденная постановлением Правительства Калужской области от 30.12.2013 N 744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0"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туризма в Калужской области», утвержденная постановлением Правительства Калужской области от 26.02.2019 N 122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1"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«Обеспечение доступным и комфортным жильем и коммунальными услугами населения Калужской области», утвержденная постановлением Правительства Калужской области от 31.01.2019 N 52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2"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«Безопасность жизнедеятельности на территории Калужской области», утвержденная постановлением Правительства Калужской области от 28.03.2019 N 201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3"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«Охрана окружающей среды в Калужской области», утвержденная постановлением Правительства Калужской области от 12.02.2019 N 98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4"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«Формирование современной городской среды в Калужской области», утвержденная постановлением Правительства Калужской области от 31.01.2019  N 50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5"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«Комплексное развитие сельских территорий», утвержденная постановлением Правительства Калужской области от 31.01.2019  N 63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6"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«Экономическое развитие в Калужской области», утвержденная постановлением Правительства Калужской области от 25.03.2019  N 171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7"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дорожного хозяйства Калужской области», утвержденная постановлением Правительства Калужской области от 02.06.2020 N 430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8"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 утвержденная постановлением Правительства Калужской области от 31.01.2019 N 48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29"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«Развитие лесного хозяйства в Калужской области», утвержденная постановлением Правительства Калужской области от 12.02.2019  N 97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30"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«Энергосбережение и повышение энергоэффективности в Калужской области», утвержденная постановлением Правительства Калужской области от 26.03.2019  N 175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Государственная </w:t>
      </w:r>
      <w:hyperlink r:id="rId31" w:history="1">
        <w:r w:rsidRPr="006365A9">
          <w:rPr>
            <w:color w:val="000000"/>
            <w:kern w:val="1"/>
            <w:sz w:val="28"/>
            <w:szCs w:val="28"/>
            <w:shd w:val="clear" w:color="auto" w:fill="FFFFFF"/>
          </w:rPr>
          <w:t>программа</w:t>
        </w:r>
      </w:hyperlink>
      <w:r w:rsidRPr="006365A9">
        <w:rPr>
          <w:color w:val="000000"/>
          <w:kern w:val="1"/>
          <w:sz w:val="28"/>
          <w:szCs w:val="28"/>
          <w:shd w:val="clear" w:color="auto" w:fill="FFFFFF"/>
        </w:rPr>
        <w:t xml:space="preserve"> Калужской области «Воспроизводство и использование природных ресурсов в Калужской области», утвержденная постановлением Правительства Калужской области от 12.02.2019 N 96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Муниципальная программа «Развитие дорожного хозяйства Дзержинского района в 2017-2021 годах», утвержденная постановлением администрации МР «Дзержинский район» 30.12.2016 N 1199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Муниципальная программа «Развитие жилищно - коммунального и строительного комплекса Дзержинского района на 2017-2021 годы»</w:t>
      </w:r>
      <w:r w:rsidRPr="006365A9">
        <w:rPr>
          <w:color w:val="000000"/>
          <w:kern w:val="1"/>
          <w:sz w:val="28"/>
          <w:szCs w:val="28"/>
          <w:shd w:val="clear" w:color="auto" w:fill="FFFFFF"/>
        </w:rPr>
        <w:tab/>
        <w:t>, утвержденная постановлением администрации МР «Дзержинский район» от 30.12.2016 N 1187(с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Муниципальная программа «Развитие жилищно-коммунального и строительного комплекса Дзержинского района на 2017 - 2021 годы»</w:t>
      </w:r>
      <w:r w:rsidRPr="006365A9">
        <w:rPr>
          <w:color w:val="000000"/>
          <w:kern w:val="1"/>
          <w:sz w:val="28"/>
          <w:szCs w:val="28"/>
          <w:shd w:val="clear" w:color="auto" w:fill="FFFFFF"/>
        </w:rPr>
        <w:tab/>
        <w:t>, утвержденная постановлением администрации МР «Дзержинский район» от 30.12.2016 N 1187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xml:space="preserve">- Муниципальная программа «Доступная среда в Дзержинском районе» (2017 – 2021 годы), утвержденная постановлением администрации МР «Дзержинский район» от 30.12.2016   № 1196 (с последующими изменениями); </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Муниципальная программа «Развитие образования в Дзержинском районе Калужской области на 2017-2021 г.г», утвержденная постановлением администрации МР «Дзержинский район» от 30.12.2016 N 1208 (с последующими изменениями);</w:t>
      </w:r>
    </w:p>
    <w:p w:rsidR="006365A9" w:rsidRPr="006365A9" w:rsidRDefault="006365A9" w:rsidP="006365A9">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Муниципальная программа «Развитие культуры Дзержинского района на 2017-2021 гг», утвержденная постановлением администрации МР «Дзержинский район» от 30.12.2016 N 1184 (с последующими изменениями);</w:t>
      </w:r>
    </w:p>
    <w:p w:rsidR="00784DED" w:rsidRPr="0051143B" w:rsidRDefault="006365A9" w:rsidP="0051143B">
      <w:pPr>
        <w:spacing w:line="360" w:lineRule="auto"/>
        <w:ind w:firstLine="708"/>
        <w:jc w:val="both"/>
        <w:rPr>
          <w:color w:val="000000"/>
          <w:kern w:val="1"/>
          <w:sz w:val="28"/>
          <w:szCs w:val="28"/>
          <w:shd w:val="clear" w:color="auto" w:fill="FFFFFF"/>
        </w:rPr>
      </w:pPr>
      <w:r w:rsidRPr="006365A9">
        <w:rPr>
          <w:color w:val="000000"/>
          <w:kern w:val="1"/>
          <w:sz w:val="28"/>
          <w:szCs w:val="28"/>
          <w:shd w:val="clear" w:color="auto" w:fill="FFFFFF"/>
        </w:rPr>
        <w:t>- Муниципальная программа «Развитие сельского хозяйства регулирования рынков сельскохозяйственной продукции, сырья и продовольствия в муниципальном районе Дзержинский район», утвержденная постановлением администрации МР «Дзержинский район» от 26.02.2020 N 217 (с последующими изменениями).</w:t>
      </w:r>
    </w:p>
    <w:p w:rsidR="0013387D" w:rsidRPr="00075900" w:rsidRDefault="00784DED" w:rsidP="00E420D0">
      <w:pPr>
        <w:pStyle w:val="1"/>
        <w:numPr>
          <w:ilvl w:val="0"/>
          <w:numId w:val="15"/>
        </w:numPr>
        <w:tabs>
          <w:tab w:val="left" w:pos="567"/>
        </w:tabs>
        <w:suppressAutoHyphens/>
        <w:spacing w:line="240" w:lineRule="auto"/>
        <w:ind w:left="0" w:firstLine="426"/>
        <w:jc w:val="both"/>
        <w:rPr>
          <w:smallCaps/>
          <w:sz w:val="28"/>
          <w:szCs w:val="28"/>
        </w:rPr>
      </w:pPr>
      <w:r>
        <w:rPr>
          <w:color w:val="FF0000"/>
          <w:sz w:val="28"/>
          <w:szCs w:val="28"/>
        </w:rPr>
        <w:br w:type="page"/>
      </w:r>
      <w:bookmarkStart w:id="8" w:name="_Toc115878632"/>
      <w:r w:rsidR="0013387D" w:rsidRPr="00E04764">
        <w:rPr>
          <w:caps/>
          <w:sz w:val="28"/>
          <w:szCs w:val="28"/>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bookmarkEnd w:id="7"/>
      <w:bookmarkEnd w:id="8"/>
    </w:p>
    <w:p w:rsidR="00C13936" w:rsidRPr="00C9701A" w:rsidRDefault="00D74467" w:rsidP="00D74467">
      <w:pPr>
        <w:pStyle w:val="2"/>
        <w:spacing w:before="120"/>
        <w:rPr>
          <w:sz w:val="28"/>
          <w:szCs w:val="28"/>
        </w:rPr>
      </w:pPr>
      <w:bookmarkStart w:id="9" w:name="_Toc115878633"/>
      <w:r w:rsidRPr="00C9701A">
        <w:rPr>
          <w:sz w:val="28"/>
          <w:szCs w:val="28"/>
        </w:rPr>
        <w:t>II.</w:t>
      </w:r>
      <w:r w:rsidR="00181DAE" w:rsidRPr="00C9701A">
        <w:rPr>
          <w:sz w:val="28"/>
          <w:szCs w:val="28"/>
        </w:rPr>
        <w:t xml:space="preserve">1 </w:t>
      </w:r>
      <w:bookmarkEnd w:id="6"/>
      <w:r w:rsidR="00E739CF" w:rsidRPr="00C9701A">
        <w:rPr>
          <w:sz w:val="28"/>
          <w:szCs w:val="28"/>
        </w:rPr>
        <w:t>ОБЩИЕ СВЕДЕНИЯ</w:t>
      </w:r>
      <w:bookmarkEnd w:id="9"/>
    </w:p>
    <w:p w:rsidR="007D7A2B" w:rsidRDefault="00C13936" w:rsidP="007D7A2B">
      <w:pPr>
        <w:ind w:firstLine="720"/>
        <w:jc w:val="both"/>
        <w:rPr>
          <w:sz w:val="28"/>
          <w:szCs w:val="28"/>
        </w:rPr>
      </w:pPr>
      <w:r w:rsidRPr="00C9701A">
        <w:rPr>
          <w:sz w:val="28"/>
          <w:szCs w:val="28"/>
        </w:rPr>
        <w:t>Сельское поселение «</w:t>
      </w:r>
      <w:r w:rsidR="007D7A2B" w:rsidRPr="00C9701A">
        <w:rPr>
          <w:sz w:val="28"/>
          <w:szCs w:val="28"/>
        </w:rPr>
        <w:t>Село Совхоз им. Ленина</w:t>
      </w:r>
      <w:r w:rsidRPr="00C9701A">
        <w:rPr>
          <w:sz w:val="28"/>
          <w:szCs w:val="28"/>
        </w:rPr>
        <w:t xml:space="preserve">» </w:t>
      </w:r>
      <w:r w:rsidR="007D7A2B" w:rsidRPr="00C9701A">
        <w:rPr>
          <w:sz w:val="28"/>
          <w:szCs w:val="28"/>
        </w:rPr>
        <w:t xml:space="preserve">располагается в центральной части муниципального района «Дзержинский район». Административным центром муниципального образования сельское поселение «Село Совхоз им.Ленина» является с.Совхоз им. Ленина находится в </w:t>
      </w:r>
      <w:smartTag w:uri="urn:schemas-microsoft-com:office:smarttags" w:element="metricconverter">
        <w:smartTagPr>
          <w:attr w:name="ProductID" w:val="22 км"/>
        </w:smartTagPr>
        <w:r w:rsidR="0039733A" w:rsidRPr="00C9701A">
          <w:rPr>
            <w:sz w:val="28"/>
            <w:szCs w:val="28"/>
          </w:rPr>
          <w:t>2</w:t>
        </w:r>
        <w:r w:rsidR="0070379C" w:rsidRPr="00C9701A">
          <w:rPr>
            <w:sz w:val="28"/>
            <w:szCs w:val="28"/>
          </w:rPr>
          <w:t>2</w:t>
        </w:r>
        <w:r w:rsidR="007D7A2B" w:rsidRPr="00C9701A">
          <w:rPr>
            <w:sz w:val="28"/>
            <w:szCs w:val="28"/>
          </w:rPr>
          <w:t> км</w:t>
        </w:r>
      </w:smartTag>
      <w:r w:rsidR="007D7A2B" w:rsidRPr="00C9701A">
        <w:rPr>
          <w:sz w:val="28"/>
          <w:szCs w:val="28"/>
        </w:rPr>
        <w:t xml:space="preserve"> к югу от г. Кондрово, и в </w:t>
      </w:r>
      <w:smartTag w:uri="urn:schemas-microsoft-com:office:smarttags" w:element="metricconverter">
        <w:smartTagPr>
          <w:attr w:name="ProductID" w:val="40 км"/>
        </w:smartTagPr>
        <w:r w:rsidR="007D7A2B" w:rsidRPr="00C9701A">
          <w:rPr>
            <w:sz w:val="28"/>
            <w:szCs w:val="28"/>
          </w:rPr>
          <w:t>40 км</w:t>
        </w:r>
      </w:smartTag>
      <w:r w:rsidR="007D7A2B" w:rsidRPr="00C9701A">
        <w:rPr>
          <w:sz w:val="28"/>
          <w:szCs w:val="28"/>
        </w:rPr>
        <w:t xml:space="preserve"> на юг от г. Калуга. В состав муниципального образования входят населенные пункты: с. Совхоз им.Ленина, дер. Акатово, дер. Васильевское, дер. Вертебы, дер. Груздовка, дер. Жильнево, дер. Захарово, дер. Кирьяново, дер. Крюково, дер. Лычево, дер. Мишнево, дер. Пятовская, дер. Фролово.</w:t>
      </w:r>
    </w:p>
    <w:p w:rsidR="003B5A23" w:rsidRPr="00C9701A" w:rsidRDefault="003B5A23" w:rsidP="007D7A2B">
      <w:pPr>
        <w:ind w:firstLine="720"/>
        <w:jc w:val="both"/>
        <w:rPr>
          <w:sz w:val="28"/>
          <w:szCs w:val="28"/>
        </w:rPr>
      </w:pPr>
      <w:r w:rsidRPr="003B5A23">
        <w:rPr>
          <w:sz w:val="28"/>
          <w:szCs w:val="28"/>
        </w:rPr>
        <w:t xml:space="preserve">Общая площадь земель муниципального образования сельское поселение «Село Совхоз им. Ленина» составляет 9241,4 га. Численность населения </w:t>
      </w:r>
      <w:r w:rsidR="008063C9" w:rsidRPr="00E66828">
        <w:rPr>
          <w:sz w:val="28"/>
          <w:szCs w:val="28"/>
        </w:rPr>
        <w:t>на 01.01.2020 г. составляет 1180 человек</w:t>
      </w:r>
      <w:r w:rsidRPr="003B5A23">
        <w:rPr>
          <w:sz w:val="28"/>
          <w:szCs w:val="28"/>
        </w:rPr>
        <w:t>.</w:t>
      </w:r>
    </w:p>
    <w:p w:rsidR="00C13936" w:rsidRPr="00C9701A" w:rsidRDefault="00C27B7E" w:rsidP="00C27B7E">
      <w:pPr>
        <w:pStyle w:val="a4"/>
        <w:ind w:firstLine="708"/>
        <w:jc w:val="both"/>
        <w:rPr>
          <w:i/>
        </w:rPr>
      </w:pPr>
      <w:r w:rsidRPr="00C9701A">
        <w:rPr>
          <w:i/>
        </w:rPr>
        <w:t xml:space="preserve">Описание границы муниципального образования сельское поселение </w:t>
      </w:r>
      <w:r w:rsidR="00C13936" w:rsidRPr="00C9701A">
        <w:rPr>
          <w:i/>
        </w:rPr>
        <w:t>«</w:t>
      </w:r>
      <w:r w:rsidR="007D7A2B" w:rsidRPr="00C9701A">
        <w:rPr>
          <w:i/>
        </w:rPr>
        <w:t>Село Совхоз им. Ленина</w:t>
      </w:r>
      <w:r w:rsidRPr="00C9701A">
        <w:rPr>
          <w:i/>
        </w:rPr>
        <w:t>» согласно Закон</w:t>
      </w:r>
      <w:r w:rsidR="00C9701A" w:rsidRPr="00C9701A">
        <w:rPr>
          <w:i/>
        </w:rPr>
        <w:t>а</w:t>
      </w:r>
      <w:r w:rsidRPr="00C9701A">
        <w:rPr>
          <w:i/>
        </w:rPr>
        <w:t xml:space="preserve"> Калужской области от 28.12.2004 г. №7-ОЗ (в ред. Закона Калужской области от 31.12.2019)</w:t>
      </w:r>
    </w:p>
    <w:p w:rsidR="00C2061E" w:rsidRPr="00C9701A" w:rsidRDefault="00C2061E" w:rsidP="00C2061E">
      <w:pPr>
        <w:autoSpaceDE w:val="0"/>
        <w:autoSpaceDN w:val="0"/>
        <w:adjustRightInd w:val="0"/>
        <w:ind w:firstLine="540"/>
        <w:jc w:val="both"/>
        <w:rPr>
          <w:b/>
          <w:bCs/>
          <w:i/>
          <w:iCs/>
          <w:sz w:val="26"/>
          <w:szCs w:val="26"/>
        </w:rPr>
      </w:pPr>
      <w:r w:rsidRPr="00C9701A">
        <w:rPr>
          <w:b/>
          <w:bCs/>
          <w:i/>
          <w:iCs/>
          <w:sz w:val="26"/>
          <w:szCs w:val="26"/>
        </w:rPr>
        <w:t>Текстовое описание границы сельского поселения "Село Совхоз им. Ленина" произведено согласно цифровым обозначениям в направлении север - восток - юг - запад.</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Граница сельского поселения "Село Совхоз им. Ленина" проходит следующим образом:</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 от узловой точки 1 в северном направлении по западной стороне полосы отвода железной дороги Калуга - Вязьма 1473 м до пересечения с границей муниципального образования "Поселок Полотняный Завод" (узловая точка 11);</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 от узловой точки 11 в восточном направлении, пересекая железную дорогу Калуга - Вязьма на протяжении 97 м, далее в северном направлении по восточной стороне полосы отвода железной дороги Калуга - Вязьма 1127 м до точки 21;</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 от точки 21 на юго-восток по полосе отвода автомобильной дороги Полотняный Завод - Товарково на протяжении 342 м, далее в юго-восточном направлении по лесным насаждениям, вдоль границы карьера, пересекая автомобильную дорогу Р 93 Калуга - Медынь на протяжении 1138 м до точки 64;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 от точки 64 в северном направлении по восточной стороне автомобильной дороги Р 93 Калуга - Медынь на протяжении 219 м до точки 68;</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 от точки 68 в общем северо-восточном направлении по границе жилой застройки муниципального образования "Поселок Полотняный Завод" до р. Суходрев на протяжении 1819 м (точка 123);</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6) от точки 123 в северо-восточном направлении по левому берегу р. Суходрев против течения на протяжении 479 м до точки 138;</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7) от точки 138 в общем северо-восточном направлении по границе лесных насаждений, пересекая р. Суходрев на протяжении 775 м до пересечения с границей муниципального образования "Деревня Старки" (узловая точка 154);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8) от узловой точки 154 по правому берегу против течения р. Суходрев на протяжении 2106 м до пересечения с границей муниципального образования "Деревня Редькино" (узловая точка 177);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9) от узловой точки 177 по середине р. Суходрев против течения на протяжении 12454 м до точки 462;</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10) от точки 462 в общем северо-восточном направлении по лесной дороге Латышево - Лычево, по сельскохозяйственным угодьям на протяжении 430 м, далее в южном, восточном и северном направлении по границе дер. Латышево до р. Суходрев на протяжении 880 м (точка 496);</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11) от точки 496 по середине р. Суходрев против течения 1801 м до пересечения с границей муниципального образования "Малоярославецкий район" (узловая точка 542);</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12) от узловой точки 542 по середине р. Суходрев против течения на протяжении 1094 м до точки 570;</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13) от точки 570 в юго-западном направлении по границе садовых участков на протяжении 554 м, далее в юго-западном направлении по лесному массиву на протяжении 827 м до точки 596;</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14) от точки 596 в южном направлении по лесным насаждениям на протяжении 2385 м до точки 604;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15) от точки 604 в восточном направлении по лесному массиву, пересекая автомобильную дорогу М-3 "Украина" на протяжении 1227 м до точки 622;</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16) от точки 622 в южном направлении по лесному массиву на протяжении 411 м до точки 624;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17) от точки 624 в юго-западном направлении по лесному массиву, пересекая автомобильную дорогу М-3 "Украина" на протяжении 852 м до точки 637;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18) от точки 637 в общем южном направлении по лесному массиву, пересекая автомобильную дорогу М-3 "Украина", огибая с западной стороны садовые участки на протяжении 5146 м до пересечения с границей муниципального образования "Город Калуга" (узловая точка 662);</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19) от узловой точки 662 на юг - юго-запад по западной стороне полосы отвода железной дороги Москва - Брянск на протяжении 1530 м до точки 676;</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20) от точки 676 в общем юго-западном направлении по западной границе садовых участков, пересекая ЛЭП на протяжении 1953 м до точки 699;</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21) от точки 699 в юго-западном направлении по западной стороне полосы отвода железной дороги Москва - Брянск на протяжении 193 м до точки 702;</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22) от точки 702 в общем юго-западном направлении по западной границе садовых участков на протяжении 1657 м до точки 755;</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23) от точки 755 в западном направлении, пересекая болото до автомобильной дороги М-3 "Украина" на протяжении 250 м до точки 757;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24) от точки 757 в южном направлении по восточной стороне полосы отвода автомобильной дороги М-3 "Украина" на протяжении 255 м, пересекая ее в северо-западном направлении на протяжении 43 м, в западном направлении, пересекая железную дорогу Калуга - Вязьма на протяжении 105 м до пересечения с границей муниципального образования "Село Льва Толстого" (узловая точка 764);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25) от узловой точки 764 в северо-западном направлении по западной стороне полосы отвода железной дороги Калуга - Вязьма, пересекая р. Цыганку на протяжении 2639 м до точки 775;</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26) от точки 775 в юго-западном направлении по лесному и пахотному массивам, пересекая ЛЭП и проселочную дорогу Ларинское - Пятовская на протяжении 2328 м, далее в юго-западном направлении по западной границе дер. Ларинское на протяжении 257 м, далее в северо-западном направлении по сельскохозяйственным угодьям до лесного массива 244 м (точка 797);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27) от точки 797 в общем юго-западном направлении по границе лесного массива на протяжении 1517 м до точки 847;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28) от точки 847 в общем северо-западном направлении по лесному массиву, пересекая безымянный ручей западнее дер. Захарово до р. Сечны на протяжении 2191 м (точка 863);</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29) от точки 863 в юго-западном направлении по середине р. Сечны по течению на протяжении 283 м до точки 867;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30) от точки 867 в общем северо-западном направлении по границе лесного массива до автомобильной дороги Р 93 "Калуга - Медынь" 1552 м (точка 914);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31) от точки 914 на северо-запад по восточной стороне полосы отвода автодороги Р 93 "Калуга - Медынь" на протяжении 936 м до точки 924;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32) от точки 924 в северо-западном направлении, пересекая автомобильную дорогу Р 93 "Калуга - Медынь" по лесному массиву на протяжении 1056 м до пересечения с границей муниципального образования "Поселок Товарково" (узловая точка 947);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33) от узловой точки 947 на северо-восток по южной границе садовых участков 220 м, далее в северном направлении по восточной границе садовых участков, пересекая автомобильную дорогу "Р 93 Калуга - Медынь" - Товарково на протяжении 515 м по северной ее границе на протяжении 304 м до точки 954;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34) от точки 954 в северо-западном направлении по западной границе промышленной зоны муниципального образования "Поселок Товарково" на протяжении 879 м, далее в направлении запад - юго-запад по северной и западной границам промышленной зоны муниципального образования "Поселок Товарково" на протяжении 577 м, далее в северо-западном направлении по границе промышленной зоны муниципального образования "Поселок Товарково", пересекая железную дорогу Калуга - Вязьма на протяжении 572 м до точки 977;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35) от точки 977 в общем юго-западном направлении по полосе отвода железной дороги Калуга - Вязьма на протяжении 1106 м до точки 997;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36) от точки 997 на северо-запад по границе жилой застройки муниципального образования "Поселок Товарково" до автомобильной дороги "Р 93 Калуга - Медынь" - Товарково на протяжении 976 м до точки 1007;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37) от точки 1007 на северо-восток по полосе отвода автомобильной дороги "Р 93 Калуга - Медынь" - Товарково до пересечения железной дороги Калуга - Вязьма с границей муниципального образования "Деревня Жилетово" на протяжении 1073 м (узловая точка 1018);</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38) от узловой точки 1018 в восточном направлении по южной границе полосы отвода железной дороги Калуга - Вязьма на протяжении 3978 м до пересечения с границей муниципального образования "Поселок Пятовский" (узловая точка 1048);</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39) от узловой точки 1048 в общем юго-восточном направлении по восточной границе карьера и западной границе промышленной площадки муниципального образования "Поселок Пятовский" на протяжении 791 м, далее по полосе отвода автомобильной дороги "Р 93 Калуга - Медынь" - Пятовский на протяжении 159 м, далее в юго-восточном направлении, пересекая автомобильную дорогу Р 93 Калуга - Медынь - Пятовский по грунтовой дороге в направлении дер. Мишнево на протяжении 637 м до точки 1064;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40) от точки 1064 в общем южном направлении по западной границе карьера на протяжении 926 м, далее в юго-восточном направлении по южной границе карьера вдоль ЛЭП на протяжении 655 м до точки 1161;</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41) от точки 1161 в общем северном направлении по южной и восточной границе карьера, по западным границам дер. Мишнево и дер. Фролово на протяжении 1552 м, далее в восточном направлении по северной границе дер. Фролово на протяжении 452 м до точки 1266;</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42) от точки 1266 в общем северном направлении по полосе отвода проселочной дороги Фролово - Пятовский, по восточной границе муниципального образования "Поселок Пятовский" до железной дороги Калуга - Вязьма на протяжении 800 м (точка 1295);</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43) от точки 1295 в юго-восточном направлении по полосе отвода железной дороги Калуга - Вязьма на протяжении 2742 м до точки 1324;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44) от точки 1324 в общем северо-восточном направлении, пересекая железную дорогу Калуга - Вязьма и проселочную дорогу Кирьяново - Пятовский по карьеру до лесного массива на протяжении 2146 м (точка 1334);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45) от точки 1334 в северо-западном направлении по северо-восточной границе карьера и границе лесного массива на протяжении 998 м, далее в юго-западном направлении по карьеру на протяжении 554 м, по границе лесного массива восточнее муниципального образования "Поселок Пятовский" на протяжении 421 м до точки 1343;</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46) от точки 1343 в общем восточном направлении вдоль южной границы автомобильной дороги на Груздовский карьер 2744 м до точки 1367;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47) от точки 1367 в общем южном направлении по западной границе Груздовского карьера на протяжении 1169 м, далее в юго-восточном направлении по южной границе Груздовского карьера на протяжении 1000 м до точки 1383;</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48) от точки 1383 в общем северном направлении по восточной границе Груздовского карьера на протяжении 1832 м до точки 1392;</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49) от точки 1392 в северо-западном направлении по северной границе Груздовского карьера на протяжении 554 м, далее в юго-западном направлении по северной границе Груздовского карьера до автодороги в направлении карьера на протяжении 519 м (точка 1401);</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50) от точки 1401 в общем западном направлении по автомобильной дороге на Груздовский карьер на протяжении 2730 м до точки 1436;</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51) от точки 1436 в направлении юго-запад - запад по сельскохозяйственным угодьям, по северной границе муниципального образования "Поселок Пятовский", пересекая автомобильную дорогу Р 93 Калуга - Медынь - совхоз им. Ленина на протяжении 1593 м, далее в западном направлении по северной границе полосы отвода автомобильной дороги Р 93 Калуга - Медынь - совхоз им. Ленина на протяжении 545 м, в северо-западном направлении по грунтовой дороге в направлении Васильевского карьера на протяжении 129 м, далее в юго-западном направлении по сельскохозяйственным угодьям 458 м до точки 1468;</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52) от точки 1468 в западном направлении по полосе отвода железной дороги Калуга - Вязьма на протяжении 919 м до пересечения с границей муниципального образования "Деревня Жилетово" (узловая точка 1474);</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53) от узловой точки 1474 в западном направлении по полосе отвода железной дороги Калуга - Вязьма на протяжении 650 м до точки 1477;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54) от точки 1477 в северном направлении, пересекая автомобильную дорогу Р 93 Калуга - Медынь - совхоз им. Ленина, по восточной границе жилой застройки дер. Жилетово на протяжении 604 м до точки 1499;</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55) от точки 1499 в общем северо-западном направлении по восточной границе жилой застройки дер. Жилетово, пересекая автомобильную дорогу Р 93 Калуга - Медынь - совхоз им. Ленина на протяжении 1609 м до точки 1539;</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56) от точки 1539 в западном направлении по полосе отвода автомобильной дороги Р 93 Калуга - Медынь - совхоз им. Ленина на протяжении 407 м, далее в северо-западном направлении по лесному массиву, пересекая ЛЭП на протяжении 152 м, в юго-западном направлении вдоль ЛЭП по юго-восточной границе карьера до автомобильной дороги Р 93 Калуга - Медынь 1001 м до точки 1557;</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57) от точки 1557 в юго-восточном направлении по полосе отвода автомобильной дороги Р 93 Калуга - Медынь до железной дороги Калуга - Вязьма на протяжении 1196 м до точки 1591;</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58) от точки 1591 в западном направлении по полосе отвода железной дороги Калуга - Вязьма на протяжении 1826 м до пересечения с границей муниципального образования "Поселок Полотняный Завод" (узловая точка 1608);</w:t>
      </w:r>
    </w:p>
    <w:p w:rsidR="00C2061E" w:rsidRPr="00C9701A" w:rsidRDefault="00C2061E" w:rsidP="00C2061E">
      <w:pPr>
        <w:autoSpaceDE w:val="0"/>
        <w:autoSpaceDN w:val="0"/>
        <w:adjustRightInd w:val="0"/>
        <w:ind w:firstLine="540"/>
        <w:jc w:val="both"/>
        <w:rPr>
          <w:bCs/>
          <w:iCs/>
          <w:sz w:val="28"/>
          <w:szCs w:val="28"/>
        </w:rPr>
      </w:pPr>
      <w:r w:rsidRPr="00C9701A">
        <w:rPr>
          <w:bCs/>
          <w:iCs/>
          <w:sz w:val="28"/>
          <w:szCs w:val="28"/>
        </w:rPr>
        <w:t>59) от узловой точки 1608 в северо-западном направлении по полосе отвода автодороги в направлении дер. Жилетово на протяжении 275 м, пересекая автодорогу в юго-западном направлении по грунтовой дороге на протяжении 591 м, далее в северо-западном направлении по полосе отвода железной дороги Калуга - Вязьма на протяжении 718 м, далее в направлении север - северо-запад по границе жилой застройки муниципального образования "Поселок Товарково", пересекая железную дорогу Калуга - Вязьма на протяжении 1085 м до пересечения с границей муниципального образования "Деревня Старки" (узловая точка 1).</w:t>
      </w:r>
    </w:p>
    <w:p w:rsidR="00F917DF" w:rsidRPr="00E36017" w:rsidRDefault="00E739CF" w:rsidP="00006065">
      <w:pPr>
        <w:pStyle w:val="2"/>
        <w:spacing w:before="120"/>
        <w:rPr>
          <w:sz w:val="28"/>
          <w:szCs w:val="28"/>
        </w:rPr>
      </w:pPr>
      <w:bookmarkStart w:id="10" w:name="_Toc307920409"/>
      <w:bookmarkStart w:id="11" w:name="_Toc115878634"/>
      <w:bookmarkStart w:id="12" w:name="_Toc138762859"/>
      <w:r w:rsidRPr="00E36017">
        <w:rPr>
          <w:sz w:val="28"/>
          <w:szCs w:val="28"/>
        </w:rPr>
        <w:t xml:space="preserve">II.2 </w:t>
      </w:r>
      <w:r w:rsidR="00F917DF" w:rsidRPr="00E36017">
        <w:rPr>
          <w:sz w:val="28"/>
          <w:szCs w:val="28"/>
        </w:rPr>
        <w:t>ПРИРОДНЫЕ УСЛОВИЯ И ПРИРОДНЫЕ РЕСУРСЫ РАЗВИТИЯ ТЕРРИТОРИИ</w:t>
      </w:r>
      <w:bookmarkEnd w:id="10"/>
      <w:bookmarkEnd w:id="11"/>
    </w:p>
    <w:p w:rsidR="00F917DF" w:rsidRPr="001519CE" w:rsidRDefault="004B0513" w:rsidP="004B0513">
      <w:pPr>
        <w:pStyle w:val="3"/>
        <w:jc w:val="center"/>
        <w:rPr>
          <w:i/>
          <w:sz w:val="28"/>
          <w:szCs w:val="28"/>
          <w:lang w:val="ru-RU"/>
        </w:rPr>
      </w:pPr>
      <w:bookmarkStart w:id="13" w:name="_Toc307920410"/>
      <w:bookmarkStart w:id="14" w:name="_Toc115878635"/>
      <w:r w:rsidRPr="009F3C28">
        <w:rPr>
          <w:iCs/>
          <w:sz w:val="28"/>
          <w:szCs w:val="28"/>
        </w:rPr>
        <w:t>II</w:t>
      </w:r>
      <w:r w:rsidRPr="001519CE">
        <w:rPr>
          <w:iCs/>
          <w:sz w:val="28"/>
          <w:szCs w:val="28"/>
          <w:lang w:val="ru-RU"/>
        </w:rPr>
        <w:t>.</w:t>
      </w:r>
      <w:r w:rsidRPr="001519CE">
        <w:rPr>
          <w:sz w:val="28"/>
          <w:szCs w:val="28"/>
          <w:lang w:val="ru-RU"/>
        </w:rPr>
        <w:t>2.1</w:t>
      </w:r>
      <w:r w:rsidR="00F917DF" w:rsidRPr="001519CE">
        <w:rPr>
          <w:sz w:val="28"/>
          <w:szCs w:val="28"/>
          <w:lang w:val="ru-RU"/>
        </w:rPr>
        <w:t>ПРИРОДНО-КЛИМАТИЧЕСКИЕ УСЛОВИЯ</w:t>
      </w:r>
      <w:bookmarkEnd w:id="13"/>
      <w:bookmarkEnd w:id="14"/>
    </w:p>
    <w:p w:rsidR="00F917DF" w:rsidRPr="00E36017" w:rsidRDefault="00F917DF" w:rsidP="00B472B8">
      <w:pPr>
        <w:pStyle w:val="Main"/>
        <w:spacing w:line="240" w:lineRule="auto"/>
        <w:rPr>
          <w:sz w:val="28"/>
          <w:szCs w:val="28"/>
        </w:rPr>
      </w:pPr>
      <w:r w:rsidRPr="00E36017">
        <w:rPr>
          <w:sz w:val="28"/>
          <w:szCs w:val="28"/>
        </w:rPr>
        <w:t xml:space="preserve">Климат сельского поселения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F917DF" w:rsidRPr="00E36017" w:rsidRDefault="00F917DF" w:rsidP="00B472B8">
      <w:pPr>
        <w:pStyle w:val="Main"/>
        <w:spacing w:line="240" w:lineRule="auto"/>
        <w:rPr>
          <w:sz w:val="28"/>
          <w:szCs w:val="28"/>
        </w:rPr>
      </w:pPr>
      <w:r w:rsidRPr="00E36017">
        <w:rPr>
          <w:sz w:val="28"/>
          <w:szCs w:val="28"/>
        </w:rPr>
        <w:t>В конце лета – начале о</w:t>
      </w:r>
      <w:r w:rsidR="00A83BBA" w:rsidRPr="00E36017">
        <w:rPr>
          <w:sz w:val="28"/>
          <w:szCs w:val="28"/>
        </w:rPr>
        <w:t>сени</w:t>
      </w:r>
      <w:r w:rsidRPr="00E36017">
        <w:rPr>
          <w:sz w:val="28"/>
          <w:szCs w:val="28"/>
        </w:rPr>
        <w:t xml:space="preserve">,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F917DF" w:rsidRPr="00E36017" w:rsidRDefault="00F917DF" w:rsidP="00B472B8">
      <w:pPr>
        <w:pStyle w:val="Main"/>
        <w:spacing w:line="240" w:lineRule="auto"/>
        <w:rPr>
          <w:sz w:val="28"/>
          <w:szCs w:val="28"/>
        </w:rPr>
      </w:pPr>
      <w:r w:rsidRPr="00E36017">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F917DF" w:rsidRPr="00E36017" w:rsidRDefault="00F917DF" w:rsidP="00B472B8">
      <w:pPr>
        <w:pStyle w:val="Main"/>
        <w:spacing w:line="240" w:lineRule="auto"/>
        <w:rPr>
          <w:rFonts w:ascii="Arial" w:hAnsi="Arial"/>
          <w:b/>
          <w:sz w:val="28"/>
          <w:szCs w:val="28"/>
        </w:rPr>
      </w:pPr>
      <w:r w:rsidRPr="00E36017">
        <w:rPr>
          <w:sz w:val="28"/>
          <w:szCs w:val="28"/>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F917DF" w:rsidRPr="00E36017" w:rsidRDefault="00F917DF" w:rsidP="00B472B8">
      <w:pPr>
        <w:pStyle w:val="Main"/>
        <w:spacing w:line="240" w:lineRule="auto"/>
        <w:rPr>
          <w:sz w:val="28"/>
          <w:szCs w:val="28"/>
        </w:rPr>
      </w:pPr>
      <w:r w:rsidRPr="00E36017">
        <w:rPr>
          <w:sz w:val="28"/>
          <w:szCs w:val="28"/>
        </w:rPr>
        <w:t>Температура воздуха в среднем за год положительная +4,0…+4,6°С.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со средней температурой воздуха -8,9°</w:t>
      </w:r>
      <w:r w:rsidRPr="00E36017">
        <w:rPr>
          <w:sz w:val="28"/>
          <w:szCs w:val="28"/>
          <w:lang w:val="en-US"/>
        </w:rPr>
        <w:t>C</w:t>
      </w:r>
      <w:r w:rsidRPr="00E36017">
        <w:rPr>
          <w:sz w:val="28"/>
          <w:szCs w:val="28"/>
        </w:rPr>
        <w:t xml:space="preserve">. Самый теплый месяц года – июль, со средней температурой воздуха +17,8°С. Весной и осенью характерны заморозки. </w:t>
      </w:r>
    </w:p>
    <w:p w:rsidR="00F917DF" w:rsidRPr="00E36017" w:rsidRDefault="00F917DF" w:rsidP="00B472B8">
      <w:pPr>
        <w:pStyle w:val="Main"/>
        <w:spacing w:line="240" w:lineRule="auto"/>
        <w:rPr>
          <w:sz w:val="28"/>
          <w:szCs w:val="28"/>
        </w:rPr>
      </w:pPr>
      <w:r w:rsidRPr="00E36017">
        <w:rPr>
          <w:sz w:val="28"/>
          <w:szCs w:val="28"/>
        </w:rPr>
        <w:t xml:space="preserve">Продолжительность безморозного периода колеблется в пределах от 99 до 183 суток, в среднем - 149 суток. </w:t>
      </w:r>
    </w:p>
    <w:p w:rsidR="00F917DF" w:rsidRPr="00E36017" w:rsidRDefault="00F917DF" w:rsidP="00B472B8">
      <w:pPr>
        <w:pStyle w:val="Main"/>
        <w:spacing w:line="240" w:lineRule="auto"/>
        <w:rPr>
          <w:sz w:val="28"/>
          <w:szCs w:val="28"/>
        </w:rPr>
      </w:pPr>
      <w:r w:rsidRPr="00E36017">
        <w:rPr>
          <w:sz w:val="28"/>
          <w:szCs w:val="28"/>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w:t>
      </w:r>
      <w:smartTag w:uri="urn:schemas-microsoft-com:office:smarttags" w:element="metricconverter">
        <w:smartTagPr>
          <w:attr w:name="ProductID" w:val="100 см"/>
        </w:smartTagPr>
        <w:r w:rsidRPr="00E36017">
          <w:rPr>
            <w:sz w:val="28"/>
            <w:szCs w:val="28"/>
          </w:rPr>
          <w:t>100 см</w:t>
        </w:r>
      </w:smartTag>
      <w:r w:rsidRPr="00E36017">
        <w:rPr>
          <w:sz w:val="28"/>
          <w:szCs w:val="28"/>
        </w:rPr>
        <w:t xml:space="preserve">, в среднем составляя </w:t>
      </w:r>
      <w:smartTag w:uri="urn:schemas-microsoft-com:office:smarttags" w:element="metricconverter">
        <w:smartTagPr>
          <w:attr w:name="ProductID" w:val="64 см"/>
        </w:smartTagPr>
        <w:r w:rsidRPr="00E36017">
          <w:rPr>
            <w:sz w:val="28"/>
            <w:szCs w:val="28"/>
          </w:rPr>
          <w:t>64 см</w:t>
        </w:r>
      </w:smartTag>
      <w:r w:rsidRPr="00E36017">
        <w:rPr>
          <w:sz w:val="28"/>
          <w:szCs w:val="28"/>
        </w:rPr>
        <w:t xml:space="preserve">. </w:t>
      </w:r>
    </w:p>
    <w:p w:rsidR="00F917DF" w:rsidRPr="00E36017" w:rsidRDefault="00F917DF" w:rsidP="00B472B8">
      <w:pPr>
        <w:pStyle w:val="Main"/>
        <w:spacing w:line="240" w:lineRule="auto"/>
        <w:rPr>
          <w:sz w:val="28"/>
          <w:szCs w:val="28"/>
        </w:rPr>
      </w:pPr>
      <w:r w:rsidRPr="00E36017">
        <w:rPr>
          <w:sz w:val="28"/>
          <w:szCs w:val="28"/>
        </w:rPr>
        <w:t>Многолетняя средняя продолжительность промерзания почвы составляет 150-180 дней.</w:t>
      </w:r>
    </w:p>
    <w:p w:rsidR="00F917DF" w:rsidRPr="00E36017" w:rsidRDefault="00F917DF" w:rsidP="00B472B8">
      <w:pPr>
        <w:pStyle w:val="Main"/>
        <w:spacing w:line="240" w:lineRule="auto"/>
        <w:rPr>
          <w:sz w:val="28"/>
          <w:szCs w:val="28"/>
        </w:rPr>
      </w:pPr>
      <w:r w:rsidRPr="00E36017">
        <w:rPr>
          <w:iCs/>
          <w:sz w:val="28"/>
          <w:szCs w:val="28"/>
        </w:rPr>
        <w:t xml:space="preserve">Для поселения характерно избыточное количество влаги. На рассматриваемой территории в среднем выпадает чуть более </w:t>
      </w:r>
      <w:smartTag w:uri="urn:schemas-microsoft-com:office:smarttags" w:element="metricconverter">
        <w:smartTagPr>
          <w:attr w:name="ProductID" w:val="650 мм"/>
        </w:smartTagPr>
        <w:r w:rsidRPr="00E36017">
          <w:rPr>
            <w:iCs/>
            <w:sz w:val="28"/>
            <w:szCs w:val="28"/>
          </w:rPr>
          <w:t>650 мм</w:t>
        </w:r>
      </w:smartTag>
      <w:r w:rsidRPr="00E36017">
        <w:rPr>
          <w:iCs/>
          <w:sz w:val="28"/>
          <w:szCs w:val="28"/>
        </w:rPr>
        <w:t xml:space="preserve"> осадков в год. </w:t>
      </w:r>
      <w:r w:rsidRPr="00E36017">
        <w:rPr>
          <w:sz w:val="28"/>
          <w:szCs w:val="28"/>
        </w:rPr>
        <w:t xml:space="preserve">Число дней с относительной влажностью воздуха 80% и более за год составляет 125-133. Две трети осадков выпадает в теплый период года (апрель - октябрь) в виде дождя, одна треть - зимой в виде снега. </w:t>
      </w:r>
    </w:p>
    <w:p w:rsidR="00F917DF" w:rsidRPr="00E36017" w:rsidRDefault="00F917DF" w:rsidP="00B472B8">
      <w:pPr>
        <w:ind w:firstLine="709"/>
        <w:jc w:val="both"/>
        <w:rPr>
          <w:iCs/>
          <w:sz w:val="28"/>
          <w:szCs w:val="28"/>
        </w:rPr>
      </w:pPr>
      <w:r w:rsidRPr="00E36017">
        <w:rPr>
          <w:iCs/>
          <w:sz w:val="28"/>
          <w:szCs w:val="28"/>
        </w:rPr>
        <w:t>Снег начинает выпадать в конце октября - начале ноября, устойчивый снежный покров формируется в конце ноября. Мощность снежного покрова достигает в среднем 30-</w:t>
      </w:r>
      <w:smartTag w:uri="urn:schemas-microsoft-com:office:smarttags" w:element="metricconverter">
        <w:smartTagPr>
          <w:attr w:name="ProductID" w:val="40 см"/>
        </w:smartTagPr>
        <w:r w:rsidRPr="00E36017">
          <w:rPr>
            <w:iCs/>
            <w:sz w:val="28"/>
            <w:szCs w:val="28"/>
          </w:rPr>
          <w:t>40 см</w:t>
        </w:r>
      </w:smartTag>
      <w:r w:rsidRPr="00E36017">
        <w:rPr>
          <w:iCs/>
          <w:sz w:val="28"/>
          <w:szCs w:val="28"/>
        </w:rPr>
        <w:t xml:space="preserve">. Период с устойчивым снежным покровом колеблется от 130 до 145 дней. </w:t>
      </w:r>
    </w:p>
    <w:p w:rsidR="00F917DF" w:rsidRPr="00E36017" w:rsidRDefault="00F917DF" w:rsidP="00B472B8">
      <w:pPr>
        <w:ind w:firstLine="709"/>
        <w:jc w:val="both"/>
        <w:rPr>
          <w:iCs/>
          <w:sz w:val="28"/>
          <w:szCs w:val="28"/>
        </w:rPr>
      </w:pPr>
      <w:r w:rsidRPr="00E36017">
        <w:rPr>
          <w:iCs/>
          <w:sz w:val="28"/>
          <w:szCs w:val="28"/>
        </w:rPr>
        <w:t xml:space="preserve">В течение года преобладают ветры западного и юго-западного направлений. Средняя скорость ветра изменяется от 3,8 м/с летом до 4,9 м/с – зимой. </w:t>
      </w:r>
    </w:p>
    <w:p w:rsidR="00F917DF" w:rsidRPr="001519CE" w:rsidRDefault="00DA3A9E" w:rsidP="00DA3A9E">
      <w:pPr>
        <w:pStyle w:val="3"/>
        <w:jc w:val="center"/>
        <w:rPr>
          <w:i/>
          <w:sz w:val="28"/>
          <w:szCs w:val="28"/>
          <w:lang w:val="ru-RU"/>
        </w:rPr>
      </w:pPr>
      <w:bookmarkStart w:id="15" w:name="_Toc307920411"/>
      <w:bookmarkStart w:id="16" w:name="_Toc115878636"/>
      <w:r w:rsidRPr="009F3C28">
        <w:rPr>
          <w:iCs/>
          <w:sz w:val="28"/>
          <w:szCs w:val="28"/>
        </w:rPr>
        <w:t>II</w:t>
      </w:r>
      <w:r w:rsidRPr="001519CE">
        <w:rPr>
          <w:iCs/>
          <w:sz w:val="28"/>
          <w:szCs w:val="28"/>
          <w:lang w:val="ru-RU"/>
        </w:rPr>
        <w:t>.</w:t>
      </w:r>
      <w:r w:rsidRPr="001519CE">
        <w:rPr>
          <w:sz w:val="28"/>
          <w:szCs w:val="28"/>
          <w:lang w:val="ru-RU"/>
        </w:rPr>
        <w:t>2.</w:t>
      </w:r>
      <w:r w:rsidR="00E36017" w:rsidRPr="009F3C28">
        <w:rPr>
          <w:sz w:val="28"/>
          <w:szCs w:val="28"/>
          <w:lang w:val="ru-RU"/>
        </w:rPr>
        <w:t>2</w:t>
      </w:r>
      <w:r w:rsidR="00F917DF" w:rsidRPr="001519CE">
        <w:rPr>
          <w:sz w:val="28"/>
          <w:szCs w:val="28"/>
          <w:lang w:val="ru-RU"/>
        </w:rPr>
        <w:t>ИНЖЕНЕРНО-ГЕОЛОГИЧЕСКИЕ УСЛОВИЯ</w:t>
      </w:r>
      <w:bookmarkEnd w:id="15"/>
      <w:bookmarkEnd w:id="16"/>
    </w:p>
    <w:p w:rsidR="007965C3" w:rsidRPr="00E36017" w:rsidRDefault="007965C3" w:rsidP="00B472B8">
      <w:pPr>
        <w:pStyle w:val="a7"/>
        <w:spacing w:line="240" w:lineRule="auto"/>
        <w:rPr>
          <w:b/>
          <w:sz w:val="28"/>
          <w:szCs w:val="28"/>
        </w:rPr>
      </w:pPr>
      <w:r w:rsidRPr="00E36017">
        <w:rPr>
          <w:b/>
          <w:sz w:val="28"/>
          <w:szCs w:val="28"/>
        </w:rPr>
        <w:t>Рельеф т</w:t>
      </w:r>
      <w:r w:rsidRPr="00E36017">
        <w:rPr>
          <w:sz w:val="28"/>
          <w:szCs w:val="28"/>
        </w:rPr>
        <w:t>ерритории поселения представлен абсолютными отметками в пределах 162-</w:t>
      </w:r>
      <w:smartTag w:uri="urn:schemas-microsoft-com:office:smarttags" w:element="metricconverter">
        <w:smartTagPr>
          <w:attr w:name="ProductID" w:val="210 м"/>
        </w:smartTagPr>
        <w:r w:rsidRPr="00E36017">
          <w:rPr>
            <w:sz w:val="28"/>
            <w:szCs w:val="28"/>
          </w:rPr>
          <w:t>210 м</w:t>
        </w:r>
      </w:smartTag>
      <w:r w:rsidRPr="00E36017">
        <w:rPr>
          <w:sz w:val="28"/>
          <w:szCs w:val="28"/>
        </w:rPr>
        <w:t xml:space="preserve">. </w:t>
      </w:r>
      <w:r w:rsidR="00C47C94" w:rsidRPr="00E36017">
        <w:rPr>
          <w:sz w:val="28"/>
          <w:szCs w:val="28"/>
        </w:rPr>
        <w:t>Относительные перепады</w:t>
      </w:r>
      <w:r w:rsidRPr="00E36017">
        <w:rPr>
          <w:sz w:val="28"/>
          <w:szCs w:val="28"/>
        </w:rPr>
        <w:t xml:space="preserve"> высот составляет </w:t>
      </w:r>
      <w:smartTag w:uri="urn:schemas-microsoft-com:office:smarttags" w:element="metricconverter">
        <w:smartTagPr>
          <w:attr w:name="ProductID" w:val="48 м"/>
        </w:smartTagPr>
        <w:r w:rsidRPr="00E36017">
          <w:rPr>
            <w:sz w:val="28"/>
            <w:szCs w:val="28"/>
          </w:rPr>
          <w:t>48 м</w:t>
        </w:r>
      </w:smartTag>
      <w:r w:rsidRPr="00E36017">
        <w:rPr>
          <w:sz w:val="28"/>
          <w:szCs w:val="28"/>
        </w:rPr>
        <w:t xml:space="preserve">. </w:t>
      </w:r>
    </w:p>
    <w:p w:rsidR="008224E4" w:rsidRPr="00E36017" w:rsidRDefault="008224E4" w:rsidP="00B472B8">
      <w:pPr>
        <w:ind w:firstLine="709"/>
        <w:jc w:val="both"/>
        <w:rPr>
          <w:sz w:val="28"/>
          <w:szCs w:val="28"/>
        </w:rPr>
      </w:pPr>
      <w:r w:rsidRPr="00E36017">
        <w:rPr>
          <w:sz w:val="28"/>
          <w:szCs w:val="28"/>
        </w:rPr>
        <w:t xml:space="preserve">В зависимости от геологического строения, рельефа, гидрологических и гидрогеологических условий можно выделить десять типов ландшафтов    </w:t>
      </w:r>
    </w:p>
    <w:p w:rsidR="008224E4" w:rsidRPr="00E36017" w:rsidRDefault="008224E4" w:rsidP="00B472B8">
      <w:pPr>
        <w:ind w:firstLine="709"/>
        <w:jc w:val="both"/>
        <w:rPr>
          <w:sz w:val="28"/>
          <w:szCs w:val="28"/>
        </w:rPr>
      </w:pPr>
      <w:r w:rsidRPr="00E36017">
        <w:rPr>
          <w:b/>
          <w:i/>
          <w:sz w:val="28"/>
          <w:szCs w:val="28"/>
        </w:rPr>
        <w:t>Первый тип ландшафта.</w:t>
      </w:r>
      <w:r w:rsidRPr="00E36017">
        <w:rPr>
          <w:sz w:val="28"/>
          <w:szCs w:val="28"/>
        </w:rPr>
        <w:t>Пологохолмистаяводноледниково-моренная равнина. Она занимает не большую площадь на юго-западе территории. В геологическом разрезе данного ландшафта сверху вниз присутствуют следующие литологические разности пород: покровные суглинки, мощностью 1,5-</w:t>
      </w:r>
      <w:smartTag w:uri="urn:schemas-microsoft-com:office:smarttags" w:element="metricconverter">
        <w:smartTagPr>
          <w:attr w:name="ProductID" w:val="2,5 м"/>
        </w:smartTagPr>
        <w:r w:rsidRPr="00E36017">
          <w:rPr>
            <w:sz w:val="28"/>
            <w:szCs w:val="28"/>
          </w:rPr>
          <w:t>2,5 м</w:t>
        </w:r>
      </w:smartTag>
      <w:r w:rsidRPr="00E36017">
        <w:rPr>
          <w:sz w:val="28"/>
          <w:szCs w:val="28"/>
        </w:rPr>
        <w:t xml:space="preserve">; ниже залегает, крайне не выдержанный по мощности и простиранию, слой пылеватых тонкопесчаных суглинков; под ними наблюдаются моренные грубозернистые с валунами и гравийным материалом суглинки (морена московского ледника) мощностью до </w:t>
      </w:r>
      <w:smartTag w:uri="urn:schemas-microsoft-com:office:smarttags" w:element="metricconverter">
        <w:smartTagPr>
          <w:attr w:name="ProductID" w:val="10 м"/>
        </w:smartTagPr>
        <w:r w:rsidRPr="00E36017">
          <w:rPr>
            <w:sz w:val="28"/>
            <w:szCs w:val="28"/>
          </w:rPr>
          <w:t>10 м</w:t>
        </w:r>
      </w:smartTag>
      <w:r w:rsidRPr="00E36017">
        <w:rPr>
          <w:sz w:val="28"/>
          <w:szCs w:val="28"/>
        </w:rPr>
        <w:t>. Морены обычно подстилают песчаные породы с прослоями песчано-гравийного материала, мощность их сильно варьируется от первых метров до 10-</w:t>
      </w:r>
      <w:smartTag w:uri="urn:schemas-microsoft-com:office:smarttags" w:element="metricconverter">
        <w:smartTagPr>
          <w:attr w:name="ProductID" w:val="15 м"/>
        </w:smartTagPr>
        <w:r w:rsidRPr="00E36017">
          <w:rPr>
            <w:sz w:val="28"/>
            <w:szCs w:val="28"/>
          </w:rPr>
          <w:t>15 м</w:t>
        </w:r>
      </w:smartTag>
      <w:r w:rsidRPr="00E36017">
        <w:rPr>
          <w:sz w:val="28"/>
          <w:szCs w:val="28"/>
        </w:rPr>
        <w:t>. Коренные породы представлены известняками окской толщи нижнего отдела каменноугольной системы. Грунтовые воды приурочены к пылеватым тонкопесчаным суглинкам, также обводнены и песчаные толщи в подошве четвертичных образований. Основные артезианские водоносные горизонты приурочены к известнякам окского надгоризонта. Почвы светло-серые лесные на суглинистой основе.</w:t>
      </w:r>
    </w:p>
    <w:p w:rsidR="008224E4" w:rsidRPr="00E36017" w:rsidRDefault="008224E4" w:rsidP="00B472B8">
      <w:pPr>
        <w:ind w:firstLine="709"/>
        <w:jc w:val="both"/>
        <w:rPr>
          <w:sz w:val="28"/>
          <w:szCs w:val="28"/>
        </w:rPr>
      </w:pPr>
      <w:r w:rsidRPr="00E36017">
        <w:rPr>
          <w:b/>
          <w:i/>
          <w:sz w:val="28"/>
          <w:szCs w:val="28"/>
        </w:rPr>
        <w:t>Второй тип ландшафтов.</w:t>
      </w:r>
      <w:r w:rsidRPr="00E36017">
        <w:rPr>
          <w:sz w:val="28"/>
          <w:szCs w:val="28"/>
        </w:rPr>
        <w:t xml:space="preserve"> Плоская, плосковолнистая слаборасчлененная водноледниковая равнина. В верхней части геологического разреза обычно присутствуют тонкопесчаные суглинки мощностью до 1,5-</w:t>
      </w:r>
      <w:smartTag w:uri="urn:schemas-microsoft-com:office:smarttags" w:element="metricconverter">
        <w:smartTagPr>
          <w:attr w:name="ProductID" w:val="2,0 м"/>
        </w:smartTagPr>
        <w:r w:rsidRPr="00E36017">
          <w:rPr>
            <w:sz w:val="28"/>
            <w:szCs w:val="28"/>
          </w:rPr>
          <w:t>2,0 м</w:t>
        </w:r>
      </w:smartTag>
      <w:r w:rsidRPr="00E36017">
        <w:rPr>
          <w:sz w:val="28"/>
          <w:szCs w:val="28"/>
        </w:rPr>
        <w:t>., ниже их наблюдается толща переслаивания разнообразных песков обычно с примесью мелкого гравия и отдельных валунов с прослоями песчано-гравийного материала и водноледниковых суглинков. Общая площадь четвертичных образований составляет 25-</w:t>
      </w:r>
      <w:smartTag w:uri="urn:schemas-microsoft-com:office:smarttags" w:element="metricconverter">
        <w:smartTagPr>
          <w:attr w:name="ProductID" w:val="30 м"/>
        </w:smartTagPr>
        <w:r w:rsidRPr="00E36017">
          <w:rPr>
            <w:sz w:val="28"/>
            <w:szCs w:val="28"/>
          </w:rPr>
          <w:t>30 м</w:t>
        </w:r>
      </w:smartTag>
      <w:r w:rsidRPr="00E36017">
        <w:rPr>
          <w:sz w:val="28"/>
          <w:szCs w:val="28"/>
        </w:rPr>
        <w:t xml:space="preserve">., достигая местами </w:t>
      </w:r>
      <w:smartTag w:uri="urn:schemas-microsoft-com:office:smarttags" w:element="metricconverter">
        <w:smartTagPr>
          <w:attr w:name="ProductID" w:val="50 м"/>
        </w:smartTagPr>
        <w:r w:rsidRPr="00E36017">
          <w:rPr>
            <w:sz w:val="28"/>
            <w:szCs w:val="28"/>
          </w:rPr>
          <w:t>50 м</w:t>
        </w:r>
      </w:smartTag>
      <w:r w:rsidRPr="00E36017">
        <w:rPr>
          <w:sz w:val="28"/>
          <w:szCs w:val="28"/>
        </w:rPr>
        <w:t xml:space="preserve">. Коренные породы представлены в основном песчано-глинистыми породами бурых углей тульского и бобриковского горизонтов нижнего отдела каменноугольной системы. Подземные воды развиты в подошве четвертичных отложений в виде спорадически распространенных водоносных горизонтов. Почвы серые и светло-серые лесные на суглинистой основе.    </w:t>
      </w:r>
    </w:p>
    <w:p w:rsidR="008224E4" w:rsidRPr="00E36017" w:rsidRDefault="008224E4" w:rsidP="00B472B8">
      <w:pPr>
        <w:ind w:firstLine="709"/>
        <w:jc w:val="both"/>
        <w:rPr>
          <w:sz w:val="28"/>
          <w:szCs w:val="28"/>
        </w:rPr>
      </w:pPr>
      <w:r w:rsidRPr="00E36017">
        <w:rPr>
          <w:b/>
          <w:i/>
          <w:sz w:val="28"/>
          <w:szCs w:val="28"/>
        </w:rPr>
        <w:t>Третий тип ландшафта.</w:t>
      </w:r>
      <w:r w:rsidRPr="00E36017">
        <w:rPr>
          <w:sz w:val="28"/>
          <w:szCs w:val="28"/>
        </w:rPr>
        <w:t xml:space="preserve"> Плоская, плосковолнистая аллювиальная-водноледниковая средне сильно расчлененная равнина (вторая и третья надпойменная терраса). Стратиграфия четвертичных отложений аналогична второму типу ландшафта. Коренные породы представлены в основном глинистыми породами с прослоями бурых углей и известняками соответственно бобриковского и упинского горизонтов нижнего карбона. Подземные воды появляются на глубинах выше </w:t>
      </w:r>
      <w:smartTag w:uri="urn:schemas-microsoft-com:office:smarttags" w:element="metricconverter">
        <w:smartTagPr>
          <w:attr w:name="ProductID" w:val="10 м"/>
        </w:smartTagPr>
        <w:r w:rsidRPr="00E36017">
          <w:rPr>
            <w:sz w:val="28"/>
            <w:szCs w:val="28"/>
          </w:rPr>
          <w:t>10 м</w:t>
        </w:r>
      </w:smartTag>
      <w:r w:rsidRPr="00E36017">
        <w:rPr>
          <w:sz w:val="28"/>
          <w:szCs w:val="28"/>
        </w:rPr>
        <w:t xml:space="preserve">. Почвы светло-серые лесные частично смытые на супесчаной основе. </w:t>
      </w:r>
    </w:p>
    <w:p w:rsidR="008224E4" w:rsidRPr="00E36017" w:rsidRDefault="008224E4" w:rsidP="00B472B8">
      <w:pPr>
        <w:ind w:firstLine="709"/>
        <w:jc w:val="both"/>
        <w:rPr>
          <w:sz w:val="28"/>
          <w:szCs w:val="28"/>
        </w:rPr>
      </w:pPr>
      <w:r w:rsidRPr="00E36017">
        <w:rPr>
          <w:b/>
          <w:i/>
          <w:sz w:val="28"/>
          <w:szCs w:val="28"/>
        </w:rPr>
        <w:t xml:space="preserve">Четвертый тип ландшафта. </w:t>
      </w:r>
      <w:r w:rsidRPr="00E36017">
        <w:rPr>
          <w:sz w:val="28"/>
          <w:szCs w:val="28"/>
        </w:rPr>
        <w:t>Плоская, аллювиальная, слаборасчлененная равнина (третья надпойменная терраса). Четвертичные образования мощностью до 20-</w:t>
      </w:r>
      <w:smartTag w:uri="urn:schemas-microsoft-com:office:smarttags" w:element="metricconverter">
        <w:smartTagPr>
          <w:attr w:name="ProductID" w:val="25 м"/>
        </w:smartTagPr>
        <w:r w:rsidRPr="00E36017">
          <w:rPr>
            <w:sz w:val="28"/>
            <w:szCs w:val="28"/>
          </w:rPr>
          <w:t>25 м</w:t>
        </w:r>
      </w:smartTag>
      <w:r w:rsidRPr="00E36017">
        <w:rPr>
          <w:sz w:val="28"/>
          <w:szCs w:val="28"/>
        </w:rPr>
        <w:t xml:space="preserve"> аналогичны второму типу ландшафтов. Коренные породы представлены известняками упинского горизонта. Постоянный водоносный горизонт приурочен к известнякам упинского горизонта. Почвы светло-серые лесные на супесчаной основе.   </w:t>
      </w:r>
    </w:p>
    <w:p w:rsidR="008224E4" w:rsidRPr="00E36017" w:rsidRDefault="008224E4" w:rsidP="00B472B8">
      <w:pPr>
        <w:ind w:firstLine="709"/>
        <w:jc w:val="both"/>
        <w:rPr>
          <w:sz w:val="28"/>
          <w:szCs w:val="28"/>
        </w:rPr>
      </w:pPr>
      <w:r w:rsidRPr="00E36017">
        <w:rPr>
          <w:b/>
          <w:i/>
          <w:sz w:val="28"/>
          <w:szCs w:val="28"/>
        </w:rPr>
        <w:t>Пятый тип ландшафта.</w:t>
      </w:r>
      <w:r w:rsidRPr="00E36017">
        <w:rPr>
          <w:sz w:val="28"/>
          <w:szCs w:val="28"/>
        </w:rPr>
        <w:t xml:space="preserve">  Плоская аллювиальная слаборасчлененная равнина (первая надпойменная терраса). Четвертичные образования представлены разнозернистыми песками с включениями прослоев галечника. Мощность отложений сильно варьируется от </w:t>
      </w:r>
      <w:smartTag w:uri="urn:schemas-microsoft-com:office:smarttags" w:element="metricconverter">
        <w:smartTagPr>
          <w:attr w:name="ProductID" w:val="20 м"/>
        </w:smartTagPr>
        <w:r w:rsidRPr="00E36017">
          <w:rPr>
            <w:sz w:val="28"/>
            <w:szCs w:val="28"/>
          </w:rPr>
          <w:t>20 м</w:t>
        </w:r>
      </w:smartTag>
      <w:r w:rsidRPr="00E36017">
        <w:rPr>
          <w:sz w:val="28"/>
          <w:szCs w:val="28"/>
        </w:rPr>
        <w:t xml:space="preserve"> до </w:t>
      </w:r>
      <w:smartTag w:uri="urn:schemas-microsoft-com:office:smarttags" w:element="metricconverter">
        <w:smartTagPr>
          <w:attr w:name="ProductID" w:val="40 м"/>
        </w:smartTagPr>
        <w:r w:rsidRPr="00E36017">
          <w:rPr>
            <w:sz w:val="28"/>
            <w:szCs w:val="28"/>
          </w:rPr>
          <w:t>40 м</w:t>
        </w:r>
      </w:smartTag>
      <w:r w:rsidRPr="00E36017">
        <w:rPr>
          <w:sz w:val="28"/>
          <w:szCs w:val="28"/>
        </w:rPr>
        <w:t>. (</w:t>
      </w:r>
      <w:smartTag w:uri="urn:schemas-microsoft-com:office:smarttags" w:element="metricconverter">
        <w:smartTagPr>
          <w:attr w:name="ProductID" w:val="43 м"/>
        </w:smartTagPr>
        <w:r w:rsidRPr="00E36017">
          <w:rPr>
            <w:sz w:val="28"/>
            <w:szCs w:val="28"/>
          </w:rPr>
          <w:t>43 м</w:t>
        </w:r>
      </w:smartTag>
      <w:r w:rsidRPr="00E36017">
        <w:rPr>
          <w:sz w:val="28"/>
          <w:szCs w:val="28"/>
        </w:rPr>
        <w:t xml:space="preserve"> дер. Камельгино). Коренные породы представлены известнякамиупинского горизонта и глинами малевского времени нижнего карбона. Грунтовые воды появляются на глубинах свыше </w:t>
      </w:r>
      <w:smartTag w:uri="urn:schemas-microsoft-com:office:smarttags" w:element="metricconverter">
        <w:smartTagPr>
          <w:attr w:name="ProductID" w:val="5 м"/>
        </w:smartTagPr>
        <w:r w:rsidRPr="00E36017">
          <w:rPr>
            <w:sz w:val="28"/>
            <w:szCs w:val="28"/>
          </w:rPr>
          <w:t>5 м</w:t>
        </w:r>
      </w:smartTag>
      <w:r w:rsidRPr="00E36017">
        <w:rPr>
          <w:sz w:val="28"/>
          <w:szCs w:val="28"/>
        </w:rPr>
        <w:t xml:space="preserve">. Почвы светло-серые лесные на супесчаной основе. </w:t>
      </w:r>
    </w:p>
    <w:p w:rsidR="008224E4" w:rsidRPr="00E36017" w:rsidRDefault="008224E4" w:rsidP="00B472B8">
      <w:pPr>
        <w:ind w:firstLine="709"/>
        <w:jc w:val="both"/>
        <w:rPr>
          <w:sz w:val="28"/>
          <w:szCs w:val="28"/>
        </w:rPr>
      </w:pPr>
      <w:r w:rsidRPr="00E36017">
        <w:rPr>
          <w:b/>
          <w:i/>
          <w:sz w:val="28"/>
          <w:szCs w:val="28"/>
        </w:rPr>
        <w:t>Шестой тип ландшафта.</w:t>
      </w:r>
      <w:r w:rsidRPr="00E36017">
        <w:rPr>
          <w:sz w:val="28"/>
          <w:szCs w:val="28"/>
        </w:rPr>
        <w:t xml:space="preserve"> Плоская аллювиальная равнина (терраса высокой поймы реки Угры). Геологическое строение четвертичных отложений и коренных пород аналогично пятому типу ландшафта. Грунтовые воды залегают на глубине 1,5-</w:t>
      </w:r>
      <w:smartTag w:uri="urn:schemas-microsoft-com:office:smarttags" w:element="metricconverter">
        <w:smartTagPr>
          <w:attr w:name="ProductID" w:val="3,0 м"/>
        </w:smartTagPr>
        <w:r w:rsidRPr="00E36017">
          <w:rPr>
            <w:sz w:val="28"/>
            <w:szCs w:val="28"/>
          </w:rPr>
          <w:t>3,0 м</w:t>
        </w:r>
      </w:smartTag>
      <w:r w:rsidRPr="00E36017">
        <w:rPr>
          <w:sz w:val="28"/>
          <w:szCs w:val="28"/>
        </w:rPr>
        <w:t>. Почвы луговые дерновые на супесчаной основе. Данный ландшафт в катастрофические весенние паводки затопляется.</w:t>
      </w:r>
    </w:p>
    <w:p w:rsidR="008224E4" w:rsidRPr="00E36017" w:rsidRDefault="008224E4" w:rsidP="00B472B8">
      <w:pPr>
        <w:ind w:firstLine="709"/>
        <w:jc w:val="both"/>
        <w:rPr>
          <w:b/>
          <w:i/>
          <w:sz w:val="28"/>
          <w:szCs w:val="28"/>
        </w:rPr>
      </w:pPr>
      <w:r w:rsidRPr="00E36017">
        <w:rPr>
          <w:b/>
          <w:i/>
          <w:sz w:val="28"/>
          <w:szCs w:val="28"/>
        </w:rPr>
        <w:t xml:space="preserve">Седьмой тип ландшафта. </w:t>
      </w:r>
      <w:r w:rsidRPr="00E36017">
        <w:rPr>
          <w:sz w:val="28"/>
          <w:szCs w:val="28"/>
        </w:rPr>
        <w:t>Плоская аллювиальная равнина (пойма рек). Аллювиальные отложения представлены песками, суглинками, торфами. Мощность отложений составляет 15-</w:t>
      </w:r>
      <w:smartTag w:uri="urn:schemas-microsoft-com:office:smarttags" w:element="metricconverter">
        <w:smartTagPr>
          <w:attr w:name="ProductID" w:val="25 м"/>
        </w:smartTagPr>
        <w:r w:rsidRPr="00E36017">
          <w:rPr>
            <w:sz w:val="28"/>
            <w:szCs w:val="28"/>
          </w:rPr>
          <w:t>25 м</w:t>
        </w:r>
      </w:smartTag>
      <w:r w:rsidRPr="00E36017">
        <w:rPr>
          <w:sz w:val="28"/>
          <w:szCs w:val="28"/>
        </w:rPr>
        <w:t>. Коренные породы такие же, что в пятом типе ландшафта. Почвы луговые дерновые. Ландшафт постоянно подтоплен и в весенний паводок затопляется.</w:t>
      </w:r>
    </w:p>
    <w:p w:rsidR="008224E4" w:rsidRPr="00E36017" w:rsidRDefault="008224E4" w:rsidP="00B472B8">
      <w:pPr>
        <w:ind w:firstLine="709"/>
        <w:jc w:val="both"/>
        <w:rPr>
          <w:b/>
          <w:i/>
          <w:sz w:val="28"/>
          <w:szCs w:val="28"/>
        </w:rPr>
      </w:pPr>
      <w:r w:rsidRPr="00E36017">
        <w:rPr>
          <w:b/>
          <w:i/>
          <w:sz w:val="28"/>
          <w:szCs w:val="28"/>
        </w:rPr>
        <w:t xml:space="preserve">Восьмой тип ландшафта. </w:t>
      </w:r>
      <w:r w:rsidRPr="00E36017">
        <w:rPr>
          <w:sz w:val="28"/>
          <w:szCs w:val="28"/>
        </w:rPr>
        <w:t>Пологие склоны речных террас в рыхлых отложениях. Геологическое строение аналогично четвертому типу ландшафта. Почвы светло-серые лесные смытые на супесчаной основе.</w:t>
      </w:r>
    </w:p>
    <w:p w:rsidR="008224E4" w:rsidRPr="00E36017" w:rsidRDefault="008224E4" w:rsidP="00B472B8">
      <w:pPr>
        <w:ind w:firstLine="709"/>
        <w:jc w:val="both"/>
        <w:rPr>
          <w:b/>
          <w:i/>
          <w:sz w:val="28"/>
          <w:szCs w:val="28"/>
        </w:rPr>
      </w:pPr>
      <w:r w:rsidRPr="00E36017">
        <w:rPr>
          <w:b/>
          <w:i/>
          <w:sz w:val="28"/>
          <w:szCs w:val="28"/>
        </w:rPr>
        <w:t xml:space="preserve">Девятый тип ландшафта. </w:t>
      </w:r>
      <w:r w:rsidRPr="00E36017">
        <w:rPr>
          <w:sz w:val="28"/>
          <w:szCs w:val="28"/>
        </w:rPr>
        <w:t>Покатые, крутые склоны речных долин и овражно-балочной сети в рыхлых горных породах. Почвы делювиальные супесчаные.</w:t>
      </w:r>
    </w:p>
    <w:p w:rsidR="008224E4" w:rsidRDefault="008224E4" w:rsidP="00B472B8">
      <w:pPr>
        <w:ind w:firstLine="709"/>
        <w:jc w:val="both"/>
        <w:rPr>
          <w:sz w:val="28"/>
          <w:szCs w:val="28"/>
        </w:rPr>
      </w:pPr>
      <w:r w:rsidRPr="00E36017">
        <w:rPr>
          <w:b/>
          <w:i/>
          <w:sz w:val="28"/>
          <w:szCs w:val="28"/>
        </w:rPr>
        <w:t xml:space="preserve">Десятый тип ландшафта. </w:t>
      </w:r>
      <w:r w:rsidRPr="00E36017">
        <w:rPr>
          <w:sz w:val="28"/>
          <w:szCs w:val="28"/>
        </w:rPr>
        <w:t>Современные эрозионные врезы – линейная эрозия.</w:t>
      </w:r>
    </w:p>
    <w:p w:rsidR="006E2065" w:rsidRPr="00E36017" w:rsidRDefault="006E2065" w:rsidP="00B472B8">
      <w:pPr>
        <w:ind w:firstLine="709"/>
        <w:jc w:val="both"/>
        <w:rPr>
          <w:sz w:val="28"/>
          <w:szCs w:val="28"/>
        </w:rPr>
      </w:pPr>
    </w:p>
    <w:p w:rsidR="00F917DF" w:rsidRPr="00E36017" w:rsidRDefault="00F917DF" w:rsidP="0065002E">
      <w:pPr>
        <w:suppressAutoHyphens/>
        <w:ind w:firstLine="708"/>
        <w:jc w:val="center"/>
        <w:rPr>
          <w:b/>
          <w:sz w:val="28"/>
          <w:szCs w:val="28"/>
        </w:rPr>
      </w:pPr>
      <w:r w:rsidRPr="00E36017">
        <w:rPr>
          <w:b/>
          <w:sz w:val="28"/>
          <w:szCs w:val="28"/>
        </w:rPr>
        <w:t>Инженерно-геологическое районирование</w:t>
      </w:r>
    </w:p>
    <w:p w:rsidR="00F917DF" w:rsidRPr="006E2065" w:rsidRDefault="00922F00" w:rsidP="006E2065">
      <w:pPr>
        <w:suppressAutoHyphens/>
        <w:spacing w:line="276" w:lineRule="auto"/>
        <w:ind w:firstLine="708"/>
        <w:jc w:val="right"/>
        <w:rPr>
          <w:iCs/>
          <w:sz w:val="26"/>
          <w:szCs w:val="26"/>
        </w:rPr>
      </w:pPr>
      <w:r w:rsidRPr="006E2065">
        <w:rPr>
          <w:iCs/>
        </w:rPr>
        <w:t>Таблица</w:t>
      </w:r>
      <w:r w:rsidR="00971A13" w:rsidRPr="006E2065">
        <w:rPr>
          <w:iCs/>
        </w:rPr>
        <w:t>1</w:t>
      </w:r>
    </w:p>
    <w:tbl>
      <w:tblPr>
        <w:tblW w:w="5000" w:type="pct"/>
        <w:tblLook w:val="04A0"/>
      </w:tblPr>
      <w:tblGrid>
        <w:gridCol w:w="1354"/>
        <w:gridCol w:w="3333"/>
        <w:gridCol w:w="2531"/>
        <w:gridCol w:w="2353"/>
      </w:tblGrid>
      <w:tr w:rsidR="00D76DF6" w:rsidRPr="00E36017" w:rsidTr="006E2065">
        <w:trPr>
          <w:trHeight w:val="1095"/>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D76DF6" w:rsidRPr="00E36017" w:rsidRDefault="00D76DF6" w:rsidP="00986F7E">
            <w:pPr>
              <w:jc w:val="center"/>
              <w:rPr>
                <w:b/>
                <w:bCs/>
                <w:sz w:val="22"/>
                <w:szCs w:val="22"/>
              </w:rPr>
            </w:pPr>
            <w:r w:rsidRPr="00E36017">
              <w:rPr>
                <w:b/>
                <w:bCs/>
                <w:sz w:val="22"/>
                <w:szCs w:val="22"/>
              </w:rPr>
              <w:t>Тип ландшафта</w:t>
            </w:r>
          </w:p>
        </w:tc>
        <w:tc>
          <w:tcPr>
            <w:tcW w:w="1596" w:type="pct"/>
            <w:tcBorders>
              <w:top w:val="single" w:sz="4" w:space="0" w:color="auto"/>
              <w:left w:val="nil"/>
              <w:bottom w:val="single" w:sz="4" w:space="0" w:color="auto"/>
              <w:right w:val="single" w:sz="4" w:space="0" w:color="auto"/>
            </w:tcBorders>
            <w:shd w:val="clear" w:color="auto" w:fill="auto"/>
            <w:vAlign w:val="center"/>
          </w:tcPr>
          <w:p w:rsidR="00D76DF6" w:rsidRPr="00E36017" w:rsidRDefault="00D76DF6" w:rsidP="00986F7E">
            <w:pPr>
              <w:jc w:val="center"/>
              <w:rPr>
                <w:b/>
                <w:bCs/>
                <w:sz w:val="22"/>
                <w:szCs w:val="22"/>
              </w:rPr>
            </w:pPr>
            <w:r w:rsidRPr="00E36017">
              <w:rPr>
                <w:b/>
                <w:bCs/>
                <w:sz w:val="22"/>
                <w:szCs w:val="22"/>
              </w:rPr>
              <w:t>Краткая геологическая характеристика</w:t>
            </w:r>
          </w:p>
        </w:tc>
        <w:tc>
          <w:tcPr>
            <w:tcW w:w="1343" w:type="pct"/>
            <w:tcBorders>
              <w:top w:val="single" w:sz="4" w:space="0" w:color="auto"/>
              <w:left w:val="nil"/>
              <w:bottom w:val="single" w:sz="4" w:space="0" w:color="auto"/>
              <w:right w:val="single" w:sz="4" w:space="0" w:color="auto"/>
            </w:tcBorders>
            <w:shd w:val="clear" w:color="auto" w:fill="auto"/>
            <w:vAlign w:val="center"/>
          </w:tcPr>
          <w:p w:rsidR="00D76DF6" w:rsidRPr="00E36017" w:rsidRDefault="00D76DF6" w:rsidP="00986F7E">
            <w:pPr>
              <w:jc w:val="center"/>
              <w:rPr>
                <w:b/>
                <w:bCs/>
                <w:sz w:val="22"/>
                <w:szCs w:val="22"/>
              </w:rPr>
            </w:pPr>
            <w:r w:rsidRPr="00E36017">
              <w:rPr>
                <w:b/>
                <w:bCs/>
                <w:sz w:val="22"/>
                <w:szCs w:val="22"/>
              </w:rPr>
              <w:t>Экзогенные геологические процессы</w:t>
            </w:r>
          </w:p>
        </w:tc>
        <w:tc>
          <w:tcPr>
            <w:tcW w:w="1342" w:type="pct"/>
            <w:tcBorders>
              <w:top w:val="single" w:sz="4" w:space="0" w:color="auto"/>
              <w:left w:val="nil"/>
              <w:bottom w:val="single" w:sz="4" w:space="0" w:color="auto"/>
              <w:right w:val="single" w:sz="4" w:space="0" w:color="auto"/>
            </w:tcBorders>
            <w:shd w:val="clear" w:color="auto" w:fill="auto"/>
            <w:vAlign w:val="center"/>
          </w:tcPr>
          <w:p w:rsidR="00D76DF6" w:rsidRPr="00E36017" w:rsidRDefault="00D76DF6" w:rsidP="00986F7E">
            <w:pPr>
              <w:jc w:val="center"/>
              <w:rPr>
                <w:b/>
                <w:bCs/>
                <w:sz w:val="22"/>
                <w:szCs w:val="22"/>
              </w:rPr>
            </w:pPr>
            <w:r w:rsidRPr="00E36017">
              <w:rPr>
                <w:b/>
                <w:bCs/>
                <w:sz w:val="22"/>
                <w:szCs w:val="22"/>
              </w:rPr>
              <w:t>Прогнозируемые изменения свойств грунтов, процессов и явлений. Условия строительного освоения территории</w:t>
            </w:r>
          </w:p>
        </w:tc>
      </w:tr>
      <w:tr w:rsidR="00D76DF6" w:rsidRPr="00E36017" w:rsidTr="006E2065">
        <w:trPr>
          <w:trHeight w:val="2670"/>
        </w:trPr>
        <w:tc>
          <w:tcPr>
            <w:tcW w:w="719" w:type="pct"/>
            <w:tcBorders>
              <w:top w:val="nil"/>
              <w:left w:val="single" w:sz="4" w:space="0" w:color="auto"/>
              <w:bottom w:val="single" w:sz="4" w:space="0" w:color="auto"/>
              <w:right w:val="single" w:sz="4" w:space="0" w:color="auto"/>
            </w:tcBorders>
            <w:shd w:val="clear" w:color="auto" w:fill="auto"/>
          </w:tcPr>
          <w:p w:rsidR="00D76DF6" w:rsidRPr="00E36017" w:rsidRDefault="00D76DF6" w:rsidP="00986F7E">
            <w:pPr>
              <w:jc w:val="center"/>
              <w:rPr>
                <w:sz w:val="22"/>
                <w:szCs w:val="22"/>
              </w:rPr>
            </w:pPr>
            <w:r w:rsidRPr="00E36017">
              <w:rPr>
                <w:sz w:val="22"/>
                <w:szCs w:val="22"/>
              </w:rPr>
              <w:t>1</w:t>
            </w:r>
          </w:p>
        </w:tc>
        <w:tc>
          <w:tcPr>
            <w:tcW w:w="1596" w:type="pct"/>
            <w:tcBorders>
              <w:top w:val="nil"/>
              <w:left w:val="nil"/>
              <w:bottom w:val="single" w:sz="4" w:space="0" w:color="auto"/>
              <w:right w:val="single" w:sz="4" w:space="0" w:color="auto"/>
            </w:tcBorders>
            <w:shd w:val="clear" w:color="auto" w:fill="auto"/>
          </w:tcPr>
          <w:p w:rsidR="00D76DF6" w:rsidRPr="00E36017" w:rsidRDefault="00D76DF6" w:rsidP="00986F7E">
            <w:pPr>
              <w:rPr>
                <w:sz w:val="22"/>
                <w:szCs w:val="22"/>
              </w:rPr>
            </w:pPr>
            <w:r w:rsidRPr="00E36017">
              <w:rPr>
                <w:sz w:val="22"/>
                <w:szCs w:val="22"/>
              </w:rPr>
              <w:t>Развитие среднечетвертичных моренных и водноледниковых отложений времен московского оледенения. Подстилаются породами различных стратиграфо-генетических комплексов.</w:t>
            </w:r>
          </w:p>
        </w:tc>
        <w:tc>
          <w:tcPr>
            <w:tcW w:w="1343" w:type="pct"/>
            <w:tcBorders>
              <w:top w:val="nil"/>
              <w:left w:val="nil"/>
              <w:bottom w:val="single" w:sz="4" w:space="0" w:color="auto"/>
              <w:right w:val="single" w:sz="4" w:space="0" w:color="auto"/>
            </w:tcBorders>
            <w:shd w:val="clear" w:color="auto" w:fill="auto"/>
          </w:tcPr>
          <w:p w:rsidR="00D76DF6" w:rsidRPr="00E36017" w:rsidRDefault="00D76DF6" w:rsidP="00986F7E">
            <w:pPr>
              <w:rPr>
                <w:sz w:val="22"/>
                <w:szCs w:val="22"/>
              </w:rPr>
            </w:pPr>
            <w:r w:rsidRPr="00E36017">
              <w:rPr>
                <w:sz w:val="22"/>
                <w:szCs w:val="22"/>
              </w:rPr>
              <w:t xml:space="preserve">Рельеф слабо-среднерасчлененный, понижения в рельефе переувлажнены, иногда заболочены. Уровень стояния рунтовых вод 0-3м. </w:t>
            </w:r>
          </w:p>
        </w:tc>
        <w:tc>
          <w:tcPr>
            <w:tcW w:w="1342" w:type="pct"/>
            <w:tcBorders>
              <w:top w:val="nil"/>
              <w:left w:val="nil"/>
              <w:bottom w:val="single" w:sz="4" w:space="0" w:color="auto"/>
              <w:right w:val="single" w:sz="4" w:space="0" w:color="auto"/>
            </w:tcBorders>
            <w:shd w:val="clear" w:color="auto" w:fill="auto"/>
          </w:tcPr>
          <w:p w:rsidR="00D76DF6" w:rsidRPr="00E36017" w:rsidRDefault="00D76DF6" w:rsidP="00986F7E">
            <w:pPr>
              <w:rPr>
                <w:sz w:val="22"/>
                <w:szCs w:val="22"/>
              </w:rPr>
            </w:pPr>
            <w:r w:rsidRPr="00E36017">
              <w:rPr>
                <w:sz w:val="22"/>
                <w:szCs w:val="22"/>
              </w:rPr>
              <w:t xml:space="preserve">Моренные суглинки по составу и своими несущими свойствами по латерали и на глубину довольно устойчивы. Водноледниковые суглинки и пески наоборот резко изменчивы по своим несущим свойствам и водонасыщенном состоянии суффозионно-неустойчивые. </w:t>
            </w:r>
            <w:r w:rsidRPr="00E36017">
              <w:rPr>
                <w:b/>
                <w:bCs/>
                <w:sz w:val="22"/>
                <w:szCs w:val="22"/>
              </w:rPr>
              <w:t xml:space="preserve">Условия для строительства в целом средние. </w:t>
            </w:r>
          </w:p>
        </w:tc>
      </w:tr>
      <w:tr w:rsidR="00D76DF6" w:rsidRPr="00E36017" w:rsidTr="006E2065">
        <w:trPr>
          <w:trHeight w:val="2145"/>
        </w:trPr>
        <w:tc>
          <w:tcPr>
            <w:tcW w:w="719" w:type="pct"/>
            <w:tcBorders>
              <w:top w:val="nil"/>
              <w:left w:val="single" w:sz="4" w:space="0" w:color="auto"/>
              <w:bottom w:val="single" w:sz="4" w:space="0" w:color="auto"/>
              <w:right w:val="single" w:sz="4" w:space="0" w:color="auto"/>
            </w:tcBorders>
            <w:shd w:val="clear" w:color="000000" w:fill="FFFFFF"/>
          </w:tcPr>
          <w:p w:rsidR="00D76DF6" w:rsidRPr="00E36017" w:rsidRDefault="00D76DF6" w:rsidP="00986F7E">
            <w:pPr>
              <w:jc w:val="center"/>
              <w:rPr>
                <w:sz w:val="22"/>
                <w:szCs w:val="22"/>
              </w:rPr>
            </w:pPr>
            <w:r w:rsidRPr="00E36017">
              <w:rPr>
                <w:sz w:val="22"/>
                <w:szCs w:val="22"/>
              </w:rPr>
              <w:t>2</w:t>
            </w:r>
          </w:p>
        </w:tc>
        <w:tc>
          <w:tcPr>
            <w:tcW w:w="1596"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Тоже.</w:t>
            </w:r>
          </w:p>
        </w:tc>
        <w:tc>
          <w:tcPr>
            <w:tcW w:w="1343"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Рельеф слаборасчлененный, выположенный, заболочен, суффозионные и термокарстовые западины. Уровень стояния грунтовых вод - 0-3м.</w:t>
            </w:r>
          </w:p>
        </w:tc>
        <w:tc>
          <w:tcPr>
            <w:tcW w:w="1342"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 xml:space="preserve">В геологическом разрезе преобладают песчаные разности грунтов изменчивые по своим несущим свойствам. Значительная заболоченность потребует организации стока, как поверхностных вод, так и подземных. </w:t>
            </w:r>
            <w:r w:rsidRPr="00E36017">
              <w:rPr>
                <w:b/>
                <w:bCs/>
                <w:sz w:val="22"/>
                <w:szCs w:val="22"/>
              </w:rPr>
              <w:t>Условия для строительства средние и сложные.</w:t>
            </w:r>
          </w:p>
        </w:tc>
      </w:tr>
      <w:tr w:rsidR="00D76DF6" w:rsidRPr="00E36017" w:rsidTr="006E2065">
        <w:trPr>
          <w:trHeight w:val="2685"/>
        </w:trPr>
        <w:tc>
          <w:tcPr>
            <w:tcW w:w="719" w:type="pct"/>
            <w:tcBorders>
              <w:top w:val="nil"/>
              <w:left w:val="single" w:sz="4" w:space="0" w:color="auto"/>
              <w:bottom w:val="single" w:sz="4" w:space="0" w:color="auto"/>
              <w:right w:val="single" w:sz="4" w:space="0" w:color="auto"/>
            </w:tcBorders>
            <w:shd w:val="clear" w:color="000000" w:fill="FFFFFF"/>
          </w:tcPr>
          <w:p w:rsidR="00D76DF6" w:rsidRPr="00E36017" w:rsidRDefault="00D76DF6" w:rsidP="00986F7E">
            <w:pPr>
              <w:jc w:val="center"/>
              <w:rPr>
                <w:sz w:val="22"/>
                <w:szCs w:val="22"/>
              </w:rPr>
            </w:pPr>
            <w:r w:rsidRPr="00E36017">
              <w:rPr>
                <w:sz w:val="22"/>
                <w:szCs w:val="22"/>
              </w:rPr>
              <w:t>3</w:t>
            </w:r>
          </w:p>
        </w:tc>
        <w:tc>
          <w:tcPr>
            <w:tcW w:w="1596"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Развитие средне-позднечетвертичных аллювиальных и покровных образований. Подстилаются породами различных стратиграфо-генетических комплексов.</w:t>
            </w:r>
          </w:p>
        </w:tc>
        <w:tc>
          <w:tcPr>
            <w:tcW w:w="1343"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Рельеф слабо-среднерасчлененный, хорошо дренирован. Уровень грунтовых вод обычно находится в коренных породах. Наблюдается линейная эрозия склонов рек и оврагов.</w:t>
            </w:r>
          </w:p>
        </w:tc>
        <w:tc>
          <w:tcPr>
            <w:tcW w:w="1342"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 xml:space="preserve">Состав пород четвертичного возраста очень разнообразный и невыдержанный по глубине и латерали. Мощность этих образований может достигать </w:t>
            </w:r>
            <w:smartTag w:uri="urn:schemas-microsoft-com:office:smarttags" w:element="metricconverter">
              <w:smartTagPr>
                <w:attr w:name="ProductID" w:val="52 м"/>
              </w:smartTagPr>
              <w:r w:rsidRPr="00E36017">
                <w:rPr>
                  <w:sz w:val="22"/>
                  <w:szCs w:val="22"/>
                </w:rPr>
                <w:t>52 м</w:t>
              </w:r>
            </w:smartTag>
            <w:r w:rsidRPr="00E36017">
              <w:rPr>
                <w:sz w:val="22"/>
                <w:szCs w:val="22"/>
              </w:rPr>
              <w:t xml:space="preserve">. </w:t>
            </w:r>
            <w:r w:rsidRPr="00E36017">
              <w:rPr>
                <w:b/>
                <w:bCs/>
                <w:sz w:val="22"/>
                <w:szCs w:val="22"/>
              </w:rPr>
              <w:t>Условия для строительства в каждом конкретном случае должно рассматриваться индивидуально, и могут быть как простыми, так и сложными.</w:t>
            </w:r>
          </w:p>
        </w:tc>
      </w:tr>
      <w:tr w:rsidR="00D76DF6" w:rsidRPr="00E36017" w:rsidTr="006E2065">
        <w:trPr>
          <w:trHeight w:val="1815"/>
        </w:trPr>
        <w:tc>
          <w:tcPr>
            <w:tcW w:w="719" w:type="pct"/>
            <w:tcBorders>
              <w:top w:val="nil"/>
              <w:left w:val="single" w:sz="4" w:space="0" w:color="auto"/>
              <w:bottom w:val="single" w:sz="4" w:space="0" w:color="auto"/>
              <w:right w:val="single" w:sz="4" w:space="0" w:color="auto"/>
            </w:tcBorders>
            <w:shd w:val="clear" w:color="000000" w:fill="FFFFFF"/>
          </w:tcPr>
          <w:p w:rsidR="00D76DF6" w:rsidRPr="00E36017" w:rsidRDefault="00D76DF6" w:rsidP="00986F7E">
            <w:pPr>
              <w:jc w:val="center"/>
              <w:rPr>
                <w:sz w:val="22"/>
                <w:szCs w:val="22"/>
              </w:rPr>
            </w:pPr>
            <w:r w:rsidRPr="00E36017">
              <w:rPr>
                <w:sz w:val="22"/>
                <w:szCs w:val="22"/>
              </w:rPr>
              <w:t>4,5</w:t>
            </w:r>
          </w:p>
        </w:tc>
        <w:tc>
          <w:tcPr>
            <w:tcW w:w="1596"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Развитие позднечетвертичных аллювиальных отложений надпойменных террас (первой, второй). Подстилаются породами различных стратиграфо-генетических комплексов.</w:t>
            </w:r>
          </w:p>
        </w:tc>
        <w:tc>
          <w:tcPr>
            <w:tcW w:w="1343"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Линейная эрозия склонов террас. Рельеф дренирован. Глубина залегания грунтовых вод сильно варьирует и зависит от высоты террас над урезом вод гидросети.</w:t>
            </w:r>
          </w:p>
        </w:tc>
        <w:tc>
          <w:tcPr>
            <w:tcW w:w="1342"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 xml:space="preserve">Супесчано-песчаные разности грунтов суффозионно-неустойчивые, легко размываются. Аллювиальные суглинки более стабильны по своим несущим свойствам. </w:t>
            </w:r>
            <w:r w:rsidRPr="00E36017">
              <w:rPr>
                <w:b/>
                <w:bCs/>
                <w:sz w:val="22"/>
                <w:szCs w:val="22"/>
              </w:rPr>
              <w:t>Условия для строительства средние.</w:t>
            </w:r>
          </w:p>
        </w:tc>
      </w:tr>
      <w:tr w:rsidR="00D76DF6" w:rsidRPr="00E36017" w:rsidTr="006E2065">
        <w:trPr>
          <w:trHeight w:val="1530"/>
        </w:trPr>
        <w:tc>
          <w:tcPr>
            <w:tcW w:w="719" w:type="pct"/>
            <w:tcBorders>
              <w:top w:val="nil"/>
              <w:left w:val="single" w:sz="4" w:space="0" w:color="auto"/>
              <w:bottom w:val="single" w:sz="4" w:space="0" w:color="auto"/>
              <w:right w:val="single" w:sz="4" w:space="0" w:color="auto"/>
            </w:tcBorders>
            <w:shd w:val="clear" w:color="000000" w:fill="FFFFFF"/>
          </w:tcPr>
          <w:p w:rsidR="00D76DF6" w:rsidRPr="00E36017" w:rsidRDefault="00D76DF6" w:rsidP="00986F7E">
            <w:pPr>
              <w:jc w:val="center"/>
              <w:rPr>
                <w:sz w:val="22"/>
                <w:szCs w:val="22"/>
              </w:rPr>
            </w:pPr>
            <w:r w:rsidRPr="00E36017">
              <w:rPr>
                <w:sz w:val="22"/>
                <w:szCs w:val="22"/>
              </w:rPr>
              <w:t>6</w:t>
            </w:r>
          </w:p>
        </w:tc>
        <w:tc>
          <w:tcPr>
            <w:tcW w:w="1596"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1343" w:type="pct"/>
            <w:tcBorders>
              <w:top w:val="nil"/>
              <w:left w:val="nil"/>
              <w:bottom w:val="single" w:sz="4" w:space="0" w:color="auto"/>
              <w:right w:val="single" w:sz="4" w:space="0" w:color="auto"/>
            </w:tcBorders>
            <w:shd w:val="clear" w:color="000000" w:fill="FFFFFF"/>
          </w:tcPr>
          <w:p w:rsidR="00D76DF6" w:rsidRPr="00E36017" w:rsidRDefault="00D76DF6" w:rsidP="00986F7E">
            <w:pPr>
              <w:rPr>
                <w:sz w:val="22"/>
                <w:szCs w:val="22"/>
              </w:rPr>
            </w:pPr>
            <w:r w:rsidRPr="00E36017">
              <w:rPr>
                <w:sz w:val="22"/>
                <w:szCs w:val="22"/>
              </w:rPr>
              <w:t>Боковой подмыв пойм. Поймы осложнены староречьями, болотами, прирусловыми валами. В весенний паводок пойма затопляется.</w:t>
            </w:r>
          </w:p>
        </w:tc>
        <w:tc>
          <w:tcPr>
            <w:tcW w:w="1342" w:type="pct"/>
            <w:tcBorders>
              <w:top w:val="nil"/>
              <w:left w:val="nil"/>
              <w:bottom w:val="single" w:sz="4" w:space="0" w:color="auto"/>
              <w:right w:val="single" w:sz="4" w:space="0" w:color="auto"/>
            </w:tcBorders>
            <w:shd w:val="clear" w:color="000000" w:fill="FFFFFF"/>
          </w:tcPr>
          <w:p w:rsidR="00D76DF6" w:rsidRPr="00E36017" w:rsidRDefault="00D76DF6" w:rsidP="00986F7E">
            <w:pPr>
              <w:rPr>
                <w:b/>
                <w:bCs/>
                <w:sz w:val="22"/>
                <w:szCs w:val="22"/>
              </w:rPr>
            </w:pPr>
            <w:r w:rsidRPr="00E36017">
              <w:rPr>
                <w:b/>
                <w:bCs/>
                <w:sz w:val="22"/>
                <w:szCs w:val="22"/>
              </w:rPr>
              <w:t>Условия строительства потенциально неблагоприятные.</w:t>
            </w:r>
          </w:p>
        </w:tc>
      </w:tr>
      <w:tr w:rsidR="00D76DF6" w:rsidRPr="00E36017" w:rsidTr="006E2065">
        <w:trPr>
          <w:trHeight w:val="4080"/>
        </w:trPr>
        <w:tc>
          <w:tcPr>
            <w:tcW w:w="719" w:type="pct"/>
            <w:tcBorders>
              <w:top w:val="nil"/>
              <w:left w:val="single" w:sz="4" w:space="0" w:color="auto"/>
              <w:bottom w:val="single" w:sz="4" w:space="0" w:color="auto"/>
              <w:right w:val="single" w:sz="4" w:space="0" w:color="auto"/>
            </w:tcBorders>
            <w:shd w:val="clear" w:color="000000" w:fill="FFFFFF"/>
          </w:tcPr>
          <w:p w:rsidR="00D76DF6" w:rsidRPr="00E36017" w:rsidRDefault="00D76DF6" w:rsidP="00986F7E">
            <w:pPr>
              <w:jc w:val="center"/>
              <w:rPr>
                <w:sz w:val="22"/>
                <w:szCs w:val="22"/>
              </w:rPr>
            </w:pPr>
            <w:r w:rsidRPr="00E36017">
              <w:rPr>
                <w:sz w:val="22"/>
                <w:szCs w:val="22"/>
              </w:rPr>
              <w:t>8</w:t>
            </w:r>
          </w:p>
        </w:tc>
        <w:tc>
          <w:tcPr>
            <w:tcW w:w="1596" w:type="pct"/>
            <w:tcBorders>
              <w:top w:val="nil"/>
              <w:left w:val="nil"/>
              <w:bottom w:val="single" w:sz="4" w:space="0" w:color="auto"/>
              <w:right w:val="single" w:sz="4" w:space="0" w:color="auto"/>
            </w:tcBorders>
            <w:shd w:val="clear" w:color="auto" w:fill="auto"/>
            <w:noWrap/>
          </w:tcPr>
          <w:p w:rsidR="00D76DF6" w:rsidRPr="00E36017" w:rsidRDefault="00D76DF6" w:rsidP="00986F7E">
            <w:pPr>
              <w:rPr>
                <w:sz w:val="22"/>
                <w:szCs w:val="22"/>
              </w:rPr>
            </w:pPr>
            <w:r w:rsidRPr="00E36017">
              <w:rPr>
                <w:sz w:val="22"/>
                <w:szCs w:val="22"/>
              </w:rPr>
              <w:t>Коренные склоны речных долин.</w:t>
            </w:r>
          </w:p>
        </w:tc>
        <w:tc>
          <w:tcPr>
            <w:tcW w:w="1343" w:type="pct"/>
            <w:tcBorders>
              <w:top w:val="nil"/>
              <w:left w:val="nil"/>
              <w:bottom w:val="single" w:sz="4" w:space="0" w:color="auto"/>
              <w:right w:val="single" w:sz="4" w:space="0" w:color="auto"/>
            </w:tcBorders>
            <w:shd w:val="clear" w:color="auto" w:fill="auto"/>
          </w:tcPr>
          <w:p w:rsidR="00D76DF6" w:rsidRPr="00E36017" w:rsidRDefault="00D76DF6" w:rsidP="00986F7E">
            <w:pPr>
              <w:rPr>
                <w:sz w:val="22"/>
                <w:szCs w:val="22"/>
              </w:rPr>
            </w:pPr>
            <w:r w:rsidRPr="00E36017">
              <w:rPr>
                <w:sz w:val="22"/>
                <w:szCs w:val="22"/>
              </w:rPr>
              <w:t>В зависимости от литолого-генетических особенностей наблюдается: многоэтажное оползание суглинисто-песчаных отложений по юрским и нижнекаменноугольным глинам; изрезанность поверхности склонов оврагами и промоинами; оползневые и делювиально-пролювиальные процессы, плоскостной смыв.</w:t>
            </w:r>
          </w:p>
        </w:tc>
        <w:tc>
          <w:tcPr>
            <w:tcW w:w="1342" w:type="pct"/>
            <w:tcBorders>
              <w:top w:val="nil"/>
              <w:left w:val="nil"/>
              <w:bottom w:val="single" w:sz="4" w:space="0" w:color="auto"/>
              <w:right w:val="single" w:sz="4" w:space="0" w:color="auto"/>
            </w:tcBorders>
            <w:shd w:val="clear" w:color="auto" w:fill="auto"/>
          </w:tcPr>
          <w:p w:rsidR="00D76DF6" w:rsidRPr="00E36017" w:rsidRDefault="00D76DF6" w:rsidP="00986F7E">
            <w:pPr>
              <w:rPr>
                <w:sz w:val="22"/>
                <w:szCs w:val="22"/>
              </w:rPr>
            </w:pPr>
            <w:r w:rsidRPr="00E36017">
              <w:rPr>
                <w:sz w:val="22"/>
                <w:szCs w:val="22"/>
              </w:rPr>
              <w:t xml:space="preserve">Характеризуется изменчивостью по латерали и глубине литологического состава грунтов, их свойств и состояния. Глины, сильно сжижаемые и набухающие с возможным развитием оползней выдавливания на склонах. Пески суффозионно-неустойчивые, могут обладать тиксотропией. </w:t>
            </w:r>
            <w:r w:rsidRPr="00E36017">
              <w:rPr>
                <w:b/>
                <w:bCs/>
                <w:sz w:val="22"/>
                <w:szCs w:val="22"/>
              </w:rPr>
              <w:t>Территория непригодна для строительства сооружений.</w:t>
            </w:r>
          </w:p>
        </w:tc>
      </w:tr>
    </w:tbl>
    <w:p w:rsidR="00D76DF6" w:rsidRPr="00E36017" w:rsidRDefault="00D76DF6" w:rsidP="00D76DF6"/>
    <w:p w:rsidR="00F917DF" w:rsidRPr="001519CE" w:rsidRDefault="005467DE" w:rsidP="005467DE">
      <w:pPr>
        <w:pStyle w:val="3"/>
        <w:jc w:val="center"/>
        <w:rPr>
          <w:sz w:val="28"/>
          <w:szCs w:val="28"/>
          <w:lang w:val="ru-RU"/>
        </w:rPr>
      </w:pPr>
      <w:bookmarkStart w:id="17" w:name="_Toc307920412"/>
      <w:bookmarkStart w:id="18" w:name="_Toc115878637"/>
      <w:r w:rsidRPr="008E704A">
        <w:rPr>
          <w:sz w:val="28"/>
          <w:szCs w:val="28"/>
        </w:rPr>
        <w:t>II</w:t>
      </w:r>
      <w:r w:rsidRPr="001519CE">
        <w:rPr>
          <w:sz w:val="28"/>
          <w:szCs w:val="28"/>
          <w:lang w:val="ru-RU"/>
        </w:rPr>
        <w:t xml:space="preserve">.2.3 </w:t>
      </w:r>
      <w:r w:rsidR="00F917DF" w:rsidRPr="001519CE">
        <w:rPr>
          <w:sz w:val="28"/>
          <w:szCs w:val="28"/>
          <w:lang w:val="ru-RU"/>
        </w:rPr>
        <w:t>ПРИРОДНЫЕ РЕСУРСЫ</w:t>
      </w:r>
      <w:bookmarkEnd w:id="17"/>
      <w:bookmarkEnd w:id="18"/>
    </w:p>
    <w:p w:rsidR="00F917DF" w:rsidRPr="00E36017" w:rsidRDefault="00F917DF" w:rsidP="008A7FCD">
      <w:pPr>
        <w:ind w:firstLine="1080"/>
        <w:jc w:val="both"/>
        <w:rPr>
          <w:b/>
          <w:sz w:val="28"/>
          <w:szCs w:val="28"/>
        </w:rPr>
      </w:pPr>
      <w:r w:rsidRPr="00E36017">
        <w:rPr>
          <w:b/>
          <w:sz w:val="28"/>
          <w:szCs w:val="28"/>
        </w:rPr>
        <w:t>Водные ресурсы</w:t>
      </w:r>
    </w:p>
    <w:p w:rsidR="00F917DF" w:rsidRPr="00E36017" w:rsidRDefault="00F917DF" w:rsidP="008A7FCD">
      <w:pPr>
        <w:ind w:firstLine="1080"/>
        <w:jc w:val="both"/>
        <w:rPr>
          <w:sz w:val="28"/>
          <w:szCs w:val="28"/>
        </w:rPr>
      </w:pPr>
      <w:r w:rsidRPr="00E36017">
        <w:rPr>
          <w:sz w:val="28"/>
          <w:szCs w:val="28"/>
        </w:rPr>
        <w:t xml:space="preserve">Водные ресурсы сельского поселения представлены поверхностными и подземными водами. </w:t>
      </w:r>
    </w:p>
    <w:p w:rsidR="00F917DF" w:rsidRPr="00E36017" w:rsidRDefault="00F917DF" w:rsidP="008A7FCD">
      <w:pPr>
        <w:ind w:firstLine="1080"/>
        <w:jc w:val="both"/>
        <w:rPr>
          <w:sz w:val="28"/>
          <w:szCs w:val="28"/>
        </w:rPr>
      </w:pPr>
      <w:r w:rsidRPr="00E36017">
        <w:rPr>
          <w:sz w:val="28"/>
          <w:szCs w:val="28"/>
        </w:rPr>
        <w:t>Основным источником поверхностных вод являются рек</w:t>
      </w:r>
      <w:r w:rsidR="00B34C37" w:rsidRPr="00E36017">
        <w:rPr>
          <w:sz w:val="28"/>
          <w:szCs w:val="28"/>
        </w:rPr>
        <w:t>и Суходрев</w:t>
      </w:r>
      <w:r w:rsidR="002F1D58" w:rsidRPr="00E36017">
        <w:rPr>
          <w:sz w:val="28"/>
          <w:szCs w:val="28"/>
        </w:rPr>
        <w:t>.</w:t>
      </w:r>
    </w:p>
    <w:p w:rsidR="00F917DF" w:rsidRDefault="00F917DF" w:rsidP="008A7FCD">
      <w:pPr>
        <w:ind w:firstLine="1080"/>
        <w:jc w:val="both"/>
        <w:rPr>
          <w:sz w:val="28"/>
          <w:szCs w:val="28"/>
        </w:rPr>
      </w:pPr>
      <w:r w:rsidRPr="00E36017">
        <w:rPr>
          <w:sz w:val="28"/>
          <w:szCs w:val="28"/>
        </w:rPr>
        <w:t>Подземные воды являются наиболее предпочтительным источником питьевого водоснабжения.</w:t>
      </w:r>
    </w:p>
    <w:p w:rsidR="00E36017" w:rsidRPr="00E36017" w:rsidRDefault="00E36017" w:rsidP="008A7FCD">
      <w:pPr>
        <w:ind w:firstLine="1080"/>
        <w:jc w:val="both"/>
        <w:rPr>
          <w:sz w:val="28"/>
          <w:szCs w:val="28"/>
        </w:rPr>
      </w:pPr>
    </w:p>
    <w:p w:rsidR="001C396E" w:rsidRDefault="00F917DF" w:rsidP="008A7FCD">
      <w:pPr>
        <w:ind w:firstLine="1080"/>
        <w:jc w:val="both"/>
        <w:rPr>
          <w:b/>
          <w:sz w:val="28"/>
          <w:szCs w:val="28"/>
        </w:rPr>
      </w:pPr>
      <w:r w:rsidRPr="00E36017">
        <w:rPr>
          <w:b/>
          <w:sz w:val="28"/>
          <w:szCs w:val="28"/>
        </w:rPr>
        <w:t>Минерально-сырьевые ресурсы</w:t>
      </w:r>
    </w:p>
    <w:p w:rsidR="00BA436F" w:rsidRPr="00E36017" w:rsidRDefault="00BA436F" w:rsidP="008A7FCD">
      <w:pPr>
        <w:ind w:firstLine="1080"/>
        <w:jc w:val="both"/>
        <w:rPr>
          <w:b/>
          <w:sz w:val="28"/>
          <w:szCs w:val="28"/>
        </w:rPr>
      </w:pPr>
    </w:p>
    <w:p w:rsidR="00912AB6" w:rsidRPr="00E36017" w:rsidRDefault="00912AB6" w:rsidP="00E36017">
      <w:pPr>
        <w:pStyle w:val="23"/>
        <w:spacing w:line="240" w:lineRule="auto"/>
        <w:ind w:firstLine="0"/>
        <w:jc w:val="center"/>
        <w:rPr>
          <w:b/>
          <w:sz w:val="28"/>
          <w:szCs w:val="28"/>
        </w:rPr>
      </w:pPr>
      <w:r w:rsidRPr="00E36017">
        <w:rPr>
          <w:b/>
          <w:sz w:val="28"/>
          <w:szCs w:val="28"/>
        </w:rPr>
        <w:t>Переченьместорождений твердых полезных ископаемых</w:t>
      </w:r>
    </w:p>
    <w:p w:rsidR="00E23EED" w:rsidRPr="00E36017" w:rsidRDefault="002D08F8" w:rsidP="00E23EED">
      <w:pPr>
        <w:pStyle w:val="23"/>
        <w:spacing w:line="240" w:lineRule="auto"/>
        <w:jc w:val="center"/>
        <w:rPr>
          <w:b/>
          <w:sz w:val="28"/>
          <w:szCs w:val="28"/>
        </w:rPr>
      </w:pPr>
      <w:r w:rsidRPr="00E36017">
        <w:rPr>
          <w:b/>
          <w:sz w:val="28"/>
          <w:szCs w:val="28"/>
        </w:rPr>
        <w:t>(по состоянию на 1.01.2008 г.)</w:t>
      </w:r>
    </w:p>
    <w:p w:rsidR="002D08F8" w:rsidRPr="006E2065" w:rsidRDefault="00922F00" w:rsidP="00E23EED">
      <w:pPr>
        <w:pStyle w:val="23"/>
        <w:jc w:val="right"/>
        <w:rPr>
          <w:b/>
          <w:iCs/>
          <w:sz w:val="28"/>
          <w:szCs w:val="28"/>
        </w:rPr>
      </w:pPr>
      <w:r w:rsidRPr="006E2065">
        <w:rPr>
          <w:iCs/>
        </w:rPr>
        <w:t xml:space="preserve">Таблица </w:t>
      </w:r>
      <w:r w:rsidR="00971A13" w:rsidRPr="006E2065">
        <w:rPr>
          <w:iCs/>
        </w:rPr>
        <w:t>2</w:t>
      </w:r>
    </w:p>
    <w:tbl>
      <w:tblPr>
        <w:tblW w:w="10775" w:type="dxa"/>
        <w:tblInd w:w="-886" w:type="dxa"/>
        <w:tblLayout w:type="fixed"/>
        <w:tblLook w:val="0000"/>
      </w:tblPr>
      <w:tblGrid>
        <w:gridCol w:w="993"/>
        <w:gridCol w:w="1561"/>
        <w:gridCol w:w="1134"/>
        <w:gridCol w:w="850"/>
        <w:gridCol w:w="709"/>
        <w:gridCol w:w="992"/>
        <w:gridCol w:w="992"/>
        <w:gridCol w:w="993"/>
        <w:gridCol w:w="1134"/>
        <w:gridCol w:w="814"/>
        <w:gridCol w:w="603"/>
      </w:tblGrid>
      <w:tr w:rsidR="002D08F8" w:rsidRPr="00E36017" w:rsidTr="00EE09A1">
        <w:trPr>
          <w:trHeight w:val="799"/>
        </w:trPr>
        <w:tc>
          <w:tcPr>
            <w:tcW w:w="99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Месторождение</w:t>
            </w:r>
          </w:p>
        </w:tc>
        <w:tc>
          <w:tcPr>
            <w:tcW w:w="156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Географическая привязка (местоположение)</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Единица измерения</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Остаток запасов 01.01.2008 г. по категориям</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Товарная продукция</w:t>
            </w:r>
          </w:p>
        </w:tc>
        <w:tc>
          <w:tcPr>
            <w:tcW w:w="1985" w:type="dxa"/>
            <w:gridSpan w:val="2"/>
            <w:tcBorders>
              <w:top w:val="single" w:sz="8" w:space="0" w:color="auto"/>
              <w:left w:val="nil"/>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Горно-геологические условия</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степень обводненности</w:t>
            </w:r>
          </w:p>
        </w:tc>
        <w:tc>
          <w:tcPr>
            <w:tcW w:w="814" w:type="dxa"/>
            <w:vMerge w:val="restart"/>
            <w:tcBorders>
              <w:top w:val="single" w:sz="8" w:space="0" w:color="auto"/>
              <w:left w:val="single" w:sz="4" w:space="0" w:color="auto"/>
              <w:bottom w:val="single" w:sz="4" w:space="0" w:color="auto"/>
            </w:tcBorders>
            <w:shd w:val="clear" w:color="auto" w:fill="auto"/>
            <w:vAlign w:val="center"/>
          </w:tcPr>
          <w:p w:rsidR="002D08F8" w:rsidRPr="00E36017" w:rsidRDefault="002D08F8" w:rsidP="00EE09A1">
            <w:pPr>
              <w:rPr>
                <w:rFonts w:cs="Arial CYR"/>
                <w:b/>
                <w:bCs/>
                <w:sz w:val="18"/>
                <w:szCs w:val="18"/>
              </w:rPr>
            </w:pPr>
            <w:r w:rsidRPr="00E36017">
              <w:rPr>
                <w:rFonts w:cs="Arial CYR"/>
                <w:b/>
                <w:bCs/>
                <w:sz w:val="18"/>
                <w:szCs w:val="18"/>
              </w:rPr>
              <w:t xml:space="preserve">            Степень промышленного освоения </w:t>
            </w:r>
          </w:p>
        </w:tc>
        <w:tc>
          <w:tcPr>
            <w:tcW w:w="603" w:type="dxa"/>
            <w:vMerge w:val="restart"/>
            <w:tcBorders>
              <w:top w:val="single" w:sz="4" w:space="0" w:color="auto"/>
              <w:left w:val="nil"/>
              <w:right w:val="single" w:sz="4" w:space="0" w:color="auto"/>
            </w:tcBorders>
            <w:shd w:val="clear" w:color="auto" w:fill="auto"/>
            <w:vAlign w:val="center"/>
          </w:tcPr>
          <w:p w:rsidR="002D08F8" w:rsidRPr="00E36017" w:rsidRDefault="002D08F8" w:rsidP="00EE09A1">
            <w:pPr>
              <w:tabs>
                <w:tab w:val="left" w:pos="886"/>
              </w:tabs>
              <w:ind w:left="-818" w:firstLine="818"/>
              <w:jc w:val="center"/>
              <w:rPr>
                <w:rFonts w:cs="Arial CYR"/>
                <w:b/>
                <w:bCs/>
                <w:sz w:val="18"/>
                <w:szCs w:val="18"/>
              </w:rPr>
            </w:pPr>
          </w:p>
        </w:tc>
      </w:tr>
      <w:tr w:rsidR="002D08F8" w:rsidRPr="00E36017" w:rsidTr="00EE09A1">
        <w:trPr>
          <w:trHeight w:val="1542"/>
        </w:trPr>
        <w:tc>
          <w:tcPr>
            <w:tcW w:w="993" w:type="dxa"/>
            <w:vMerge/>
            <w:tcBorders>
              <w:top w:val="single" w:sz="8" w:space="0" w:color="auto"/>
              <w:left w:val="single" w:sz="4" w:space="0" w:color="auto"/>
              <w:bottom w:val="single" w:sz="4" w:space="0" w:color="auto"/>
              <w:right w:val="single" w:sz="4" w:space="0" w:color="auto"/>
            </w:tcBorders>
            <w:vAlign w:val="center"/>
          </w:tcPr>
          <w:p w:rsidR="002D08F8" w:rsidRPr="00E36017" w:rsidRDefault="002D08F8" w:rsidP="00EE09A1">
            <w:pPr>
              <w:rPr>
                <w:rFonts w:cs="Arial CYR"/>
                <w:b/>
                <w:bCs/>
                <w:sz w:val="18"/>
                <w:szCs w:val="18"/>
              </w:rPr>
            </w:pPr>
          </w:p>
        </w:tc>
        <w:tc>
          <w:tcPr>
            <w:tcW w:w="1561" w:type="dxa"/>
            <w:vMerge/>
            <w:tcBorders>
              <w:top w:val="single" w:sz="8" w:space="0" w:color="auto"/>
              <w:left w:val="single" w:sz="4" w:space="0" w:color="auto"/>
              <w:bottom w:val="single" w:sz="4" w:space="0" w:color="auto"/>
              <w:right w:val="single" w:sz="4" w:space="0" w:color="auto"/>
            </w:tcBorders>
            <w:vAlign w:val="center"/>
          </w:tcPr>
          <w:p w:rsidR="002D08F8" w:rsidRPr="00E36017" w:rsidRDefault="002D08F8" w:rsidP="00EE09A1">
            <w:pPr>
              <w:rPr>
                <w:rFonts w:cs="Arial CYR"/>
                <w:b/>
                <w:bCs/>
                <w:sz w:val="18"/>
                <w:szCs w:val="18"/>
              </w:rPr>
            </w:pPr>
          </w:p>
        </w:tc>
        <w:tc>
          <w:tcPr>
            <w:tcW w:w="1134" w:type="dxa"/>
            <w:vMerge/>
            <w:tcBorders>
              <w:top w:val="single" w:sz="8" w:space="0" w:color="auto"/>
              <w:left w:val="single" w:sz="4" w:space="0" w:color="auto"/>
              <w:bottom w:val="single" w:sz="4" w:space="0" w:color="auto"/>
              <w:right w:val="single" w:sz="4" w:space="0" w:color="auto"/>
            </w:tcBorders>
            <w:vAlign w:val="center"/>
          </w:tcPr>
          <w:p w:rsidR="002D08F8" w:rsidRPr="00E36017" w:rsidRDefault="002D08F8" w:rsidP="00EE09A1">
            <w:pPr>
              <w:rPr>
                <w:rFonts w:cs="Arial CYR"/>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А+В+С1</w:t>
            </w:r>
          </w:p>
        </w:tc>
        <w:tc>
          <w:tcPr>
            <w:tcW w:w="709" w:type="dxa"/>
            <w:tcBorders>
              <w:top w:val="nil"/>
              <w:left w:val="nil"/>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С2</w:t>
            </w:r>
          </w:p>
        </w:tc>
        <w:tc>
          <w:tcPr>
            <w:tcW w:w="992" w:type="dxa"/>
            <w:vMerge/>
            <w:tcBorders>
              <w:top w:val="single" w:sz="8" w:space="0" w:color="auto"/>
              <w:left w:val="single" w:sz="4" w:space="0" w:color="auto"/>
              <w:bottom w:val="single" w:sz="4" w:space="0" w:color="auto"/>
              <w:right w:val="single" w:sz="4" w:space="0" w:color="auto"/>
            </w:tcBorders>
            <w:vAlign w:val="center"/>
          </w:tcPr>
          <w:p w:rsidR="002D08F8" w:rsidRPr="00E36017" w:rsidRDefault="002D08F8" w:rsidP="00EE09A1">
            <w:pPr>
              <w:rPr>
                <w:rFonts w:cs="Arial CYR"/>
                <w:b/>
                <w:bCs/>
                <w:sz w:val="18"/>
                <w:szCs w:val="18"/>
              </w:rPr>
            </w:pPr>
          </w:p>
        </w:tc>
        <w:tc>
          <w:tcPr>
            <w:tcW w:w="992" w:type="dxa"/>
            <w:tcBorders>
              <w:top w:val="nil"/>
              <w:left w:val="nil"/>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Средняя мощность вскрыши, м</w:t>
            </w:r>
          </w:p>
        </w:tc>
        <w:tc>
          <w:tcPr>
            <w:tcW w:w="993" w:type="dxa"/>
            <w:tcBorders>
              <w:top w:val="nil"/>
              <w:left w:val="nil"/>
              <w:bottom w:val="single" w:sz="4" w:space="0" w:color="auto"/>
              <w:right w:val="single" w:sz="4" w:space="0" w:color="auto"/>
            </w:tcBorders>
            <w:shd w:val="clear" w:color="auto" w:fill="auto"/>
            <w:vAlign w:val="center"/>
          </w:tcPr>
          <w:p w:rsidR="002D08F8" w:rsidRPr="00E36017" w:rsidRDefault="002D08F8" w:rsidP="00EE09A1">
            <w:pPr>
              <w:jc w:val="center"/>
              <w:rPr>
                <w:rFonts w:cs="Arial CYR"/>
                <w:b/>
                <w:bCs/>
                <w:sz w:val="18"/>
                <w:szCs w:val="18"/>
              </w:rPr>
            </w:pPr>
            <w:r w:rsidRPr="00E36017">
              <w:rPr>
                <w:rFonts w:cs="Arial CYR"/>
                <w:b/>
                <w:bCs/>
                <w:sz w:val="18"/>
                <w:szCs w:val="18"/>
              </w:rPr>
              <w:t>Средняя мощность полезной толщи, м</w:t>
            </w:r>
          </w:p>
        </w:tc>
        <w:tc>
          <w:tcPr>
            <w:tcW w:w="1134" w:type="dxa"/>
            <w:vMerge/>
            <w:tcBorders>
              <w:top w:val="single" w:sz="8" w:space="0" w:color="auto"/>
              <w:left w:val="single" w:sz="4" w:space="0" w:color="auto"/>
              <w:bottom w:val="single" w:sz="4" w:space="0" w:color="auto"/>
              <w:right w:val="single" w:sz="4" w:space="0" w:color="auto"/>
            </w:tcBorders>
            <w:vAlign w:val="center"/>
          </w:tcPr>
          <w:p w:rsidR="002D08F8" w:rsidRPr="00E36017" w:rsidRDefault="002D08F8" w:rsidP="00EE09A1">
            <w:pPr>
              <w:rPr>
                <w:rFonts w:cs="Arial CYR"/>
                <w:b/>
                <w:bCs/>
                <w:sz w:val="18"/>
                <w:szCs w:val="18"/>
              </w:rPr>
            </w:pPr>
          </w:p>
        </w:tc>
        <w:tc>
          <w:tcPr>
            <w:tcW w:w="814" w:type="dxa"/>
            <w:vMerge/>
            <w:tcBorders>
              <w:top w:val="single" w:sz="8" w:space="0" w:color="auto"/>
              <w:left w:val="single" w:sz="4" w:space="0" w:color="auto"/>
              <w:bottom w:val="single" w:sz="4" w:space="0" w:color="auto"/>
            </w:tcBorders>
            <w:vAlign w:val="center"/>
          </w:tcPr>
          <w:p w:rsidR="002D08F8" w:rsidRPr="00E36017" w:rsidRDefault="002D08F8" w:rsidP="00EE09A1">
            <w:pPr>
              <w:rPr>
                <w:rFonts w:cs="Arial CYR"/>
                <w:b/>
                <w:bCs/>
                <w:sz w:val="18"/>
                <w:szCs w:val="18"/>
              </w:rPr>
            </w:pPr>
          </w:p>
        </w:tc>
        <w:tc>
          <w:tcPr>
            <w:tcW w:w="603" w:type="dxa"/>
            <w:vMerge/>
            <w:tcBorders>
              <w:left w:val="nil"/>
              <w:bottom w:val="single" w:sz="4" w:space="0" w:color="auto"/>
              <w:right w:val="single" w:sz="4" w:space="0" w:color="auto"/>
            </w:tcBorders>
            <w:vAlign w:val="center"/>
          </w:tcPr>
          <w:p w:rsidR="002D08F8" w:rsidRPr="00E36017" w:rsidRDefault="002D08F8" w:rsidP="00EE09A1">
            <w:pPr>
              <w:rPr>
                <w:rFonts w:cs="Arial CYR"/>
                <w:b/>
                <w:bCs/>
                <w:sz w:val="18"/>
                <w:szCs w:val="18"/>
              </w:rPr>
            </w:pPr>
          </w:p>
        </w:tc>
      </w:tr>
      <w:tr w:rsidR="002D08F8" w:rsidRPr="00E36017" w:rsidTr="00EE09A1">
        <w:trPr>
          <w:trHeight w:val="240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Груздовское</w:t>
            </w:r>
          </w:p>
        </w:tc>
        <w:tc>
          <w:tcPr>
            <w:tcW w:w="1561"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 xml:space="preserve">В </w:t>
            </w:r>
            <w:smartTag w:uri="urn:schemas-microsoft-com:office:smarttags" w:element="metricconverter">
              <w:smartTagPr>
                <w:attr w:name="ProductID" w:val="4 км"/>
              </w:smartTagPr>
              <w:r w:rsidRPr="00E36017">
                <w:rPr>
                  <w:rFonts w:cs="Arial CYR"/>
                  <w:sz w:val="18"/>
                  <w:szCs w:val="18"/>
                </w:rPr>
                <w:t>4 км</w:t>
              </w:r>
            </w:smartTag>
            <w:r w:rsidRPr="00E36017">
              <w:rPr>
                <w:rFonts w:cs="Arial CYR"/>
                <w:sz w:val="18"/>
                <w:szCs w:val="18"/>
              </w:rPr>
              <w:t xml:space="preserve"> к СВ от ж.д. ст.Пятовская Мостовской ж.д., в </w:t>
            </w:r>
            <w:smartTag w:uri="urn:schemas-microsoft-com:office:smarttags" w:element="metricconverter">
              <w:smartTagPr>
                <w:attr w:name="ProductID" w:val="23 км"/>
              </w:smartTagPr>
              <w:r w:rsidRPr="00E36017">
                <w:rPr>
                  <w:rFonts w:cs="Arial CYR"/>
                  <w:sz w:val="18"/>
                  <w:szCs w:val="18"/>
                </w:rPr>
                <w:t>23 км</w:t>
              </w:r>
            </w:smartTag>
            <w:r w:rsidRPr="00E36017">
              <w:rPr>
                <w:rFonts w:cs="Arial CYR"/>
                <w:sz w:val="18"/>
                <w:szCs w:val="18"/>
              </w:rPr>
              <w:t xml:space="preserve"> к СЗ от г. Калуги, в </w:t>
            </w:r>
            <w:smartTag w:uri="urn:schemas-microsoft-com:office:smarttags" w:element="metricconverter">
              <w:smartTagPr>
                <w:attr w:name="ProductID" w:val="16 км"/>
              </w:smartTagPr>
              <w:r w:rsidRPr="00E36017">
                <w:rPr>
                  <w:rFonts w:cs="Arial CYR"/>
                  <w:sz w:val="18"/>
                  <w:szCs w:val="18"/>
                </w:rPr>
                <w:t>16 км</w:t>
              </w:r>
            </w:smartTag>
            <w:r w:rsidRPr="00E36017">
              <w:rPr>
                <w:rFonts w:cs="Arial CYR"/>
                <w:sz w:val="18"/>
                <w:szCs w:val="18"/>
              </w:rPr>
              <w:t xml:space="preserve"> к ЮЗотКондровскогоцеллулозно-бумажного комбината, на правом берегу р. Взломы, между дд. Груздевка, Слиднево, Верховье, Кирьянов</w:t>
            </w:r>
          </w:p>
        </w:tc>
        <w:tc>
          <w:tcPr>
            <w:tcW w:w="1134"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тыс. м3</w:t>
            </w:r>
          </w:p>
        </w:tc>
        <w:tc>
          <w:tcPr>
            <w:tcW w:w="850"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491</w:t>
            </w:r>
          </w:p>
        </w:tc>
        <w:tc>
          <w:tcPr>
            <w:tcW w:w="709" w:type="dxa"/>
            <w:tcBorders>
              <w:top w:val="single" w:sz="4" w:space="0" w:color="auto"/>
              <w:left w:val="nil"/>
              <w:bottom w:val="single" w:sz="4" w:space="0" w:color="auto"/>
              <w:right w:val="single" w:sz="4" w:space="0" w:color="auto"/>
            </w:tcBorders>
            <w:shd w:val="clear" w:color="auto" w:fill="auto"/>
            <w:noWrap/>
          </w:tcPr>
          <w:p w:rsidR="002D08F8" w:rsidRPr="00E36017" w:rsidRDefault="002D08F8" w:rsidP="00EE09A1">
            <w:pPr>
              <w:jc w:val="center"/>
              <w:rPr>
                <w:rFonts w:cs="Arial CYR"/>
                <w:sz w:val="18"/>
                <w:szCs w:val="18"/>
              </w:rPr>
            </w:pPr>
            <w:r w:rsidRPr="00E36017">
              <w:rPr>
                <w:rFonts w:cs="Arial CYR"/>
                <w:sz w:val="18"/>
                <w:szCs w:val="18"/>
              </w:rPr>
              <w:t> </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сырье для целлюлозно-бумажной промышленности</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6,4</w:t>
            </w:r>
          </w:p>
          <w:p w:rsidR="002D08F8" w:rsidRPr="00E36017" w:rsidRDefault="002D08F8" w:rsidP="00EE09A1">
            <w:pPr>
              <w:rPr>
                <w:rFonts w:cs="Arial CYR"/>
                <w:sz w:val="18"/>
                <w:szCs w:val="18"/>
              </w:rPr>
            </w:pPr>
          </w:p>
        </w:tc>
        <w:tc>
          <w:tcPr>
            <w:tcW w:w="993" w:type="dxa"/>
            <w:tcBorders>
              <w:top w:val="single" w:sz="4" w:space="0" w:color="auto"/>
              <w:left w:val="single" w:sz="4" w:space="0" w:color="auto"/>
              <w:bottom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9,5</w:t>
            </w:r>
          </w:p>
        </w:tc>
        <w:tc>
          <w:tcPr>
            <w:tcW w:w="113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обводнена</w:t>
            </w:r>
          </w:p>
        </w:tc>
        <w:tc>
          <w:tcPr>
            <w:tcW w:w="81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Резерв</w:t>
            </w:r>
          </w:p>
        </w:tc>
        <w:tc>
          <w:tcPr>
            <w:tcW w:w="603"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p>
        </w:tc>
      </w:tr>
      <w:tr w:rsidR="002D08F8" w:rsidRPr="00E36017" w:rsidTr="00EE09A1">
        <w:trPr>
          <w:trHeight w:val="240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Кирьянова Лощина</w:t>
            </w:r>
          </w:p>
        </w:tc>
        <w:tc>
          <w:tcPr>
            <w:tcW w:w="1561"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 xml:space="preserve">В </w:t>
            </w:r>
            <w:smartTag w:uri="urn:schemas-microsoft-com:office:smarttags" w:element="metricconverter">
              <w:smartTagPr>
                <w:attr w:name="ProductID" w:val="20 км"/>
              </w:smartTagPr>
              <w:r w:rsidRPr="00E36017">
                <w:rPr>
                  <w:rFonts w:cs="Arial CYR"/>
                  <w:sz w:val="18"/>
                  <w:szCs w:val="18"/>
                </w:rPr>
                <w:t>20 км</w:t>
              </w:r>
            </w:smartTag>
            <w:r w:rsidRPr="00E36017">
              <w:rPr>
                <w:rFonts w:cs="Arial CYR"/>
                <w:sz w:val="18"/>
                <w:szCs w:val="18"/>
              </w:rPr>
              <w:t xml:space="preserve"> к СЗ от г. Калуги, в </w:t>
            </w:r>
            <w:smartTag w:uri="urn:schemas-microsoft-com:office:smarttags" w:element="metricconverter">
              <w:smartTagPr>
                <w:attr w:name="ProductID" w:val="18 км"/>
              </w:smartTagPr>
              <w:r w:rsidRPr="00E36017">
                <w:rPr>
                  <w:rFonts w:cs="Arial CYR"/>
                  <w:sz w:val="18"/>
                  <w:szCs w:val="18"/>
                </w:rPr>
                <w:t>18 км</w:t>
              </w:r>
            </w:smartTag>
            <w:r w:rsidRPr="00E36017">
              <w:rPr>
                <w:rFonts w:cs="Arial CYR"/>
                <w:sz w:val="18"/>
                <w:szCs w:val="18"/>
              </w:rPr>
              <w:t xml:space="preserve"> к ЮВ отр.ц. г. Кондрово и в </w:t>
            </w:r>
            <w:smartTag w:uri="urn:schemas-microsoft-com:office:smarttags" w:element="metricconverter">
              <w:smartTagPr>
                <w:attr w:name="ProductID" w:val="0,5 км"/>
              </w:smartTagPr>
              <w:r w:rsidRPr="00E36017">
                <w:rPr>
                  <w:rFonts w:cs="Arial CYR"/>
                  <w:sz w:val="18"/>
                  <w:szCs w:val="18"/>
                </w:rPr>
                <w:t>0,5 км</w:t>
              </w:r>
            </w:smartTag>
            <w:r w:rsidRPr="00E36017">
              <w:rPr>
                <w:rFonts w:cs="Arial CYR"/>
                <w:sz w:val="18"/>
                <w:szCs w:val="18"/>
              </w:rPr>
              <w:t xml:space="preserve"> к СВ от дер. Кирьяново, в </w:t>
            </w:r>
            <w:smartTag w:uri="urn:schemas-microsoft-com:office:smarttags" w:element="metricconverter">
              <w:smartTagPr>
                <w:attr w:name="ProductID" w:val="0,6 км"/>
              </w:smartTagPr>
              <w:r w:rsidRPr="00E36017">
                <w:rPr>
                  <w:rFonts w:cs="Arial CYR"/>
                  <w:sz w:val="18"/>
                  <w:szCs w:val="18"/>
                </w:rPr>
                <w:t>0,6 км</w:t>
              </w:r>
            </w:smartTag>
            <w:r w:rsidRPr="00E36017">
              <w:rPr>
                <w:rFonts w:cs="Arial CYR"/>
                <w:sz w:val="18"/>
                <w:szCs w:val="18"/>
              </w:rPr>
              <w:t xml:space="preserve"> к Ю от Груздевского месторождения</w:t>
            </w:r>
          </w:p>
        </w:tc>
        <w:tc>
          <w:tcPr>
            <w:tcW w:w="1134"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тыс. м3</w:t>
            </w:r>
          </w:p>
        </w:tc>
        <w:tc>
          <w:tcPr>
            <w:tcW w:w="850"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2000</w:t>
            </w:r>
          </w:p>
        </w:tc>
        <w:tc>
          <w:tcPr>
            <w:tcW w:w="709" w:type="dxa"/>
            <w:tcBorders>
              <w:top w:val="single" w:sz="4" w:space="0" w:color="auto"/>
              <w:left w:val="nil"/>
              <w:bottom w:val="single" w:sz="4" w:space="0" w:color="auto"/>
              <w:right w:val="single" w:sz="4" w:space="0" w:color="auto"/>
            </w:tcBorders>
            <w:shd w:val="clear" w:color="auto" w:fill="auto"/>
            <w:noWrap/>
          </w:tcPr>
          <w:p w:rsidR="002D08F8" w:rsidRPr="00E36017" w:rsidRDefault="002D08F8" w:rsidP="00EE09A1">
            <w:pPr>
              <w:jc w:val="center"/>
              <w:rPr>
                <w:rFonts w:cs="Arial CYR"/>
                <w:sz w:val="18"/>
                <w:szCs w:val="18"/>
              </w:rPr>
            </w:pPr>
            <w:r w:rsidRPr="00E36017">
              <w:rPr>
                <w:rFonts w:cs="Arial CYR"/>
                <w:sz w:val="18"/>
                <w:szCs w:val="18"/>
              </w:rPr>
              <w:t> </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 xml:space="preserve">Известняки пригодны для бута, бетонного и дорожного щебня и для производства извести  </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15,0</w:t>
            </w:r>
          </w:p>
        </w:tc>
        <w:tc>
          <w:tcPr>
            <w:tcW w:w="993" w:type="dxa"/>
            <w:tcBorders>
              <w:top w:val="single" w:sz="4" w:space="0" w:color="auto"/>
              <w:left w:val="single" w:sz="4" w:space="0" w:color="auto"/>
              <w:bottom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8,0</w:t>
            </w:r>
          </w:p>
        </w:tc>
        <w:tc>
          <w:tcPr>
            <w:tcW w:w="113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сухая</w:t>
            </w:r>
          </w:p>
        </w:tc>
        <w:tc>
          <w:tcPr>
            <w:tcW w:w="81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Резерв</w:t>
            </w:r>
          </w:p>
        </w:tc>
        <w:tc>
          <w:tcPr>
            <w:tcW w:w="603"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p>
        </w:tc>
      </w:tr>
      <w:tr w:rsidR="002D08F8" w:rsidRPr="00E36017" w:rsidTr="00EE09A1">
        <w:trPr>
          <w:trHeight w:val="240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Ларинский</w:t>
            </w:r>
          </w:p>
        </w:tc>
        <w:tc>
          <w:tcPr>
            <w:tcW w:w="1561"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 xml:space="preserve">В </w:t>
            </w:r>
            <w:smartTag w:uri="urn:schemas-microsoft-com:office:smarttags" w:element="metricconverter">
              <w:smartTagPr>
                <w:attr w:name="ProductID" w:val="30,0 км"/>
              </w:smartTagPr>
              <w:r w:rsidRPr="00E36017">
                <w:rPr>
                  <w:rFonts w:cs="Arial CYR"/>
                  <w:sz w:val="18"/>
                  <w:szCs w:val="18"/>
                </w:rPr>
                <w:t>30,0 км</w:t>
              </w:r>
            </w:smartTag>
            <w:r w:rsidRPr="00E36017">
              <w:rPr>
                <w:rFonts w:cs="Arial CYR"/>
                <w:sz w:val="18"/>
                <w:szCs w:val="18"/>
              </w:rPr>
              <w:t xml:space="preserve"> к СЗ от г. Калуга, д.д. Пятовское, Ларинское, Вертебы</w:t>
            </w:r>
          </w:p>
        </w:tc>
        <w:tc>
          <w:tcPr>
            <w:tcW w:w="1134"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тыс. м3</w:t>
            </w:r>
          </w:p>
        </w:tc>
        <w:tc>
          <w:tcPr>
            <w:tcW w:w="850"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29547</w:t>
            </w:r>
          </w:p>
        </w:tc>
        <w:tc>
          <w:tcPr>
            <w:tcW w:w="709" w:type="dxa"/>
            <w:tcBorders>
              <w:top w:val="single" w:sz="4" w:space="0" w:color="auto"/>
              <w:left w:val="nil"/>
              <w:bottom w:val="single" w:sz="4" w:space="0" w:color="auto"/>
              <w:right w:val="single" w:sz="4" w:space="0" w:color="auto"/>
            </w:tcBorders>
            <w:shd w:val="clear" w:color="auto" w:fill="auto"/>
            <w:noWrap/>
          </w:tcPr>
          <w:p w:rsidR="002D08F8" w:rsidRPr="00E36017" w:rsidRDefault="002D08F8" w:rsidP="00EE09A1">
            <w:pPr>
              <w:jc w:val="center"/>
              <w:rPr>
                <w:rFonts w:cs="Arial CYR"/>
                <w:sz w:val="18"/>
                <w:szCs w:val="18"/>
              </w:rPr>
            </w:pPr>
            <w:r w:rsidRPr="00E36017">
              <w:rPr>
                <w:rFonts w:cs="Arial CYR"/>
                <w:sz w:val="18"/>
                <w:szCs w:val="18"/>
              </w:rPr>
              <w:t>38960</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Щебень марки "600", строительная известь, известняковая мука, асфальтобетонные смеси</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14,64</w:t>
            </w:r>
          </w:p>
        </w:tc>
        <w:tc>
          <w:tcPr>
            <w:tcW w:w="993" w:type="dxa"/>
            <w:tcBorders>
              <w:top w:val="single" w:sz="4" w:space="0" w:color="auto"/>
              <w:left w:val="single" w:sz="4" w:space="0" w:color="auto"/>
              <w:bottom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33,27</w:t>
            </w:r>
          </w:p>
        </w:tc>
        <w:tc>
          <w:tcPr>
            <w:tcW w:w="113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обводнено</w:t>
            </w:r>
          </w:p>
        </w:tc>
        <w:tc>
          <w:tcPr>
            <w:tcW w:w="81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Резерв</w:t>
            </w:r>
          </w:p>
        </w:tc>
        <w:tc>
          <w:tcPr>
            <w:tcW w:w="603"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p>
        </w:tc>
      </w:tr>
      <w:tr w:rsidR="002D08F8" w:rsidRPr="00E36017" w:rsidTr="002D08F8">
        <w:trPr>
          <w:trHeight w:val="240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Пятовское (уч. Васильевский)</w:t>
            </w:r>
          </w:p>
        </w:tc>
        <w:tc>
          <w:tcPr>
            <w:tcW w:w="1561"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 xml:space="preserve">В </w:t>
            </w:r>
            <w:smartTag w:uri="urn:schemas-microsoft-com:office:smarttags" w:element="metricconverter">
              <w:smartTagPr>
                <w:attr w:name="ProductID" w:val="2,0 км"/>
              </w:smartTagPr>
              <w:r w:rsidRPr="00E36017">
                <w:rPr>
                  <w:rFonts w:cs="Arial CYR"/>
                  <w:sz w:val="18"/>
                  <w:szCs w:val="18"/>
                </w:rPr>
                <w:t>2,0 км</w:t>
              </w:r>
            </w:smartTag>
            <w:r w:rsidRPr="00E36017">
              <w:rPr>
                <w:rFonts w:cs="Arial CYR"/>
                <w:sz w:val="18"/>
                <w:szCs w:val="18"/>
              </w:rPr>
              <w:t xml:space="preserve"> к СЗ от ж.д. ст. Пятовскаяж.д. Калуга-Вязьма, в </w:t>
            </w:r>
            <w:smartTag w:uri="urn:schemas-microsoft-com:office:smarttags" w:element="metricconverter">
              <w:smartTagPr>
                <w:attr w:name="ProductID" w:val="1,0 км"/>
              </w:smartTagPr>
              <w:r w:rsidRPr="00E36017">
                <w:rPr>
                  <w:rFonts w:cs="Arial CYR"/>
                  <w:sz w:val="18"/>
                  <w:szCs w:val="18"/>
                </w:rPr>
                <w:t>1,0 км</w:t>
              </w:r>
            </w:smartTag>
            <w:r w:rsidRPr="00E36017">
              <w:rPr>
                <w:rFonts w:cs="Arial CYR"/>
                <w:sz w:val="18"/>
                <w:szCs w:val="18"/>
              </w:rPr>
              <w:t xml:space="preserve"> к ЮЗ д. Васильевская</w:t>
            </w:r>
          </w:p>
        </w:tc>
        <w:tc>
          <w:tcPr>
            <w:tcW w:w="1134"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тыс. м3</w:t>
            </w:r>
          </w:p>
        </w:tc>
        <w:tc>
          <w:tcPr>
            <w:tcW w:w="850"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9710</w:t>
            </w:r>
          </w:p>
        </w:tc>
        <w:tc>
          <w:tcPr>
            <w:tcW w:w="709" w:type="dxa"/>
            <w:tcBorders>
              <w:top w:val="single" w:sz="4" w:space="0" w:color="auto"/>
              <w:left w:val="nil"/>
              <w:bottom w:val="single" w:sz="4" w:space="0" w:color="auto"/>
              <w:right w:val="single" w:sz="4" w:space="0" w:color="auto"/>
            </w:tcBorders>
            <w:shd w:val="clear" w:color="auto" w:fill="auto"/>
            <w:noWrap/>
          </w:tcPr>
          <w:p w:rsidR="002D08F8" w:rsidRPr="00E36017" w:rsidRDefault="002D08F8" w:rsidP="00EE09A1">
            <w:pPr>
              <w:rPr>
                <w:rFonts w:cs="Arial CY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Бут и щебень в бетон</w:t>
            </w:r>
          </w:p>
        </w:tc>
        <w:tc>
          <w:tcPr>
            <w:tcW w:w="992" w:type="dxa"/>
            <w:tcBorders>
              <w:top w:val="single" w:sz="4" w:space="0" w:color="auto"/>
              <w:left w:val="nil"/>
              <w:bottom w:val="single" w:sz="4" w:space="0" w:color="auto"/>
              <w:right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2,5</w:t>
            </w:r>
          </w:p>
        </w:tc>
        <w:tc>
          <w:tcPr>
            <w:tcW w:w="993" w:type="dxa"/>
            <w:tcBorders>
              <w:top w:val="single" w:sz="4" w:space="0" w:color="auto"/>
              <w:left w:val="single" w:sz="4" w:space="0" w:color="auto"/>
              <w:bottom w:val="single" w:sz="4" w:space="0" w:color="auto"/>
            </w:tcBorders>
            <w:shd w:val="clear" w:color="auto" w:fill="auto"/>
          </w:tcPr>
          <w:p w:rsidR="002D08F8" w:rsidRPr="00E36017" w:rsidRDefault="002D08F8" w:rsidP="00EE09A1">
            <w:pPr>
              <w:jc w:val="center"/>
              <w:rPr>
                <w:rFonts w:cs="Arial CYR"/>
                <w:sz w:val="18"/>
                <w:szCs w:val="18"/>
              </w:rPr>
            </w:pPr>
            <w:r w:rsidRPr="00E36017">
              <w:rPr>
                <w:rFonts w:cs="Arial CYR"/>
                <w:sz w:val="18"/>
                <w:szCs w:val="18"/>
              </w:rPr>
              <w:t>10,5</w:t>
            </w:r>
          </w:p>
        </w:tc>
        <w:tc>
          <w:tcPr>
            <w:tcW w:w="113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обводненная</w:t>
            </w:r>
          </w:p>
        </w:tc>
        <w:tc>
          <w:tcPr>
            <w:tcW w:w="814" w:type="dxa"/>
            <w:tcBorders>
              <w:top w:val="single" w:sz="4" w:space="0" w:color="auto"/>
              <w:left w:val="single" w:sz="4" w:space="0" w:color="auto"/>
              <w:bottom w:val="single" w:sz="4" w:space="0" w:color="auto"/>
            </w:tcBorders>
            <w:shd w:val="clear" w:color="auto" w:fill="auto"/>
          </w:tcPr>
          <w:p w:rsidR="002D08F8" w:rsidRPr="00E36017" w:rsidRDefault="002D08F8" w:rsidP="00EE09A1">
            <w:pPr>
              <w:rPr>
                <w:rFonts w:cs="Arial CYR"/>
                <w:sz w:val="18"/>
                <w:szCs w:val="18"/>
              </w:rPr>
            </w:pPr>
            <w:r w:rsidRPr="00E36017">
              <w:rPr>
                <w:rFonts w:cs="Arial CYR"/>
                <w:sz w:val="18"/>
                <w:szCs w:val="18"/>
              </w:rPr>
              <w:t>Госрезерв</w:t>
            </w:r>
          </w:p>
        </w:tc>
        <w:tc>
          <w:tcPr>
            <w:tcW w:w="603" w:type="dxa"/>
            <w:tcBorders>
              <w:bottom w:val="single" w:sz="4" w:space="0" w:color="auto"/>
              <w:right w:val="single" w:sz="4" w:space="0" w:color="auto"/>
            </w:tcBorders>
            <w:shd w:val="clear" w:color="auto" w:fill="auto"/>
          </w:tcPr>
          <w:p w:rsidR="002D08F8" w:rsidRPr="00E36017" w:rsidRDefault="002D08F8" w:rsidP="00EE09A1">
            <w:pPr>
              <w:rPr>
                <w:rFonts w:cs="Arial CYR"/>
                <w:sz w:val="18"/>
                <w:szCs w:val="18"/>
              </w:rPr>
            </w:pPr>
          </w:p>
        </w:tc>
      </w:tr>
    </w:tbl>
    <w:p w:rsidR="009D6BAA" w:rsidRPr="00E36017" w:rsidRDefault="009D6BAA" w:rsidP="009D6BAA">
      <w:pPr>
        <w:ind w:firstLine="1080"/>
        <w:jc w:val="both"/>
        <w:rPr>
          <w:sz w:val="28"/>
          <w:szCs w:val="28"/>
        </w:rPr>
      </w:pPr>
    </w:p>
    <w:p w:rsidR="00BB0B19" w:rsidRPr="00E36017" w:rsidRDefault="00BB0B19" w:rsidP="00BB0B19">
      <w:pPr>
        <w:jc w:val="both"/>
        <w:rPr>
          <w:sz w:val="28"/>
          <w:szCs w:val="28"/>
        </w:rPr>
      </w:pPr>
      <w:r w:rsidRPr="00E36017">
        <w:rPr>
          <w:sz w:val="28"/>
          <w:szCs w:val="28"/>
        </w:rPr>
        <w:t xml:space="preserve">На территории МО СП «Село Совхоз им. Ленина» также </w:t>
      </w:r>
      <w:r w:rsidR="00D627DB" w:rsidRPr="00E36017">
        <w:rPr>
          <w:sz w:val="28"/>
          <w:szCs w:val="28"/>
        </w:rPr>
        <w:t>расположены</w:t>
      </w:r>
      <w:r w:rsidRPr="00E36017">
        <w:rPr>
          <w:sz w:val="28"/>
          <w:szCs w:val="28"/>
        </w:rPr>
        <w:t xml:space="preserve"> следующие месторождения:</w:t>
      </w:r>
    </w:p>
    <w:p w:rsidR="00BB0B19" w:rsidRPr="00E36017" w:rsidRDefault="00BB0B19" w:rsidP="00BB0B19">
      <w:pPr>
        <w:shd w:val="clear" w:color="auto" w:fill="FFFFFF"/>
        <w:tabs>
          <w:tab w:val="left" w:pos="989"/>
        </w:tabs>
        <w:spacing w:line="298" w:lineRule="exact"/>
        <w:ind w:left="10" w:right="355" w:firstLine="734"/>
        <w:jc w:val="both"/>
        <w:rPr>
          <w:sz w:val="28"/>
          <w:szCs w:val="28"/>
        </w:rPr>
      </w:pPr>
      <w:r w:rsidRPr="00E36017">
        <w:rPr>
          <w:sz w:val="28"/>
          <w:szCs w:val="28"/>
        </w:rPr>
        <w:t>-</w:t>
      </w:r>
      <w:r w:rsidRPr="00E36017">
        <w:rPr>
          <w:sz w:val="28"/>
          <w:szCs w:val="28"/>
        </w:rPr>
        <w:tab/>
      </w:r>
      <w:r w:rsidRPr="00E36017">
        <w:rPr>
          <w:b/>
          <w:bCs/>
          <w:spacing w:val="-1"/>
          <w:sz w:val="28"/>
          <w:szCs w:val="28"/>
        </w:rPr>
        <w:t xml:space="preserve">Поповское месторождение </w:t>
      </w:r>
      <w:r w:rsidRPr="00E36017">
        <w:rPr>
          <w:spacing w:val="-1"/>
          <w:sz w:val="28"/>
          <w:szCs w:val="28"/>
        </w:rPr>
        <w:t xml:space="preserve">строительных песков, предоставленного ООО </w:t>
      </w:r>
      <w:r w:rsidRPr="00E36017">
        <w:rPr>
          <w:sz w:val="28"/>
          <w:szCs w:val="28"/>
        </w:rPr>
        <w:t xml:space="preserve">«РВД-3» (КЛЖ 80100 ТЭ 24.07.2012 - 01.01.2022, расположено южнее Хутора </w:t>
      </w:r>
      <w:r w:rsidRPr="00E36017">
        <w:rPr>
          <w:spacing w:val="-2"/>
          <w:sz w:val="28"/>
          <w:szCs w:val="28"/>
        </w:rPr>
        <w:t xml:space="preserve">Поповский, кадастровый номер </w:t>
      </w:r>
      <w:r w:rsidR="00DE70A1" w:rsidRPr="00DE70A1">
        <w:rPr>
          <w:spacing w:val="-2"/>
          <w:sz w:val="28"/>
          <w:szCs w:val="28"/>
        </w:rPr>
        <w:t>40:04:233401:36</w:t>
      </w:r>
      <w:r w:rsidRPr="00E36017">
        <w:rPr>
          <w:spacing w:val="-2"/>
          <w:sz w:val="28"/>
          <w:szCs w:val="28"/>
        </w:rPr>
        <w:t xml:space="preserve">) с целью добычи песка. </w:t>
      </w:r>
      <w:r w:rsidRPr="00E36017">
        <w:rPr>
          <w:sz w:val="28"/>
          <w:szCs w:val="28"/>
        </w:rPr>
        <w:t>Площадь горного отвода составляет 12,5 га;</w:t>
      </w:r>
    </w:p>
    <w:p w:rsidR="00BB0B19" w:rsidRPr="00E36017" w:rsidRDefault="00BB0B19" w:rsidP="00B2014B">
      <w:pPr>
        <w:widowControl w:val="0"/>
        <w:numPr>
          <w:ilvl w:val="0"/>
          <w:numId w:val="9"/>
        </w:numPr>
        <w:shd w:val="clear" w:color="auto" w:fill="FFFFFF"/>
        <w:tabs>
          <w:tab w:val="left" w:pos="1090"/>
          <w:tab w:val="left" w:pos="10128"/>
        </w:tabs>
        <w:autoSpaceDE w:val="0"/>
        <w:autoSpaceDN w:val="0"/>
        <w:adjustRightInd w:val="0"/>
        <w:spacing w:before="10" w:line="298" w:lineRule="exact"/>
        <w:ind w:left="5" w:firstLine="730"/>
        <w:jc w:val="both"/>
        <w:rPr>
          <w:sz w:val="28"/>
          <w:szCs w:val="28"/>
        </w:rPr>
      </w:pPr>
      <w:r w:rsidRPr="00E36017">
        <w:rPr>
          <w:b/>
          <w:bCs/>
          <w:sz w:val="28"/>
          <w:szCs w:val="28"/>
        </w:rPr>
        <w:t>Ново-Пятовск</w:t>
      </w:r>
      <w:r w:rsidR="00DE70A1">
        <w:rPr>
          <w:b/>
          <w:bCs/>
          <w:sz w:val="28"/>
          <w:szCs w:val="28"/>
        </w:rPr>
        <w:t>ий</w:t>
      </w:r>
      <w:r w:rsidRPr="00E36017">
        <w:rPr>
          <w:b/>
          <w:bCs/>
          <w:sz w:val="28"/>
          <w:szCs w:val="28"/>
        </w:rPr>
        <w:t xml:space="preserve"> участ</w:t>
      </w:r>
      <w:r w:rsidR="00DE70A1">
        <w:rPr>
          <w:b/>
          <w:bCs/>
          <w:sz w:val="28"/>
          <w:szCs w:val="28"/>
        </w:rPr>
        <w:t>ок</w:t>
      </w:r>
      <w:r w:rsidRPr="00E36017">
        <w:rPr>
          <w:b/>
          <w:bCs/>
          <w:sz w:val="28"/>
          <w:szCs w:val="28"/>
        </w:rPr>
        <w:t xml:space="preserve">Пятовского месторождения </w:t>
      </w:r>
      <w:r w:rsidRPr="00E36017">
        <w:rPr>
          <w:sz w:val="28"/>
          <w:szCs w:val="28"/>
        </w:rPr>
        <w:t xml:space="preserve">строительных </w:t>
      </w:r>
      <w:r w:rsidRPr="00E36017">
        <w:rPr>
          <w:spacing w:val="-1"/>
          <w:sz w:val="28"/>
          <w:szCs w:val="28"/>
        </w:rPr>
        <w:t xml:space="preserve">известняков, предоставленного в пользование ОАО «Ново-Пятовское производственное </w:t>
      </w:r>
      <w:r w:rsidRPr="00E36017">
        <w:rPr>
          <w:sz w:val="28"/>
          <w:szCs w:val="28"/>
        </w:rPr>
        <w:t xml:space="preserve">объединение» (КЛЖ 09015 ТЭ 20.09.2001 - 01.01.2021). Площадь горного отвода </w:t>
      </w:r>
      <w:r w:rsidRPr="00E36017">
        <w:rPr>
          <w:spacing w:val="-1"/>
          <w:sz w:val="28"/>
          <w:szCs w:val="28"/>
        </w:rPr>
        <w:t>составляет 73 га</w:t>
      </w:r>
      <w:r w:rsidRPr="00E36017">
        <w:rPr>
          <w:spacing w:val="-3"/>
          <w:sz w:val="28"/>
          <w:szCs w:val="28"/>
        </w:rPr>
        <w:t>;</w:t>
      </w:r>
      <w:r w:rsidRPr="00E36017">
        <w:rPr>
          <w:rFonts w:ascii="Arial" w:cs="Arial"/>
          <w:sz w:val="28"/>
          <w:szCs w:val="28"/>
        </w:rPr>
        <w:tab/>
      </w:r>
      <w:r w:rsidRPr="00E36017">
        <w:rPr>
          <w:sz w:val="28"/>
          <w:szCs w:val="28"/>
          <w:vertAlign w:val="superscript"/>
        </w:rPr>
        <w:t>ч</w:t>
      </w:r>
    </w:p>
    <w:p w:rsidR="00BB0B19" w:rsidRPr="008A2292" w:rsidRDefault="00BB0B19" w:rsidP="00B2014B">
      <w:pPr>
        <w:widowControl w:val="0"/>
        <w:numPr>
          <w:ilvl w:val="0"/>
          <w:numId w:val="9"/>
        </w:numPr>
        <w:shd w:val="clear" w:color="auto" w:fill="FFFFFF"/>
        <w:tabs>
          <w:tab w:val="left" w:pos="1090"/>
        </w:tabs>
        <w:autoSpaceDE w:val="0"/>
        <w:autoSpaceDN w:val="0"/>
        <w:adjustRightInd w:val="0"/>
        <w:spacing w:before="5" w:line="298" w:lineRule="exact"/>
        <w:ind w:left="5" w:right="360" w:firstLine="730"/>
        <w:jc w:val="both"/>
        <w:rPr>
          <w:sz w:val="28"/>
          <w:szCs w:val="28"/>
        </w:rPr>
      </w:pPr>
      <w:r w:rsidRPr="00E36017">
        <w:rPr>
          <w:b/>
          <w:bCs/>
          <w:sz w:val="28"/>
          <w:szCs w:val="28"/>
        </w:rPr>
        <w:t xml:space="preserve">Ново-Пятовского участка Пятовского месторождения </w:t>
      </w:r>
      <w:r w:rsidRPr="00E36017">
        <w:rPr>
          <w:sz w:val="28"/>
          <w:szCs w:val="28"/>
        </w:rPr>
        <w:t xml:space="preserve">строительных известняков, предоставленного в пользование ОАО «Пятовское карьероуправление» </w:t>
      </w:r>
      <w:r w:rsidRPr="00E36017">
        <w:rPr>
          <w:spacing w:val="-1"/>
          <w:sz w:val="28"/>
          <w:szCs w:val="28"/>
        </w:rPr>
        <w:t>(КЛЖ 06060 ТЭ 13.04.1999 - 01.01.2015). Площадь горного отвода составляет 222,1 га.</w:t>
      </w:r>
    </w:p>
    <w:p w:rsidR="008A2292" w:rsidRPr="00E36017" w:rsidRDefault="008A2292" w:rsidP="008A2292">
      <w:pPr>
        <w:widowControl w:val="0"/>
        <w:shd w:val="clear" w:color="auto" w:fill="FFFFFF"/>
        <w:tabs>
          <w:tab w:val="left" w:pos="1090"/>
        </w:tabs>
        <w:autoSpaceDE w:val="0"/>
        <w:autoSpaceDN w:val="0"/>
        <w:adjustRightInd w:val="0"/>
        <w:spacing w:before="5" w:line="298" w:lineRule="exact"/>
        <w:ind w:left="735" w:right="360"/>
        <w:jc w:val="both"/>
        <w:rPr>
          <w:sz w:val="28"/>
          <w:szCs w:val="28"/>
        </w:rPr>
      </w:pPr>
    </w:p>
    <w:p w:rsidR="002345CA" w:rsidRPr="00E36017" w:rsidRDefault="002345CA" w:rsidP="00766A8F">
      <w:pPr>
        <w:ind w:firstLine="1080"/>
        <w:jc w:val="both"/>
        <w:rPr>
          <w:b/>
          <w:sz w:val="26"/>
          <w:szCs w:val="26"/>
        </w:rPr>
      </w:pPr>
      <w:r w:rsidRPr="00E36017">
        <w:rPr>
          <w:b/>
          <w:sz w:val="28"/>
          <w:szCs w:val="28"/>
        </w:rPr>
        <w:t>Распределение земельного фонда по категориям земель</w:t>
      </w:r>
    </w:p>
    <w:p w:rsidR="002345CA" w:rsidRPr="00E36017" w:rsidRDefault="002345CA" w:rsidP="008A7FCD">
      <w:pPr>
        <w:ind w:firstLine="1080"/>
        <w:jc w:val="both"/>
        <w:rPr>
          <w:sz w:val="28"/>
          <w:szCs w:val="28"/>
        </w:rPr>
      </w:pPr>
      <w:r w:rsidRPr="00E36017">
        <w:rPr>
          <w:sz w:val="28"/>
          <w:szCs w:val="28"/>
        </w:rPr>
        <w:t xml:space="preserve">Существующая площадь земель населенных пунктов позволяет осуществлять строительство объектов жилищного и промышленно-гражданского назначения в пределах границ населенных пунктов и расширение таких территорий на расчетный срок не планируется. </w:t>
      </w:r>
    </w:p>
    <w:p w:rsidR="002345CA" w:rsidRPr="00E36017" w:rsidRDefault="002345CA" w:rsidP="008A7FCD">
      <w:pPr>
        <w:ind w:firstLine="1080"/>
        <w:jc w:val="both"/>
        <w:rPr>
          <w:sz w:val="28"/>
          <w:szCs w:val="28"/>
        </w:rPr>
      </w:pPr>
      <w:r w:rsidRPr="00E36017">
        <w:rPr>
          <w:sz w:val="28"/>
          <w:szCs w:val="28"/>
        </w:rPr>
        <w:t>Условия сельскохозяйственного производства характеризуются значительной территориальной неоднородностью. Для эффективного планирования сельскохозяйственного производства и анализа его результатов необходимы сведения о качестве почвы. Внутрихозяйственная оценка земель включает бонитировку почв и экономическую оценку, которые представляют собой две взаимосвязанные части земельно-оценочных работ. Бонитировка почв производится для выявления качественных показателей, характеризующих плодородие почв применительно к основным сельскохозяйственным культурам или их группам при сопоставимом уровне интенсивности земледелия. Экономическая оценка земель устанавливает сравнительную ценность земли как средства производства в сельском хозяйстве и определяется ее плодородием, местоположением и технологическим свойствами территории. По результатам внутрихозяйственной оценки земель получены следующие характеристики:</w:t>
      </w:r>
    </w:p>
    <w:p w:rsidR="002345CA" w:rsidRPr="00E36017" w:rsidRDefault="002345CA" w:rsidP="008A7FCD">
      <w:pPr>
        <w:ind w:firstLine="1080"/>
        <w:jc w:val="both"/>
        <w:rPr>
          <w:sz w:val="28"/>
          <w:szCs w:val="28"/>
        </w:rPr>
      </w:pPr>
      <w:r w:rsidRPr="00E36017">
        <w:rPr>
          <w:sz w:val="28"/>
          <w:szCs w:val="28"/>
        </w:rPr>
        <w:t>Анализ современного состояния земель сельскохозяйственного назначения в поселении позволяет сделать следующие выводы:</w:t>
      </w:r>
    </w:p>
    <w:p w:rsidR="002345CA" w:rsidRPr="00E36017" w:rsidRDefault="002345CA" w:rsidP="008A7FCD">
      <w:pPr>
        <w:ind w:firstLine="1080"/>
        <w:jc w:val="both"/>
        <w:rPr>
          <w:sz w:val="28"/>
          <w:szCs w:val="28"/>
        </w:rPr>
      </w:pPr>
      <w:r w:rsidRPr="00E36017">
        <w:rPr>
          <w:sz w:val="28"/>
          <w:szCs w:val="28"/>
        </w:rPr>
        <w:t>- характер использования земель сельскохозяйственного назначения в целом отвечает целевому назначению данного вида угодий;</w:t>
      </w:r>
    </w:p>
    <w:p w:rsidR="002345CA" w:rsidRPr="00E36017" w:rsidRDefault="004B234A" w:rsidP="008A7FCD">
      <w:pPr>
        <w:ind w:firstLine="1080"/>
        <w:jc w:val="both"/>
        <w:rPr>
          <w:sz w:val="28"/>
          <w:szCs w:val="28"/>
        </w:rPr>
      </w:pPr>
      <w:r w:rsidRPr="00E36017">
        <w:rPr>
          <w:sz w:val="28"/>
          <w:szCs w:val="28"/>
        </w:rPr>
        <w:t>-</w:t>
      </w:r>
      <w:r w:rsidR="002345CA" w:rsidRPr="00E36017">
        <w:rPr>
          <w:sz w:val="28"/>
          <w:szCs w:val="28"/>
        </w:rPr>
        <w:t>имеются значительные массивы неиспользуемых сельскохозяйственных земель, в том числе пашни.</w:t>
      </w:r>
    </w:p>
    <w:p w:rsidR="002345CA" w:rsidRPr="00E36017" w:rsidRDefault="002345CA" w:rsidP="008A7FCD">
      <w:pPr>
        <w:ind w:firstLine="1080"/>
        <w:jc w:val="both"/>
        <w:rPr>
          <w:b/>
          <w:sz w:val="28"/>
          <w:szCs w:val="28"/>
        </w:rPr>
      </w:pPr>
      <w:r w:rsidRPr="00E36017">
        <w:rPr>
          <w:b/>
          <w:sz w:val="28"/>
          <w:szCs w:val="28"/>
        </w:rPr>
        <w:t>Лесные ресурсы</w:t>
      </w:r>
    </w:p>
    <w:p w:rsidR="002345CA" w:rsidRPr="00E36017" w:rsidRDefault="002345CA" w:rsidP="008A7FCD">
      <w:pPr>
        <w:pStyle w:val="Main"/>
        <w:spacing w:line="240" w:lineRule="auto"/>
        <w:ind w:firstLine="1080"/>
        <w:rPr>
          <w:sz w:val="28"/>
          <w:szCs w:val="28"/>
        </w:rPr>
      </w:pPr>
      <w:r w:rsidRPr="00E36017">
        <w:rPr>
          <w:sz w:val="28"/>
          <w:szCs w:val="28"/>
        </w:rPr>
        <w:t>Леса располагаются на землях лесного фонда и землях иных категорий. Использование, охрана, защита, воспроизводство лесов осуществляются в соответствии с целевым назначением земель, на которых эти леса располагаются.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2345CA" w:rsidRPr="00E36017" w:rsidRDefault="002345CA" w:rsidP="008A7FCD">
      <w:pPr>
        <w:pStyle w:val="a5"/>
        <w:spacing w:line="240" w:lineRule="auto"/>
        <w:ind w:firstLine="1080"/>
        <w:rPr>
          <w:sz w:val="28"/>
          <w:szCs w:val="28"/>
        </w:rPr>
      </w:pPr>
      <w:r w:rsidRPr="00E36017">
        <w:rPr>
          <w:sz w:val="28"/>
          <w:szCs w:val="28"/>
        </w:rPr>
        <w:t>Побочными видами использования лесов поселения могут быть сенокошение, сбор ягод и грибов, заготовка и сбор недревесных лесных ресурсов, рекреационное использование, охота, разработка полезных ископаемых.</w:t>
      </w:r>
    </w:p>
    <w:p w:rsidR="002345CA" w:rsidRPr="00E36017" w:rsidRDefault="002345CA" w:rsidP="008A7FCD">
      <w:pPr>
        <w:ind w:firstLine="1080"/>
        <w:jc w:val="both"/>
        <w:rPr>
          <w:sz w:val="28"/>
          <w:szCs w:val="28"/>
        </w:rPr>
      </w:pPr>
      <w:r w:rsidRPr="00E36017">
        <w:rPr>
          <w:sz w:val="28"/>
          <w:szCs w:val="28"/>
        </w:rPr>
        <w:t>Промышленная заготовка и сбор недревесных лесных ресурсов не ведётся, но поселение обладает значительными их запасами, что создаёт основу для возможного развития в будущем этого вида использования лесов, главным образом предприятиями малого бизнеса.</w:t>
      </w:r>
    </w:p>
    <w:p w:rsidR="002345CA" w:rsidRPr="00E36017" w:rsidRDefault="002345CA" w:rsidP="008A7FCD">
      <w:pPr>
        <w:ind w:firstLine="1080"/>
        <w:jc w:val="both"/>
        <w:rPr>
          <w:sz w:val="28"/>
          <w:szCs w:val="28"/>
        </w:rPr>
      </w:pPr>
      <w:r w:rsidRPr="00E36017">
        <w:rPr>
          <w:sz w:val="28"/>
          <w:szCs w:val="28"/>
        </w:rPr>
        <w:t>Леса поселения имеют рекреационное значение для жителей поселения, района и Калужской области.</w:t>
      </w:r>
    </w:p>
    <w:p w:rsidR="00A75FFC" w:rsidRPr="00E36017" w:rsidRDefault="002345CA" w:rsidP="005425E4">
      <w:pPr>
        <w:ind w:firstLine="1080"/>
        <w:jc w:val="both"/>
        <w:rPr>
          <w:sz w:val="28"/>
          <w:szCs w:val="28"/>
        </w:rPr>
      </w:pPr>
      <w:r w:rsidRPr="00E36017">
        <w:rPr>
          <w:sz w:val="28"/>
          <w:szCs w:val="28"/>
        </w:rPr>
        <w:t>Однако этот природно-ресурсный потенциал организованно практически не используется. Леса традиционно сложившихся рекреационных зон вокруг населённых пунктов, по берегам рек и водоёмов, вдоль автомобильных дорог и т.п. используются населением стихийно без должной организации. Такие зоны испытывают на себе значительную антропогенную нагрузку.</w:t>
      </w:r>
      <w:bookmarkStart w:id="19" w:name="_Toc138762868"/>
    </w:p>
    <w:bookmarkEnd w:id="19"/>
    <w:p w:rsidR="00185DD7" w:rsidRPr="000864B2" w:rsidRDefault="00185DD7" w:rsidP="008A7FCD">
      <w:pPr>
        <w:ind w:firstLine="1080"/>
        <w:jc w:val="both"/>
        <w:rPr>
          <w:b/>
          <w:sz w:val="26"/>
          <w:szCs w:val="26"/>
        </w:rPr>
      </w:pPr>
    </w:p>
    <w:p w:rsidR="00D67D94" w:rsidRDefault="00622B7D" w:rsidP="00296997">
      <w:pPr>
        <w:pStyle w:val="2"/>
        <w:spacing w:after="120" w:line="240" w:lineRule="auto"/>
        <w:rPr>
          <w:sz w:val="28"/>
          <w:szCs w:val="28"/>
        </w:rPr>
      </w:pPr>
      <w:bookmarkStart w:id="20" w:name="_Toc115878638"/>
      <w:r w:rsidRPr="000864B2">
        <w:rPr>
          <w:sz w:val="28"/>
          <w:szCs w:val="28"/>
        </w:rPr>
        <w:t xml:space="preserve">II.3 </w:t>
      </w:r>
      <w:r w:rsidR="00D67D94" w:rsidRPr="000864B2">
        <w:rPr>
          <w:sz w:val="28"/>
          <w:szCs w:val="28"/>
        </w:rPr>
        <w:t>КОМПЛЕКСНАЯ ОЦЕНКА ТЕРРИТОРИИ ПО ПЛАНИРОВОЧНЫМ ОГРАНИЧЕНИЯМ</w:t>
      </w:r>
      <w:bookmarkEnd w:id="20"/>
    </w:p>
    <w:p w:rsidR="0033284B" w:rsidRPr="002D005F" w:rsidRDefault="0033284B" w:rsidP="0033284B">
      <w:pPr>
        <w:ind w:firstLine="720"/>
        <w:jc w:val="both"/>
        <w:rPr>
          <w:sz w:val="28"/>
          <w:szCs w:val="28"/>
        </w:rPr>
      </w:pPr>
      <w:r w:rsidRPr="002D005F">
        <w:rPr>
          <w:sz w:val="28"/>
          <w:szCs w:val="28"/>
        </w:rPr>
        <w:t>Анализ территориальных ресурсов территорий и оценка возможностей перспективного градостроительного развития сельского поселения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3284B" w:rsidRPr="002D005F" w:rsidRDefault="0033284B" w:rsidP="0033284B">
      <w:pPr>
        <w:ind w:firstLine="720"/>
        <w:jc w:val="both"/>
        <w:rPr>
          <w:sz w:val="28"/>
          <w:szCs w:val="28"/>
        </w:rPr>
      </w:pPr>
      <w:r w:rsidRPr="002D005F">
        <w:rPr>
          <w:sz w:val="28"/>
          <w:szCs w:val="28"/>
        </w:rPr>
        <w:t>К зонам с особыми условиями использования территорий (планировочных ограничений) на территории сельского поселения отнесены:</w:t>
      </w:r>
    </w:p>
    <w:p w:rsidR="0033284B" w:rsidRPr="002D005F" w:rsidRDefault="0033284B" w:rsidP="0033284B">
      <w:pPr>
        <w:numPr>
          <w:ilvl w:val="0"/>
          <w:numId w:val="8"/>
        </w:numPr>
        <w:jc w:val="both"/>
        <w:rPr>
          <w:sz w:val="28"/>
          <w:szCs w:val="28"/>
        </w:rPr>
      </w:pPr>
      <w:r w:rsidRPr="002D005F">
        <w:rPr>
          <w:sz w:val="28"/>
          <w:szCs w:val="28"/>
        </w:rPr>
        <w:t xml:space="preserve">Водоохранные зоны; </w:t>
      </w:r>
    </w:p>
    <w:p w:rsidR="0033284B" w:rsidRPr="002D005F" w:rsidRDefault="0033284B" w:rsidP="0033284B">
      <w:pPr>
        <w:numPr>
          <w:ilvl w:val="0"/>
          <w:numId w:val="8"/>
        </w:numPr>
        <w:jc w:val="both"/>
        <w:rPr>
          <w:sz w:val="28"/>
          <w:szCs w:val="28"/>
        </w:rPr>
      </w:pPr>
      <w:r w:rsidRPr="002D005F">
        <w:rPr>
          <w:sz w:val="28"/>
          <w:szCs w:val="28"/>
        </w:rPr>
        <w:t>Прибрежные защитные полосы;</w:t>
      </w:r>
    </w:p>
    <w:p w:rsidR="0033284B" w:rsidRPr="002D005F" w:rsidRDefault="0033284B" w:rsidP="0033284B">
      <w:pPr>
        <w:numPr>
          <w:ilvl w:val="0"/>
          <w:numId w:val="8"/>
        </w:numPr>
        <w:jc w:val="both"/>
        <w:rPr>
          <w:sz w:val="28"/>
          <w:szCs w:val="28"/>
        </w:rPr>
      </w:pPr>
      <w:r w:rsidRPr="002D005F">
        <w:rPr>
          <w:sz w:val="28"/>
          <w:szCs w:val="28"/>
        </w:rPr>
        <w:t>Береговые полосы;</w:t>
      </w:r>
    </w:p>
    <w:p w:rsidR="0033284B" w:rsidRPr="002D005F" w:rsidRDefault="0033284B" w:rsidP="0033284B">
      <w:pPr>
        <w:numPr>
          <w:ilvl w:val="0"/>
          <w:numId w:val="8"/>
        </w:numPr>
        <w:jc w:val="both"/>
        <w:rPr>
          <w:sz w:val="28"/>
          <w:szCs w:val="28"/>
        </w:rPr>
      </w:pPr>
      <w:r w:rsidRPr="002D005F">
        <w:rPr>
          <w:sz w:val="28"/>
          <w:szCs w:val="28"/>
        </w:rPr>
        <w:t>Приаэродромная территория;</w:t>
      </w:r>
    </w:p>
    <w:p w:rsidR="0033284B" w:rsidRPr="002D005F" w:rsidRDefault="0033284B" w:rsidP="0033284B">
      <w:pPr>
        <w:numPr>
          <w:ilvl w:val="0"/>
          <w:numId w:val="8"/>
        </w:numPr>
        <w:jc w:val="both"/>
        <w:rPr>
          <w:sz w:val="28"/>
          <w:szCs w:val="28"/>
        </w:rPr>
      </w:pPr>
      <w:r w:rsidRPr="002D005F">
        <w:rPr>
          <w:sz w:val="28"/>
          <w:szCs w:val="28"/>
        </w:rPr>
        <w:t>Охранная зона инженерных коммуникаций;</w:t>
      </w:r>
    </w:p>
    <w:p w:rsidR="0033284B" w:rsidRPr="002D005F" w:rsidRDefault="0033284B" w:rsidP="0033284B">
      <w:pPr>
        <w:numPr>
          <w:ilvl w:val="0"/>
          <w:numId w:val="8"/>
        </w:numPr>
        <w:jc w:val="both"/>
        <w:rPr>
          <w:sz w:val="28"/>
          <w:szCs w:val="28"/>
        </w:rPr>
      </w:pPr>
      <w:r w:rsidRPr="002D005F">
        <w:rPr>
          <w:sz w:val="28"/>
          <w:szCs w:val="28"/>
        </w:rPr>
        <w:t>Зона охраняемого природного ландшафта;</w:t>
      </w:r>
    </w:p>
    <w:p w:rsidR="0033284B" w:rsidRPr="002D005F" w:rsidRDefault="0033284B" w:rsidP="0033284B">
      <w:pPr>
        <w:numPr>
          <w:ilvl w:val="0"/>
          <w:numId w:val="8"/>
        </w:numPr>
        <w:jc w:val="both"/>
        <w:rPr>
          <w:sz w:val="28"/>
          <w:szCs w:val="28"/>
        </w:rPr>
      </w:pPr>
      <w:r w:rsidRPr="002D005F">
        <w:rPr>
          <w:sz w:val="28"/>
          <w:szCs w:val="28"/>
        </w:rPr>
        <w:t xml:space="preserve">Зона регулирования застройки и хозяйственной деятельности; </w:t>
      </w:r>
    </w:p>
    <w:p w:rsidR="0033284B" w:rsidRPr="002D005F" w:rsidRDefault="0033284B" w:rsidP="0033284B">
      <w:pPr>
        <w:numPr>
          <w:ilvl w:val="0"/>
          <w:numId w:val="8"/>
        </w:numPr>
        <w:jc w:val="both"/>
        <w:rPr>
          <w:sz w:val="28"/>
          <w:szCs w:val="28"/>
        </w:rPr>
      </w:pPr>
      <w:r w:rsidRPr="002D005F">
        <w:rPr>
          <w:sz w:val="28"/>
          <w:szCs w:val="28"/>
        </w:rPr>
        <w:t>Зона затопления;</w:t>
      </w:r>
    </w:p>
    <w:p w:rsidR="0033284B" w:rsidRPr="002D005F" w:rsidRDefault="00B07436" w:rsidP="0033284B">
      <w:pPr>
        <w:numPr>
          <w:ilvl w:val="0"/>
          <w:numId w:val="8"/>
        </w:numPr>
        <w:jc w:val="both"/>
        <w:rPr>
          <w:sz w:val="28"/>
          <w:szCs w:val="28"/>
        </w:rPr>
      </w:pPr>
      <w:hyperlink r:id="rId32" w:history="1">
        <w:r w:rsidR="0033284B" w:rsidRPr="002D005F">
          <w:rPr>
            <w:sz w:val="28"/>
            <w:szCs w:val="28"/>
          </w:rPr>
          <w:t>Зоны</w:t>
        </w:r>
      </w:hyperlink>
      <w:r w:rsidR="0033284B" w:rsidRPr="002D005F">
        <w:rPr>
          <w:sz w:val="28"/>
          <w:szCs w:val="28"/>
        </w:rPr>
        <w:t xml:space="preserve"> подтопления;</w:t>
      </w:r>
    </w:p>
    <w:p w:rsidR="0033284B" w:rsidRPr="002D005F" w:rsidRDefault="0033284B" w:rsidP="0033284B">
      <w:pPr>
        <w:numPr>
          <w:ilvl w:val="0"/>
          <w:numId w:val="8"/>
        </w:numPr>
        <w:jc w:val="both"/>
        <w:rPr>
          <w:sz w:val="28"/>
          <w:szCs w:val="28"/>
        </w:rPr>
      </w:pPr>
      <w:r w:rsidRPr="002D005F">
        <w:rPr>
          <w:sz w:val="28"/>
          <w:szCs w:val="28"/>
        </w:rPr>
        <w:t>Зоны охраны объектов культурного наследия;</w:t>
      </w:r>
    </w:p>
    <w:p w:rsidR="0033284B" w:rsidRPr="002D005F" w:rsidRDefault="0033284B" w:rsidP="0033284B">
      <w:pPr>
        <w:numPr>
          <w:ilvl w:val="0"/>
          <w:numId w:val="8"/>
        </w:numPr>
        <w:jc w:val="both"/>
        <w:rPr>
          <w:sz w:val="28"/>
          <w:szCs w:val="28"/>
        </w:rPr>
      </w:pPr>
      <w:r w:rsidRPr="002D005F">
        <w:rPr>
          <w:sz w:val="28"/>
          <w:szCs w:val="28"/>
        </w:rPr>
        <w:t>Придорожные полосы автомобильных дорог;</w:t>
      </w:r>
    </w:p>
    <w:p w:rsidR="0033284B" w:rsidRPr="002D005F" w:rsidRDefault="0033284B" w:rsidP="0033284B">
      <w:pPr>
        <w:numPr>
          <w:ilvl w:val="0"/>
          <w:numId w:val="8"/>
        </w:numPr>
        <w:jc w:val="both"/>
        <w:rPr>
          <w:sz w:val="28"/>
          <w:szCs w:val="28"/>
        </w:rPr>
      </w:pPr>
      <w:r w:rsidRPr="002D005F">
        <w:rPr>
          <w:sz w:val="28"/>
          <w:szCs w:val="28"/>
        </w:rPr>
        <w:t>Санитарно-защитная зона предприятий, сооружений и иных объектов.</w:t>
      </w:r>
    </w:p>
    <w:p w:rsidR="0033284B" w:rsidRPr="002D005F" w:rsidRDefault="0033284B" w:rsidP="0033284B">
      <w:pPr>
        <w:ind w:firstLine="720"/>
        <w:jc w:val="both"/>
        <w:rPr>
          <w:sz w:val="28"/>
          <w:szCs w:val="28"/>
        </w:rPr>
      </w:pPr>
    </w:p>
    <w:p w:rsidR="0033284B" w:rsidRPr="002D005F" w:rsidRDefault="0033284B" w:rsidP="0033284B">
      <w:pPr>
        <w:ind w:firstLine="720"/>
        <w:jc w:val="both"/>
        <w:rPr>
          <w:sz w:val="28"/>
          <w:szCs w:val="28"/>
        </w:rPr>
      </w:pPr>
      <w:r w:rsidRPr="002D005F">
        <w:rPr>
          <w:sz w:val="28"/>
          <w:szCs w:val="28"/>
        </w:rPr>
        <w:t xml:space="preserve">Установленные ограничения градостроительной деятельности показаны на карте границ зон с особыми условиями использования территорий и учтены при разработке карты планируемого размещения объектов местного значения поселения. </w:t>
      </w:r>
    </w:p>
    <w:p w:rsidR="0033284B" w:rsidRPr="0033284B" w:rsidRDefault="0033284B" w:rsidP="0033284B"/>
    <w:p w:rsidR="00636C83" w:rsidRPr="00F666EA" w:rsidRDefault="00280F90" w:rsidP="00280F90">
      <w:pPr>
        <w:pStyle w:val="3"/>
        <w:jc w:val="center"/>
        <w:rPr>
          <w:rStyle w:val="af9"/>
          <w:i w:val="0"/>
          <w:caps/>
          <w:sz w:val="28"/>
          <w:szCs w:val="28"/>
          <w:lang w:val="ru-RU"/>
        </w:rPr>
      </w:pPr>
      <w:bookmarkStart w:id="21" w:name="_Toc115878639"/>
      <w:r w:rsidRPr="00F666EA">
        <w:rPr>
          <w:caps/>
          <w:sz w:val="28"/>
          <w:szCs w:val="28"/>
        </w:rPr>
        <w:t>II</w:t>
      </w:r>
      <w:r w:rsidRPr="00F666EA">
        <w:rPr>
          <w:caps/>
          <w:sz w:val="28"/>
          <w:szCs w:val="28"/>
          <w:lang w:val="ru-RU"/>
        </w:rPr>
        <w:t xml:space="preserve">.3.1 </w:t>
      </w:r>
      <w:r w:rsidR="00636C83" w:rsidRPr="00F666EA">
        <w:rPr>
          <w:rStyle w:val="af9"/>
          <w:i w:val="0"/>
          <w:caps/>
          <w:sz w:val="28"/>
          <w:szCs w:val="28"/>
          <w:lang w:val="ru-RU"/>
        </w:rPr>
        <w:t>Планировочные природоохранные ограничения</w:t>
      </w:r>
      <w:bookmarkEnd w:id="21"/>
    </w:p>
    <w:p w:rsidR="000864B2" w:rsidRPr="000864B2" w:rsidRDefault="000864B2" w:rsidP="000864B2">
      <w:pPr>
        <w:shd w:val="clear" w:color="auto" w:fill="FFFFFF"/>
        <w:spacing w:line="298" w:lineRule="exact"/>
        <w:ind w:left="5" w:right="10" w:firstLine="696"/>
        <w:jc w:val="both"/>
        <w:rPr>
          <w:sz w:val="28"/>
          <w:szCs w:val="28"/>
          <w:lang w:eastAsia="ar-SA"/>
        </w:rPr>
      </w:pPr>
      <w:r w:rsidRPr="000864B2">
        <w:rPr>
          <w:sz w:val="28"/>
          <w:szCs w:val="28"/>
          <w:lang w:eastAsia="ar-SA"/>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пользования и для которых установлен режим особой охраны. С учетом особенностей режима особо охраняемых природных территорий различаются следующие их категории: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0864B2" w:rsidRPr="000864B2" w:rsidRDefault="000864B2" w:rsidP="000864B2">
      <w:pPr>
        <w:shd w:val="clear" w:color="auto" w:fill="FFFFFF"/>
        <w:spacing w:line="298" w:lineRule="exact"/>
        <w:ind w:left="5" w:right="10" w:firstLine="696"/>
        <w:jc w:val="both"/>
        <w:rPr>
          <w:sz w:val="28"/>
          <w:szCs w:val="28"/>
          <w:lang w:eastAsia="ar-SA"/>
        </w:rPr>
      </w:pPr>
      <w:r w:rsidRPr="000864B2">
        <w:rPr>
          <w:sz w:val="28"/>
          <w:szCs w:val="28"/>
          <w:lang w:eastAsia="ar-SA"/>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0864B2" w:rsidRPr="000864B2" w:rsidRDefault="000864B2" w:rsidP="000864B2">
      <w:pPr>
        <w:shd w:val="clear" w:color="auto" w:fill="FFFFFF"/>
        <w:spacing w:line="298" w:lineRule="exact"/>
        <w:ind w:left="5" w:right="10" w:firstLine="696"/>
        <w:jc w:val="both"/>
        <w:rPr>
          <w:sz w:val="28"/>
          <w:szCs w:val="28"/>
          <w:lang w:eastAsia="ar-SA"/>
        </w:rPr>
      </w:pPr>
      <w:r w:rsidRPr="000864B2">
        <w:rPr>
          <w:sz w:val="28"/>
          <w:szCs w:val="28"/>
          <w:lang w:eastAsia="ar-SA"/>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устанавливается Правительством Российской Федерации. 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p>
    <w:p w:rsidR="00561F49" w:rsidRPr="000864B2" w:rsidRDefault="00561F49" w:rsidP="000864B2">
      <w:pPr>
        <w:shd w:val="clear" w:color="auto" w:fill="FFFFFF"/>
        <w:spacing w:line="298" w:lineRule="exact"/>
        <w:ind w:left="5" w:right="10" w:firstLine="696"/>
        <w:jc w:val="both"/>
        <w:rPr>
          <w:sz w:val="28"/>
          <w:szCs w:val="28"/>
        </w:rPr>
      </w:pPr>
      <w:r w:rsidRPr="000864B2">
        <w:rPr>
          <w:sz w:val="28"/>
          <w:szCs w:val="28"/>
        </w:rPr>
        <w:t xml:space="preserve">На территории сельского поселения «Село </w:t>
      </w:r>
      <w:r w:rsidR="00335ADE" w:rsidRPr="000864B2">
        <w:rPr>
          <w:sz w:val="28"/>
          <w:szCs w:val="28"/>
        </w:rPr>
        <w:t>Совхоз им. Ленина» расположен</w:t>
      </w:r>
      <w:r w:rsidR="008C25B5" w:rsidRPr="000864B2">
        <w:rPr>
          <w:sz w:val="28"/>
          <w:szCs w:val="28"/>
        </w:rPr>
        <w:t>ы</w:t>
      </w:r>
      <w:r w:rsidRPr="000864B2">
        <w:rPr>
          <w:sz w:val="28"/>
          <w:szCs w:val="28"/>
        </w:rPr>
        <w:t>особо охраняем</w:t>
      </w:r>
      <w:r w:rsidR="008C25B5" w:rsidRPr="000864B2">
        <w:rPr>
          <w:sz w:val="28"/>
          <w:szCs w:val="28"/>
        </w:rPr>
        <w:t>ые</w:t>
      </w:r>
      <w:r w:rsidRPr="000864B2">
        <w:rPr>
          <w:sz w:val="28"/>
          <w:szCs w:val="28"/>
        </w:rPr>
        <w:t>природн</w:t>
      </w:r>
      <w:r w:rsidR="008C25B5" w:rsidRPr="000864B2">
        <w:rPr>
          <w:sz w:val="28"/>
          <w:szCs w:val="28"/>
        </w:rPr>
        <w:t>ые</w:t>
      </w:r>
      <w:r w:rsidRPr="000864B2">
        <w:rPr>
          <w:sz w:val="28"/>
          <w:szCs w:val="28"/>
        </w:rPr>
        <w:t>территори</w:t>
      </w:r>
      <w:r w:rsidR="008C25B5" w:rsidRPr="000864B2">
        <w:rPr>
          <w:sz w:val="28"/>
          <w:szCs w:val="28"/>
        </w:rPr>
        <w:t>и</w:t>
      </w:r>
      <w:r w:rsidRPr="000864B2">
        <w:rPr>
          <w:sz w:val="28"/>
          <w:szCs w:val="28"/>
        </w:rPr>
        <w:t xml:space="preserve"> (памятник</w:t>
      </w:r>
      <w:r w:rsidR="00DB7F0C" w:rsidRPr="000864B2">
        <w:rPr>
          <w:sz w:val="28"/>
          <w:szCs w:val="28"/>
        </w:rPr>
        <w:t>и</w:t>
      </w:r>
      <w:r w:rsidRPr="000864B2">
        <w:rPr>
          <w:sz w:val="28"/>
          <w:szCs w:val="28"/>
        </w:rPr>
        <w:t>природы) регионального значения</w:t>
      </w:r>
      <w:r w:rsidR="00491841">
        <w:rPr>
          <w:sz w:val="28"/>
          <w:szCs w:val="28"/>
        </w:rPr>
        <w:t xml:space="preserve"> (письмо </w:t>
      </w:r>
      <w:r w:rsidR="00491841" w:rsidRPr="00491841">
        <w:rPr>
          <w:sz w:val="28"/>
          <w:szCs w:val="28"/>
        </w:rPr>
        <w:t>Министерств</w:t>
      </w:r>
      <w:r w:rsidR="00491841">
        <w:rPr>
          <w:sz w:val="28"/>
          <w:szCs w:val="28"/>
        </w:rPr>
        <w:t>а</w:t>
      </w:r>
      <w:r w:rsidR="00491841" w:rsidRPr="00491841">
        <w:rPr>
          <w:sz w:val="28"/>
          <w:szCs w:val="28"/>
        </w:rPr>
        <w:t xml:space="preserve"> природных ресурсов и экологии Калужской области </w:t>
      </w:r>
      <w:r w:rsidR="00491841">
        <w:rPr>
          <w:sz w:val="28"/>
          <w:szCs w:val="28"/>
        </w:rPr>
        <w:t xml:space="preserve">от </w:t>
      </w:r>
      <w:r w:rsidR="00491841" w:rsidRPr="00491841">
        <w:rPr>
          <w:sz w:val="28"/>
          <w:szCs w:val="28"/>
        </w:rPr>
        <w:t>19.07. 2022№5856-22</w:t>
      </w:r>
      <w:r w:rsidR="00491841">
        <w:rPr>
          <w:sz w:val="28"/>
          <w:szCs w:val="28"/>
        </w:rPr>
        <w:t>)</w:t>
      </w:r>
      <w:r w:rsidRPr="000864B2">
        <w:rPr>
          <w:sz w:val="28"/>
          <w:szCs w:val="28"/>
        </w:rPr>
        <w:t>:</w:t>
      </w:r>
    </w:p>
    <w:p w:rsidR="00910640" w:rsidRDefault="00910640" w:rsidP="00910640">
      <w:pPr>
        <w:shd w:val="clear" w:color="auto" w:fill="FFFFFF"/>
        <w:spacing w:line="298" w:lineRule="exact"/>
        <w:ind w:left="10" w:firstLine="696"/>
        <w:jc w:val="both"/>
        <w:rPr>
          <w:sz w:val="28"/>
          <w:szCs w:val="28"/>
        </w:rPr>
      </w:pPr>
      <w:r w:rsidRPr="00910640">
        <w:rPr>
          <w:sz w:val="28"/>
          <w:szCs w:val="28"/>
        </w:rPr>
        <w:t>-</w:t>
      </w:r>
      <w:r w:rsidRPr="00910640">
        <w:rPr>
          <w:sz w:val="28"/>
          <w:szCs w:val="28"/>
        </w:rPr>
        <w:tab/>
        <w:t>«Парк усадьбы «Бегичево» (местоположение - Калужская область, Дзержинскийрайон, с. Совхоз им. Ленина; площадь ООПТ - 197695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279 «Об объявленииобъектов памятниками природы регионального значения» (в ред. постановления Правительства Калужской области от 16.04.2012№185), приказ министерстваприродных ресурсов и экологии Калужской области от 18.11.2021№1109-21)(сведения о границах ООПТ внесены в Единый государственный реестр недвижимости (далее - ЕГРН), реестровый номер 40:04-9.11</w:t>
      </w:r>
      <w:r>
        <w:rPr>
          <w:sz w:val="28"/>
          <w:szCs w:val="28"/>
        </w:rPr>
        <w:t>);</w:t>
      </w:r>
    </w:p>
    <w:p w:rsidR="00E61BE7" w:rsidRPr="008F2B6D" w:rsidRDefault="00E61BE7" w:rsidP="00E61BE7">
      <w:pPr>
        <w:shd w:val="clear" w:color="auto" w:fill="FFFFFF"/>
        <w:tabs>
          <w:tab w:val="left" w:pos="1090"/>
        </w:tabs>
        <w:spacing w:before="120" w:line="298" w:lineRule="exact"/>
        <w:ind w:left="6" w:right="11" w:firstLine="714"/>
        <w:jc w:val="both"/>
        <w:rPr>
          <w:sz w:val="28"/>
          <w:szCs w:val="28"/>
        </w:rPr>
      </w:pPr>
      <w:r w:rsidRPr="008F2B6D">
        <w:rPr>
          <w:sz w:val="28"/>
          <w:szCs w:val="28"/>
        </w:rPr>
        <w:t>-</w:t>
      </w:r>
      <w:r w:rsidRPr="008F2B6D">
        <w:rPr>
          <w:sz w:val="28"/>
          <w:szCs w:val="28"/>
        </w:rPr>
        <w:tab/>
        <w:t>«Акатовский карьер» (местоположение - Калужская область, Дзержинский район, вблизи пос. Пятовский; площадь ООПТ - 107056 кв. м; охранная зона - не установлена; правоустанавливающий документ - постановление Правительства Калужской области от 23.03.2020 № 227) (сведения о границах ООПТ внесены в ЕГРН, реестровый номер 40:04-9.3).</w:t>
      </w:r>
    </w:p>
    <w:p w:rsidR="00E61BE7" w:rsidRDefault="00E61BE7" w:rsidP="00E61BE7">
      <w:pPr>
        <w:shd w:val="clear" w:color="auto" w:fill="FFFFFF"/>
        <w:tabs>
          <w:tab w:val="left" w:pos="1090"/>
        </w:tabs>
        <w:spacing w:before="120" w:line="298" w:lineRule="exact"/>
        <w:ind w:left="6" w:right="11" w:firstLine="714"/>
        <w:jc w:val="both"/>
        <w:rPr>
          <w:sz w:val="28"/>
          <w:szCs w:val="28"/>
        </w:rPr>
      </w:pPr>
      <w:r w:rsidRPr="00E94343">
        <w:rPr>
          <w:sz w:val="28"/>
          <w:szCs w:val="28"/>
        </w:rPr>
        <w:t>На основании проведенного комплексного экологического обследования правовой статус ООПТ регионального значения - памятника природы планируется придать «Большому калужскому каньону», расположенному в границах сельского поселения «Село Совхоз им. Ленина» Дзержинского района Калужской области. Площадь предполагаемой ООПТ регионального значения «Большой калужский каньон» составляет 177,2392 га.</w:t>
      </w:r>
    </w:p>
    <w:p w:rsidR="00702620" w:rsidRPr="00702620" w:rsidRDefault="00702620" w:rsidP="00702620">
      <w:pPr>
        <w:jc w:val="center"/>
        <w:rPr>
          <w:b/>
          <w:sz w:val="26"/>
          <w:szCs w:val="20"/>
        </w:rPr>
      </w:pPr>
      <w:r w:rsidRPr="00702620">
        <w:rPr>
          <w:b/>
          <w:sz w:val="26"/>
          <w:szCs w:val="20"/>
        </w:rPr>
        <w:t>Режим особой охраны особо охраняемой природной территории регионального значения – памятника природы «Парк усадьбы «Бегичево»</w:t>
      </w:r>
    </w:p>
    <w:p w:rsidR="003E53B5" w:rsidRDefault="003E53B5" w:rsidP="003E53B5">
      <w:pPr>
        <w:pStyle w:val="formattext"/>
        <w:shd w:val="clear" w:color="auto" w:fill="FFFFFF"/>
        <w:spacing w:before="0" w:beforeAutospacing="0" w:after="0" w:afterAutospacing="0"/>
        <w:textAlignment w:val="baseline"/>
        <w:rPr>
          <w:rFonts w:ascii="Arial" w:hAnsi="Arial" w:cs="Arial"/>
          <w:color w:val="444444"/>
        </w:rPr>
      </w:pP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 На территории, на которой находится особо охраняемая природная территория регионального значения - памятник природы "Парк усадьбы "Бегичево", запрещается всякая деятельность, влекущая за собой нарушение сохранности памятника природы, в том числе:</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подпункте 3.1 настоящего приложения.</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1.3. Проведение геологоразведочных работ, поиск и добыча полезных ископаемых.</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1.4. Распашка земель, проведение сельскохозяйственных работ.</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1.5. Деятельность, влекущая за собой изменение гидрологического режима.</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1.6. Загрязнение и засорение поверхностных и подземных вод, сброс сточных вод.</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1.7. Применение удобрений и ядохимикатов.</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1.8.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5E5FD8"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1.9.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1.11.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1.12. Разведение костров, сжигание сухих листьев и травы.</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1.13. Расширение существующей дорожно-тропиночной сети.</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1.14. Выгул, прогон и выпас сельскохозяйственных животных.</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1.15. Повреждение ограждений, информационных знаков, стендов, указателей и других объектов инфраструктуры памятника природы.</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2. Режим особой охраны особо охраняемой природной территории регионального значения - памятника природы "Парк усадьбы "Бегичево" устанавливается бессрочно.</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 На особо охраняемой природной территории регионального значения - памятнике природы "Парк усадьбы "Бегичево" допускаются по согласованию с министерством природных ресурсов и экологии Калужской области:</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3.2. 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3.3. Размещение малых архитектурных форм, памятных знаков и объектов монументального искусства, а также киосков, палаток, ларьков и других некапитальных объектов для обслуживания населения, не влекущих за собой нарушение сохранности памятника природы, их эксплуатация, ремонт и регламентное обслуживание.</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3.4.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3.5. Устройство гнездовий для птиц.</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3.6. Проведение научных исследований, включая экологический мониторинг.</w:t>
      </w:r>
    </w:p>
    <w:p w:rsidR="003E53B5" w:rsidRPr="003E53B5" w:rsidRDefault="003E53B5" w:rsidP="003E53B5">
      <w:pPr>
        <w:shd w:val="clear" w:color="auto" w:fill="FFFFFF"/>
        <w:tabs>
          <w:tab w:val="left" w:pos="1090"/>
        </w:tabs>
        <w:spacing w:line="298" w:lineRule="exact"/>
        <w:ind w:left="5" w:right="10" w:firstLine="715"/>
        <w:jc w:val="both"/>
        <w:rPr>
          <w:sz w:val="28"/>
          <w:szCs w:val="28"/>
        </w:rPr>
      </w:pPr>
      <w:r w:rsidRPr="003E53B5">
        <w:rPr>
          <w:sz w:val="28"/>
          <w:szCs w:val="28"/>
        </w:rPr>
        <w:t>3.7. Проведение эколого-просветительских, культурно-массовых и спортивных мероприятий для организации досуга населения.</w:t>
      </w:r>
    </w:p>
    <w:p w:rsidR="003E53B5" w:rsidRPr="008F2B6D" w:rsidRDefault="003E53B5" w:rsidP="00E61BE7">
      <w:pPr>
        <w:shd w:val="clear" w:color="auto" w:fill="FFFFFF"/>
        <w:tabs>
          <w:tab w:val="left" w:pos="1090"/>
        </w:tabs>
        <w:spacing w:before="120" w:line="298" w:lineRule="exact"/>
        <w:ind w:left="6" w:right="11" w:firstLine="714"/>
        <w:jc w:val="both"/>
        <w:rPr>
          <w:sz w:val="28"/>
          <w:szCs w:val="28"/>
        </w:rPr>
      </w:pPr>
    </w:p>
    <w:p w:rsidR="00C92673" w:rsidRDefault="00C92673" w:rsidP="00EA6756">
      <w:pPr>
        <w:shd w:val="clear" w:color="auto" w:fill="FFFFFF"/>
        <w:tabs>
          <w:tab w:val="left" w:pos="1090"/>
        </w:tabs>
        <w:spacing w:before="120" w:line="298" w:lineRule="exact"/>
        <w:ind w:left="6" w:right="11" w:firstLine="714"/>
        <w:jc w:val="both"/>
        <w:rPr>
          <w:b/>
          <w:sz w:val="28"/>
          <w:szCs w:val="28"/>
        </w:rPr>
      </w:pPr>
      <w:r w:rsidRPr="004518B3">
        <w:rPr>
          <w:b/>
          <w:sz w:val="28"/>
          <w:szCs w:val="28"/>
        </w:rPr>
        <w:t>Режим особой охраны особо охраняемой природной территориирегионального значения – памятника природы «Акатовский карьер»</w:t>
      </w:r>
    </w:p>
    <w:p w:rsidR="00EA6756" w:rsidRPr="004518B3" w:rsidRDefault="00EA6756" w:rsidP="00EA6756">
      <w:pPr>
        <w:shd w:val="clear" w:color="auto" w:fill="FFFFFF"/>
        <w:tabs>
          <w:tab w:val="left" w:pos="1090"/>
        </w:tabs>
        <w:spacing w:before="120" w:line="298" w:lineRule="exact"/>
        <w:ind w:left="6" w:right="11" w:firstLine="714"/>
        <w:jc w:val="both"/>
        <w:rPr>
          <w:b/>
          <w:sz w:val="28"/>
          <w:szCs w:val="28"/>
        </w:rPr>
      </w:pP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 На территории, на которой находится особо охраняемая природная территория регионального значения – памятник природы «Акатовский карьер», запрещается всякая деятельность, влекущая за собой нарушение сохранности памятника природы, в том числе:</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 Строительство зданий, сооружений и иных объектов, дорог и трубопроводов, линий электропередач</w:t>
      </w:r>
      <w:r w:rsidR="00B4746D">
        <w:rPr>
          <w:sz w:val="28"/>
          <w:szCs w:val="28"/>
        </w:rPr>
        <w:t>и</w:t>
      </w:r>
      <w:r w:rsidRPr="004518B3">
        <w:rPr>
          <w:sz w:val="28"/>
          <w:szCs w:val="28"/>
        </w:rPr>
        <w:t xml:space="preserve"> и прочих коммуникаций, не связанное с обеспечением функционирования памятника природы.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1.3. Проведение геологоразведочных работ, поиск и добыча полезных ископаемых.</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1.4. Деятельность, влекущая за собой изменение гидрологического режима.</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1.5. Загрязнение и засорение поверхностных и подземных вод, сброс сточных вод.</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1.6. Применение удобрений и ядохимикатов.</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1.7.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1.8.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1.11. Разведение костров, сжигание сухих листьев и травы.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1.12. Расширение существующей дорожно-тропиночной сети.</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1.13. Выгул, прогон и выпас сельскохозяйственных животных.</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1.14. Повреждение ограждений, информационных знаков, стендов, указателей и других объектов инфраструктуры памятника природы.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1.15. Все виды рекреационной деятельности, оказывающие негативное воздействие на памятник природы, в том числе обустройство стоянок, установка палаток и тентов.</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2. Режим особой охраны особо охраняемой природной территории регионального значения – памятника природы «Акатовский карьер» устанавливается бессрочно.</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3. На особо охраняемой природной территории регионального значения – памятнике природы «Акатовский карьер» допускается по согласованию с министерством природных ресурсов и экологии Калужской области:</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3.2. Использование биологических мер борьбы с вредителями леса.</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3.3. Устройство гнездовий для птиц.</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3.4. Проведение научных исследований, включая экологический мониторинг.</w:t>
      </w:r>
    </w:p>
    <w:p w:rsidR="00C92673" w:rsidRPr="004518B3" w:rsidRDefault="00C92673" w:rsidP="00FF344F">
      <w:pPr>
        <w:shd w:val="clear" w:color="auto" w:fill="FFFFFF"/>
        <w:tabs>
          <w:tab w:val="left" w:pos="1090"/>
        </w:tabs>
        <w:spacing w:line="298" w:lineRule="exact"/>
        <w:ind w:left="5" w:right="10" w:firstLine="715"/>
        <w:jc w:val="both"/>
        <w:rPr>
          <w:sz w:val="28"/>
          <w:szCs w:val="28"/>
        </w:rPr>
      </w:pPr>
      <w:r w:rsidRPr="004518B3">
        <w:rPr>
          <w:sz w:val="28"/>
          <w:szCs w:val="28"/>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D67D94" w:rsidRPr="00CB76CF" w:rsidRDefault="00D67D94" w:rsidP="00C92673">
      <w:pPr>
        <w:shd w:val="clear" w:color="auto" w:fill="FFFFFF"/>
        <w:tabs>
          <w:tab w:val="left" w:pos="1090"/>
        </w:tabs>
        <w:spacing w:line="298" w:lineRule="exact"/>
        <w:ind w:left="5" w:right="10" w:firstLine="715"/>
        <w:jc w:val="both"/>
        <w:rPr>
          <w:color w:val="FF0000"/>
          <w:sz w:val="28"/>
          <w:szCs w:val="28"/>
        </w:rPr>
      </w:pPr>
    </w:p>
    <w:p w:rsidR="00D67D94" w:rsidRPr="00A91DC3" w:rsidRDefault="006F7533" w:rsidP="006F7533">
      <w:pPr>
        <w:pStyle w:val="3"/>
        <w:jc w:val="center"/>
        <w:rPr>
          <w:sz w:val="26"/>
          <w:szCs w:val="26"/>
          <w:lang w:val="ru-RU"/>
        </w:rPr>
      </w:pPr>
      <w:r w:rsidRPr="00CB76CF">
        <w:rPr>
          <w:color w:val="FF0000"/>
          <w:lang w:val="ru-RU"/>
        </w:rPr>
        <w:br w:type="page"/>
      </w:r>
      <w:bookmarkStart w:id="22" w:name="_Toc115878640"/>
      <w:r w:rsidRPr="00DF7BEB">
        <w:rPr>
          <w:sz w:val="28"/>
          <w:szCs w:val="28"/>
        </w:rPr>
        <w:t>II</w:t>
      </w:r>
      <w:r w:rsidRPr="00DF7BEB">
        <w:rPr>
          <w:sz w:val="28"/>
          <w:szCs w:val="28"/>
          <w:lang w:val="ru-RU"/>
        </w:rPr>
        <w:t xml:space="preserve">.3.2 </w:t>
      </w:r>
      <w:r w:rsidR="00D67D94" w:rsidRPr="00DF7BEB">
        <w:rPr>
          <w:sz w:val="28"/>
          <w:szCs w:val="28"/>
          <w:lang w:val="ru-RU"/>
        </w:rPr>
        <w:t>ВОДООХРАННЫЕ ЗОНЫ И ПРИБРЕЖНЫЕ ЗАЩИТНЫЕ ПОЛОСЫ</w:t>
      </w:r>
      <w:bookmarkEnd w:id="22"/>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33" w:anchor="Par52" w:history="1">
        <w:r w:rsidRPr="003900CE">
          <w:rPr>
            <w:rStyle w:val="a3"/>
            <w:color w:val="000000"/>
            <w:sz w:val="28"/>
            <w:szCs w:val="28"/>
          </w:rPr>
          <w:t>ограничения</w:t>
        </w:r>
      </w:hyperlink>
      <w:r w:rsidRPr="003900CE">
        <w:rPr>
          <w:color w:val="000000"/>
          <w:sz w:val="28"/>
          <w:szCs w:val="28"/>
        </w:rPr>
        <w:t xml:space="preserve"> хозяйственной и иной деятельности.</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Ширина водоохранной зоны рек или ручьев устанавливается от их истока для рек или ручьев протяженностью:</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1) до десяти километров - в размере пятидесяти метров;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2) от десяти до пятидесяти километров - в размере ста метров;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3) от пятидесяти километров и более - в размере двухсот метров.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Водоохранные зоны магистральных или межхозяйственных каналов совпадают по ширине с полосами отводов таких каналов.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Водоохранные зоны рек, их частей, помещенных в закрытые коллекторы, не устанавливаются.</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684DBA" w:rsidRPr="003900CE" w:rsidRDefault="00684DBA" w:rsidP="00684DBA">
      <w:pPr>
        <w:autoSpaceDE w:val="0"/>
        <w:autoSpaceDN w:val="0"/>
        <w:adjustRightInd w:val="0"/>
        <w:spacing w:line="276" w:lineRule="auto"/>
        <w:ind w:firstLine="539"/>
        <w:jc w:val="both"/>
        <w:rPr>
          <w:color w:val="000000"/>
          <w:sz w:val="28"/>
          <w:szCs w:val="28"/>
        </w:rPr>
      </w:pPr>
      <w:bookmarkStart w:id="23" w:name="Par24"/>
      <w:bookmarkEnd w:id="23"/>
      <w:r w:rsidRPr="003900CE">
        <w:rPr>
          <w:color w:val="000000"/>
          <w:sz w:val="28"/>
          <w:szCs w:val="28"/>
        </w:rPr>
        <w:t>В границах водоохранных зон запрещаются:</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 xml:space="preserve">1) </w:t>
      </w:r>
      <w:r w:rsidRPr="003900CE">
        <w:rPr>
          <w:sz w:val="28"/>
          <w:szCs w:val="28"/>
        </w:rPr>
        <w:t>использование сточных вод в целях повышения почвенного плодородия</w:t>
      </w:r>
      <w:r w:rsidRPr="003900CE">
        <w:rPr>
          <w:color w:val="000000"/>
          <w:sz w:val="28"/>
          <w:szCs w:val="28"/>
        </w:rPr>
        <w:t>;</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2) </w:t>
      </w:r>
      <w:r w:rsidRPr="003900CE">
        <w:rPr>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r w:rsidR="008B78DE" w:rsidRPr="003900CE">
        <w:rPr>
          <w:sz w:val="28"/>
          <w:szCs w:val="28"/>
        </w:rPr>
        <w:t>предельно допустимые концентрации,</w:t>
      </w:r>
      <w:r w:rsidRPr="003900CE">
        <w:rPr>
          <w:sz w:val="28"/>
          <w:szCs w:val="28"/>
        </w:rPr>
        <w:t xml:space="preserve"> которых в водах водных объектов рыбохозяйственного значения не установлены</w:t>
      </w:r>
      <w:r w:rsidRPr="003900CE">
        <w:rPr>
          <w:color w:val="000000"/>
          <w:sz w:val="28"/>
          <w:szCs w:val="28"/>
        </w:rPr>
        <w:t>;</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3) осуществление авиационных мер по борьбе с вредными организмами;</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 xml:space="preserve">6) </w:t>
      </w:r>
      <w:r w:rsidRPr="003900CE">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3900CE">
        <w:rPr>
          <w:color w:val="000000"/>
          <w:sz w:val="28"/>
          <w:szCs w:val="28"/>
        </w:rPr>
        <w:t>;</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7) сброс сточных, в том числе дренажных, вод;</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3900CE">
          <w:rPr>
            <w:rStyle w:val="a3"/>
            <w:color w:val="000000"/>
            <w:sz w:val="28"/>
            <w:szCs w:val="28"/>
          </w:rPr>
          <w:t>статьей 19.1</w:t>
        </w:r>
      </w:hyperlink>
      <w:r w:rsidRPr="003900CE">
        <w:rPr>
          <w:color w:val="000000"/>
          <w:sz w:val="28"/>
          <w:szCs w:val="28"/>
        </w:rPr>
        <w:t xml:space="preserve"> Закона Российской Федерации от 21 февраля 1992 года N 2395-1 "О недрах").</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84DBA" w:rsidRPr="003900CE" w:rsidRDefault="00684DBA" w:rsidP="00684DBA">
      <w:pPr>
        <w:autoSpaceDE w:val="0"/>
        <w:autoSpaceDN w:val="0"/>
        <w:adjustRightInd w:val="0"/>
        <w:spacing w:line="276" w:lineRule="auto"/>
        <w:ind w:firstLine="539"/>
        <w:jc w:val="both"/>
        <w:rPr>
          <w:color w:val="000000"/>
          <w:sz w:val="28"/>
          <w:szCs w:val="28"/>
        </w:rPr>
      </w:pPr>
      <w:bookmarkStart w:id="24" w:name="Par41"/>
      <w:bookmarkEnd w:id="24"/>
      <w:r w:rsidRPr="003900CE">
        <w:rPr>
          <w:color w:val="000000"/>
          <w:sz w:val="28"/>
          <w:szCs w:val="28"/>
        </w:rPr>
        <w:t>1) централизованные системы водоотведения (канализации), централизованные ливневые системы водоотведения;</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684DBA" w:rsidRPr="003900CE" w:rsidRDefault="00684DBA" w:rsidP="00684DBA">
      <w:pPr>
        <w:spacing w:line="276" w:lineRule="auto"/>
        <w:ind w:firstLine="720"/>
        <w:jc w:val="both"/>
        <w:rPr>
          <w:color w:val="000000"/>
          <w:sz w:val="28"/>
          <w:szCs w:val="28"/>
        </w:rPr>
      </w:pPr>
      <w:bookmarkStart w:id="25" w:name="Par52"/>
      <w:bookmarkEnd w:id="25"/>
      <w:r w:rsidRPr="003900CE">
        <w:rPr>
          <w:color w:val="000000"/>
          <w:sz w:val="28"/>
          <w:szCs w:val="28"/>
        </w:rPr>
        <w:t>В пределах защитных прибрежных полос дополнительно к ограничениям, перечисленным выше, запрещается:</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1) распашка земель;</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2) размещение отвалов размываемых грунтов;</w:t>
      </w:r>
    </w:p>
    <w:p w:rsidR="00684DBA" w:rsidRPr="003900CE" w:rsidRDefault="00684DBA" w:rsidP="00684DBA">
      <w:pPr>
        <w:autoSpaceDE w:val="0"/>
        <w:autoSpaceDN w:val="0"/>
        <w:adjustRightInd w:val="0"/>
        <w:spacing w:line="276" w:lineRule="auto"/>
        <w:ind w:firstLine="539"/>
        <w:jc w:val="both"/>
        <w:rPr>
          <w:color w:val="000000"/>
          <w:sz w:val="28"/>
          <w:szCs w:val="28"/>
        </w:rPr>
      </w:pPr>
      <w:r w:rsidRPr="003900CE">
        <w:rPr>
          <w:color w:val="000000"/>
          <w:sz w:val="28"/>
          <w:szCs w:val="28"/>
        </w:rPr>
        <w:t>3) выпас сельскохозяйственных животных и организация для них летних лагерей, ванн.</w:t>
      </w:r>
    </w:p>
    <w:p w:rsidR="00684DBA" w:rsidRPr="003900CE" w:rsidRDefault="00684DBA" w:rsidP="00684DBA">
      <w:pPr>
        <w:spacing w:line="276" w:lineRule="auto"/>
        <w:ind w:firstLine="709"/>
        <w:jc w:val="both"/>
        <w:rPr>
          <w:color w:val="000000"/>
          <w:sz w:val="28"/>
          <w:szCs w:val="28"/>
        </w:rPr>
      </w:pPr>
      <w:r w:rsidRPr="003900CE">
        <w:rPr>
          <w:color w:val="000000"/>
          <w:sz w:val="28"/>
          <w:szCs w:val="28"/>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35" w:history="1">
        <w:r w:rsidRPr="003900CE">
          <w:rPr>
            <w:rStyle w:val="a3"/>
            <w:color w:val="000000"/>
            <w:sz w:val="28"/>
            <w:szCs w:val="28"/>
          </w:rPr>
          <w:t>порядке</w:t>
        </w:r>
      </w:hyperlink>
      <w:r w:rsidRPr="003900CE">
        <w:rPr>
          <w:color w:val="000000"/>
          <w:sz w:val="28"/>
          <w:szCs w:val="28"/>
        </w:rPr>
        <w:t>, установленном Правительством Российской Федерации.</w:t>
      </w:r>
    </w:p>
    <w:p w:rsidR="00684DBA" w:rsidRPr="003900CE" w:rsidRDefault="00684DBA" w:rsidP="00684DBA">
      <w:pPr>
        <w:spacing w:line="276" w:lineRule="auto"/>
        <w:ind w:firstLine="709"/>
        <w:jc w:val="both"/>
        <w:rPr>
          <w:color w:val="000000"/>
          <w:sz w:val="28"/>
          <w:szCs w:val="28"/>
          <w:lang w:eastAsia="ar-SA" w:bidi="en-US"/>
        </w:rPr>
      </w:pPr>
      <w:r w:rsidRPr="003900CE">
        <w:rPr>
          <w:color w:val="000000"/>
          <w:sz w:val="28"/>
          <w:szCs w:val="28"/>
          <w:lang w:eastAsia="ar-SA" w:bidi="en-US"/>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0119D" w:rsidRPr="00684DBA" w:rsidRDefault="0000119D" w:rsidP="0000119D">
      <w:pPr>
        <w:pStyle w:val="Main"/>
        <w:tabs>
          <w:tab w:val="left" w:pos="1834"/>
        </w:tabs>
        <w:spacing w:line="240" w:lineRule="auto"/>
        <w:ind w:firstLine="1080"/>
        <w:rPr>
          <w:i/>
          <w:sz w:val="28"/>
          <w:szCs w:val="28"/>
        </w:rPr>
      </w:pPr>
    </w:p>
    <w:p w:rsidR="00FC17D7" w:rsidRPr="00676FD7" w:rsidRDefault="0000119D" w:rsidP="00FC17D7">
      <w:pPr>
        <w:pStyle w:val="Main"/>
        <w:tabs>
          <w:tab w:val="left" w:pos="1834"/>
        </w:tabs>
        <w:spacing w:line="240" w:lineRule="auto"/>
        <w:ind w:firstLine="1080"/>
        <w:jc w:val="center"/>
        <w:rPr>
          <w:b/>
          <w:bCs/>
          <w:iCs/>
          <w:sz w:val="26"/>
          <w:szCs w:val="26"/>
        </w:rPr>
      </w:pPr>
      <w:r w:rsidRPr="00676FD7">
        <w:rPr>
          <w:b/>
          <w:bCs/>
          <w:iCs/>
          <w:sz w:val="26"/>
          <w:szCs w:val="26"/>
        </w:rPr>
        <w:t>Водоохранные зоны, прибрежные защитные и береговые полосы водных объектов</w:t>
      </w:r>
    </w:p>
    <w:p w:rsidR="0000119D" w:rsidRPr="006E2065" w:rsidRDefault="0000119D" w:rsidP="00FC17D7">
      <w:pPr>
        <w:pStyle w:val="Main"/>
        <w:tabs>
          <w:tab w:val="left" w:pos="1834"/>
        </w:tabs>
        <w:spacing w:line="240" w:lineRule="auto"/>
        <w:ind w:firstLine="1080"/>
        <w:jc w:val="right"/>
        <w:rPr>
          <w:iCs/>
          <w:szCs w:val="24"/>
          <w:lang w:val="en-US"/>
        </w:rPr>
      </w:pPr>
      <w:r w:rsidRPr="006E2065">
        <w:rPr>
          <w:bCs/>
          <w:iCs/>
          <w:szCs w:val="24"/>
        </w:rPr>
        <w:t xml:space="preserve">Таблица </w:t>
      </w:r>
      <w:r w:rsidR="00971A13" w:rsidRPr="006E2065">
        <w:rPr>
          <w:bCs/>
          <w:iCs/>
          <w:szCs w:val="24"/>
        </w:rPr>
        <w:t>3</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700"/>
        <w:gridCol w:w="900"/>
        <w:gridCol w:w="1800"/>
        <w:gridCol w:w="1800"/>
        <w:gridCol w:w="1440"/>
      </w:tblGrid>
      <w:tr w:rsidR="0000119D" w:rsidRPr="00684DBA" w:rsidTr="00525E7C">
        <w:tc>
          <w:tcPr>
            <w:tcW w:w="693" w:type="dxa"/>
            <w:vAlign w:val="center"/>
          </w:tcPr>
          <w:p w:rsidR="0000119D" w:rsidRPr="00684DBA" w:rsidRDefault="0000119D" w:rsidP="00525E7C">
            <w:pPr>
              <w:tabs>
                <w:tab w:val="left" w:pos="765"/>
                <w:tab w:val="left" w:pos="1834"/>
              </w:tabs>
              <w:ind w:left="-315" w:right="-108" w:firstLine="285"/>
              <w:jc w:val="center"/>
              <w:rPr>
                <w:b/>
                <w:sz w:val="26"/>
                <w:szCs w:val="26"/>
              </w:rPr>
            </w:pPr>
            <w:r w:rsidRPr="00684DBA">
              <w:rPr>
                <w:b/>
                <w:sz w:val="26"/>
                <w:szCs w:val="26"/>
              </w:rPr>
              <w:t>№п/п</w:t>
            </w:r>
          </w:p>
        </w:tc>
        <w:tc>
          <w:tcPr>
            <w:tcW w:w="2700" w:type="dxa"/>
            <w:vAlign w:val="center"/>
          </w:tcPr>
          <w:p w:rsidR="0000119D" w:rsidRPr="00684DBA" w:rsidRDefault="0000119D" w:rsidP="00525E7C">
            <w:pPr>
              <w:tabs>
                <w:tab w:val="left" w:pos="0"/>
                <w:tab w:val="left" w:pos="1834"/>
              </w:tabs>
              <w:jc w:val="center"/>
              <w:rPr>
                <w:b/>
                <w:sz w:val="26"/>
                <w:szCs w:val="26"/>
              </w:rPr>
            </w:pPr>
            <w:r w:rsidRPr="00684DBA">
              <w:rPr>
                <w:b/>
                <w:sz w:val="26"/>
                <w:szCs w:val="26"/>
              </w:rPr>
              <w:t>Наименование водоема</w:t>
            </w:r>
          </w:p>
        </w:tc>
        <w:tc>
          <w:tcPr>
            <w:tcW w:w="900" w:type="dxa"/>
            <w:vAlign w:val="center"/>
          </w:tcPr>
          <w:p w:rsidR="0000119D" w:rsidRPr="00684DBA" w:rsidRDefault="0000119D" w:rsidP="00525E7C">
            <w:pPr>
              <w:tabs>
                <w:tab w:val="left" w:pos="0"/>
                <w:tab w:val="left" w:pos="1834"/>
              </w:tabs>
              <w:ind w:firstLine="72"/>
              <w:jc w:val="center"/>
              <w:rPr>
                <w:b/>
                <w:sz w:val="26"/>
                <w:szCs w:val="26"/>
              </w:rPr>
            </w:pPr>
            <w:r w:rsidRPr="00684DBA">
              <w:rPr>
                <w:b/>
                <w:sz w:val="26"/>
                <w:szCs w:val="26"/>
              </w:rPr>
              <w:t>Длина, км</w:t>
            </w:r>
          </w:p>
        </w:tc>
        <w:tc>
          <w:tcPr>
            <w:tcW w:w="1800" w:type="dxa"/>
            <w:vAlign w:val="center"/>
          </w:tcPr>
          <w:p w:rsidR="0000119D" w:rsidRPr="00684DBA" w:rsidRDefault="0000119D" w:rsidP="00525E7C">
            <w:pPr>
              <w:tabs>
                <w:tab w:val="left" w:pos="0"/>
                <w:tab w:val="left" w:pos="1834"/>
              </w:tabs>
              <w:ind w:firstLine="72"/>
              <w:jc w:val="center"/>
              <w:rPr>
                <w:b/>
                <w:sz w:val="26"/>
                <w:szCs w:val="26"/>
              </w:rPr>
            </w:pPr>
            <w:r w:rsidRPr="00684DBA">
              <w:rPr>
                <w:b/>
                <w:sz w:val="26"/>
                <w:szCs w:val="26"/>
              </w:rPr>
              <w:t>Ширина водоохраной зоны, м</w:t>
            </w:r>
          </w:p>
        </w:tc>
        <w:tc>
          <w:tcPr>
            <w:tcW w:w="1800" w:type="dxa"/>
            <w:vAlign w:val="center"/>
          </w:tcPr>
          <w:p w:rsidR="0000119D" w:rsidRPr="00684DBA" w:rsidRDefault="0000119D" w:rsidP="00525E7C">
            <w:pPr>
              <w:tabs>
                <w:tab w:val="left" w:pos="0"/>
                <w:tab w:val="left" w:pos="1834"/>
              </w:tabs>
              <w:ind w:firstLine="72"/>
              <w:jc w:val="center"/>
              <w:rPr>
                <w:b/>
                <w:sz w:val="26"/>
                <w:szCs w:val="26"/>
              </w:rPr>
            </w:pPr>
            <w:r w:rsidRPr="00684DBA">
              <w:rPr>
                <w:b/>
                <w:sz w:val="26"/>
                <w:szCs w:val="26"/>
              </w:rPr>
              <w:t>Ширина прибрежной полосы, м</w:t>
            </w:r>
          </w:p>
        </w:tc>
        <w:tc>
          <w:tcPr>
            <w:tcW w:w="1440" w:type="dxa"/>
            <w:vAlign w:val="center"/>
          </w:tcPr>
          <w:p w:rsidR="0000119D" w:rsidRPr="00684DBA" w:rsidRDefault="0000119D" w:rsidP="00525E7C">
            <w:pPr>
              <w:tabs>
                <w:tab w:val="left" w:pos="0"/>
                <w:tab w:val="left" w:pos="1834"/>
              </w:tabs>
              <w:ind w:firstLine="72"/>
              <w:jc w:val="center"/>
              <w:rPr>
                <w:b/>
                <w:sz w:val="26"/>
                <w:szCs w:val="26"/>
              </w:rPr>
            </w:pPr>
            <w:r w:rsidRPr="00684DBA">
              <w:rPr>
                <w:b/>
                <w:sz w:val="26"/>
                <w:szCs w:val="26"/>
              </w:rPr>
              <w:t>Ширина береговой полосы, м</w:t>
            </w:r>
          </w:p>
        </w:tc>
      </w:tr>
      <w:tr w:rsidR="0000119D" w:rsidRPr="00684DBA" w:rsidTr="00525E7C">
        <w:tc>
          <w:tcPr>
            <w:tcW w:w="693" w:type="dxa"/>
            <w:vAlign w:val="center"/>
          </w:tcPr>
          <w:p w:rsidR="0000119D" w:rsidRPr="00684DBA" w:rsidRDefault="000F6B65" w:rsidP="00525E7C">
            <w:pPr>
              <w:tabs>
                <w:tab w:val="left" w:pos="477"/>
                <w:tab w:val="left" w:pos="765"/>
                <w:tab w:val="left" w:pos="1834"/>
              </w:tabs>
              <w:ind w:left="-315" w:right="-108" w:firstLine="285"/>
              <w:jc w:val="center"/>
              <w:rPr>
                <w:sz w:val="26"/>
                <w:szCs w:val="26"/>
              </w:rPr>
            </w:pPr>
            <w:r w:rsidRPr="00684DBA">
              <w:rPr>
                <w:sz w:val="26"/>
                <w:szCs w:val="26"/>
              </w:rPr>
              <w:t>1</w:t>
            </w:r>
          </w:p>
        </w:tc>
        <w:tc>
          <w:tcPr>
            <w:tcW w:w="27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Река Суходрев</w:t>
            </w:r>
          </w:p>
          <w:p w:rsidR="0000119D" w:rsidRPr="00684DBA" w:rsidRDefault="0000119D" w:rsidP="00525E7C">
            <w:pPr>
              <w:tabs>
                <w:tab w:val="left" w:pos="477"/>
                <w:tab w:val="left" w:pos="1834"/>
              </w:tabs>
              <w:jc w:val="center"/>
              <w:rPr>
                <w:sz w:val="26"/>
                <w:szCs w:val="26"/>
              </w:rPr>
            </w:pPr>
            <w:r w:rsidRPr="00684DBA">
              <w:rPr>
                <w:sz w:val="26"/>
                <w:szCs w:val="26"/>
              </w:rPr>
              <w:t>левый приток р. Шани</w:t>
            </w:r>
          </w:p>
        </w:tc>
        <w:tc>
          <w:tcPr>
            <w:tcW w:w="9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96</w:t>
            </w:r>
          </w:p>
        </w:tc>
        <w:tc>
          <w:tcPr>
            <w:tcW w:w="18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200</w:t>
            </w:r>
          </w:p>
        </w:tc>
        <w:tc>
          <w:tcPr>
            <w:tcW w:w="18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50</w:t>
            </w:r>
          </w:p>
        </w:tc>
        <w:tc>
          <w:tcPr>
            <w:tcW w:w="144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20</w:t>
            </w:r>
          </w:p>
        </w:tc>
      </w:tr>
      <w:tr w:rsidR="0000119D" w:rsidRPr="00684DBA" w:rsidTr="00525E7C">
        <w:tc>
          <w:tcPr>
            <w:tcW w:w="693" w:type="dxa"/>
            <w:vAlign w:val="center"/>
          </w:tcPr>
          <w:p w:rsidR="0000119D" w:rsidRPr="00684DBA" w:rsidRDefault="000F6B65" w:rsidP="00525E7C">
            <w:pPr>
              <w:tabs>
                <w:tab w:val="left" w:pos="477"/>
                <w:tab w:val="left" w:pos="765"/>
                <w:tab w:val="left" w:pos="1834"/>
              </w:tabs>
              <w:ind w:left="-315" w:right="-108" w:firstLine="285"/>
              <w:jc w:val="center"/>
              <w:rPr>
                <w:sz w:val="26"/>
                <w:szCs w:val="26"/>
              </w:rPr>
            </w:pPr>
            <w:r w:rsidRPr="00684DBA">
              <w:rPr>
                <w:sz w:val="26"/>
                <w:szCs w:val="26"/>
              </w:rPr>
              <w:t>2</w:t>
            </w:r>
          </w:p>
        </w:tc>
        <w:tc>
          <w:tcPr>
            <w:tcW w:w="2700" w:type="dxa"/>
            <w:vAlign w:val="center"/>
          </w:tcPr>
          <w:p w:rsidR="0000119D" w:rsidRPr="00684DBA" w:rsidRDefault="0000119D" w:rsidP="00525E7C">
            <w:pPr>
              <w:pStyle w:val="aa"/>
              <w:tabs>
                <w:tab w:val="left" w:pos="477"/>
                <w:tab w:val="left" w:pos="1834"/>
              </w:tabs>
              <w:jc w:val="center"/>
              <w:rPr>
                <w:sz w:val="26"/>
                <w:szCs w:val="26"/>
              </w:rPr>
            </w:pPr>
            <w:r w:rsidRPr="00684DBA">
              <w:rPr>
                <w:sz w:val="26"/>
                <w:szCs w:val="26"/>
              </w:rPr>
              <w:t>ручьи б/н</w:t>
            </w:r>
          </w:p>
        </w:tc>
        <w:tc>
          <w:tcPr>
            <w:tcW w:w="900" w:type="dxa"/>
            <w:vAlign w:val="center"/>
          </w:tcPr>
          <w:p w:rsidR="0000119D" w:rsidRPr="00684DBA" w:rsidRDefault="0000119D" w:rsidP="00525E7C">
            <w:pPr>
              <w:pStyle w:val="aa"/>
              <w:tabs>
                <w:tab w:val="left" w:pos="477"/>
                <w:tab w:val="left" w:pos="1834"/>
              </w:tabs>
              <w:jc w:val="center"/>
              <w:rPr>
                <w:sz w:val="26"/>
                <w:szCs w:val="26"/>
              </w:rPr>
            </w:pPr>
            <w:r w:rsidRPr="00684DBA">
              <w:rPr>
                <w:sz w:val="26"/>
                <w:szCs w:val="26"/>
              </w:rPr>
              <w:t xml:space="preserve">менее </w:t>
            </w:r>
            <w:smartTag w:uri="urn:schemas-microsoft-com:office:smarttags" w:element="metricconverter">
              <w:smartTagPr>
                <w:attr w:name="ProductID" w:val="10 км"/>
              </w:smartTagPr>
              <w:r w:rsidRPr="00684DBA">
                <w:rPr>
                  <w:sz w:val="26"/>
                  <w:szCs w:val="26"/>
                </w:rPr>
                <w:t>10 км</w:t>
              </w:r>
            </w:smartTag>
          </w:p>
        </w:tc>
        <w:tc>
          <w:tcPr>
            <w:tcW w:w="18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50</w:t>
            </w:r>
          </w:p>
        </w:tc>
        <w:tc>
          <w:tcPr>
            <w:tcW w:w="18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50</w:t>
            </w:r>
          </w:p>
        </w:tc>
        <w:tc>
          <w:tcPr>
            <w:tcW w:w="144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5</w:t>
            </w:r>
          </w:p>
        </w:tc>
      </w:tr>
      <w:tr w:rsidR="0000119D" w:rsidRPr="00684DBA" w:rsidTr="00525E7C">
        <w:tc>
          <w:tcPr>
            <w:tcW w:w="693" w:type="dxa"/>
            <w:vAlign w:val="center"/>
          </w:tcPr>
          <w:p w:rsidR="0000119D" w:rsidRPr="00684DBA" w:rsidRDefault="000F6B65" w:rsidP="00525E7C">
            <w:pPr>
              <w:tabs>
                <w:tab w:val="left" w:pos="477"/>
                <w:tab w:val="left" w:pos="765"/>
                <w:tab w:val="left" w:pos="1834"/>
              </w:tabs>
              <w:ind w:left="-315" w:right="-108" w:firstLine="285"/>
              <w:jc w:val="center"/>
              <w:rPr>
                <w:sz w:val="26"/>
                <w:szCs w:val="26"/>
              </w:rPr>
            </w:pPr>
            <w:r w:rsidRPr="00684DBA">
              <w:rPr>
                <w:sz w:val="26"/>
                <w:szCs w:val="26"/>
              </w:rPr>
              <w:t>3</w:t>
            </w:r>
          </w:p>
        </w:tc>
        <w:tc>
          <w:tcPr>
            <w:tcW w:w="2700" w:type="dxa"/>
            <w:vAlign w:val="center"/>
          </w:tcPr>
          <w:p w:rsidR="0000119D" w:rsidRPr="00684DBA" w:rsidRDefault="0000119D" w:rsidP="00525E7C">
            <w:pPr>
              <w:pStyle w:val="aa"/>
              <w:tabs>
                <w:tab w:val="left" w:pos="477"/>
                <w:tab w:val="left" w:pos="1834"/>
              </w:tabs>
              <w:jc w:val="center"/>
              <w:rPr>
                <w:sz w:val="26"/>
                <w:szCs w:val="26"/>
              </w:rPr>
            </w:pPr>
            <w:r w:rsidRPr="00684DBA">
              <w:rPr>
                <w:sz w:val="26"/>
                <w:szCs w:val="26"/>
              </w:rPr>
              <w:t>пруды</w:t>
            </w:r>
          </w:p>
        </w:tc>
        <w:tc>
          <w:tcPr>
            <w:tcW w:w="900" w:type="dxa"/>
            <w:vAlign w:val="center"/>
          </w:tcPr>
          <w:p w:rsidR="0000119D" w:rsidRPr="00684DBA" w:rsidRDefault="0000119D" w:rsidP="00525E7C">
            <w:pPr>
              <w:pStyle w:val="aa"/>
              <w:tabs>
                <w:tab w:val="left" w:pos="477"/>
                <w:tab w:val="left" w:pos="1834"/>
              </w:tabs>
              <w:jc w:val="center"/>
              <w:rPr>
                <w:sz w:val="26"/>
                <w:szCs w:val="26"/>
              </w:rPr>
            </w:pPr>
            <w:r w:rsidRPr="00684DBA">
              <w:rPr>
                <w:sz w:val="26"/>
                <w:szCs w:val="26"/>
              </w:rPr>
              <w:t>-</w:t>
            </w:r>
          </w:p>
        </w:tc>
        <w:tc>
          <w:tcPr>
            <w:tcW w:w="18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50</w:t>
            </w:r>
          </w:p>
        </w:tc>
        <w:tc>
          <w:tcPr>
            <w:tcW w:w="180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50</w:t>
            </w:r>
          </w:p>
        </w:tc>
        <w:tc>
          <w:tcPr>
            <w:tcW w:w="1440" w:type="dxa"/>
            <w:vAlign w:val="center"/>
          </w:tcPr>
          <w:p w:rsidR="0000119D" w:rsidRPr="00684DBA" w:rsidRDefault="0000119D" w:rsidP="00525E7C">
            <w:pPr>
              <w:tabs>
                <w:tab w:val="left" w:pos="477"/>
                <w:tab w:val="left" w:pos="1834"/>
              </w:tabs>
              <w:jc w:val="center"/>
              <w:rPr>
                <w:sz w:val="26"/>
                <w:szCs w:val="26"/>
              </w:rPr>
            </w:pPr>
            <w:r w:rsidRPr="00684DBA">
              <w:rPr>
                <w:sz w:val="26"/>
                <w:szCs w:val="26"/>
              </w:rPr>
              <w:t>20</w:t>
            </w:r>
          </w:p>
        </w:tc>
      </w:tr>
    </w:tbl>
    <w:p w:rsidR="00F6295F" w:rsidRDefault="00F6295F" w:rsidP="005425E4">
      <w:pPr>
        <w:ind w:firstLine="1080"/>
        <w:jc w:val="both"/>
        <w:rPr>
          <w:b/>
          <w:sz w:val="28"/>
          <w:szCs w:val="28"/>
        </w:rPr>
      </w:pPr>
    </w:p>
    <w:p w:rsidR="00895F95" w:rsidRPr="00684DBA" w:rsidRDefault="00F6295F" w:rsidP="005425E4">
      <w:pPr>
        <w:ind w:firstLine="1080"/>
        <w:jc w:val="both"/>
        <w:rPr>
          <w:b/>
          <w:sz w:val="28"/>
          <w:szCs w:val="28"/>
        </w:rPr>
      </w:pPr>
      <w:r>
        <w:rPr>
          <w:b/>
          <w:sz w:val="28"/>
          <w:szCs w:val="28"/>
        </w:rPr>
        <w:br w:type="page"/>
      </w:r>
    </w:p>
    <w:p w:rsidR="00D67D94" w:rsidRPr="003E32C2" w:rsidRDefault="00AB1C67" w:rsidP="00AB1C67">
      <w:pPr>
        <w:pStyle w:val="3"/>
        <w:jc w:val="center"/>
        <w:rPr>
          <w:sz w:val="26"/>
          <w:szCs w:val="26"/>
        </w:rPr>
      </w:pPr>
      <w:bookmarkStart w:id="26" w:name="_Toc115878641"/>
      <w:r w:rsidRPr="003E32C2">
        <w:rPr>
          <w:sz w:val="26"/>
          <w:szCs w:val="26"/>
        </w:rPr>
        <w:t xml:space="preserve">II.3.3 </w:t>
      </w:r>
      <w:r w:rsidR="00D67D94" w:rsidRPr="003E32C2">
        <w:rPr>
          <w:sz w:val="26"/>
          <w:szCs w:val="26"/>
        </w:rPr>
        <w:t>САНИТАРНО-ГИГИЕНИЧЕСКИЕ ОГРАНИЧЕНИЯ</w:t>
      </w:r>
      <w:bookmarkEnd w:id="26"/>
    </w:p>
    <w:p w:rsidR="00D67D94" w:rsidRPr="00F56076" w:rsidRDefault="00D67D94" w:rsidP="005425E4">
      <w:pPr>
        <w:ind w:firstLine="1080"/>
        <w:jc w:val="both"/>
        <w:rPr>
          <w:b/>
          <w:sz w:val="28"/>
          <w:szCs w:val="28"/>
        </w:rPr>
      </w:pPr>
      <w:r w:rsidRPr="00F56076">
        <w:rPr>
          <w:b/>
          <w:sz w:val="28"/>
          <w:szCs w:val="28"/>
        </w:rPr>
        <w:t>Состояние окружающей природной среды</w:t>
      </w:r>
    </w:p>
    <w:p w:rsidR="00D67D94" w:rsidRPr="00F56076" w:rsidRDefault="00D67D94" w:rsidP="005425E4">
      <w:pPr>
        <w:pStyle w:val="a7"/>
        <w:spacing w:line="240" w:lineRule="auto"/>
        <w:ind w:firstLine="1080"/>
        <w:rPr>
          <w:sz w:val="28"/>
          <w:szCs w:val="28"/>
        </w:rPr>
      </w:pPr>
      <w:r w:rsidRPr="00F56076">
        <w:rPr>
          <w:sz w:val="28"/>
          <w:szCs w:val="28"/>
        </w:rPr>
        <w:t>При размещении новой жилой застройки необходимо учитывать имеющиеся санитарно-гигиенические ограничения. На территории поселения существуют определенные зоны ограничений, где строительство жилья не может быть осуществлено. В первую очередь, это санитарно-защитные зоны производственных объектов. На здоровье населения в значительной степени влияют физические факторы: шум транспорта и предприятий, выбросы в атмосферный воздух.</w:t>
      </w:r>
    </w:p>
    <w:p w:rsidR="005128B7" w:rsidRPr="008B578C" w:rsidRDefault="00D67D94" w:rsidP="005425E4">
      <w:pPr>
        <w:pStyle w:val="a7"/>
        <w:spacing w:line="240" w:lineRule="auto"/>
        <w:ind w:firstLine="1080"/>
        <w:rPr>
          <w:b/>
          <w:bCs/>
          <w:iCs/>
          <w:sz w:val="28"/>
          <w:szCs w:val="28"/>
        </w:rPr>
      </w:pPr>
      <w:r w:rsidRPr="008B578C">
        <w:rPr>
          <w:b/>
          <w:bCs/>
          <w:iCs/>
          <w:sz w:val="28"/>
          <w:szCs w:val="28"/>
        </w:rPr>
        <w:t xml:space="preserve">Влияние основных техногенных факторов на окружающую среду при планируемой хозяйственной деятельности </w:t>
      </w:r>
    </w:p>
    <w:p w:rsidR="00D67D94" w:rsidRPr="008B578C" w:rsidRDefault="00922F00" w:rsidP="005128B7">
      <w:pPr>
        <w:pStyle w:val="a7"/>
        <w:spacing w:line="240" w:lineRule="auto"/>
        <w:ind w:firstLine="1080"/>
        <w:jc w:val="right"/>
        <w:rPr>
          <w:iCs/>
          <w:sz w:val="28"/>
          <w:szCs w:val="28"/>
        </w:rPr>
      </w:pPr>
      <w:r w:rsidRPr="008B578C">
        <w:rPr>
          <w:bCs/>
          <w:iCs/>
        </w:rPr>
        <w:t xml:space="preserve">Таблица </w:t>
      </w:r>
      <w:r w:rsidR="00971A13" w:rsidRPr="008B578C">
        <w:rPr>
          <w:bCs/>
          <w:i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5"/>
        <w:gridCol w:w="2144"/>
        <w:gridCol w:w="2320"/>
        <w:gridCol w:w="2142"/>
      </w:tblGrid>
      <w:tr w:rsidR="00D67D94" w:rsidRPr="00F56076" w:rsidTr="00912AB6">
        <w:tc>
          <w:tcPr>
            <w:tcW w:w="1549" w:type="pct"/>
            <w:vAlign w:val="center"/>
          </w:tcPr>
          <w:p w:rsidR="00D67D94" w:rsidRPr="00F56076" w:rsidRDefault="00D67D94" w:rsidP="008A7FCD">
            <w:pPr>
              <w:pStyle w:val="aa"/>
              <w:rPr>
                <w:b/>
                <w:i/>
                <w:sz w:val="24"/>
                <w:szCs w:val="24"/>
              </w:rPr>
            </w:pPr>
            <w:r w:rsidRPr="00F56076">
              <w:rPr>
                <w:b/>
                <w:i/>
                <w:sz w:val="24"/>
                <w:szCs w:val="24"/>
              </w:rPr>
              <w:t>Атмосфера</w:t>
            </w:r>
          </w:p>
        </w:tc>
        <w:tc>
          <w:tcPr>
            <w:tcW w:w="1120" w:type="pct"/>
            <w:vAlign w:val="center"/>
          </w:tcPr>
          <w:p w:rsidR="00D67D94" w:rsidRPr="00F56076" w:rsidRDefault="00D67D94" w:rsidP="008A7FCD">
            <w:pPr>
              <w:pStyle w:val="aa"/>
              <w:rPr>
                <w:b/>
                <w:i/>
                <w:sz w:val="24"/>
                <w:szCs w:val="24"/>
              </w:rPr>
            </w:pPr>
            <w:r w:rsidRPr="00F56076">
              <w:rPr>
                <w:b/>
                <w:i/>
                <w:sz w:val="24"/>
                <w:szCs w:val="24"/>
              </w:rPr>
              <w:t>Земля</w:t>
            </w:r>
          </w:p>
        </w:tc>
        <w:tc>
          <w:tcPr>
            <w:tcW w:w="1212" w:type="pct"/>
            <w:vAlign w:val="center"/>
          </w:tcPr>
          <w:p w:rsidR="00D67D94" w:rsidRPr="00F56076" w:rsidRDefault="00D67D94" w:rsidP="008A7FCD">
            <w:pPr>
              <w:pStyle w:val="aa"/>
              <w:rPr>
                <w:b/>
                <w:i/>
                <w:sz w:val="24"/>
                <w:szCs w:val="24"/>
              </w:rPr>
            </w:pPr>
            <w:r w:rsidRPr="00F56076">
              <w:rPr>
                <w:b/>
                <w:i/>
                <w:sz w:val="24"/>
                <w:szCs w:val="24"/>
              </w:rPr>
              <w:t>Водные ресурсы</w:t>
            </w:r>
          </w:p>
        </w:tc>
        <w:tc>
          <w:tcPr>
            <w:tcW w:w="1119" w:type="pct"/>
            <w:vAlign w:val="center"/>
          </w:tcPr>
          <w:p w:rsidR="00D67D94" w:rsidRPr="00F56076" w:rsidRDefault="00D67D94" w:rsidP="008A7FCD">
            <w:pPr>
              <w:pStyle w:val="aa"/>
              <w:rPr>
                <w:b/>
                <w:i/>
                <w:sz w:val="24"/>
                <w:szCs w:val="24"/>
              </w:rPr>
            </w:pPr>
            <w:r w:rsidRPr="00F56076">
              <w:rPr>
                <w:b/>
                <w:i/>
                <w:sz w:val="24"/>
                <w:szCs w:val="24"/>
              </w:rPr>
              <w:t xml:space="preserve">Гидрологический </w:t>
            </w:r>
          </w:p>
          <w:p w:rsidR="00D67D94" w:rsidRPr="00F56076" w:rsidRDefault="00D67D94" w:rsidP="008A7FCD">
            <w:pPr>
              <w:pStyle w:val="aa"/>
              <w:rPr>
                <w:b/>
                <w:i/>
                <w:sz w:val="24"/>
                <w:szCs w:val="24"/>
              </w:rPr>
            </w:pPr>
            <w:r w:rsidRPr="00F56076">
              <w:rPr>
                <w:b/>
                <w:i/>
                <w:sz w:val="24"/>
                <w:szCs w:val="24"/>
              </w:rPr>
              <w:t>режим</w:t>
            </w:r>
          </w:p>
        </w:tc>
      </w:tr>
      <w:tr w:rsidR="00D67D94" w:rsidRPr="00F56076" w:rsidTr="00912AB6">
        <w:tc>
          <w:tcPr>
            <w:tcW w:w="1549" w:type="pct"/>
          </w:tcPr>
          <w:p w:rsidR="00D67D94" w:rsidRPr="00F56076" w:rsidRDefault="00D67D94" w:rsidP="008A7FCD">
            <w:pPr>
              <w:pStyle w:val="aa"/>
              <w:rPr>
                <w:sz w:val="24"/>
                <w:szCs w:val="24"/>
              </w:rPr>
            </w:pPr>
            <w:r w:rsidRPr="00F56076">
              <w:rPr>
                <w:sz w:val="24"/>
                <w:szCs w:val="24"/>
              </w:rPr>
              <w:t>Загрязнение атмосферного воздуха твердыми и газообразными веществами, выделяемыми стационарными и передвижными источниками выбросов.</w:t>
            </w:r>
          </w:p>
        </w:tc>
        <w:tc>
          <w:tcPr>
            <w:tcW w:w="1120" w:type="pct"/>
          </w:tcPr>
          <w:p w:rsidR="00D67D94" w:rsidRPr="00F56076" w:rsidRDefault="00D67D94" w:rsidP="008A7FCD">
            <w:pPr>
              <w:pStyle w:val="aa"/>
              <w:rPr>
                <w:sz w:val="24"/>
                <w:szCs w:val="24"/>
              </w:rPr>
            </w:pPr>
            <w:r w:rsidRPr="00F56076">
              <w:rPr>
                <w:sz w:val="24"/>
                <w:szCs w:val="24"/>
              </w:rPr>
              <w:t>Отчуждение земель из хозяйственного оборота (использования), а также утрата почвенно-растительного слоя</w:t>
            </w:r>
          </w:p>
        </w:tc>
        <w:tc>
          <w:tcPr>
            <w:tcW w:w="1212" w:type="pct"/>
          </w:tcPr>
          <w:p w:rsidR="00D67D94" w:rsidRPr="00F56076" w:rsidRDefault="00D67D94" w:rsidP="008A7FCD">
            <w:pPr>
              <w:pStyle w:val="aa"/>
              <w:rPr>
                <w:sz w:val="24"/>
                <w:szCs w:val="24"/>
              </w:rPr>
            </w:pPr>
            <w:r w:rsidRPr="00F56076">
              <w:rPr>
                <w:sz w:val="24"/>
                <w:szCs w:val="24"/>
              </w:rPr>
              <w:t>Загрязнение подземных вод нефтепродуктами и отходами жизнедеятельности</w:t>
            </w:r>
          </w:p>
        </w:tc>
        <w:tc>
          <w:tcPr>
            <w:tcW w:w="1119" w:type="pct"/>
          </w:tcPr>
          <w:p w:rsidR="00D67D94" w:rsidRPr="00F56076" w:rsidRDefault="00D67D94" w:rsidP="008A7FCD">
            <w:pPr>
              <w:pStyle w:val="aa"/>
              <w:rPr>
                <w:sz w:val="24"/>
                <w:szCs w:val="24"/>
              </w:rPr>
            </w:pPr>
            <w:r w:rsidRPr="00F56076">
              <w:rPr>
                <w:sz w:val="24"/>
                <w:szCs w:val="24"/>
              </w:rPr>
              <w:t>Нарушение гидрологического режима в районе работ</w:t>
            </w:r>
          </w:p>
        </w:tc>
      </w:tr>
    </w:tbl>
    <w:p w:rsidR="007E02CF" w:rsidRDefault="007E02CF" w:rsidP="008A7FCD">
      <w:pPr>
        <w:pStyle w:val="a7"/>
        <w:spacing w:line="240" w:lineRule="auto"/>
        <w:ind w:firstLine="1080"/>
        <w:rPr>
          <w:sz w:val="28"/>
          <w:szCs w:val="28"/>
        </w:rPr>
      </w:pPr>
    </w:p>
    <w:p w:rsidR="00D67D94" w:rsidRPr="00F56076" w:rsidRDefault="00D67D94" w:rsidP="008A7FCD">
      <w:pPr>
        <w:pStyle w:val="a7"/>
        <w:spacing w:line="240" w:lineRule="auto"/>
        <w:ind w:firstLine="1080"/>
        <w:rPr>
          <w:sz w:val="28"/>
          <w:szCs w:val="28"/>
        </w:rPr>
      </w:pPr>
      <w:r w:rsidRPr="00F56076">
        <w:rPr>
          <w:sz w:val="28"/>
          <w:szCs w:val="28"/>
        </w:rPr>
        <w:t xml:space="preserve">Техногенную нагрузку на территории поселения создают, в первую очередь, населенные пункты, автомобильный транспорт и сельскохозяйственное предприятие. </w:t>
      </w:r>
    </w:p>
    <w:p w:rsidR="00D67D94" w:rsidRPr="00F56076" w:rsidRDefault="00D67D94" w:rsidP="008A7FCD">
      <w:pPr>
        <w:pStyle w:val="a7"/>
        <w:spacing w:line="240" w:lineRule="auto"/>
        <w:ind w:firstLine="1080"/>
        <w:rPr>
          <w:b/>
          <w:bCs/>
          <w:sz w:val="28"/>
          <w:szCs w:val="28"/>
        </w:rPr>
      </w:pPr>
      <w:r w:rsidRPr="00F56076">
        <w:rPr>
          <w:b/>
          <w:bCs/>
          <w:sz w:val="28"/>
          <w:szCs w:val="28"/>
        </w:rPr>
        <w:t>Состояние геологической среды</w:t>
      </w:r>
    </w:p>
    <w:p w:rsidR="00D67D94" w:rsidRPr="00F56076" w:rsidRDefault="00D67D94" w:rsidP="008A7FCD">
      <w:pPr>
        <w:pStyle w:val="a7"/>
        <w:spacing w:line="240" w:lineRule="auto"/>
        <w:ind w:firstLine="1080"/>
        <w:rPr>
          <w:sz w:val="28"/>
          <w:szCs w:val="28"/>
        </w:rPr>
      </w:pPr>
      <w:r w:rsidRPr="00F56076">
        <w:rPr>
          <w:sz w:val="28"/>
          <w:szCs w:val="28"/>
        </w:rPr>
        <w:t>Геологическая среда не является закрытой застывшей системой. Под влиянием техногенной деятельности изменяются отдельные её составляющие: рельеф (изменяются отметки поверхности земли, как в большую, так и в меньшую сторону), геологическое строение (в разрезе появляется новый тип отложений – техногенные), гидрогеологические условия (изменяются уровень и состав подземных вод).</w:t>
      </w:r>
    </w:p>
    <w:p w:rsidR="00D67D94" w:rsidRPr="00F56076" w:rsidRDefault="00D67D94" w:rsidP="008A7FCD">
      <w:pPr>
        <w:pStyle w:val="a7"/>
        <w:spacing w:line="240" w:lineRule="auto"/>
        <w:ind w:firstLine="1080"/>
        <w:rPr>
          <w:sz w:val="28"/>
          <w:szCs w:val="28"/>
        </w:rPr>
      </w:pPr>
      <w:r w:rsidRPr="00F56076">
        <w:rPr>
          <w:b/>
          <w:sz w:val="28"/>
          <w:szCs w:val="28"/>
        </w:rPr>
        <w:t>Состояние атмосферного воздуха</w:t>
      </w:r>
    </w:p>
    <w:p w:rsidR="00D67D94" w:rsidRPr="00F56076" w:rsidRDefault="00D67D94" w:rsidP="008A7FCD">
      <w:pPr>
        <w:pStyle w:val="a4"/>
        <w:ind w:firstLine="1080"/>
        <w:jc w:val="both"/>
      </w:pPr>
      <w:r w:rsidRPr="00F56076">
        <w:t>Основными загрязнителями атмосферного воздуха в поселении является автомобильный транспорт (передвижной источник загрязнения атмосферы) и КФХ (стационарный источник загрязнения атмосферы).</w:t>
      </w:r>
    </w:p>
    <w:p w:rsidR="00D67D94" w:rsidRDefault="00D67D94" w:rsidP="008A7FCD">
      <w:pPr>
        <w:pStyle w:val="a4"/>
        <w:ind w:firstLine="1080"/>
        <w:jc w:val="both"/>
      </w:pPr>
      <w:r w:rsidRPr="00F56076">
        <w:t>Валовые выбросы загрязняющих веществ от стационарных источников в 2011 году (по данным формы 2-ТП (воздух)) в Дзержинском районе составили 0,817 тыс. тонн. Из них уловлено 99,3%, утилизировано – 31,7% от уловленных.</w:t>
      </w:r>
    </w:p>
    <w:p w:rsidR="002247D1" w:rsidRDefault="002247D1" w:rsidP="008A7FCD">
      <w:pPr>
        <w:pStyle w:val="a4"/>
        <w:ind w:firstLine="1080"/>
        <w:jc w:val="both"/>
      </w:pPr>
    </w:p>
    <w:p w:rsidR="002247D1" w:rsidRPr="00F56076" w:rsidRDefault="002247D1" w:rsidP="008A7FCD">
      <w:pPr>
        <w:pStyle w:val="a4"/>
        <w:ind w:firstLine="1080"/>
        <w:jc w:val="both"/>
      </w:pPr>
    </w:p>
    <w:p w:rsidR="005128B7" w:rsidRPr="008B578C" w:rsidRDefault="00D67D94" w:rsidP="008A7FCD">
      <w:pPr>
        <w:pStyle w:val="a5"/>
        <w:spacing w:line="240" w:lineRule="auto"/>
        <w:ind w:firstLine="1080"/>
        <w:rPr>
          <w:b/>
          <w:bCs/>
          <w:iCs/>
          <w:sz w:val="28"/>
          <w:szCs w:val="28"/>
        </w:rPr>
      </w:pPr>
      <w:r w:rsidRPr="008B578C">
        <w:rPr>
          <w:b/>
          <w:bCs/>
          <w:iCs/>
          <w:sz w:val="28"/>
          <w:szCs w:val="28"/>
        </w:rPr>
        <w:t>Критерии оценки состояния атмосферы воздуха по комплексному показателю</w:t>
      </w:r>
    </w:p>
    <w:p w:rsidR="00D67D94" w:rsidRPr="008B578C" w:rsidRDefault="00922F00" w:rsidP="005128B7">
      <w:pPr>
        <w:pStyle w:val="a5"/>
        <w:spacing w:line="240" w:lineRule="auto"/>
        <w:ind w:firstLine="1080"/>
        <w:jc w:val="right"/>
        <w:rPr>
          <w:iCs/>
          <w:sz w:val="28"/>
          <w:szCs w:val="28"/>
          <w:lang w:val="en-US"/>
        </w:rPr>
      </w:pPr>
      <w:r w:rsidRPr="008B578C">
        <w:rPr>
          <w:bCs/>
          <w:iCs/>
        </w:rPr>
        <w:t xml:space="preserve">Таблица </w:t>
      </w:r>
      <w:r w:rsidR="002247D1" w:rsidRPr="008B578C">
        <w:rPr>
          <w:bCs/>
          <w:iCs/>
        </w:rPr>
        <w:t>5</w:t>
      </w:r>
    </w:p>
    <w:tbl>
      <w:tblPr>
        <w:tblW w:w="9869" w:type="dxa"/>
        <w:tblInd w:w="-87" w:type="dxa"/>
        <w:tblLayout w:type="fixed"/>
        <w:tblLook w:val="0000"/>
      </w:tblPr>
      <w:tblGrid>
        <w:gridCol w:w="1455"/>
        <w:gridCol w:w="4680"/>
        <w:gridCol w:w="1080"/>
        <w:gridCol w:w="1260"/>
        <w:gridCol w:w="1394"/>
      </w:tblGrid>
      <w:tr w:rsidR="00D67D94" w:rsidRPr="00F56076" w:rsidTr="00185DD7">
        <w:trPr>
          <w:trHeight w:val="272"/>
        </w:trPr>
        <w:tc>
          <w:tcPr>
            <w:tcW w:w="1455" w:type="dxa"/>
            <w:vMerge w:val="restart"/>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ind w:left="-93"/>
              <w:rPr>
                <w:b/>
              </w:rPr>
            </w:pPr>
            <w:r w:rsidRPr="00F56076">
              <w:rPr>
                <w:b/>
              </w:rPr>
              <w:t>Оценочные показатели</w:t>
            </w:r>
          </w:p>
        </w:tc>
        <w:tc>
          <w:tcPr>
            <w:tcW w:w="8414" w:type="dxa"/>
            <w:gridSpan w:val="4"/>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pStyle w:val="a5"/>
              <w:snapToGrid w:val="0"/>
              <w:spacing w:line="240" w:lineRule="auto"/>
              <w:rPr>
                <w:b/>
              </w:rPr>
            </w:pPr>
            <w:r w:rsidRPr="00F56076">
              <w:rPr>
                <w:b/>
              </w:rPr>
              <w:t>Классы экологического состояния атмосферы</w:t>
            </w:r>
          </w:p>
        </w:tc>
      </w:tr>
      <w:tr w:rsidR="00D67D94" w:rsidRPr="00F56076" w:rsidTr="008A7FCD">
        <w:trPr>
          <w:trHeight w:val="889"/>
        </w:trPr>
        <w:tc>
          <w:tcPr>
            <w:tcW w:w="1455" w:type="dxa"/>
            <w:vMerge/>
            <w:tcBorders>
              <w:top w:val="single" w:sz="4" w:space="0" w:color="000000"/>
              <w:left w:val="single" w:sz="4" w:space="0" w:color="000000"/>
              <w:bottom w:val="single" w:sz="4" w:space="0" w:color="000000"/>
            </w:tcBorders>
          </w:tcPr>
          <w:p w:rsidR="00D67D94" w:rsidRPr="00F56076" w:rsidRDefault="00D67D94" w:rsidP="008A7FCD">
            <w:pPr>
              <w:jc w:val="both"/>
              <w:rPr>
                <w:b/>
              </w:rPr>
            </w:pPr>
          </w:p>
        </w:tc>
        <w:tc>
          <w:tcPr>
            <w:tcW w:w="4680"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rPr>
                <w:b/>
                <w:bCs/>
                <w:lang w:val="en-US"/>
              </w:rPr>
            </w:pPr>
            <w:r w:rsidRPr="00F56076">
              <w:rPr>
                <w:b/>
                <w:bCs/>
                <w:lang w:val="en-US"/>
              </w:rPr>
              <w:t>I</w:t>
            </w:r>
          </w:p>
          <w:p w:rsidR="00D67D94" w:rsidRPr="00F56076" w:rsidRDefault="00D67D94" w:rsidP="008A7FCD">
            <w:pPr>
              <w:pStyle w:val="a5"/>
              <w:spacing w:line="240" w:lineRule="auto"/>
              <w:rPr>
                <w:b/>
                <w:bCs/>
              </w:rPr>
            </w:pPr>
            <w:r w:rsidRPr="00F56076">
              <w:rPr>
                <w:b/>
                <w:bCs/>
              </w:rPr>
              <w:t>Нормы, (Н)</w:t>
            </w:r>
          </w:p>
        </w:tc>
        <w:tc>
          <w:tcPr>
            <w:tcW w:w="1080"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rPr>
                <w:b/>
                <w:lang w:val="en-US"/>
              </w:rPr>
            </w:pPr>
            <w:r w:rsidRPr="00F56076">
              <w:rPr>
                <w:b/>
                <w:lang w:val="en-US"/>
              </w:rPr>
              <w:t>II</w:t>
            </w:r>
          </w:p>
          <w:p w:rsidR="00D67D94" w:rsidRPr="00F56076" w:rsidRDefault="00D67D94" w:rsidP="008A7FCD">
            <w:pPr>
              <w:pStyle w:val="a5"/>
              <w:spacing w:line="240" w:lineRule="auto"/>
              <w:rPr>
                <w:b/>
              </w:rPr>
            </w:pPr>
            <w:r w:rsidRPr="00F56076">
              <w:rPr>
                <w:b/>
              </w:rPr>
              <w:t>Риска, (Р)</w:t>
            </w:r>
          </w:p>
        </w:tc>
        <w:tc>
          <w:tcPr>
            <w:tcW w:w="1260"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rPr>
                <w:b/>
                <w:lang w:val="en-US"/>
              </w:rPr>
            </w:pPr>
            <w:r w:rsidRPr="00F56076">
              <w:rPr>
                <w:b/>
                <w:lang w:val="en-US"/>
              </w:rPr>
              <w:t>II</w:t>
            </w:r>
          </w:p>
          <w:p w:rsidR="00D67D94" w:rsidRPr="00F56076" w:rsidRDefault="00D67D94" w:rsidP="008A7FCD">
            <w:pPr>
              <w:pStyle w:val="a5"/>
              <w:spacing w:line="240" w:lineRule="auto"/>
              <w:rPr>
                <w:b/>
              </w:rPr>
            </w:pPr>
            <w:r w:rsidRPr="00F56076">
              <w:rPr>
                <w:b/>
              </w:rPr>
              <w:t>Кризиса, (К)</w:t>
            </w:r>
          </w:p>
        </w:tc>
        <w:tc>
          <w:tcPr>
            <w:tcW w:w="1394"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pStyle w:val="a5"/>
              <w:snapToGrid w:val="0"/>
              <w:spacing w:line="240" w:lineRule="auto"/>
              <w:rPr>
                <w:b/>
                <w:lang w:val="en-US"/>
              </w:rPr>
            </w:pPr>
            <w:r w:rsidRPr="00F56076">
              <w:rPr>
                <w:b/>
                <w:lang w:val="en-US"/>
              </w:rPr>
              <w:t>IV</w:t>
            </w:r>
          </w:p>
          <w:p w:rsidR="00D67D94" w:rsidRPr="00F56076" w:rsidRDefault="00D67D94" w:rsidP="008A7FCD">
            <w:pPr>
              <w:pStyle w:val="a5"/>
              <w:spacing w:line="240" w:lineRule="auto"/>
              <w:rPr>
                <w:b/>
              </w:rPr>
            </w:pPr>
            <w:r w:rsidRPr="00F56076">
              <w:rPr>
                <w:b/>
              </w:rPr>
              <w:t>Бедствия, (Б)</w:t>
            </w:r>
          </w:p>
        </w:tc>
      </w:tr>
      <w:tr w:rsidR="00D67D94" w:rsidRPr="00F56076" w:rsidTr="008A7FCD">
        <w:tc>
          <w:tcPr>
            <w:tcW w:w="1455"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pPr>
            <w:r w:rsidRPr="00F56076">
              <w:t>Уровни загрязнения воздуха, (%)</w:t>
            </w:r>
          </w:p>
        </w:tc>
        <w:tc>
          <w:tcPr>
            <w:tcW w:w="4680"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rPr>
                <w:b/>
                <w:bCs/>
              </w:rPr>
            </w:pPr>
            <w:r w:rsidRPr="00F56076">
              <w:rPr>
                <w:b/>
                <w:bCs/>
              </w:rPr>
              <w:t>менее 5</w:t>
            </w:r>
          </w:p>
          <w:p w:rsidR="00D67D94" w:rsidRPr="00F56076" w:rsidRDefault="00D67D94" w:rsidP="008A7FCD">
            <w:pPr>
              <w:pStyle w:val="a5"/>
              <w:snapToGrid w:val="0"/>
              <w:spacing w:line="240" w:lineRule="auto"/>
            </w:pPr>
            <w:r w:rsidRPr="00F56076">
              <w:t>(зона экологической нормы или класс удовлетворительного (благоприятного) состояния среды, когда отсутствует заметное снижение прямых критериев оценки состояния экосистем ниже ПДК или фоновых значений)</w:t>
            </w:r>
          </w:p>
        </w:tc>
        <w:tc>
          <w:tcPr>
            <w:tcW w:w="1080"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pPr>
            <w:r w:rsidRPr="00F56076">
              <w:t>5-8</w:t>
            </w:r>
          </w:p>
          <w:p w:rsidR="00D67D94" w:rsidRPr="00F56076" w:rsidRDefault="00D67D94" w:rsidP="008A7FCD">
            <w:pPr>
              <w:pStyle w:val="a5"/>
              <w:snapToGrid w:val="0"/>
              <w:spacing w:line="240" w:lineRule="auto"/>
            </w:pPr>
          </w:p>
        </w:tc>
        <w:tc>
          <w:tcPr>
            <w:tcW w:w="1260" w:type="dxa"/>
            <w:tcBorders>
              <w:top w:val="single" w:sz="4" w:space="0" w:color="000000"/>
              <w:left w:val="single" w:sz="4" w:space="0" w:color="000000"/>
              <w:bottom w:val="single" w:sz="4" w:space="0" w:color="000000"/>
            </w:tcBorders>
          </w:tcPr>
          <w:p w:rsidR="00D67D94" w:rsidRPr="00F56076" w:rsidRDefault="00D67D94" w:rsidP="008A7FCD">
            <w:pPr>
              <w:pStyle w:val="a5"/>
              <w:snapToGrid w:val="0"/>
              <w:spacing w:line="240" w:lineRule="auto"/>
            </w:pPr>
            <w:r w:rsidRPr="00F56076">
              <w:t>8-15</w:t>
            </w:r>
          </w:p>
        </w:tc>
        <w:tc>
          <w:tcPr>
            <w:tcW w:w="1394"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pStyle w:val="a5"/>
              <w:snapToGrid w:val="0"/>
              <w:spacing w:line="240" w:lineRule="auto"/>
            </w:pPr>
            <w:r w:rsidRPr="00F56076">
              <w:t>более 15</w:t>
            </w:r>
          </w:p>
        </w:tc>
      </w:tr>
    </w:tbl>
    <w:p w:rsidR="00D67D94" w:rsidRPr="00F56076" w:rsidRDefault="00D67D94" w:rsidP="008A7FCD">
      <w:pPr>
        <w:pStyle w:val="aa"/>
        <w:tabs>
          <w:tab w:val="left" w:pos="567"/>
          <w:tab w:val="left" w:pos="1843"/>
        </w:tabs>
        <w:ind w:firstLine="1080"/>
        <w:jc w:val="both"/>
        <w:rPr>
          <w:sz w:val="28"/>
          <w:szCs w:val="28"/>
        </w:rPr>
      </w:pPr>
      <w:r w:rsidRPr="00F56076">
        <w:rPr>
          <w:sz w:val="28"/>
          <w:szCs w:val="28"/>
        </w:rPr>
        <w:t>Ресурсный потенциал для сельского поселения устанавливается на основе оценки ее способности к рассеиванию и выведению примесей. Оценка рассеивающей способности атмосферы осуществляется на основе комплексной характеристики:</w:t>
      </w:r>
    </w:p>
    <w:p w:rsidR="00D67D94" w:rsidRPr="00F56076" w:rsidRDefault="00D67D94" w:rsidP="008A7FCD">
      <w:pPr>
        <w:pStyle w:val="aa"/>
        <w:tabs>
          <w:tab w:val="left" w:pos="567"/>
          <w:tab w:val="left" w:pos="1843"/>
        </w:tabs>
        <w:ind w:firstLine="1080"/>
        <w:jc w:val="both"/>
        <w:rPr>
          <w:sz w:val="28"/>
          <w:szCs w:val="28"/>
        </w:rPr>
      </w:pPr>
      <w:r w:rsidRPr="00F56076">
        <w:rPr>
          <w:sz w:val="28"/>
          <w:szCs w:val="28"/>
        </w:rPr>
        <w:t>- повторяемости метеорологических условий - потенциала загрязнения атмосферы (ПЗА), способствующего рассеиванию загрязняющих воздушный бассейн примесей;</w:t>
      </w:r>
    </w:p>
    <w:p w:rsidR="00D67D94" w:rsidRPr="00F56076" w:rsidRDefault="00D67D94" w:rsidP="008A7FCD">
      <w:pPr>
        <w:pStyle w:val="aa"/>
        <w:tabs>
          <w:tab w:val="left" w:pos="567"/>
          <w:tab w:val="left" w:pos="1843"/>
        </w:tabs>
        <w:ind w:firstLine="1080"/>
        <w:jc w:val="both"/>
        <w:rPr>
          <w:sz w:val="28"/>
          <w:szCs w:val="28"/>
        </w:rPr>
      </w:pPr>
      <w:r w:rsidRPr="00F56076">
        <w:rPr>
          <w:sz w:val="28"/>
          <w:szCs w:val="28"/>
        </w:rPr>
        <w:t>- параметра потребления воздуха (ПВ). ПВ представляет собой объем чистого воздуха, необходимый для разбавления выбросов загрязняющих веществ (ЗВ) до уровня средней концентрации.</w:t>
      </w:r>
    </w:p>
    <w:p w:rsidR="00D67D94" w:rsidRPr="00F56076" w:rsidRDefault="00D67D94" w:rsidP="008A7FCD">
      <w:pPr>
        <w:pStyle w:val="aa"/>
        <w:tabs>
          <w:tab w:val="left" w:pos="567"/>
          <w:tab w:val="left" w:pos="1843"/>
        </w:tabs>
        <w:ind w:firstLine="1080"/>
        <w:jc w:val="both"/>
        <w:rPr>
          <w:sz w:val="28"/>
          <w:szCs w:val="28"/>
        </w:rPr>
      </w:pPr>
      <w:r w:rsidRPr="00F56076">
        <w:rPr>
          <w:sz w:val="28"/>
          <w:szCs w:val="28"/>
        </w:rPr>
        <w:t>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w:t>
      </w:r>
    </w:p>
    <w:p w:rsidR="005128B7" w:rsidRPr="008B578C" w:rsidRDefault="00D67D94" w:rsidP="00922F00">
      <w:pPr>
        <w:pStyle w:val="aa"/>
        <w:tabs>
          <w:tab w:val="left" w:pos="567"/>
          <w:tab w:val="left" w:pos="1843"/>
        </w:tabs>
        <w:jc w:val="both"/>
        <w:rPr>
          <w:b/>
          <w:bCs/>
          <w:iCs/>
          <w:sz w:val="28"/>
          <w:szCs w:val="28"/>
        </w:rPr>
      </w:pPr>
      <w:r w:rsidRPr="008B578C">
        <w:rPr>
          <w:b/>
          <w:bCs/>
          <w:iCs/>
          <w:sz w:val="28"/>
          <w:szCs w:val="28"/>
        </w:rPr>
        <w:t>Характеристика существующего загрязнения атмосферы</w:t>
      </w:r>
    </w:p>
    <w:p w:rsidR="00D67D94" w:rsidRPr="008B578C" w:rsidRDefault="00922F00" w:rsidP="005128B7">
      <w:pPr>
        <w:pStyle w:val="aa"/>
        <w:tabs>
          <w:tab w:val="left" w:pos="567"/>
          <w:tab w:val="left" w:pos="1843"/>
        </w:tabs>
        <w:jc w:val="right"/>
        <w:rPr>
          <w:iCs/>
          <w:sz w:val="28"/>
          <w:szCs w:val="28"/>
        </w:rPr>
      </w:pPr>
      <w:r w:rsidRPr="008B578C">
        <w:rPr>
          <w:bCs/>
          <w:iCs/>
          <w:sz w:val="24"/>
          <w:szCs w:val="24"/>
        </w:rPr>
        <w:t xml:space="preserve">Таблица </w:t>
      </w:r>
      <w:r w:rsidR="002247D1" w:rsidRPr="008B578C">
        <w:rPr>
          <w:bCs/>
          <w:iCs/>
          <w:sz w:val="24"/>
          <w:szCs w:val="24"/>
        </w:rPr>
        <w:t>6</w:t>
      </w:r>
    </w:p>
    <w:tbl>
      <w:tblPr>
        <w:tblW w:w="9703" w:type="dxa"/>
        <w:tblInd w:w="-55" w:type="dxa"/>
        <w:tblLayout w:type="fixed"/>
        <w:tblLook w:val="0000"/>
      </w:tblPr>
      <w:tblGrid>
        <w:gridCol w:w="3583"/>
        <w:gridCol w:w="2880"/>
        <w:gridCol w:w="3240"/>
      </w:tblGrid>
      <w:tr w:rsidR="00D67D94" w:rsidRPr="00F56076" w:rsidTr="00185DD7">
        <w:tc>
          <w:tcPr>
            <w:tcW w:w="3583" w:type="dxa"/>
            <w:tcBorders>
              <w:top w:val="single" w:sz="4" w:space="0" w:color="000000"/>
              <w:left w:val="single" w:sz="4" w:space="0" w:color="000000"/>
              <w:bottom w:val="single" w:sz="4" w:space="0" w:color="000000"/>
            </w:tcBorders>
          </w:tcPr>
          <w:p w:rsidR="00D67D94" w:rsidRPr="00F56076" w:rsidRDefault="00D67D94" w:rsidP="008A7FCD">
            <w:pPr>
              <w:snapToGrid w:val="0"/>
              <w:jc w:val="both"/>
              <w:rPr>
                <w:b/>
              </w:rPr>
            </w:pPr>
            <w:r w:rsidRPr="00F56076">
              <w:rPr>
                <w:b/>
              </w:rPr>
              <w:t xml:space="preserve">Наименование показателя </w:t>
            </w:r>
          </w:p>
        </w:tc>
        <w:tc>
          <w:tcPr>
            <w:tcW w:w="2880" w:type="dxa"/>
            <w:tcBorders>
              <w:top w:val="single" w:sz="4" w:space="0" w:color="000000"/>
              <w:left w:val="single" w:sz="4" w:space="0" w:color="000000"/>
              <w:bottom w:val="single" w:sz="4" w:space="0" w:color="000000"/>
            </w:tcBorders>
          </w:tcPr>
          <w:p w:rsidR="00D67D94" w:rsidRPr="00F56076" w:rsidRDefault="00D67D94" w:rsidP="008A7FCD">
            <w:pPr>
              <w:snapToGrid w:val="0"/>
              <w:jc w:val="both"/>
              <w:rPr>
                <w:b/>
              </w:rPr>
            </w:pPr>
            <w:r w:rsidRPr="00F56076">
              <w:rPr>
                <w:b/>
              </w:rPr>
              <w:t>Единица измерения</w:t>
            </w:r>
          </w:p>
        </w:tc>
        <w:tc>
          <w:tcPr>
            <w:tcW w:w="3240"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rPr>
                <w:b/>
              </w:rPr>
            </w:pPr>
            <w:r w:rsidRPr="00F56076">
              <w:rPr>
                <w:b/>
              </w:rPr>
              <w:t>Величина показателя</w:t>
            </w:r>
          </w:p>
        </w:tc>
      </w:tr>
      <w:tr w:rsidR="00D67D94" w:rsidRPr="00F56076" w:rsidTr="00185DD7">
        <w:trPr>
          <w:cantSplit/>
        </w:trPr>
        <w:tc>
          <w:tcPr>
            <w:tcW w:w="9703" w:type="dxa"/>
            <w:gridSpan w:val="3"/>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rPr>
                <w:i/>
              </w:rPr>
            </w:pPr>
            <w:r w:rsidRPr="00F56076">
              <w:rPr>
                <w:i/>
              </w:rPr>
              <w:t>Фоновое загрязнение атмосферы по видам загрязняющих веществ</w:t>
            </w:r>
          </w:p>
        </w:tc>
      </w:tr>
      <w:tr w:rsidR="00D67D94" w:rsidRPr="00F56076" w:rsidTr="00185DD7">
        <w:tc>
          <w:tcPr>
            <w:tcW w:w="3583"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окислы азота</w:t>
            </w:r>
          </w:p>
        </w:tc>
        <w:tc>
          <w:tcPr>
            <w:tcW w:w="2880"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мг/м3</w:t>
            </w:r>
          </w:p>
        </w:tc>
        <w:tc>
          <w:tcPr>
            <w:tcW w:w="3240"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pPr>
            <w:r w:rsidRPr="00F56076">
              <w:t>0,03</w:t>
            </w:r>
          </w:p>
        </w:tc>
      </w:tr>
      <w:tr w:rsidR="00D67D94" w:rsidRPr="00F56076" w:rsidTr="00185DD7">
        <w:trPr>
          <w:trHeight w:val="307"/>
        </w:trPr>
        <w:tc>
          <w:tcPr>
            <w:tcW w:w="3583"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сернистый ангидрид</w:t>
            </w:r>
          </w:p>
        </w:tc>
        <w:tc>
          <w:tcPr>
            <w:tcW w:w="2880"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мг/м3</w:t>
            </w:r>
          </w:p>
        </w:tc>
        <w:tc>
          <w:tcPr>
            <w:tcW w:w="3240"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pPr>
            <w:r w:rsidRPr="00F56076">
              <w:t>0,015</w:t>
            </w:r>
          </w:p>
        </w:tc>
      </w:tr>
      <w:tr w:rsidR="00D67D94" w:rsidRPr="00F56076" w:rsidTr="00185DD7">
        <w:trPr>
          <w:trHeight w:val="307"/>
        </w:trPr>
        <w:tc>
          <w:tcPr>
            <w:tcW w:w="3583"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взвешенные вещества</w:t>
            </w:r>
          </w:p>
        </w:tc>
        <w:tc>
          <w:tcPr>
            <w:tcW w:w="2880"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мг/м3</w:t>
            </w:r>
          </w:p>
        </w:tc>
        <w:tc>
          <w:tcPr>
            <w:tcW w:w="3240"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pPr>
            <w:r w:rsidRPr="00F56076">
              <w:t>0,20</w:t>
            </w:r>
          </w:p>
        </w:tc>
      </w:tr>
      <w:tr w:rsidR="00D67D94" w:rsidRPr="00F56076" w:rsidTr="00185DD7">
        <w:trPr>
          <w:trHeight w:val="307"/>
        </w:trPr>
        <w:tc>
          <w:tcPr>
            <w:tcW w:w="3583"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оксид углерода</w:t>
            </w:r>
          </w:p>
        </w:tc>
        <w:tc>
          <w:tcPr>
            <w:tcW w:w="2880"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мг/м3</w:t>
            </w:r>
          </w:p>
        </w:tc>
        <w:tc>
          <w:tcPr>
            <w:tcW w:w="3240"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pPr>
            <w:r w:rsidRPr="00F56076">
              <w:t>1,9</w:t>
            </w:r>
          </w:p>
        </w:tc>
      </w:tr>
      <w:tr w:rsidR="00D67D94" w:rsidRPr="00F56076" w:rsidTr="00185DD7">
        <w:trPr>
          <w:trHeight w:val="307"/>
        </w:trPr>
        <w:tc>
          <w:tcPr>
            <w:tcW w:w="3583"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другие загрязняющие вещества</w:t>
            </w:r>
          </w:p>
        </w:tc>
        <w:tc>
          <w:tcPr>
            <w:tcW w:w="2880" w:type="dxa"/>
            <w:tcBorders>
              <w:top w:val="single" w:sz="4" w:space="0" w:color="000000"/>
              <w:left w:val="single" w:sz="4" w:space="0" w:color="000000"/>
              <w:bottom w:val="single" w:sz="4" w:space="0" w:color="000000"/>
            </w:tcBorders>
          </w:tcPr>
          <w:p w:rsidR="00D67D94" w:rsidRPr="00F56076" w:rsidRDefault="00D67D94" w:rsidP="008A7FCD">
            <w:pPr>
              <w:snapToGrid w:val="0"/>
              <w:jc w:val="both"/>
            </w:pPr>
            <w:r w:rsidRPr="00F56076">
              <w:t>доли ПДК</w:t>
            </w:r>
          </w:p>
        </w:tc>
        <w:tc>
          <w:tcPr>
            <w:tcW w:w="3240" w:type="dxa"/>
            <w:tcBorders>
              <w:top w:val="single" w:sz="4" w:space="0" w:color="000000"/>
              <w:left w:val="single" w:sz="4" w:space="0" w:color="000000"/>
              <w:bottom w:val="single" w:sz="4" w:space="0" w:color="000000"/>
              <w:right w:val="single" w:sz="4" w:space="0" w:color="000000"/>
            </w:tcBorders>
          </w:tcPr>
          <w:p w:rsidR="00D67D94" w:rsidRPr="00F56076" w:rsidRDefault="00D67D94" w:rsidP="008A7FCD">
            <w:pPr>
              <w:snapToGrid w:val="0"/>
              <w:jc w:val="both"/>
            </w:pPr>
            <w:r w:rsidRPr="00F56076">
              <w:t>0,25</w:t>
            </w:r>
          </w:p>
        </w:tc>
      </w:tr>
    </w:tbl>
    <w:p w:rsidR="00D67D94" w:rsidRPr="00F56076" w:rsidRDefault="00D67D94" w:rsidP="008A7FCD">
      <w:pPr>
        <w:pStyle w:val="a4"/>
        <w:ind w:firstLine="1080"/>
        <w:jc w:val="both"/>
        <w:rPr>
          <w:iCs/>
        </w:rPr>
      </w:pPr>
      <w:r w:rsidRPr="00F56076">
        <w:rPr>
          <w:iCs/>
        </w:rPr>
        <w:t>Состояние поверхностных вод</w:t>
      </w:r>
    </w:p>
    <w:p w:rsidR="00D67D94" w:rsidRPr="00F56076" w:rsidRDefault="00D67D94" w:rsidP="008A7FCD">
      <w:pPr>
        <w:pStyle w:val="a7"/>
        <w:spacing w:line="240" w:lineRule="auto"/>
        <w:ind w:firstLine="1080"/>
        <w:rPr>
          <w:sz w:val="28"/>
          <w:szCs w:val="28"/>
        </w:rPr>
      </w:pPr>
      <w:r w:rsidRPr="00F56076">
        <w:rPr>
          <w:sz w:val="28"/>
          <w:szCs w:val="28"/>
        </w:rPr>
        <w:t>Основными источниками загрязнения поверхностных вод на территории поселения являются хозяйственно-бытовые сточные воды, вне</w:t>
      </w:r>
      <w:r w:rsidR="00A83BBA" w:rsidRPr="00F56076">
        <w:rPr>
          <w:sz w:val="28"/>
          <w:szCs w:val="28"/>
        </w:rPr>
        <w:t>сение</w:t>
      </w:r>
      <w:r w:rsidRPr="00F56076">
        <w:rPr>
          <w:sz w:val="28"/>
          <w:szCs w:val="28"/>
        </w:rPr>
        <w:t xml:space="preserve"> в почву удобрений, пестицидов.</w:t>
      </w:r>
    </w:p>
    <w:p w:rsidR="00D67D94" w:rsidRPr="00F56076" w:rsidRDefault="00D67D94" w:rsidP="008A7FCD">
      <w:pPr>
        <w:pStyle w:val="a7"/>
        <w:spacing w:line="240" w:lineRule="auto"/>
        <w:ind w:firstLine="1080"/>
        <w:rPr>
          <w:b/>
          <w:bCs/>
          <w:iCs/>
          <w:sz w:val="28"/>
          <w:szCs w:val="28"/>
        </w:rPr>
      </w:pPr>
      <w:r w:rsidRPr="00F56076">
        <w:rPr>
          <w:b/>
          <w:bCs/>
          <w:iCs/>
          <w:sz w:val="28"/>
          <w:szCs w:val="28"/>
        </w:rPr>
        <w:t>Состояние подземных вод</w:t>
      </w:r>
    </w:p>
    <w:p w:rsidR="00D67D94" w:rsidRDefault="00D67D94" w:rsidP="008A7FCD">
      <w:pPr>
        <w:pStyle w:val="a4"/>
        <w:ind w:firstLine="1080"/>
        <w:jc w:val="both"/>
        <w:rPr>
          <w:iCs/>
        </w:rPr>
      </w:pPr>
      <w:r w:rsidRPr="00F56076">
        <w:rPr>
          <w:iCs/>
        </w:rPr>
        <w:t>Потенциальными источниками загрязнения подземных вод на территории поселения являются загрязненные поверхностные воды, бесхозные скважины.</w:t>
      </w:r>
    </w:p>
    <w:p w:rsidR="008B578C" w:rsidRDefault="008B578C" w:rsidP="008A7FCD">
      <w:pPr>
        <w:pStyle w:val="a4"/>
        <w:ind w:firstLine="1080"/>
        <w:jc w:val="both"/>
        <w:rPr>
          <w:iCs/>
        </w:rPr>
      </w:pPr>
    </w:p>
    <w:p w:rsidR="008B578C" w:rsidRDefault="008B578C" w:rsidP="008A7FCD">
      <w:pPr>
        <w:pStyle w:val="a4"/>
        <w:ind w:firstLine="1080"/>
        <w:jc w:val="both"/>
        <w:rPr>
          <w:iCs/>
        </w:rPr>
      </w:pPr>
    </w:p>
    <w:p w:rsidR="008B578C" w:rsidRPr="00F56076" w:rsidRDefault="008B578C" w:rsidP="008A7FCD">
      <w:pPr>
        <w:pStyle w:val="a4"/>
        <w:ind w:firstLine="1080"/>
        <w:jc w:val="both"/>
        <w:rPr>
          <w:iCs/>
        </w:rPr>
      </w:pPr>
    </w:p>
    <w:p w:rsidR="00D67D94" w:rsidRPr="00F56076" w:rsidRDefault="00D67D94" w:rsidP="008A7FCD">
      <w:pPr>
        <w:pStyle w:val="a4"/>
        <w:ind w:firstLine="1080"/>
        <w:jc w:val="both"/>
        <w:rPr>
          <w:iCs/>
        </w:rPr>
      </w:pPr>
      <w:r w:rsidRPr="00F56076">
        <w:rPr>
          <w:iCs/>
        </w:rPr>
        <w:t>Состояние почвенного покрова</w:t>
      </w:r>
    </w:p>
    <w:p w:rsidR="00D67D94" w:rsidRPr="00F56076" w:rsidRDefault="00D67D94" w:rsidP="008A7FCD">
      <w:pPr>
        <w:ind w:firstLine="1080"/>
        <w:jc w:val="both"/>
        <w:rPr>
          <w:sz w:val="28"/>
          <w:szCs w:val="28"/>
        </w:rPr>
      </w:pPr>
      <w:r w:rsidRPr="00F56076">
        <w:rPr>
          <w:sz w:val="28"/>
          <w:szCs w:val="28"/>
        </w:rPr>
        <w:t>Загрязнение почв носит локальный характер. В основном оно приурочено к стихийным свалкам, сельскохозяйственным объектам, автомобильным дорогам.</w:t>
      </w:r>
    </w:p>
    <w:p w:rsidR="00D67D94" w:rsidRPr="00F56076" w:rsidRDefault="00D67D94" w:rsidP="008A7FCD">
      <w:pPr>
        <w:pStyle w:val="a7"/>
        <w:spacing w:line="240" w:lineRule="auto"/>
        <w:ind w:firstLine="1080"/>
        <w:rPr>
          <w:sz w:val="28"/>
          <w:szCs w:val="28"/>
        </w:rPr>
      </w:pPr>
      <w:r w:rsidRPr="00F56076">
        <w:rPr>
          <w:sz w:val="28"/>
          <w:szCs w:val="28"/>
        </w:rPr>
        <w:t xml:space="preserve"> Земли сельскохозяйственного назначения поселения, в общем, относятся к экологически благоприятным, а производимая на них продукция – к экологически чистой.</w:t>
      </w:r>
    </w:p>
    <w:p w:rsidR="00D67D94" w:rsidRPr="00F56076" w:rsidRDefault="00D67D94" w:rsidP="00B92C7C">
      <w:pPr>
        <w:rPr>
          <w:b/>
          <w:i/>
          <w:sz w:val="28"/>
          <w:szCs w:val="28"/>
        </w:rPr>
      </w:pPr>
      <w:r w:rsidRPr="00F56076">
        <w:rPr>
          <w:b/>
          <w:i/>
          <w:sz w:val="28"/>
          <w:szCs w:val="28"/>
        </w:rPr>
        <w:t>Мероприятия по охране окружающей природной среды</w:t>
      </w:r>
    </w:p>
    <w:p w:rsidR="00D67D94" w:rsidRPr="00F56076" w:rsidRDefault="00D67D94" w:rsidP="008A7FCD">
      <w:pPr>
        <w:pStyle w:val="a5"/>
        <w:spacing w:line="240" w:lineRule="auto"/>
        <w:ind w:firstLine="1080"/>
        <w:rPr>
          <w:bCs/>
          <w:sz w:val="28"/>
          <w:szCs w:val="28"/>
        </w:rPr>
      </w:pPr>
      <w:r w:rsidRPr="00F56076">
        <w:rPr>
          <w:bCs/>
          <w:sz w:val="28"/>
          <w:szCs w:val="28"/>
        </w:rPr>
        <w:t>Защите и охране на территории поселения подлежат воздух, поверхностные и подземные воды, почвы, растительный и животный мир.</w:t>
      </w:r>
    </w:p>
    <w:p w:rsidR="00D67D94" w:rsidRPr="00F56076" w:rsidRDefault="00D67D94" w:rsidP="008A7FCD">
      <w:pPr>
        <w:pStyle w:val="a5"/>
        <w:spacing w:line="240" w:lineRule="auto"/>
        <w:ind w:firstLine="1080"/>
        <w:rPr>
          <w:bCs/>
          <w:sz w:val="28"/>
          <w:szCs w:val="28"/>
        </w:rPr>
      </w:pPr>
      <w:r w:rsidRPr="00F56076">
        <w:rPr>
          <w:bCs/>
          <w:sz w:val="28"/>
          <w:szCs w:val="28"/>
        </w:rPr>
        <w:t>Для улучшения состояния поверхностных вод, почв, атмосферного воздуха рекомендуется проведение ряда специальных мероприятий.</w:t>
      </w:r>
    </w:p>
    <w:p w:rsidR="00D67D94" w:rsidRPr="00F56076" w:rsidRDefault="00D67D94" w:rsidP="008A7FCD">
      <w:pPr>
        <w:pStyle w:val="a5"/>
        <w:spacing w:line="240" w:lineRule="auto"/>
        <w:ind w:firstLine="1080"/>
        <w:rPr>
          <w:bCs/>
          <w:sz w:val="28"/>
          <w:szCs w:val="28"/>
          <w:u w:val="single"/>
        </w:rPr>
      </w:pPr>
      <w:r w:rsidRPr="00F56076">
        <w:rPr>
          <w:bCs/>
          <w:sz w:val="28"/>
          <w:szCs w:val="28"/>
          <w:u w:val="single"/>
        </w:rPr>
        <w:t>Мероприятия по охране поверхностных и подземных вод</w:t>
      </w:r>
    </w:p>
    <w:p w:rsidR="00D67D94" w:rsidRPr="00F56076" w:rsidRDefault="00D67D94" w:rsidP="008A7FCD">
      <w:pPr>
        <w:pStyle w:val="a5"/>
        <w:spacing w:line="240" w:lineRule="auto"/>
        <w:ind w:firstLine="1080"/>
        <w:rPr>
          <w:bCs/>
          <w:sz w:val="28"/>
          <w:szCs w:val="28"/>
        </w:rPr>
      </w:pPr>
      <w:r w:rsidRPr="00F56076">
        <w:rPr>
          <w:bCs/>
          <w:sz w:val="28"/>
          <w:szCs w:val="28"/>
        </w:rPr>
        <w:t>Необходимо:</w:t>
      </w:r>
    </w:p>
    <w:p w:rsidR="00D67D94" w:rsidRPr="00F56076" w:rsidRDefault="00D67D94" w:rsidP="00B2014B">
      <w:pPr>
        <w:pStyle w:val="a5"/>
        <w:widowControl w:val="0"/>
        <w:numPr>
          <w:ilvl w:val="0"/>
          <w:numId w:val="3"/>
        </w:numPr>
        <w:tabs>
          <w:tab w:val="clear" w:pos="1429"/>
          <w:tab w:val="num" w:pos="720"/>
        </w:tabs>
        <w:suppressAutoHyphens/>
        <w:autoSpaceDE w:val="0"/>
        <w:spacing w:line="240" w:lineRule="auto"/>
        <w:ind w:left="0" w:firstLine="1080"/>
        <w:rPr>
          <w:bCs/>
          <w:sz w:val="28"/>
          <w:szCs w:val="28"/>
        </w:rPr>
      </w:pPr>
      <w:r w:rsidRPr="00F56076">
        <w:rPr>
          <w:bCs/>
          <w:sz w:val="28"/>
          <w:szCs w:val="28"/>
        </w:rPr>
        <w:t>оборудовать все водозаборные сооружения аппаратурой для учета забираемых вод;</w:t>
      </w:r>
    </w:p>
    <w:p w:rsidR="00D67D94" w:rsidRPr="00F56076" w:rsidRDefault="00D67D94" w:rsidP="00B2014B">
      <w:pPr>
        <w:pStyle w:val="a5"/>
        <w:widowControl w:val="0"/>
        <w:numPr>
          <w:ilvl w:val="0"/>
          <w:numId w:val="3"/>
        </w:numPr>
        <w:tabs>
          <w:tab w:val="clear" w:pos="1429"/>
          <w:tab w:val="num" w:pos="720"/>
        </w:tabs>
        <w:suppressAutoHyphens/>
        <w:autoSpaceDE w:val="0"/>
        <w:spacing w:line="240" w:lineRule="auto"/>
        <w:ind w:left="0" w:firstLine="1080"/>
        <w:rPr>
          <w:bCs/>
          <w:sz w:val="28"/>
          <w:szCs w:val="28"/>
        </w:rPr>
      </w:pPr>
      <w:r w:rsidRPr="00F56076">
        <w:rPr>
          <w:bCs/>
          <w:sz w:val="28"/>
          <w:szCs w:val="28"/>
        </w:rPr>
        <w:t>обеспечить современными очистными сооружениями источники бытовых сточных вод;</w:t>
      </w:r>
    </w:p>
    <w:p w:rsidR="00D67D94" w:rsidRPr="00F56076" w:rsidRDefault="00D67D94" w:rsidP="00B2014B">
      <w:pPr>
        <w:pStyle w:val="a5"/>
        <w:widowControl w:val="0"/>
        <w:numPr>
          <w:ilvl w:val="0"/>
          <w:numId w:val="4"/>
        </w:numPr>
        <w:tabs>
          <w:tab w:val="clear" w:pos="1429"/>
          <w:tab w:val="num" w:pos="720"/>
        </w:tabs>
        <w:suppressAutoHyphens/>
        <w:autoSpaceDE w:val="0"/>
        <w:spacing w:line="240" w:lineRule="auto"/>
        <w:ind w:left="0" w:firstLine="1080"/>
        <w:rPr>
          <w:bCs/>
          <w:sz w:val="28"/>
          <w:szCs w:val="28"/>
        </w:rPr>
      </w:pPr>
      <w:r w:rsidRPr="00F56076">
        <w:rPr>
          <w:bCs/>
          <w:sz w:val="28"/>
          <w:szCs w:val="28"/>
        </w:rPr>
        <w:t>ограничить бурение скважин на воду в черте населённых пунктов до проведения оценки запасов и выяснения целесообразности бурения новых скважин;</w:t>
      </w:r>
    </w:p>
    <w:p w:rsidR="00D67D94" w:rsidRPr="00F56076" w:rsidRDefault="00D67D94" w:rsidP="00B2014B">
      <w:pPr>
        <w:pStyle w:val="a5"/>
        <w:widowControl w:val="0"/>
        <w:numPr>
          <w:ilvl w:val="0"/>
          <w:numId w:val="3"/>
        </w:numPr>
        <w:tabs>
          <w:tab w:val="clear" w:pos="1429"/>
          <w:tab w:val="num" w:pos="720"/>
        </w:tabs>
        <w:suppressAutoHyphens/>
        <w:autoSpaceDE w:val="0"/>
        <w:spacing w:line="240" w:lineRule="auto"/>
        <w:ind w:left="0" w:firstLine="1080"/>
        <w:rPr>
          <w:bCs/>
          <w:sz w:val="28"/>
          <w:szCs w:val="28"/>
        </w:rPr>
      </w:pPr>
      <w:r w:rsidRPr="00F56076">
        <w:rPr>
          <w:bCs/>
          <w:sz w:val="28"/>
          <w:szCs w:val="28"/>
        </w:rPr>
        <w:t>затампонировать бесхозные скважины.</w:t>
      </w:r>
    </w:p>
    <w:p w:rsidR="00D67D94" w:rsidRPr="00F56076" w:rsidRDefault="00D67D94" w:rsidP="00B2014B">
      <w:pPr>
        <w:pStyle w:val="a5"/>
        <w:widowControl w:val="0"/>
        <w:numPr>
          <w:ilvl w:val="0"/>
          <w:numId w:val="3"/>
        </w:numPr>
        <w:tabs>
          <w:tab w:val="clear" w:pos="1429"/>
          <w:tab w:val="num" w:pos="720"/>
        </w:tabs>
        <w:suppressAutoHyphens/>
        <w:autoSpaceDE w:val="0"/>
        <w:spacing w:line="240" w:lineRule="auto"/>
        <w:ind w:left="0" w:firstLine="1080"/>
        <w:rPr>
          <w:bCs/>
          <w:sz w:val="28"/>
          <w:szCs w:val="28"/>
        </w:rPr>
      </w:pPr>
      <w:r w:rsidRPr="00F56076">
        <w:rPr>
          <w:bCs/>
          <w:sz w:val="28"/>
          <w:szCs w:val="28"/>
        </w:rPr>
        <w:t xml:space="preserve">создать у всех водозаборных и иных гидротехнических сооружений зоны санитарной охраны </w:t>
      </w:r>
      <w:r w:rsidRPr="00F56076">
        <w:rPr>
          <w:bCs/>
          <w:sz w:val="28"/>
          <w:szCs w:val="28"/>
          <w:lang w:val="en-US"/>
        </w:rPr>
        <w:t>I</w:t>
      </w:r>
      <w:r w:rsidRPr="00F56076">
        <w:rPr>
          <w:bCs/>
          <w:sz w:val="28"/>
          <w:szCs w:val="28"/>
        </w:rPr>
        <w:t xml:space="preserve">, </w:t>
      </w:r>
      <w:r w:rsidRPr="00F56076">
        <w:rPr>
          <w:bCs/>
          <w:sz w:val="28"/>
          <w:szCs w:val="28"/>
          <w:lang w:val="en-US"/>
        </w:rPr>
        <w:t>II</w:t>
      </w:r>
      <w:r w:rsidRPr="00F56076">
        <w:rPr>
          <w:bCs/>
          <w:sz w:val="28"/>
          <w:szCs w:val="28"/>
        </w:rPr>
        <w:t xml:space="preserve"> и </w:t>
      </w:r>
      <w:r w:rsidRPr="00F56076">
        <w:rPr>
          <w:bCs/>
          <w:sz w:val="28"/>
          <w:szCs w:val="28"/>
          <w:lang w:val="en-US"/>
        </w:rPr>
        <w:t>III</w:t>
      </w:r>
      <w:r w:rsidRPr="00F56076">
        <w:rPr>
          <w:bCs/>
          <w:sz w:val="28"/>
          <w:szCs w:val="28"/>
        </w:rPr>
        <w:t xml:space="preserve"> поясов там, где эти зоны отсутствуют, и пункты наблюдения за показателями состояния водных объектов.</w:t>
      </w:r>
    </w:p>
    <w:p w:rsidR="00D67D94" w:rsidRPr="00F56076" w:rsidRDefault="00D67D94" w:rsidP="008A7FCD">
      <w:pPr>
        <w:pStyle w:val="a5"/>
        <w:spacing w:line="240" w:lineRule="auto"/>
        <w:ind w:firstLine="1080"/>
        <w:rPr>
          <w:bCs/>
          <w:sz w:val="28"/>
          <w:szCs w:val="28"/>
          <w:u w:val="single"/>
        </w:rPr>
      </w:pPr>
      <w:r w:rsidRPr="00F56076">
        <w:rPr>
          <w:bCs/>
          <w:sz w:val="28"/>
          <w:szCs w:val="28"/>
          <w:u w:val="single"/>
        </w:rPr>
        <w:t>Мероприятия по охране атмосферного воздуха</w:t>
      </w:r>
    </w:p>
    <w:p w:rsidR="00D67D94" w:rsidRPr="00F56076" w:rsidRDefault="00D67D94" w:rsidP="008A7FCD">
      <w:pPr>
        <w:pStyle w:val="a5"/>
        <w:spacing w:line="240" w:lineRule="auto"/>
        <w:ind w:firstLine="1080"/>
        <w:rPr>
          <w:bCs/>
          <w:sz w:val="28"/>
          <w:szCs w:val="28"/>
        </w:rPr>
      </w:pPr>
      <w:r w:rsidRPr="00F56076">
        <w:rPr>
          <w:bCs/>
          <w:sz w:val="28"/>
          <w:szCs w:val="28"/>
        </w:rPr>
        <w:t>Для улучшения состояния воздуха необходимо повысить эффективность работы очистных фильтров, пылеуловителей, циклонов, пылеосадительных камер и обеспечить ими все промышленные и сельскохозяйственные предприятия.</w:t>
      </w:r>
    </w:p>
    <w:p w:rsidR="00D67D94" w:rsidRPr="00F56076" w:rsidRDefault="00D67D94" w:rsidP="008A7FCD">
      <w:pPr>
        <w:pStyle w:val="a5"/>
        <w:spacing w:line="240" w:lineRule="auto"/>
        <w:ind w:firstLine="1080"/>
        <w:rPr>
          <w:bCs/>
          <w:sz w:val="28"/>
          <w:szCs w:val="28"/>
          <w:u w:val="single"/>
        </w:rPr>
      </w:pPr>
      <w:r w:rsidRPr="00F56076">
        <w:rPr>
          <w:bCs/>
          <w:sz w:val="28"/>
          <w:szCs w:val="28"/>
          <w:u w:val="single"/>
        </w:rPr>
        <w:t>Мероприятия по охране почв</w:t>
      </w:r>
    </w:p>
    <w:p w:rsidR="00D67D94" w:rsidRPr="00F56076" w:rsidRDefault="00D67D94" w:rsidP="008A7FCD">
      <w:pPr>
        <w:pStyle w:val="a5"/>
        <w:spacing w:line="240" w:lineRule="auto"/>
        <w:ind w:firstLine="1080"/>
        <w:rPr>
          <w:bCs/>
          <w:sz w:val="28"/>
          <w:szCs w:val="28"/>
        </w:rPr>
      </w:pPr>
      <w:r w:rsidRPr="00F56076">
        <w:rPr>
          <w:bCs/>
          <w:sz w:val="28"/>
          <w:szCs w:val="28"/>
        </w:rPr>
        <w:t>Мероприятия по охране почв должны включать:</w:t>
      </w:r>
    </w:p>
    <w:p w:rsidR="00D67D94" w:rsidRPr="00F56076" w:rsidRDefault="00D67D94" w:rsidP="00B2014B">
      <w:pPr>
        <w:pStyle w:val="a5"/>
        <w:widowControl w:val="0"/>
        <w:numPr>
          <w:ilvl w:val="0"/>
          <w:numId w:val="5"/>
        </w:numPr>
        <w:suppressAutoHyphens/>
        <w:autoSpaceDE w:val="0"/>
        <w:spacing w:line="240" w:lineRule="auto"/>
        <w:ind w:left="0" w:firstLine="1080"/>
        <w:rPr>
          <w:bCs/>
          <w:sz w:val="28"/>
          <w:szCs w:val="28"/>
        </w:rPr>
      </w:pPr>
      <w:r w:rsidRPr="00F56076">
        <w:rPr>
          <w:bCs/>
          <w:sz w:val="28"/>
          <w:szCs w:val="28"/>
        </w:rPr>
        <w:t>специальные агротехнические мероприятия для предотвращения развития эрозионных процессов сельскохозяйственных земель;</w:t>
      </w:r>
    </w:p>
    <w:p w:rsidR="00D67D94" w:rsidRPr="00F56076" w:rsidRDefault="00D67D94" w:rsidP="00B2014B">
      <w:pPr>
        <w:pStyle w:val="a5"/>
        <w:widowControl w:val="0"/>
        <w:numPr>
          <w:ilvl w:val="0"/>
          <w:numId w:val="5"/>
        </w:numPr>
        <w:suppressAutoHyphens/>
        <w:autoSpaceDE w:val="0"/>
        <w:spacing w:line="240" w:lineRule="auto"/>
        <w:ind w:left="0" w:firstLine="1080"/>
        <w:rPr>
          <w:bCs/>
          <w:sz w:val="28"/>
          <w:szCs w:val="28"/>
        </w:rPr>
      </w:pPr>
      <w:r w:rsidRPr="00F56076">
        <w:rPr>
          <w:bCs/>
          <w:sz w:val="28"/>
          <w:szCs w:val="28"/>
        </w:rPr>
        <w:t>рекультивацию нарушенных земель, уничтожение химикатов, запрещенных к использованию и с истекшим сроком годности.</w:t>
      </w:r>
    </w:p>
    <w:p w:rsidR="00D67D94" w:rsidRPr="00F56076" w:rsidRDefault="00D67D94" w:rsidP="008A7FCD">
      <w:pPr>
        <w:pStyle w:val="a5"/>
        <w:spacing w:line="240" w:lineRule="auto"/>
        <w:ind w:firstLine="1080"/>
        <w:rPr>
          <w:bCs/>
          <w:sz w:val="28"/>
          <w:szCs w:val="28"/>
          <w:u w:val="single"/>
        </w:rPr>
      </w:pPr>
      <w:r w:rsidRPr="00F56076">
        <w:rPr>
          <w:bCs/>
          <w:sz w:val="28"/>
          <w:szCs w:val="28"/>
          <w:u w:val="single"/>
        </w:rPr>
        <w:t>Мероприятия по улучшению обращения с отходами производства и потребления:</w:t>
      </w:r>
    </w:p>
    <w:p w:rsidR="00D67D94" w:rsidRPr="00F56076" w:rsidRDefault="00D67D94" w:rsidP="00B2014B">
      <w:pPr>
        <w:pStyle w:val="a5"/>
        <w:widowControl w:val="0"/>
        <w:numPr>
          <w:ilvl w:val="0"/>
          <w:numId w:val="6"/>
        </w:numPr>
        <w:suppressAutoHyphens/>
        <w:autoSpaceDE w:val="0"/>
        <w:spacing w:line="240" w:lineRule="auto"/>
        <w:ind w:left="0" w:firstLine="1080"/>
        <w:rPr>
          <w:bCs/>
          <w:sz w:val="28"/>
          <w:szCs w:val="28"/>
        </w:rPr>
      </w:pPr>
      <w:r w:rsidRPr="00F56076">
        <w:rPr>
          <w:bCs/>
          <w:sz w:val="28"/>
          <w:szCs w:val="28"/>
        </w:rPr>
        <w:t>оборудовать специальные площадки для складирования отходов сельскохозяйственных предприятий;</w:t>
      </w:r>
    </w:p>
    <w:p w:rsidR="00D67D94" w:rsidRPr="00F56076" w:rsidRDefault="00D67D94" w:rsidP="00B2014B">
      <w:pPr>
        <w:pStyle w:val="a5"/>
        <w:widowControl w:val="0"/>
        <w:numPr>
          <w:ilvl w:val="0"/>
          <w:numId w:val="6"/>
        </w:numPr>
        <w:suppressAutoHyphens/>
        <w:autoSpaceDE w:val="0"/>
        <w:spacing w:line="240" w:lineRule="auto"/>
        <w:ind w:left="0" w:firstLine="1080"/>
        <w:rPr>
          <w:bCs/>
          <w:sz w:val="28"/>
          <w:szCs w:val="28"/>
        </w:rPr>
      </w:pPr>
      <w:r w:rsidRPr="00F56076">
        <w:rPr>
          <w:bCs/>
          <w:sz w:val="28"/>
          <w:szCs w:val="28"/>
        </w:rPr>
        <w:t>рассмотреть возможность организации селективного сбора отходов;</w:t>
      </w:r>
    </w:p>
    <w:p w:rsidR="00D67D94" w:rsidRPr="00F56076" w:rsidRDefault="00D67D94" w:rsidP="00B2014B">
      <w:pPr>
        <w:pStyle w:val="a5"/>
        <w:widowControl w:val="0"/>
        <w:numPr>
          <w:ilvl w:val="0"/>
          <w:numId w:val="6"/>
        </w:numPr>
        <w:suppressAutoHyphens/>
        <w:autoSpaceDE w:val="0"/>
        <w:spacing w:line="240" w:lineRule="auto"/>
        <w:ind w:left="0" w:firstLine="1080"/>
        <w:rPr>
          <w:bCs/>
          <w:sz w:val="28"/>
          <w:szCs w:val="28"/>
        </w:rPr>
      </w:pPr>
      <w:r w:rsidRPr="00F56076">
        <w:rPr>
          <w:bCs/>
          <w:sz w:val="28"/>
          <w:szCs w:val="28"/>
        </w:rPr>
        <w:t>разработать схему санитарной очистки поселения.</w:t>
      </w:r>
    </w:p>
    <w:p w:rsidR="00D67D94" w:rsidRPr="00F56076" w:rsidRDefault="00D67D94" w:rsidP="008A7FCD">
      <w:pPr>
        <w:pStyle w:val="a5"/>
        <w:spacing w:line="240" w:lineRule="auto"/>
        <w:ind w:firstLine="1080"/>
        <w:rPr>
          <w:bCs/>
          <w:sz w:val="28"/>
          <w:szCs w:val="28"/>
          <w:u w:val="single"/>
        </w:rPr>
      </w:pPr>
      <w:r w:rsidRPr="00F56076">
        <w:rPr>
          <w:bCs/>
          <w:sz w:val="28"/>
          <w:szCs w:val="28"/>
        </w:rPr>
        <w:t xml:space="preserve">Для улучшения общего состояния окружающей среды поселения </w:t>
      </w:r>
      <w:r w:rsidRPr="00F56076">
        <w:rPr>
          <w:bCs/>
          <w:sz w:val="28"/>
          <w:szCs w:val="28"/>
          <w:u w:val="single"/>
        </w:rPr>
        <w:t>необходимо:</w:t>
      </w:r>
    </w:p>
    <w:p w:rsidR="00D67D94" w:rsidRPr="00F56076" w:rsidRDefault="00D67D94" w:rsidP="00B2014B">
      <w:pPr>
        <w:pStyle w:val="a5"/>
        <w:widowControl w:val="0"/>
        <w:numPr>
          <w:ilvl w:val="0"/>
          <w:numId w:val="7"/>
        </w:numPr>
        <w:suppressAutoHyphens/>
        <w:autoSpaceDE w:val="0"/>
        <w:spacing w:line="240" w:lineRule="auto"/>
        <w:ind w:left="0" w:firstLine="1080"/>
        <w:rPr>
          <w:bCs/>
          <w:sz w:val="28"/>
          <w:szCs w:val="28"/>
        </w:rPr>
      </w:pPr>
      <w:r w:rsidRPr="00F56076">
        <w:rPr>
          <w:bCs/>
          <w:sz w:val="28"/>
          <w:szCs w:val="28"/>
        </w:rPr>
        <w:t>обеспечить ведение баз данных о состоянии окружающей среды на основе геоинформационной системы;</w:t>
      </w:r>
    </w:p>
    <w:p w:rsidR="00D67D94" w:rsidRPr="00F56076" w:rsidRDefault="00D67D94" w:rsidP="00B2014B">
      <w:pPr>
        <w:pStyle w:val="a5"/>
        <w:widowControl w:val="0"/>
        <w:numPr>
          <w:ilvl w:val="0"/>
          <w:numId w:val="7"/>
        </w:numPr>
        <w:suppressAutoHyphens/>
        <w:autoSpaceDE w:val="0"/>
        <w:spacing w:line="240" w:lineRule="auto"/>
        <w:ind w:left="0" w:firstLine="1080"/>
        <w:rPr>
          <w:bCs/>
          <w:sz w:val="28"/>
          <w:szCs w:val="28"/>
        </w:rPr>
      </w:pPr>
      <w:r w:rsidRPr="00F56076">
        <w:rPr>
          <w:bCs/>
          <w:sz w:val="28"/>
          <w:szCs w:val="28"/>
        </w:rPr>
        <w:t>организовать работу по экологическому образованию и воспитанию населения.</w:t>
      </w:r>
    </w:p>
    <w:p w:rsidR="00D67D94" w:rsidRPr="00F56076" w:rsidRDefault="00D67D94" w:rsidP="008A7FCD">
      <w:pPr>
        <w:pStyle w:val="a5"/>
        <w:spacing w:line="240" w:lineRule="auto"/>
        <w:ind w:firstLine="1080"/>
        <w:rPr>
          <w:sz w:val="28"/>
          <w:szCs w:val="28"/>
          <w:u w:val="single"/>
        </w:rPr>
      </w:pPr>
      <w:r w:rsidRPr="00F56076">
        <w:rPr>
          <w:sz w:val="28"/>
          <w:szCs w:val="28"/>
          <w:u w:val="single"/>
        </w:rPr>
        <w:t>Мероприятия по охране растительного и животного мира</w:t>
      </w:r>
    </w:p>
    <w:p w:rsidR="00D67D94" w:rsidRPr="00F56076" w:rsidRDefault="00D67D94" w:rsidP="008A7FCD">
      <w:pPr>
        <w:ind w:firstLine="1080"/>
        <w:jc w:val="both"/>
        <w:rPr>
          <w:sz w:val="28"/>
          <w:szCs w:val="28"/>
        </w:rPr>
      </w:pPr>
      <w:r w:rsidRPr="00F56076">
        <w:rPr>
          <w:sz w:val="28"/>
          <w:szCs w:val="28"/>
        </w:rPr>
        <w:t>Освоение лесов осуществляется с соблюдением их целевого назначения и выполняемых ими полезных функций.</w:t>
      </w:r>
    </w:p>
    <w:p w:rsidR="00D67D94" w:rsidRPr="00F56076" w:rsidRDefault="00D67D94" w:rsidP="008A7FCD">
      <w:pPr>
        <w:ind w:firstLine="1080"/>
        <w:jc w:val="both"/>
        <w:rPr>
          <w:sz w:val="28"/>
          <w:szCs w:val="28"/>
        </w:rPr>
      </w:pPr>
      <w:r w:rsidRPr="00F56076">
        <w:rPr>
          <w:sz w:val="28"/>
          <w:szCs w:val="28"/>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67D94" w:rsidRPr="00F56076" w:rsidRDefault="00D67D94" w:rsidP="008A7FCD">
      <w:pPr>
        <w:ind w:firstLine="1080"/>
        <w:jc w:val="both"/>
        <w:rPr>
          <w:sz w:val="28"/>
          <w:szCs w:val="28"/>
        </w:rPr>
      </w:pPr>
      <w:r w:rsidRPr="00F56076">
        <w:rPr>
          <w:sz w:val="28"/>
          <w:szCs w:val="28"/>
        </w:rPr>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D67D94" w:rsidRPr="00F56076" w:rsidRDefault="00D67D94" w:rsidP="008A7FCD">
      <w:pPr>
        <w:ind w:firstLine="1080"/>
        <w:jc w:val="both"/>
        <w:rPr>
          <w:b/>
          <w:bCs/>
          <w:iCs/>
          <w:sz w:val="28"/>
          <w:szCs w:val="28"/>
        </w:rPr>
      </w:pPr>
      <w:r w:rsidRPr="00F56076">
        <w:rPr>
          <w:b/>
          <w:bCs/>
          <w:iCs/>
          <w:sz w:val="28"/>
          <w:szCs w:val="28"/>
        </w:rPr>
        <w:t>Санитарно-защитные зоны</w:t>
      </w:r>
    </w:p>
    <w:p w:rsidR="00D67D94" w:rsidRPr="00F56076" w:rsidRDefault="00D67D94" w:rsidP="008A7FCD">
      <w:pPr>
        <w:pStyle w:val="a5"/>
        <w:spacing w:line="240" w:lineRule="auto"/>
        <w:ind w:firstLine="1080"/>
        <w:rPr>
          <w:sz w:val="28"/>
          <w:szCs w:val="28"/>
        </w:rPr>
      </w:pPr>
      <w:r w:rsidRPr="00F56076">
        <w:rPr>
          <w:sz w:val="28"/>
          <w:szCs w:val="28"/>
        </w:rPr>
        <w:t>Согласно СанПиН 2.2.1/2.1.1.1200-03 вокруг объектов и производств, источников воздействия на среду обитания и здоровье человека, организовывается специальная территория с особым режимом использования.</w:t>
      </w:r>
    </w:p>
    <w:p w:rsidR="00D67D94" w:rsidRPr="00F56076" w:rsidRDefault="00D67D94" w:rsidP="008A7FCD">
      <w:pPr>
        <w:suppressAutoHyphens/>
        <w:ind w:firstLine="1080"/>
        <w:jc w:val="both"/>
        <w:rPr>
          <w:sz w:val="28"/>
          <w:szCs w:val="28"/>
        </w:rPr>
      </w:pPr>
      <w:r w:rsidRPr="00F56076">
        <w:rPr>
          <w:sz w:val="28"/>
          <w:szCs w:val="28"/>
        </w:rPr>
        <w:t>Для сельскохозяйственных предприятий определяются в зависимости от типа и поголовья по СанПиН 2.2.1/2.1.1.1200-03.</w:t>
      </w:r>
    </w:p>
    <w:p w:rsidR="00D67D94" w:rsidRPr="00F56076" w:rsidRDefault="00D67D94" w:rsidP="008A7FCD">
      <w:pPr>
        <w:pStyle w:val="a5"/>
        <w:spacing w:line="240" w:lineRule="auto"/>
        <w:ind w:firstLine="1080"/>
        <w:rPr>
          <w:sz w:val="28"/>
          <w:szCs w:val="28"/>
        </w:rPr>
      </w:pPr>
      <w:r w:rsidRPr="00F56076">
        <w:rPr>
          <w:sz w:val="28"/>
          <w:szCs w:val="28"/>
        </w:rPr>
        <w:t>Помимо этого, санитарно-защитные зоны в соответствии с нормативами составляют:</w:t>
      </w:r>
    </w:p>
    <w:p w:rsidR="00D67D94" w:rsidRPr="00F56076" w:rsidRDefault="00D67D94" w:rsidP="00B2014B">
      <w:pPr>
        <w:numPr>
          <w:ilvl w:val="0"/>
          <w:numId w:val="2"/>
        </w:numPr>
        <w:suppressAutoHyphens/>
        <w:ind w:left="0" w:firstLine="1080"/>
        <w:jc w:val="both"/>
        <w:rPr>
          <w:sz w:val="28"/>
          <w:szCs w:val="28"/>
        </w:rPr>
      </w:pPr>
      <w:r w:rsidRPr="00F56076">
        <w:rPr>
          <w:sz w:val="28"/>
          <w:szCs w:val="28"/>
        </w:rPr>
        <w:t xml:space="preserve">для кладбищ – </w:t>
      </w:r>
      <w:smartTag w:uri="urn:schemas-microsoft-com:office:smarttags" w:element="metricconverter">
        <w:smartTagPr>
          <w:attr w:name="ProductID" w:val="50 м"/>
        </w:smartTagPr>
        <w:r w:rsidRPr="00F56076">
          <w:rPr>
            <w:sz w:val="28"/>
            <w:szCs w:val="28"/>
          </w:rPr>
          <w:t>50 м</w:t>
        </w:r>
      </w:smartTag>
      <w:r w:rsidRPr="00F56076">
        <w:rPr>
          <w:sz w:val="28"/>
          <w:szCs w:val="28"/>
        </w:rPr>
        <w:t>.</w:t>
      </w:r>
    </w:p>
    <w:p w:rsidR="00D67D94" w:rsidRPr="00F56076" w:rsidRDefault="00D67D94" w:rsidP="008A7FCD">
      <w:pPr>
        <w:ind w:firstLine="1080"/>
        <w:jc w:val="both"/>
        <w:rPr>
          <w:sz w:val="28"/>
          <w:szCs w:val="28"/>
        </w:rPr>
      </w:pPr>
      <w:r w:rsidRPr="00F56076">
        <w:rPr>
          <w:sz w:val="28"/>
          <w:szCs w:val="28"/>
        </w:rPr>
        <w:t xml:space="preserve">Для котельных мощностью менее 200 Гкал размеры санитарно-защитной зоны должны устанавливаться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w:t>
      </w:r>
    </w:p>
    <w:p w:rsidR="00D67D94" w:rsidRPr="00F56076" w:rsidRDefault="00D67D94" w:rsidP="008A7FCD">
      <w:pPr>
        <w:ind w:firstLine="1080"/>
        <w:jc w:val="both"/>
        <w:rPr>
          <w:b/>
          <w:bCs/>
          <w:iCs/>
          <w:sz w:val="28"/>
          <w:szCs w:val="28"/>
        </w:rPr>
      </w:pPr>
      <w:r w:rsidRPr="00F56076">
        <w:rPr>
          <w:b/>
          <w:bCs/>
          <w:iCs/>
          <w:sz w:val="28"/>
          <w:szCs w:val="28"/>
        </w:rPr>
        <w:t>Санитарные разрывы транспортных коммуникаций</w:t>
      </w:r>
    </w:p>
    <w:p w:rsidR="00D67D94" w:rsidRPr="00F56076" w:rsidRDefault="00D67D94" w:rsidP="008A7FCD">
      <w:pPr>
        <w:ind w:firstLine="1080"/>
        <w:jc w:val="both"/>
        <w:rPr>
          <w:bCs/>
          <w:iCs/>
          <w:sz w:val="28"/>
          <w:szCs w:val="28"/>
        </w:rPr>
      </w:pPr>
      <w:r w:rsidRPr="00F56076">
        <w:rPr>
          <w:bCs/>
          <w:iCs/>
          <w:sz w:val="28"/>
          <w:szCs w:val="28"/>
        </w:rPr>
        <w:t xml:space="preserve">Для автомобильных дорог,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а также с учетом требований СНиП 2.07.01-89. </w:t>
      </w:r>
    </w:p>
    <w:p w:rsidR="00D67D94" w:rsidRPr="00F56076" w:rsidRDefault="00D67D94" w:rsidP="008A7FCD">
      <w:pPr>
        <w:ind w:firstLine="1080"/>
        <w:jc w:val="both"/>
        <w:rPr>
          <w:bCs/>
          <w:iCs/>
          <w:sz w:val="28"/>
          <w:szCs w:val="28"/>
        </w:rPr>
      </w:pPr>
      <w:r w:rsidRPr="00F56076">
        <w:rPr>
          <w:bCs/>
          <w:iCs/>
          <w:sz w:val="28"/>
          <w:szCs w:val="28"/>
        </w:rPr>
        <w:t xml:space="preserve">В соответствии с Федеральным законом от 08.11.2007г. № ФЗ–257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w:t>
      </w:r>
      <w:r w:rsidRPr="00F56076">
        <w:rPr>
          <w:bCs/>
          <w:iCs/>
          <w:sz w:val="28"/>
          <w:szCs w:val="28"/>
          <w:lang w:val="en-US"/>
        </w:rPr>
        <w:t>III</w:t>
      </w:r>
      <w:r w:rsidRPr="00F56076">
        <w:rPr>
          <w:bCs/>
          <w:iCs/>
          <w:sz w:val="28"/>
          <w:szCs w:val="28"/>
        </w:rPr>
        <w:t xml:space="preserve"> – </w:t>
      </w:r>
      <w:r w:rsidRPr="00F56076">
        <w:rPr>
          <w:bCs/>
          <w:iCs/>
          <w:sz w:val="28"/>
          <w:szCs w:val="28"/>
          <w:lang w:val="en-US"/>
        </w:rPr>
        <w:t>IV</w:t>
      </w:r>
      <w:r w:rsidRPr="00F56076">
        <w:rPr>
          <w:bCs/>
          <w:iCs/>
          <w:sz w:val="28"/>
          <w:szCs w:val="28"/>
        </w:rPr>
        <w:t xml:space="preserve"> технической категории – </w:t>
      </w:r>
      <w:smartTag w:uri="urn:schemas-microsoft-com:office:smarttags" w:element="metricconverter">
        <w:smartTagPr>
          <w:attr w:name="ProductID" w:val="50 метров"/>
        </w:smartTagPr>
        <w:r w:rsidRPr="00F56076">
          <w:rPr>
            <w:bCs/>
            <w:iCs/>
            <w:sz w:val="28"/>
            <w:szCs w:val="28"/>
          </w:rPr>
          <w:t>50 метров</w:t>
        </w:r>
      </w:smartTag>
      <w:r w:rsidRPr="00F56076">
        <w:rPr>
          <w:bCs/>
          <w:iCs/>
          <w:sz w:val="28"/>
          <w:szCs w:val="28"/>
        </w:rPr>
        <w:t xml:space="preserve">, для дорог </w:t>
      </w:r>
      <w:r w:rsidRPr="00F56076">
        <w:rPr>
          <w:bCs/>
          <w:iCs/>
          <w:sz w:val="28"/>
          <w:szCs w:val="28"/>
          <w:lang w:val="en-US"/>
        </w:rPr>
        <w:t>V</w:t>
      </w:r>
      <w:r w:rsidRPr="00F56076">
        <w:rPr>
          <w:bCs/>
          <w:iCs/>
          <w:sz w:val="28"/>
          <w:szCs w:val="28"/>
        </w:rPr>
        <w:t xml:space="preserve"> технической категории – </w:t>
      </w:r>
      <w:smartTag w:uri="urn:schemas-microsoft-com:office:smarttags" w:element="metricconverter">
        <w:smartTagPr>
          <w:attr w:name="ProductID" w:val="25 метров"/>
        </w:smartTagPr>
        <w:r w:rsidRPr="00F56076">
          <w:rPr>
            <w:bCs/>
            <w:iCs/>
            <w:sz w:val="28"/>
            <w:szCs w:val="28"/>
          </w:rPr>
          <w:t>25 метров</w:t>
        </w:r>
      </w:smartTag>
      <w:r w:rsidRPr="00F56076">
        <w:rPr>
          <w:bCs/>
          <w:iCs/>
          <w:sz w:val="28"/>
          <w:szCs w:val="28"/>
        </w:rPr>
        <w:t xml:space="preserve"> от границы полосы отвода автодороги (согласно кадастровому плану дороги).</w:t>
      </w:r>
    </w:p>
    <w:p w:rsidR="00D67D94" w:rsidRPr="00F56076" w:rsidRDefault="00D67D94" w:rsidP="008A7FCD">
      <w:pPr>
        <w:ind w:firstLine="1080"/>
        <w:jc w:val="both"/>
        <w:rPr>
          <w:b/>
          <w:bCs/>
          <w:iCs/>
          <w:sz w:val="28"/>
          <w:szCs w:val="28"/>
        </w:rPr>
      </w:pPr>
      <w:r w:rsidRPr="00F56076">
        <w:rPr>
          <w:b/>
          <w:bCs/>
          <w:iCs/>
          <w:sz w:val="28"/>
          <w:szCs w:val="28"/>
        </w:rPr>
        <w:t>Санитарно-защитные и охранные зоны инженерных коммуникаций</w:t>
      </w:r>
    </w:p>
    <w:p w:rsidR="00D67D94" w:rsidRPr="00F56076" w:rsidRDefault="00D67D94" w:rsidP="008A7FCD">
      <w:pPr>
        <w:ind w:firstLine="1080"/>
        <w:jc w:val="both"/>
        <w:rPr>
          <w:bCs/>
          <w:iCs/>
          <w:sz w:val="28"/>
          <w:szCs w:val="28"/>
        </w:rPr>
      </w:pPr>
      <w:r w:rsidRPr="00F56076">
        <w:rPr>
          <w:bCs/>
          <w:iCs/>
          <w:sz w:val="28"/>
          <w:szCs w:val="28"/>
        </w:rPr>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D67D94" w:rsidRPr="00F56076" w:rsidRDefault="00D67D94" w:rsidP="008A7FCD">
      <w:pPr>
        <w:ind w:firstLine="1080"/>
        <w:jc w:val="both"/>
        <w:rPr>
          <w:bCs/>
          <w:iCs/>
          <w:sz w:val="28"/>
          <w:szCs w:val="28"/>
        </w:rPr>
      </w:pPr>
      <w:r w:rsidRPr="00F56076">
        <w:rPr>
          <w:bCs/>
          <w:iCs/>
          <w:sz w:val="28"/>
          <w:szCs w:val="28"/>
        </w:rPr>
        <w:t>В целях защиты населения от воздействия электрического поля, создаваемого воздушными линиями электропередач</w:t>
      </w:r>
      <w:r w:rsidR="00B4746D">
        <w:rPr>
          <w:bCs/>
          <w:iCs/>
          <w:sz w:val="28"/>
          <w:szCs w:val="28"/>
        </w:rPr>
        <w:t>и</w:t>
      </w:r>
      <w:r w:rsidRPr="00F56076">
        <w:rPr>
          <w:bCs/>
          <w:iCs/>
          <w:sz w:val="28"/>
          <w:szCs w:val="28"/>
        </w:rPr>
        <w:t xml:space="preserve">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D67D94" w:rsidRPr="00F56076" w:rsidRDefault="00D67D94" w:rsidP="008A7FCD">
      <w:pPr>
        <w:ind w:firstLine="1080"/>
        <w:jc w:val="both"/>
        <w:rPr>
          <w:bCs/>
          <w:iCs/>
          <w:sz w:val="28"/>
          <w:szCs w:val="28"/>
        </w:rPr>
      </w:pPr>
      <w:r w:rsidRPr="00F56076">
        <w:rPr>
          <w:bCs/>
          <w:iCs/>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67D94" w:rsidRPr="00F56076" w:rsidRDefault="00D67D94" w:rsidP="008A7FCD">
      <w:pPr>
        <w:ind w:firstLine="1080"/>
        <w:jc w:val="both"/>
        <w:rPr>
          <w:bCs/>
          <w:iCs/>
          <w:sz w:val="28"/>
          <w:szCs w:val="28"/>
        </w:rPr>
      </w:pPr>
      <w:r w:rsidRPr="00F56076">
        <w:rPr>
          <w:bCs/>
          <w:iCs/>
          <w:sz w:val="28"/>
          <w:szCs w:val="28"/>
        </w:rPr>
        <w:t>В соответствии с СН 2971-84 «Санитарные нормы и правила защиты населения от воздействия электрического поля, создаваемого воздушными линиями электропередач</w:t>
      </w:r>
      <w:r w:rsidR="00B4746D">
        <w:rPr>
          <w:bCs/>
          <w:iCs/>
          <w:sz w:val="28"/>
          <w:szCs w:val="28"/>
        </w:rPr>
        <w:t>и</w:t>
      </w:r>
      <w:r w:rsidRPr="00F56076">
        <w:rPr>
          <w:bCs/>
          <w:iCs/>
          <w:sz w:val="28"/>
          <w:szCs w:val="28"/>
        </w:rPr>
        <w:t xml:space="preserve"> переменного тока промышленной частоты» защита населения от воздействия электрического поля воздушных линий электропередач</w:t>
      </w:r>
      <w:r w:rsidR="00B4746D">
        <w:rPr>
          <w:bCs/>
          <w:iCs/>
          <w:sz w:val="28"/>
          <w:szCs w:val="28"/>
        </w:rPr>
        <w:t>и</w:t>
      </w:r>
      <w:r w:rsidRPr="00F56076">
        <w:rPr>
          <w:bCs/>
          <w:iCs/>
          <w:sz w:val="28"/>
          <w:szCs w:val="28"/>
        </w:rPr>
        <w:t xml:space="preserve"> напряжением 220 кВ и ниже, удовлетворяющих требованиям Правил устройства электроустановок и Правил охраны высоковольтных электрических сетей, не требуется. </w:t>
      </w:r>
    </w:p>
    <w:p w:rsidR="00D67D94" w:rsidRPr="00F56076" w:rsidRDefault="00D67D94" w:rsidP="008A7FCD">
      <w:pPr>
        <w:ind w:firstLine="1080"/>
        <w:jc w:val="both"/>
        <w:rPr>
          <w:bCs/>
          <w:iCs/>
          <w:sz w:val="28"/>
          <w:szCs w:val="28"/>
        </w:rPr>
      </w:pPr>
      <w:r w:rsidRPr="00F56076">
        <w:rPr>
          <w:bCs/>
          <w:iCs/>
          <w:sz w:val="28"/>
          <w:szCs w:val="28"/>
        </w:rPr>
        <w:t>Поэтому размеры санитарных разрывов (охранных зон) линий электропередач</w:t>
      </w:r>
      <w:r w:rsidR="00B4746D">
        <w:rPr>
          <w:bCs/>
          <w:iCs/>
          <w:sz w:val="28"/>
          <w:szCs w:val="28"/>
        </w:rPr>
        <w:t>и</w:t>
      </w:r>
      <w:r w:rsidRPr="00F56076">
        <w:rPr>
          <w:bCs/>
          <w:iCs/>
          <w:sz w:val="28"/>
          <w:szCs w:val="28"/>
        </w:rPr>
        <w:t xml:space="preserve"> приняты в зависимости от их напряжения (кВ)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приведены в нижеследующей таблице.</w:t>
      </w:r>
    </w:p>
    <w:p w:rsidR="005128B7" w:rsidRPr="008B578C" w:rsidRDefault="00D67D94" w:rsidP="008A7FCD">
      <w:pPr>
        <w:ind w:firstLine="1080"/>
        <w:jc w:val="both"/>
        <w:rPr>
          <w:b/>
          <w:sz w:val="28"/>
          <w:szCs w:val="28"/>
        </w:rPr>
      </w:pPr>
      <w:r w:rsidRPr="008B578C">
        <w:rPr>
          <w:b/>
          <w:sz w:val="28"/>
          <w:szCs w:val="28"/>
        </w:rPr>
        <w:t>Размер санитарных разрывов линий электропередач</w:t>
      </w:r>
      <w:r w:rsidR="00B4746D">
        <w:rPr>
          <w:b/>
          <w:sz w:val="28"/>
          <w:szCs w:val="28"/>
        </w:rPr>
        <w:t>и</w:t>
      </w:r>
    </w:p>
    <w:p w:rsidR="00D67D94" w:rsidRPr="008B578C" w:rsidRDefault="00922F00" w:rsidP="005128B7">
      <w:pPr>
        <w:ind w:firstLine="1080"/>
        <w:jc w:val="right"/>
        <w:rPr>
          <w:bCs/>
          <w:iCs/>
          <w:sz w:val="28"/>
          <w:szCs w:val="28"/>
        </w:rPr>
      </w:pPr>
      <w:r w:rsidRPr="008B578C">
        <w:rPr>
          <w:bCs/>
          <w:iCs/>
        </w:rPr>
        <w:t xml:space="preserve">Таблица </w:t>
      </w:r>
      <w:r w:rsidR="002247D1" w:rsidRPr="008B578C">
        <w:rPr>
          <w:bCs/>
          <w:iCs/>
        </w:rPr>
        <w:t>7</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1"/>
        <w:gridCol w:w="6589"/>
      </w:tblGrid>
      <w:tr w:rsidR="00D67D94" w:rsidRPr="00F56076" w:rsidTr="00B42016">
        <w:trPr>
          <w:cantSplit/>
          <w:jc w:val="center"/>
        </w:trPr>
        <w:tc>
          <w:tcPr>
            <w:tcW w:w="1484" w:type="pct"/>
            <w:vAlign w:val="center"/>
          </w:tcPr>
          <w:p w:rsidR="00D67D94" w:rsidRPr="00F56076" w:rsidRDefault="00D67D94" w:rsidP="008A7FCD">
            <w:pPr>
              <w:jc w:val="both"/>
              <w:rPr>
                <w:b/>
                <w:bCs/>
                <w:iCs/>
              </w:rPr>
            </w:pPr>
            <w:r w:rsidRPr="00F56076">
              <w:rPr>
                <w:b/>
                <w:bCs/>
                <w:iCs/>
              </w:rPr>
              <w:t>Проектный номинальный класс напряжения, кВ</w:t>
            </w:r>
          </w:p>
        </w:tc>
        <w:tc>
          <w:tcPr>
            <w:tcW w:w="3516" w:type="pct"/>
            <w:vAlign w:val="center"/>
          </w:tcPr>
          <w:p w:rsidR="00D67D94" w:rsidRPr="00F56076" w:rsidRDefault="00D67D94" w:rsidP="008A7FCD">
            <w:pPr>
              <w:jc w:val="both"/>
              <w:rPr>
                <w:b/>
                <w:bCs/>
                <w:iCs/>
              </w:rPr>
            </w:pPr>
            <w:r w:rsidRPr="00F56076">
              <w:rPr>
                <w:b/>
                <w:bCs/>
                <w:iCs/>
              </w:rPr>
              <w:t>Расстояние, м</w:t>
            </w:r>
          </w:p>
        </w:tc>
      </w:tr>
      <w:tr w:rsidR="00D67D94" w:rsidRPr="00F56076" w:rsidTr="00B42016">
        <w:trPr>
          <w:cantSplit/>
          <w:jc w:val="center"/>
        </w:trPr>
        <w:tc>
          <w:tcPr>
            <w:tcW w:w="1484" w:type="pct"/>
            <w:vAlign w:val="center"/>
          </w:tcPr>
          <w:p w:rsidR="00D67D94" w:rsidRPr="00F56076" w:rsidRDefault="00D67D94" w:rsidP="008A7FCD">
            <w:pPr>
              <w:jc w:val="both"/>
              <w:rPr>
                <w:bCs/>
                <w:iCs/>
              </w:rPr>
            </w:pPr>
            <w:r w:rsidRPr="00F56076">
              <w:rPr>
                <w:bCs/>
                <w:iCs/>
              </w:rPr>
              <w:t>до 1</w:t>
            </w:r>
          </w:p>
        </w:tc>
        <w:tc>
          <w:tcPr>
            <w:tcW w:w="3516" w:type="pct"/>
            <w:vAlign w:val="center"/>
          </w:tcPr>
          <w:p w:rsidR="00D67D94" w:rsidRPr="00F56076" w:rsidRDefault="00D67D94" w:rsidP="008A7FCD">
            <w:pPr>
              <w:jc w:val="both"/>
              <w:rPr>
                <w:bCs/>
                <w:iCs/>
              </w:rPr>
            </w:pPr>
            <w:r w:rsidRPr="00F56076">
              <w:rPr>
                <w:bCs/>
                <w:iC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D67D94" w:rsidRPr="00F56076" w:rsidTr="00B42016">
        <w:trPr>
          <w:cantSplit/>
          <w:jc w:val="center"/>
        </w:trPr>
        <w:tc>
          <w:tcPr>
            <w:tcW w:w="1484" w:type="pct"/>
            <w:vAlign w:val="center"/>
          </w:tcPr>
          <w:p w:rsidR="00D67D94" w:rsidRPr="00F56076" w:rsidRDefault="00D67D94" w:rsidP="008A7FCD">
            <w:pPr>
              <w:jc w:val="center"/>
              <w:rPr>
                <w:bCs/>
                <w:iCs/>
              </w:rPr>
            </w:pPr>
            <w:r w:rsidRPr="00F56076">
              <w:rPr>
                <w:bCs/>
                <w:iCs/>
              </w:rPr>
              <w:t>1 - 20</w:t>
            </w:r>
          </w:p>
        </w:tc>
        <w:tc>
          <w:tcPr>
            <w:tcW w:w="3516" w:type="pct"/>
            <w:vAlign w:val="center"/>
          </w:tcPr>
          <w:p w:rsidR="00D67D94" w:rsidRPr="00F56076" w:rsidRDefault="00D67D94" w:rsidP="008A7FCD">
            <w:pPr>
              <w:jc w:val="center"/>
              <w:rPr>
                <w:bCs/>
                <w:iCs/>
              </w:rPr>
            </w:pPr>
            <w:r w:rsidRPr="00F56076">
              <w:rPr>
                <w:bCs/>
                <w:iCs/>
              </w:rPr>
              <w:t>10 (5 - для линий с самонесущими или изолированными проводами, размещенных в границах населенных пунктов)</w:t>
            </w:r>
          </w:p>
        </w:tc>
      </w:tr>
      <w:tr w:rsidR="00D67D94" w:rsidRPr="00F56076" w:rsidTr="00B42016">
        <w:trPr>
          <w:cantSplit/>
          <w:jc w:val="center"/>
        </w:trPr>
        <w:tc>
          <w:tcPr>
            <w:tcW w:w="1484" w:type="pct"/>
            <w:vAlign w:val="center"/>
          </w:tcPr>
          <w:p w:rsidR="00D67D94" w:rsidRPr="00F56076" w:rsidRDefault="00D67D94" w:rsidP="008A7FCD">
            <w:pPr>
              <w:jc w:val="center"/>
              <w:rPr>
                <w:bCs/>
                <w:iCs/>
              </w:rPr>
            </w:pPr>
            <w:r w:rsidRPr="00F56076">
              <w:rPr>
                <w:bCs/>
                <w:iCs/>
              </w:rPr>
              <w:t>35</w:t>
            </w:r>
          </w:p>
        </w:tc>
        <w:tc>
          <w:tcPr>
            <w:tcW w:w="3516" w:type="pct"/>
            <w:vAlign w:val="center"/>
          </w:tcPr>
          <w:p w:rsidR="00D67D94" w:rsidRPr="00F56076" w:rsidRDefault="00D67D94" w:rsidP="008A7FCD">
            <w:pPr>
              <w:jc w:val="center"/>
              <w:rPr>
                <w:bCs/>
                <w:iCs/>
              </w:rPr>
            </w:pPr>
            <w:r w:rsidRPr="00F56076">
              <w:rPr>
                <w:bCs/>
                <w:iCs/>
              </w:rPr>
              <w:t>15</w:t>
            </w:r>
          </w:p>
        </w:tc>
      </w:tr>
      <w:tr w:rsidR="00D67D94" w:rsidRPr="00F56076" w:rsidTr="00B42016">
        <w:trPr>
          <w:cantSplit/>
          <w:jc w:val="center"/>
        </w:trPr>
        <w:tc>
          <w:tcPr>
            <w:tcW w:w="1484" w:type="pct"/>
            <w:vAlign w:val="center"/>
          </w:tcPr>
          <w:p w:rsidR="00D67D94" w:rsidRPr="00F56076" w:rsidRDefault="00D67D94" w:rsidP="008A7FCD">
            <w:pPr>
              <w:jc w:val="center"/>
              <w:rPr>
                <w:bCs/>
                <w:iCs/>
              </w:rPr>
            </w:pPr>
            <w:r w:rsidRPr="00F56076">
              <w:rPr>
                <w:bCs/>
                <w:iCs/>
              </w:rPr>
              <w:t>110</w:t>
            </w:r>
          </w:p>
        </w:tc>
        <w:tc>
          <w:tcPr>
            <w:tcW w:w="3516" w:type="pct"/>
            <w:vAlign w:val="center"/>
          </w:tcPr>
          <w:p w:rsidR="00D67D94" w:rsidRPr="00F56076" w:rsidRDefault="00D67D94" w:rsidP="008A7FCD">
            <w:pPr>
              <w:jc w:val="center"/>
              <w:rPr>
                <w:bCs/>
                <w:iCs/>
              </w:rPr>
            </w:pPr>
            <w:r w:rsidRPr="00F56076">
              <w:rPr>
                <w:bCs/>
                <w:iCs/>
              </w:rPr>
              <w:t>20</w:t>
            </w:r>
          </w:p>
        </w:tc>
      </w:tr>
    </w:tbl>
    <w:p w:rsidR="00684F4B" w:rsidRPr="00F56076" w:rsidRDefault="00684F4B" w:rsidP="00684F4B">
      <w:pPr>
        <w:ind w:firstLine="709"/>
        <w:jc w:val="both"/>
        <w:rPr>
          <w:rFonts w:eastAsia="Calibri"/>
          <w:b/>
          <w:sz w:val="28"/>
          <w:szCs w:val="28"/>
        </w:rPr>
      </w:pPr>
    </w:p>
    <w:p w:rsidR="00D67D94" w:rsidRPr="00F56076" w:rsidRDefault="00D67D94" w:rsidP="00684F4B">
      <w:pPr>
        <w:ind w:firstLine="709"/>
        <w:jc w:val="both"/>
        <w:rPr>
          <w:rFonts w:eastAsia="Calibri"/>
          <w:b/>
          <w:sz w:val="28"/>
          <w:szCs w:val="28"/>
        </w:rPr>
      </w:pPr>
      <w:r w:rsidRPr="00F56076">
        <w:rPr>
          <w:rFonts w:eastAsia="Calibri"/>
          <w:b/>
          <w:sz w:val="28"/>
          <w:szCs w:val="28"/>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p>
    <w:p w:rsidR="00D67D94" w:rsidRPr="00F56076" w:rsidRDefault="00D67D94" w:rsidP="00684F4B">
      <w:pPr>
        <w:ind w:firstLine="709"/>
        <w:jc w:val="both"/>
        <w:rPr>
          <w:rFonts w:eastAsia="Calibri"/>
          <w:sz w:val="28"/>
          <w:szCs w:val="28"/>
        </w:rPr>
      </w:pPr>
      <w:r w:rsidRPr="00F56076">
        <w:rPr>
          <w:rFonts w:eastAsia="Calibri"/>
          <w:sz w:val="28"/>
          <w:szCs w:val="28"/>
        </w:rPr>
        <w:t>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D67D94" w:rsidRPr="00F56076" w:rsidRDefault="00D67D94" w:rsidP="008A58DE">
      <w:pPr>
        <w:ind w:firstLine="709"/>
        <w:jc w:val="both"/>
        <w:rPr>
          <w:rFonts w:eastAsia="Calibri"/>
          <w:sz w:val="28"/>
          <w:szCs w:val="28"/>
        </w:rPr>
      </w:pPr>
      <w:r w:rsidRPr="00F56076">
        <w:rPr>
          <w:rFonts w:eastAsia="Calibri"/>
          <w:sz w:val="28"/>
          <w:szCs w:val="28"/>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РФ.</w:t>
      </w:r>
    </w:p>
    <w:p w:rsidR="00D67D94" w:rsidRPr="00F56076" w:rsidRDefault="00D67D94" w:rsidP="008A58DE">
      <w:pPr>
        <w:ind w:firstLine="709"/>
        <w:jc w:val="both"/>
        <w:rPr>
          <w:rFonts w:eastAsia="Calibri"/>
          <w:sz w:val="28"/>
          <w:szCs w:val="28"/>
        </w:rPr>
      </w:pPr>
      <w:r w:rsidRPr="00F56076">
        <w:rPr>
          <w:rFonts w:eastAsia="Calibri"/>
          <w:sz w:val="28"/>
          <w:szCs w:val="28"/>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67D94" w:rsidRPr="00F56076" w:rsidRDefault="00D67D94" w:rsidP="008A58DE">
      <w:pPr>
        <w:ind w:firstLine="709"/>
        <w:jc w:val="both"/>
        <w:rPr>
          <w:rFonts w:eastAsia="Calibri"/>
          <w:sz w:val="28"/>
          <w:szCs w:val="28"/>
        </w:rPr>
      </w:pPr>
      <w:r w:rsidRPr="00F56076">
        <w:rPr>
          <w:rFonts w:eastAsia="Calibri"/>
          <w:sz w:val="28"/>
          <w:szCs w:val="28"/>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641E8" w:rsidRPr="00F56076" w:rsidRDefault="001641E8" w:rsidP="00DF3BED">
      <w:pPr>
        <w:pStyle w:val="S"/>
        <w:jc w:val="center"/>
        <w:rPr>
          <w:rFonts w:ascii="Times New Roman" w:hAnsi="Times New Roman"/>
          <w:b/>
          <w:bCs/>
          <w:sz w:val="28"/>
          <w:szCs w:val="28"/>
        </w:rPr>
      </w:pPr>
      <w:r w:rsidRPr="00F56076">
        <w:rPr>
          <w:rFonts w:ascii="Times New Roman" w:hAnsi="Times New Roman"/>
          <w:b/>
          <w:sz w:val="28"/>
          <w:szCs w:val="28"/>
        </w:rPr>
        <w:t>Мероприятия по развитию рекреационных зон</w:t>
      </w:r>
    </w:p>
    <w:p w:rsidR="001641E8" w:rsidRPr="00F56076" w:rsidRDefault="001641E8" w:rsidP="001641E8">
      <w:pPr>
        <w:pStyle w:val="a5"/>
        <w:spacing w:line="240" w:lineRule="auto"/>
        <w:ind w:firstLine="720"/>
        <w:rPr>
          <w:sz w:val="28"/>
          <w:szCs w:val="28"/>
        </w:rPr>
      </w:pPr>
      <w:r w:rsidRPr="00F56076">
        <w:rPr>
          <w:sz w:val="28"/>
          <w:szCs w:val="28"/>
        </w:rPr>
        <w:t>Рекреационные зоны предназначены для организации массового отдыха населения и обеспечения благоприятной экологической обстановки, включают территории парков, садов, скверов, озелененных набережных, городских лесов, а также лесопарков пригородной зоны.</w:t>
      </w:r>
    </w:p>
    <w:p w:rsidR="001641E8" w:rsidRDefault="001641E8" w:rsidP="001641E8">
      <w:pPr>
        <w:ind w:firstLine="720"/>
        <w:jc w:val="both"/>
        <w:rPr>
          <w:sz w:val="28"/>
          <w:szCs w:val="28"/>
        </w:rPr>
      </w:pPr>
      <w:r w:rsidRPr="00F56076">
        <w:rPr>
          <w:sz w:val="28"/>
          <w:szCs w:val="28"/>
        </w:rPr>
        <w:t xml:space="preserve">Леса в пределах сельского поселения выполняют две важные функции: рекреационную и санитарно-защитную. Лесные массивы являются отличным буфером на пути загрязнений воздушного бассейна. </w:t>
      </w:r>
    </w:p>
    <w:p w:rsidR="008B578C" w:rsidRDefault="008B578C" w:rsidP="001641E8">
      <w:pPr>
        <w:ind w:firstLine="720"/>
        <w:jc w:val="both"/>
        <w:rPr>
          <w:sz w:val="28"/>
          <w:szCs w:val="28"/>
        </w:rPr>
      </w:pPr>
    </w:p>
    <w:p w:rsidR="008B578C" w:rsidRPr="00F56076" w:rsidRDefault="008B578C" w:rsidP="001641E8">
      <w:pPr>
        <w:ind w:firstLine="720"/>
        <w:jc w:val="both"/>
        <w:rPr>
          <w:sz w:val="28"/>
          <w:szCs w:val="28"/>
        </w:rPr>
      </w:pPr>
    </w:p>
    <w:p w:rsidR="001641E8" w:rsidRPr="00F56076" w:rsidRDefault="001641E8" w:rsidP="001641E8">
      <w:pPr>
        <w:pStyle w:val="a7"/>
        <w:spacing w:line="240" w:lineRule="auto"/>
        <w:rPr>
          <w:b/>
          <w:bCs/>
          <w:i/>
          <w:iCs/>
          <w:sz w:val="28"/>
          <w:szCs w:val="28"/>
        </w:rPr>
      </w:pPr>
      <w:r w:rsidRPr="00F56076">
        <w:rPr>
          <w:b/>
          <w:bCs/>
          <w:i/>
          <w:iCs/>
          <w:sz w:val="28"/>
          <w:szCs w:val="28"/>
        </w:rPr>
        <w:t>Развитие рекреационных зон предусматривает:</w:t>
      </w:r>
    </w:p>
    <w:p w:rsidR="001641E8" w:rsidRPr="00F56076" w:rsidRDefault="001641E8" w:rsidP="001641E8">
      <w:pPr>
        <w:pStyle w:val="a7"/>
        <w:spacing w:line="240" w:lineRule="auto"/>
        <w:rPr>
          <w:sz w:val="28"/>
          <w:szCs w:val="28"/>
        </w:rPr>
      </w:pPr>
      <w:r w:rsidRPr="00F56076">
        <w:rPr>
          <w:sz w:val="28"/>
          <w:szCs w:val="28"/>
        </w:rPr>
        <w:t>1 Сохранение, регенерацию и развитие территорий зеленых насаждений общего пользования;</w:t>
      </w:r>
    </w:p>
    <w:p w:rsidR="001641E8" w:rsidRPr="00F56076" w:rsidRDefault="001641E8" w:rsidP="001641E8">
      <w:pPr>
        <w:pStyle w:val="a5"/>
        <w:spacing w:line="240" w:lineRule="auto"/>
        <w:ind w:firstLine="705"/>
        <w:rPr>
          <w:sz w:val="28"/>
          <w:szCs w:val="28"/>
        </w:rPr>
      </w:pPr>
      <w:r w:rsidRPr="00F56076">
        <w:rPr>
          <w:sz w:val="28"/>
          <w:szCs w:val="28"/>
        </w:rPr>
        <w:t>2. Восстановление и реабилитацию основных структурных элементов ландшафта: крупных оврагов, долин малых рек и ручьев;</w:t>
      </w:r>
    </w:p>
    <w:p w:rsidR="001641E8" w:rsidRPr="00F56076" w:rsidRDefault="001641E8" w:rsidP="001641E8">
      <w:pPr>
        <w:pStyle w:val="a5"/>
        <w:spacing w:line="240" w:lineRule="auto"/>
        <w:ind w:firstLine="705"/>
        <w:rPr>
          <w:sz w:val="28"/>
          <w:szCs w:val="28"/>
        </w:rPr>
      </w:pPr>
      <w:r w:rsidRPr="00F56076">
        <w:rPr>
          <w:sz w:val="28"/>
          <w:szCs w:val="28"/>
        </w:rPr>
        <w:t xml:space="preserve">3. На </w:t>
      </w:r>
      <w:r w:rsidRPr="00F56076">
        <w:rPr>
          <w:b/>
          <w:sz w:val="28"/>
          <w:szCs w:val="28"/>
        </w:rPr>
        <w:t>первую очередь</w:t>
      </w:r>
      <w:r w:rsidRPr="00F56076">
        <w:rPr>
          <w:sz w:val="28"/>
          <w:szCs w:val="28"/>
        </w:rPr>
        <w:t xml:space="preserve"> необходимо провести озеленение населенных пунктов;   </w:t>
      </w:r>
    </w:p>
    <w:p w:rsidR="001641E8" w:rsidRPr="00F56076" w:rsidRDefault="001641E8" w:rsidP="001641E8">
      <w:pPr>
        <w:ind w:firstLine="705"/>
        <w:jc w:val="both"/>
        <w:rPr>
          <w:sz w:val="28"/>
          <w:szCs w:val="28"/>
        </w:rPr>
      </w:pPr>
      <w:r w:rsidRPr="00F56076">
        <w:rPr>
          <w:sz w:val="28"/>
          <w:szCs w:val="28"/>
        </w:rPr>
        <w:t>4. Размещение новых открытых спортивных сооружений и иных подобных объектов во взаимосвязи с системой природных и озелененных территорий и транспортной системой поселения.</w:t>
      </w:r>
    </w:p>
    <w:p w:rsidR="00D67D94" w:rsidRPr="00F56076" w:rsidRDefault="00D67D94" w:rsidP="00566D5A">
      <w:pPr>
        <w:pStyle w:val="310"/>
        <w:spacing w:after="0"/>
        <w:ind w:firstLine="708"/>
        <w:jc w:val="both"/>
        <w:rPr>
          <w:b/>
          <w:sz w:val="28"/>
          <w:szCs w:val="28"/>
        </w:rPr>
      </w:pPr>
      <w:r w:rsidRPr="00F56076">
        <w:rPr>
          <w:b/>
          <w:sz w:val="28"/>
          <w:szCs w:val="28"/>
        </w:rPr>
        <w:t>Зоны охраны источников питьевого водоснабжения</w:t>
      </w:r>
    </w:p>
    <w:p w:rsidR="00D67D94" w:rsidRPr="00F56076" w:rsidRDefault="00D67D94" w:rsidP="00566D5A">
      <w:pPr>
        <w:autoSpaceDE w:val="0"/>
        <w:ind w:firstLine="708"/>
        <w:jc w:val="both"/>
        <w:rPr>
          <w:rFonts w:eastAsia="Calibri"/>
          <w:sz w:val="28"/>
          <w:szCs w:val="28"/>
        </w:rPr>
      </w:pPr>
      <w:r w:rsidRPr="00F56076">
        <w:rPr>
          <w:rFonts w:eastAsia="Calibri"/>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в соответствии с СанПиН 2.1.4.1110-02 «Зоны санитарной охраны источников водоснабжения и водопроводов питьевого водоснабжения».</w:t>
      </w:r>
    </w:p>
    <w:p w:rsidR="00D67D94" w:rsidRPr="00F56076" w:rsidRDefault="00D67D94" w:rsidP="00566D5A">
      <w:pPr>
        <w:autoSpaceDE w:val="0"/>
        <w:ind w:firstLine="708"/>
        <w:jc w:val="both"/>
        <w:rPr>
          <w:rFonts w:eastAsia="Calibri"/>
          <w:sz w:val="28"/>
          <w:szCs w:val="28"/>
        </w:rPr>
      </w:pPr>
      <w:r w:rsidRPr="00F56076">
        <w:rPr>
          <w:rFonts w:eastAsia="Calibri"/>
          <w:sz w:val="28"/>
          <w:szCs w:val="28"/>
        </w:rPr>
        <w:t xml:space="preserve">Зоны санитарной охраны устанавливаются от подземных и поверхностных источников питьевого водоснабжения. </w:t>
      </w:r>
    </w:p>
    <w:p w:rsidR="00D67D94" w:rsidRPr="005128B7" w:rsidRDefault="00D67D94" w:rsidP="00C41B7F">
      <w:pPr>
        <w:pStyle w:val="a7"/>
        <w:ind w:firstLine="708"/>
        <w:jc w:val="center"/>
        <w:rPr>
          <w:b/>
          <w:sz w:val="28"/>
          <w:szCs w:val="28"/>
        </w:rPr>
      </w:pPr>
      <w:r w:rsidRPr="005128B7">
        <w:rPr>
          <w:b/>
          <w:sz w:val="28"/>
          <w:szCs w:val="28"/>
        </w:rPr>
        <w:t>Зоны залегания и добычи полезных ископаемых</w:t>
      </w:r>
    </w:p>
    <w:p w:rsidR="00D67D94" w:rsidRPr="00F56076" w:rsidRDefault="00D67D94" w:rsidP="00566D5A">
      <w:pPr>
        <w:autoSpaceDE w:val="0"/>
        <w:autoSpaceDN w:val="0"/>
        <w:adjustRightInd w:val="0"/>
        <w:ind w:firstLine="708"/>
        <w:jc w:val="both"/>
        <w:rPr>
          <w:sz w:val="28"/>
          <w:szCs w:val="28"/>
        </w:rPr>
      </w:pPr>
      <w:r w:rsidRPr="00F56076">
        <w:rPr>
          <w:sz w:val="28"/>
          <w:szCs w:val="28"/>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rsidR="00D67D94" w:rsidRPr="00F56076" w:rsidRDefault="00D67D94" w:rsidP="00566D5A">
      <w:pPr>
        <w:autoSpaceDE w:val="0"/>
        <w:autoSpaceDN w:val="0"/>
        <w:adjustRightInd w:val="0"/>
        <w:ind w:firstLine="708"/>
        <w:jc w:val="both"/>
        <w:rPr>
          <w:sz w:val="28"/>
          <w:szCs w:val="28"/>
        </w:rPr>
      </w:pPr>
      <w:r w:rsidRPr="00F56076">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D67D94" w:rsidRPr="00F56076" w:rsidRDefault="00D67D94" w:rsidP="00566D5A">
      <w:pPr>
        <w:autoSpaceDE w:val="0"/>
        <w:autoSpaceDN w:val="0"/>
        <w:adjustRightInd w:val="0"/>
        <w:ind w:firstLine="708"/>
        <w:jc w:val="both"/>
        <w:rPr>
          <w:sz w:val="28"/>
          <w:szCs w:val="28"/>
        </w:rPr>
      </w:pPr>
      <w:r w:rsidRPr="00F56076">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D67D94" w:rsidRPr="00F56076" w:rsidRDefault="00D67D94" w:rsidP="002335B0">
      <w:pPr>
        <w:shd w:val="clear" w:color="auto" w:fill="FFFFFF"/>
        <w:ind w:firstLine="708"/>
        <w:jc w:val="center"/>
        <w:rPr>
          <w:b/>
          <w:sz w:val="28"/>
          <w:szCs w:val="28"/>
        </w:rPr>
      </w:pPr>
      <w:r w:rsidRPr="00F56076">
        <w:rPr>
          <w:b/>
          <w:sz w:val="28"/>
          <w:szCs w:val="28"/>
        </w:rPr>
        <w:t>Санитарная очистка территории</w:t>
      </w:r>
    </w:p>
    <w:p w:rsidR="00D67D94" w:rsidRPr="00F56076" w:rsidRDefault="00D67D94" w:rsidP="00566D5A">
      <w:pPr>
        <w:shd w:val="clear" w:color="auto" w:fill="FFFFFF"/>
        <w:autoSpaceDE w:val="0"/>
        <w:autoSpaceDN w:val="0"/>
        <w:adjustRightInd w:val="0"/>
        <w:ind w:firstLine="708"/>
        <w:jc w:val="both"/>
        <w:rPr>
          <w:rFonts w:eastAsia="TimesNewRomanPSMT"/>
          <w:sz w:val="28"/>
          <w:szCs w:val="28"/>
        </w:rPr>
      </w:pPr>
      <w:r w:rsidRPr="00F56076">
        <w:rPr>
          <w:rFonts w:eastAsia="TimesNewRomanPSMT"/>
          <w:sz w:val="28"/>
          <w:szCs w:val="28"/>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D67D94" w:rsidRPr="00F56076" w:rsidRDefault="00D67D94" w:rsidP="00566D5A">
      <w:pPr>
        <w:ind w:firstLine="708"/>
        <w:jc w:val="both"/>
        <w:rPr>
          <w:sz w:val="28"/>
          <w:szCs w:val="28"/>
        </w:rPr>
      </w:pPr>
      <w:r w:rsidRPr="00F56076">
        <w:rPr>
          <w:sz w:val="28"/>
          <w:szCs w:val="28"/>
        </w:rPr>
        <w:t xml:space="preserve">Санитарной очисткой сельского поселения занимаются специализированные организации. Выполнение работ по летней и зимней уборке </w:t>
      </w:r>
      <w:r w:rsidR="0070379C" w:rsidRPr="00F56076">
        <w:rPr>
          <w:sz w:val="28"/>
          <w:szCs w:val="28"/>
        </w:rPr>
        <w:t xml:space="preserve">территории </w:t>
      </w:r>
      <w:r w:rsidRPr="00F56076">
        <w:rPr>
          <w:sz w:val="28"/>
          <w:szCs w:val="28"/>
        </w:rPr>
        <w:t xml:space="preserve">находится в ведении </w:t>
      </w:r>
      <w:r w:rsidR="0070379C" w:rsidRPr="00F56076">
        <w:rPr>
          <w:sz w:val="28"/>
          <w:szCs w:val="28"/>
        </w:rPr>
        <w:t xml:space="preserve">МУП «Фроловское ЖКХ» и </w:t>
      </w:r>
      <w:r w:rsidRPr="00F56076">
        <w:rPr>
          <w:sz w:val="28"/>
          <w:szCs w:val="28"/>
        </w:rPr>
        <w:t>МУП «Коммунальное хозяйство» п. Товарково.</w:t>
      </w:r>
    </w:p>
    <w:p w:rsidR="00D67D94" w:rsidRPr="00F56076" w:rsidRDefault="00D67D94" w:rsidP="00566D5A">
      <w:pPr>
        <w:ind w:firstLine="708"/>
        <w:jc w:val="both"/>
        <w:rPr>
          <w:sz w:val="28"/>
          <w:szCs w:val="28"/>
        </w:rPr>
      </w:pPr>
      <w:r w:rsidRPr="00F56076">
        <w:rPr>
          <w:sz w:val="28"/>
          <w:szCs w:val="28"/>
        </w:rPr>
        <w:t xml:space="preserve">Уборка территории сельского поселения в весенне-летний период начинается с 15 апреля по 15 октября. Осенне-зимняя уборка проводится 15 октября по 15 апреля. </w:t>
      </w:r>
    </w:p>
    <w:p w:rsidR="00D67D94" w:rsidRPr="00F56076" w:rsidRDefault="00D67D94" w:rsidP="00566D5A">
      <w:pPr>
        <w:ind w:firstLine="708"/>
        <w:jc w:val="both"/>
        <w:rPr>
          <w:sz w:val="28"/>
          <w:szCs w:val="28"/>
        </w:rPr>
      </w:pPr>
      <w:r w:rsidRPr="00F56076">
        <w:rPr>
          <w:sz w:val="28"/>
          <w:szCs w:val="28"/>
        </w:rPr>
        <w:t>Мусор с территорий вывозится на полигон твердых бытовых отходов (ТБО).</w:t>
      </w:r>
    </w:p>
    <w:p w:rsidR="00D67D94" w:rsidRPr="00F56076" w:rsidRDefault="00D67D94" w:rsidP="00566D5A">
      <w:pPr>
        <w:ind w:firstLine="708"/>
        <w:jc w:val="both"/>
        <w:rPr>
          <w:sz w:val="28"/>
          <w:szCs w:val="28"/>
        </w:rPr>
      </w:pPr>
      <w:r w:rsidRPr="00F56076">
        <w:rPr>
          <w:sz w:val="28"/>
          <w:szCs w:val="28"/>
        </w:rPr>
        <w:t>Утилизация отходов методом захоронения производится на полигоне ТБО, расположенном в п. Товарково.</w:t>
      </w:r>
    </w:p>
    <w:p w:rsidR="00D67D94" w:rsidRPr="00F56076" w:rsidRDefault="00D67D94" w:rsidP="00566D5A">
      <w:pPr>
        <w:ind w:firstLine="708"/>
        <w:jc w:val="both"/>
        <w:rPr>
          <w:bCs/>
          <w:sz w:val="28"/>
          <w:szCs w:val="28"/>
        </w:rPr>
      </w:pPr>
      <w:r w:rsidRPr="00F56076">
        <w:rPr>
          <w:sz w:val="28"/>
          <w:szCs w:val="28"/>
        </w:rPr>
        <w:t xml:space="preserve">Вывоз ТБО производится </w:t>
      </w:r>
      <w:r w:rsidR="0070379C" w:rsidRPr="00F56076">
        <w:rPr>
          <w:sz w:val="28"/>
          <w:szCs w:val="28"/>
        </w:rPr>
        <w:t>два</w:t>
      </w:r>
      <w:r w:rsidRPr="00F56076">
        <w:rPr>
          <w:sz w:val="28"/>
          <w:szCs w:val="28"/>
        </w:rPr>
        <w:t xml:space="preserve"> раз</w:t>
      </w:r>
      <w:r w:rsidR="0070379C" w:rsidRPr="00F56076">
        <w:rPr>
          <w:sz w:val="28"/>
          <w:szCs w:val="28"/>
        </w:rPr>
        <w:t>а</w:t>
      </w:r>
      <w:r w:rsidRPr="00F56076">
        <w:rPr>
          <w:sz w:val="28"/>
          <w:szCs w:val="28"/>
        </w:rPr>
        <w:t xml:space="preserve"> в неделю транспортом МУП «Коммунальное хозяйство</w:t>
      </w:r>
      <w:r w:rsidR="00386157" w:rsidRPr="00F56076">
        <w:rPr>
          <w:sz w:val="28"/>
          <w:szCs w:val="28"/>
        </w:rPr>
        <w:t>п.Товарково</w:t>
      </w:r>
      <w:r w:rsidRPr="00F56076">
        <w:rPr>
          <w:sz w:val="28"/>
          <w:szCs w:val="28"/>
        </w:rPr>
        <w:t>».</w:t>
      </w:r>
    </w:p>
    <w:p w:rsidR="00D67D94" w:rsidRPr="00F56076" w:rsidRDefault="00D67D94" w:rsidP="00566D5A">
      <w:pPr>
        <w:ind w:firstLine="708"/>
        <w:jc w:val="both"/>
        <w:rPr>
          <w:sz w:val="28"/>
          <w:szCs w:val="28"/>
        </w:rPr>
      </w:pPr>
      <w:r w:rsidRPr="00F56076">
        <w:rPr>
          <w:sz w:val="28"/>
          <w:szCs w:val="28"/>
        </w:rPr>
        <w:t>На полигон ТБО принимаются отходы от жилых домов, общественных зданий и учреждений, предприятий торговли, общественного питания, строительный мусор.</w:t>
      </w:r>
    </w:p>
    <w:p w:rsidR="00D67D94" w:rsidRPr="00F56076" w:rsidRDefault="00D67D94" w:rsidP="00566D5A">
      <w:pPr>
        <w:ind w:firstLine="708"/>
        <w:jc w:val="both"/>
        <w:rPr>
          <w:sz w:val="28"/>
          <w:szCs w:val="28"/>
        </w:rPr>
      </w:pPr>
      <w:r w:rsidRPr="00F56076">
        <w:rPr>
          <w:sz w:val="28"/>
          <w:szCs w:val="28"/>
        </w:rPr>
        <w:t xml:space="preserve">На территории поселения расположены </w:t>
      </w:r>
      <w:r w:rsidR="00302F28" w:rsidRPr="00F56076">
        <w:rPr>
          <w:sz w:val="28"/>
          <w:szCs w:val="28"/>
        </w:rPr>
        <w:t xml:space="preserve">4 </w:t>
      </w:r>
      <w:r w:rsidRPr="00F56076">
        <w:rPr>
          <w:sz w:val="28"/>
          <w:szCs w:val="28"/>
        </w:rPr>
        <w:t>контейнерные площадки</w:t>
      </w:r>
      <w:r w:rsidR="00302F28" w:rsidRPr="00F56076">
        <w:rPr>
          <w:sz w:val="28"/>
          <w:szCs w:val="28"/>
        </w:rPr>
        <w:t xml:space="preserve"> в селе имени Ленина: ул.Парковая; ул.Пушкина; ул.Верхняя; ул.Советская.</w:t>
      </w:r>
    </w:p>
    <w:p w:rsidR="00D67D94" w:rsidRPr="00F56076" w:rsidRDefault="00D67D94" w:rsidP="00566D5A">
      <w:pPr>
        <w:ind w:firstLine="708"/>
        <w:jc w:val="both"/>
        <w:rPr>
          <w:sz w:val="28"/>
          <w:szCs w:val="28"/>
        </w:rPr>
      </w:pPr>
      <w:r w:rsidRPr="00F56076">
        <w:rPr>
          <w:sz w:val="28"/>
          <w:szCs w:val="28"/>
        </w:rPr>
        <w:t>В целях улучшения состояния почв необходимо провести комплекс следующих мероприятий:</w:t>
      </w:r>
    </w:p>
    <w:p w:rsidR="00D67D94" w:rsidRPr="00F56076" w:rsidRDefault="00D67D94" w:rsidP="00566D5A">
      <w:pPr>
        <w:shd w:val="clear" w:color="auto" w:fill="FFFFFF"/>
        <w:suppressAutoHyphens/>
        <w:ind w:firstLine="708"/>
        <w:jc w:val="both"/>
        <w:rPr>
          <w:sz w:val="28"/>
          <w:szCs w:val="28"/>
        </w:rPr>
      </w:pPr>
      <w:r w:rsidRPr="00F56076">
        <w:rPr>
          <w:sz w:val="28"/>
          <w:szCs w:val="28"/>
        </w:rPr>
        <w:t xml:space="preserve">- совершенствование системы санитарной очистки бытового мусора; </w:t>
      </w:r>
    </w:p>
    <w:p w:rsidR="00D67D94" w:rsidRPr="00F56076" w:rsidRDefault="00D67D94" w:rsidP="00566D5A">
      <w:pPr>
        <w:shd w:val="clear" w:color="auto" w:fill="FFFFFF"/>
        <w:ind w:firstLine="708"/>
        <w:jc w:val="both"/>
        <w:rPr>
          <w:sz w:val="28"/>
          <w:szCs w:val="28"/>
        </w:rPr>
      </w:pPr>
      <w:r w:rsidRPr="00F56076">
        <w:rPr>
          <w:sz w:val="28"/>
          <w:szCs w:val="28"/>
        </w:rPr>
        <w:t>- снижение объемов мусора (свести к минимуму потребление продуктов одноразового пользования);</w:t>
      </w:r>
    </w:p>
    <w:p w:rsidR="00D67D94" w:rsidRPr="00F56076" w:rsidRDefault="00D67D94" w:rsidP="00566D5A">
      <w:pPr>
        <w:shd w:val="clear" w:color="auto" w:fill="FFFFFF"/>
        <w:ind w:firstLine="708"/>
        <w:jc w:val="both"/>
        <w:rPr>
          <w:sz w:val="28"/>
          <w:szCs w:val="28"/>
        </w:rPr>
      </w:pPr>
      <w:r w:rsidRPr="00F56076">
        <w:rPr>
          <w:sz w:val="28"/>
          <w:szCs w:val="28"/>
        </w:rPr>
        <w:t>- определение конкретных организаций, ответственных за санитарную очистку данной территории.</w:t>
      </w:r>
    </w:p>
    <w:p w:rsidR="00D67D94" w:rsidRPr="00F56076" w:rsidRDefault="00D67D94" w:rsidP="00566D5A">
      <w:pPr>
        <w:shd w:val="clear" w:color="auto" w:fill="FFFFFF"/>
        <w:suppressAutoHyphens/>
        <w:ind w:firstLine="708"/>
        <w:jc w:val="both"/>
        <w:rPr>
          <w:sz w:val="28"/>
          <w:szCs w:val="28"/>
        </w:rPr>
      </w:pPr>
      <w:r w:rsidRPr="00F56076">
        <w:rPr>
          <w:sz w:val="28"/>
          <w:szCs w:val="28"/>
        </w:rPr>
        <w:t>- благоустройство мест массового отдыха населения.</w:t>
      </w:r>
    </w:p>
    <w:p w:rsidR="00D67D94" w:rsidRPr="00F56076" w:rsidRDefault="00D67D94" w:rsidP="00566D5A">
      <w:pPr>
        <w:shd w:val="clear" w:color="auto" w:fill="FFFFFF"/>
        <w:tabs>
          <w:tab w:val="left" w:pos="360"/>
          <w:tab w:val="left" w:pos="840"/>
        </w:tabs>
        <w:jc w:val="both"/>
        <w:rPr>
          <w:sz w:val="28"/>
          <w:szCs w:val="28"/>
        </w:rPr>
      </w:pPr>
      <w:r w:rsidRPr="00F56076">
        <w:rPr>
          <w:sz w:val="28"/>
          <w:szCs w:val="28"/>
        </w:rPr>
        <w:t>В процессе жизнедеятельности поселения образуются следующие виды отходов:</w:t>
      </w:r>
    </w:p>
    <w:p w:rsidR="00D67D94" w:rsidRPr="00F56076" w:rsidRDefault="00D67D94" w:rsidP="00B2014B">
      <w:pPr>
        <w:numPr>
          <w:ilvl w:val="0"/>
          <w:numId w:val="8"/>
        </w:numPr>
        <w:shd w:val="clear" w:color="auto" w:fill="FFFFFF"/>
        <w:tabs>
          <w:tab w:val="left" w:pos="360"/>
          <w:tab w:val="left" w:pos="840"/>
        </w:tabs>
        <w:ind w:left="0" w:firstLine="709"/>
        <w:jc w:val="both"/>
        <w:rPr>
          <w:sz w:val="28"/>
          <w:szCs w:val="28"/>
        </w:rPr>
      </w:pPr>
      <w:r w:rsidRPr="00F56076">
        <w:rPr>
          <w:sz w:val="28"/>
          <w:szCs w:val="28"/>
        </w:rPr>
        <w:t xml:space="preserve">отходы из жилищ несортированные (исключая крупногабаритные) – </w:t>
      </w:r>
      <w:r w:rsidRPr="00F56076">
        <w:rPr>
          <w:rStyle w:val="FontStyle12"/>
          <w:sz w:val="28"/>
          <w:szCs w:val="28"/>
        </w:rPr>
        <w:t>отходы IV класса опасности</w:t>
      </w:r>
      <w:r w:rsidRPr="00F56076">
        <w:rPr>
          <w:sz w:val="28"/>
          <w:szCs w:val="28"/>
        </w:rPr>
        <w:t>;</w:t>
      </w:r>
    </w:p>
    <w:p w:rsidR="00D67D94" w:rsidRPr="00F56076" w:rsidRDefault="00D67D94" w:rsidP="00B2014B">
      <w:pPr>
        <w:numPr>
          <w:ilvl w:val="0"/>
          <w:numId w:val="8"/>
        </w:numPr>
        <w:shd w:val="clear" w:color="auto" w:fill="FFFFFF"/>
        <w:tabs>
          <w:tab w:val="left" w:pos="360"/>
          <w:tab w:val="left" w:pos="840"/>
        </w:tabs>
        <w:ind w:left="0" w:firstLine="709"/>
        <w:jc w:val="both"/>
        <w:rPr>
          <w:sz w:val="28"/>
          <w:szCs w:val="28"/>
        </w:rPr>
      </w:pPr>
      <w:r w:rsidRPr="00F56076">
        <w:rPr>
          <w:sz w:val="28"/>
          <w:szCs w:val="28"/>
        </w:rPr>
        <w:t xml:space="preserve">отходы из жилищ крупногабаритные – </w:t>
      </w:r>
      <w:r w:rsidRPr="00F56076">
        <w:rPr>
          <w:rStyle w:val="FontStyle12"/>
          <w:sz w:val="28"/>
          <w:szCs w:val="28"/>
        </w:rPr>
        <w:t>отходы V класса опасности</w:t>
      </w:r>
      <w:r w:rsidRPr="00F56076">
        <w:rPr>
          <w:sz w:val="28"/>
          <w:szCs w:val="28"/>
        </w:rPr>
        <w:t>;</w:t>
      </w:r>
    </w:p>
    <w:p w:rsidR="00D67D94" w:rsidRPr="00F56076" w:rsidRDefault="00D67D94" w:rsidP="00B2014B">
      <w:pPr>
        <w:numPr>
          <w:ilvl w:val="0"/>
          <w:numId w:val="8"/>
        </w:numPr>
        <w:shd w:val="clear" w:color="auto" w:fill="FFFFFF"/>
        <w:tabs>
          <w:tab w:val="left" w:pos="360"/>
          <w:tab w:val="left" w:pos="840"/>
        </w:tabs>
        <w:ind w:left="0" w:firstLine="709"/>
        <w:jc w:val="both"/>
        <w:rPr>
          <w:sz w:val="28"/>
          <w:szCs w:val="28"/>
        </w:rPr>
      </w:pPr>
      <w:r w:rsidRPr="00F56076">
        <w:rPr>
          <w:sz w:val="28"/>
          <w:szCs w:val="28"/>
        </w:rPr>
        <w:t>отходы (мусора) от уборки территории и помещений объектов оптово-розничной торговли продовольствен</w:t>
      </w:r>
      <w:r w:rsidRPr="00F56076">
        <w:rPr>
          <w:sz w:val="28"/>
          <w:szCs w:val="28"/>
        </w:rPr>
        <w:softHyphen/>
        <w:t xml:space="preserve">ными товарами - отходы V класса опасности; </w:t>
      </w:r>
    </w:p>
    <w:p w:rsidR="00D67D94" w:rsidRPr="00F56076" w:rsidRDefault="00D67D94" w:rsidP="00B2014B">
      <w:pPr>
        <w:numPr>
          <w:ilvl w:val="0"/>
          <w:numId w:val="8"/>
        </w:numPr>
        <w:shd w:val="clear" w:color="auto" w:fill="FFFFFF"/>
        <w:tabs>
          <w:tab w:val="left" w:pos="360"/>
          <w:tab w:val="left" w:pos="840"/>
        </w:tabs>
        <w:ind w:left="0" w:firstLine="709"/>
        <w:jc w:val="both"/>
        <w:rPr>
          <w:sz w:val="28"/>
          <w:szCs w:val="28"/>
        </w:rPr>
      </w:pPr>
      <w:r w:rsidRPr="00F56076">
        <w:rPr>
          <w:sz w:val="28"/>
          <w:szCs w:val="28"/>
        </w:rPr>
        <w:t>отходы (мусора) от уборки территории и помещений объектов оптово-розничной торговли промышленными товарами - отходы V класса опасности;</w:t>
      </w:r>
    </w:p>
    <w:p w:rsidR="00D67D94" w:rsidRPr="00F56076" w:rsidRDefault="00D67D94" w:rsidP="00B2014B">
      <w:pPr>
        <w:numPr>
          <w:ilvl w:val="0"/>
          <w:numId w:val="8"/>
        </w:numPr>
        <w:shd w:val="clear" w:color="auto" w:fill="FFFFFF"/>
        <w:tabs>
          <w:tab w:val="left" w:pos="360"/>
          <w:tab w:val="left" w:pos="840"/>
        </w:tabs>
        <w:ind w:left="0" w:firstLine="709"/>
        <w:jc w:val="both"/>
        <w:rPr>
          <w:rStyle w:val="FontStyle12"/>
          <w:sz w:val="28"/>
          <w:szCs w:val="28"/>
        </w:rPr>
      </w:pPr>
      <w:r w:rsidRPr="00F56076">
        <w:rPr>
          <w:rStyle w:val="FontStyle16"/>
          <w:rFonts w:ascii="Times New Roman" w:hAnsi="Times New Roman" w:cs="Times New Roman"/>
          <w:sz w:val="28"/>
          <w:szCs w:val="28"/>
        </w:rPr>
        <w:t>мусор от бытовых помещений организаций несортированный (исключая крупногабаритный)</w:t>
      </w:r>
      <w:r w:rsidRPr="00F56076">
        <w:rPr>
          <w:rStyle w:val="FontStyle12"/>
          <w:sz w:val="28"/>
          <w:szCs w:val="28"/>
        </w:rPr>
        <w:t>- отход IV класса опасности;</w:t>
      </w:r>
    </w:p>
    <w:p w:rsidR="00D67D94" w:rsidRPr="00F56076" w:rsidRDefault="00D67D94" w:rsidP="00B2014B">
      <w:pPr>
        <w:numPr>
          <w:ilvl w:val="0"/>
          <w:numId w:val="8"/>
        </w:numPr>
        <w:shd w:val="clear" w:color="auto" w:fill="FFFFFF"/>
        <w:tabs>
          <w:tab w:val="left" w:pos="360"/>
          <w:tab w:val="left" w:pos="840"/>
        </w:tabs>
        <w:ind w:left="0" w:firstLine="709"/>
        <w:jc w:val="both"/>
        <w:rPr>
          <w:sz w:val="28"/>
          <w:szCs w:val="28"/>
        </w:rPr>
      </w:pPr>
      <w:r w:rsidRPr="00F56076">
        <w:rPr>
          <w:sz w:val="28"/>
          <w:szCs w:val="28"/>
        </w:rPr>
        <w:t>жидкие бытовые отходы - отходы V класса опасности.</w:t>
      </w:r>
    </w:p>
    <w:p w:rsidR="00D67D94" w:rsidRPr="00F56076" w:rsidRDefault="00D67D94" w:rsidP="00566D5A">
      <w:pPr>
        <w:pStyle w:val="Style7"/>
        <w:widowControl/>
        <w:shd w:val="clear" w:color="auto" w:fill="FFFFFF"/>
        <w:tabs>
          <w:tab w:val="left" w:pos="360"/>
          <w:tab w:val="left" w:pos="398"/>
          <w:tab w:val="left" w:pos="840"/>
        </w:tabs>
        <w:ind w:firstLine="709"/>
        <w:jc w:val="both"/>
        <w:rPr>
          <w:rFonts w:ascii="Times New Roman" w:hAnsi="Times New Roman" w:cs="Times New Roman"/>
          <w:sz w:val="28"/>
          <w:szCs w:val="28"/>
        </w:rPr>
      </w:pPr>
      <w:r w:rsidRPr="00F56076">
        <w:rPr>
          <w:rFonts w:ascii="Times New Roman" w:hAnsi="Times New Roman" w:cs="Times New Roman"/>
          <w:sz w:val="28"/>
          <w:szCs w:val="28"/>
        </w:rPr>
        <w:t>Норматив образования отходов из жилищ несортированных (исключая крупногабаритные) принят равным 0,3</w:t>
      </w:r>
      <w:r w:rsidR="0070379C" w:rsidRPr="00F56076">
        <w:rPr>
          <w:rFonts w:ascii="Times New Roman" w:hAnsi="Times New Roman" w:cs="Times New Roman"/>
          <w:sz w:val="28"/>
          <w:szCs w:val="28"/>
        </w:rPr>
        <w:t>0</w:t>
      </w:r>
      <w:r w:rsidRPr="00F56076">
        <w:rPr>
          <w:rFonts w:ascii="Times New Roman" w:hAnsi="Times New Roman" w:cs="Times New Roman"/>
          <w:sz w:val="28"/>
          <w:szCs w:val="28"/>
        </w:rPr>
        <w:t xml:space="preserve"> т/год на одного жителя.</w:t>
      </w:r>
    </w:p>
    <w:p w:rsidR="00D67D94" w:rsidRPr="00F56076" w:rsidRDefault="00D67D94" w:rsidP="00566D5A">
      <w:pPr>
        <w:pStyle w:val="Style7"/>
        <w:widowControl/>
        <w:shd w:val="clear" w:color="auto" w:fill="FFFFFF"/>
        <w:tabs>
          <w:tab w:val="left" w:pos="360"/>
          <w:tab w:val="left" w:pos="398"/>
          <w:tab w:val="left" w:pos="840"/>
        </w:tabs>
        <w:ind w:firstLine="709"/>
        <w:jc w:val="both"/>
        <w:rPr>
          <w:rFonts w:ascii="Times New Roman" w:hAnsi="Times New Roman" w:cs="Times New Roman"/>
          <w:sz w:val="28"/>
          <w:szCs w:val="28"/>
        </w:rPr>
      </w:pPr>
      <w:r w:rsidRPr="00F56076">
        <w:rPr>
          <w:rFonts w:ascii="Times New Roman" w:hAnsi="Times New Roman" w:cs="Times New Roman"/>
          <w:sz w:val="28"/>
          <w:szCs w:val="28"/>
        </w:rPr>
        <w:t xml:space="preserve">Норматив образования отходов из жилищ крупногабаритных принят равным 5% от объема образования отходов из жилищ несортированных (исключая крупногабаритные). </w:t>
      </w:r>
    </w:p>
    <w:p w:rsidR="00D67D94" w:rsidRPr="00F56076" w:rsidRDefault="00D67D94" w:rsidP="00566D5A">
      <w:pPr>
        <w:shd w:val="clear" w:color="auto" w:fill="FFFFFF"/>
        <w:tabs>
          <w:tab w:val="left" w:pos="360"/>
          <w:tab w:val="left" w:pos="840"/>
        </w:tabs>
        <w:jc w:val="both"/>
        <w:rPr>
          <w:sz w:val="28"/>
          <w:szCs w:val="28"/>
        </w:rPr>
      </w:pPr>
      <w:r w:rsidRPr="00F56076">
        <w:rPr>
          <w:sz w:val="28"/>
          <w:szCs w:val="28"/>
        </w:rPr>
        <w:t xml:space="preserve">Средняя плотность отходов 0,3 т/м3. </w:t>
      </w:r>
    </w:p>
    <w:p w:rsidR="00D67D94" w:rsidRPr="00F56076" w:rsidRDefault="00D67D94" w:rsidP="00566D5A">
      <w:pPr>
        <w:shd w:val="clear" w:color="auto" w:fill="FFFFFF"/>
        <w:tabs>
          <w:tab w:val="left" w:pos="840"/>
          <w:tab w:val="left" w:pos="900"/>
        </w:tabs>
        <w:jc w:val="both"/>
        <w:rPr>
          <w:sz w:val="28"/>
          <w:szCs w:val="28"/>
        </w:rPr>
      </w:pPr>
      <w:r w:rsidRPr="00F56076">
        <w:rPr>
          <w:sz w:val="28"/>
          <w:szCs w:val="28"/>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D67D94" w:rsidRPr="00F56076" w:rsidRDefault="00D67D94" w:rsidP="00566D5A">
      <w:pPr>
        <w:pStyle w:val="Style7"/>
        <w:widowControl/>
        <w:shd w:val="clear" w:color="auto" w:fill="FFFFFF"/>
        <w:tabs>
          <w:tab w:val="left" w:pos="360"/>
          <w:tab w:val="left" w:pos="398"/>
          <w:tab w:val="left" w:pos="840"/>
        </w:tabs>
        <w:ind w:firstLine="709"/>
        <w:jc w:val="both"/>
        <w:rPr>
          <w:rFonts w:ascii="Times New Roman" w:hAnsi="Times New Roman" w:cs="Times New Roman"/>
          <w:sz w:val="28"/>
          <w:szCs w:val="28"/>
        </w:rPr>
      </w:pPr>
      <w:r w:rsidRPr="00F56076">
        <w:rPr>
          <w:rFonts w:ascii="Times New Roman" w:hAnsi="Times New Roman" w:cs="Times New Roman"/>
          <w:sz w:val="28"/>
          <w:szCs w:val="28"/>
        </w:rPr>
        <w:t>Без наличия усовершенствованной системы сбора, утилизации и переработки ТБО возрастающее количество мусора может вызвать загрязнение больших площадей пахотных земель и участков вдоль дорог, посадок, оврагов, улиц, что может вызвать экологическую катастрофу в поселении.</w:t>
      </w:r>
    </w:p>
    <w:p w:rsidR="002335B0" w:rsidRPr="005128B7" w:rsidRDefault="00EA6582" w:rsidP="00EA6582">
      <w:pPr>
        <w:pStyle w:val="S"/>
        <w:rPr>
          <w:rFonts w:ascii="Times New Roman" w:hAnsi="Times New Roman"/>
          <w:b/>
          <w:sz w:val="28"/>
          <w:szCs w:val="28"/>
        </w:rPr>
      </w:pPr>
      <w:r w:rsidRPr="00CB76CF">
        <w:rPr>
          <w:rFonts w:ascii="Times New Roman" w:hAnsi="Times New Roman"/>
          <w:b/>
          <w:color w:val="FF0000"/>
          <w:sz w:val="28"/>
          <w:szCs w:val="28"/>
        </w:rPr>
        <w:br w:type="page"/>
      </w:r>
      <w:r w:rsidR="002335B0" w:rsidRPr="005128B7">
        <w:rPr>
          <w:rFonts w:ascii="Times New Roman" w:hAnsi="Times New Roman"/>
          <w:b/>
          <w:sz w:val="28"/>
          <w:szCs w:val="28"/>
        </w:rPr>
        <w:t>Мероприятия по санитарной очистке территории</w:t>
      </w:r>
    </w:p>
    <w:p w:rsidR="002335B0" w:rsidRPr="005128B7" w:rsidRDefault="002335B0" w:rsidP="005128B7">
      <w:pPr>
        <w:ind w:firstLine="705"/>
        <w:jc w:val="both"/>
        <w:rPr>
          <w:sz w:val="28"/>
          <w:szCs w:val="28"/>
        </w:rPr>
      </w:pPr>
      <w:r w:rsidRPr="005128B7">
        <w:rPr>
          <w:sz w:val="28"/>
          <w:szCs w:val="28"/>
        </w:rPr>
        <w:t xml:space="preserve">Решение вопросов охраны окружающей среды сельского поселения требует выполнения на современном уровне комплекса мероприятий по совершенствованию схемы санитарной очистки и уборки территории. </w:t>
      </w:r>
    </w:p>
    <w:p w:rsidR="002335B0" w:rsidRPr="005128B7" w:rsidRDefault="002335B0" w:rsidP="002335B0">
      <w:pPr>
        <w:ind w:firstLine="720"/>
        <w:jc w:val="both"/>
        <w:rPr>
          <w:sz w:val="28"/>
          <w:szCs w:val="28"/>
        </w:rPr>
      </w:pPr>
      <w:r w:rsidRPr="005128B7">
        <w:rPr>
          <w:sz w:val="28"/>
          <w:szCs w:val="28"/>
        </w:rPr>
        <w:t>Предусматривается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w:t>
      </w:r>
    </w:p>
    <w:p w:rsidR="002335B0" w:rsidRPr="005128B7" w:rsidRDefault="002335B0" w:rsidP="002335B0">
      <w:pPr>
        <w:ind w:firstLine="720"/>
        <w:jc w:val="both"/>
        <w:rPr>
          <w:sz w:val="28"/>
          <w:szCs w:val="28"/>
        </w:rPr>
      </w:pPr>
      <w:r w:rsidRPr="005128B7">
        <w:rPr>
          <w:sz w:val="28"/>
          <w:szCs w:val="28"/>
        </w:rPr>
        <w:t>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зимнюю и летнюю уборку территории, утилизацию и обезвреживание специфических отходов и вторичных ресурсов.</w:t>
      </w:r>
    </w:p>
    <w:p w:rsidR="002335B0" w:rsidRPr="005128B7" w:rsidRDefault="002335B0" w:rsidP="002335B0">
      <w:pPr>
        <w:shd w:val="clear" w:color="auto" w:fill="FFFFFF"/>
        <w:ind w:firstLine="720"/>
        <w:jc w:val="both"/>
        <w:rPr>
          <w:sz w:val="28"/>
          <w:szCs w:val="28"/>
        </w:rPr>
      </w:pPr>
      <w:r w:rsidRPr="005128B7">
        <w:rPr>
          <w:sz w:val="28"/>
          <w:szCs w:val="28"/>
        </w:rPr>
        <w:t xml:space="preserve">Сбор, вывоз ЖБО (по заявкам) осуществляет специализированное предприятие с помощью вакуумной машины КО-503. </w:t>
      </w:r>
    </w:p>
    <w:p w:rsidR="002335B0" w:rsidRPr="005128B7" w:rsidRDefault="002335B0" w:rsidP="002335B0">
      <w:pPr>
        <w:ind w:firstLine="705"/>
        <w:jc w:val="both"/>
        <w:rPr>
          <w:sz w:val="28"/>
          <w:szCs w:val="28"/>
        </w:rPr>
      </w:pPr>
      <w:r w:rsidRPr="005128B7">
        <w:rPr>
          <w:sz w:val="28"/>
          <w:szCs w:val="28"/>
        </w:rPr>
        <w:t>Бытовые отходы должны собираться по планово-регулярной системе и транспортироваться для обезвреживания на полигон твердых бытовых отходов.</w:t>
      </w:r>
    </w:p>
    <w:p w:rsidR="002335B0" w:rsidRPr="005128B7" w:rsidRDefault="002335B0" w:rsidP="002335B0">
      <w:pPr>
        <w:ind w:firstLine="705"/>
        <w:jc w:val="both"/>
        <w:rPr>
          <w:sz w:val="28"/>
          <w:szCs w:val="28"/>
          <w:u w:val="single"/>
        </w:rPr>
      </w:pPr>
      <w:r w:rsidRPr="005128B7">
        <w:rPr>
          <w:sz w:val="28"/>
          <w:szCs w:val="28"/>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50 м"/>
        </w:smartTagPr>
        <w:r w:rsidRPr="005128B7">
          <w:rPr>
            <w:sz w:val="28"/>
            <w:szCs w:val="28"/>
          </w:rPr>
          <w:t>50 м</w:t>
        </w:r>
      </w:smartTag>
      <w:r w:rsidRPr="005128B7">
        <w:rPr>
          <w:sz w:val="28"/>
          <w:szCs w:val="28"/>
        </w:rPr>
        <w:t xml:space="preserve">, но не более </w:t>
      </w:r>
      <w:smartTag w:uri="urn:schemas-microsoft-com:office:smarttags" w:element="metricconverter">
        <w:smartTagPr>
          <w:attr w:name="ProductID" w:val="100 м"/>
        </w:smartTagPr>
        <w:r w:rsidRPr="005128B7">
          <w:rPr>
            <w:sz w:val="28"/>
            <w:szCs w:val="28"/>
          </w:rPr>
          <w:t>100 м</w:t>
        </w:r>
      </w:smartTag>
      <w:r w:rsidRPr="005128B7">
        <w:rPr>
          <w:sz w:val="28"/>
          <w:szCs w:val="28"/>
        </w:rPr>
        <w:t>. Размер площадок должен быть рассчитан на установку необходимого числа контейнеров, но не более 5.</w:t>
      </w:r>
    </w:p>
    <w:p w:rsidR="002335B0" w:rsidRPr="00666529" w:rsidRDefault="002335B0" w:rsidP="002335B0">
      <w:pPr>
        <w:ind w:firstLine="705"/>
        <w:jc w:val="both"/>
        <w:rPr>
          <w:sz w:val="28"/>
          <w:szCs w:val="28"/>
        </w:rPr>
      </w:pPr>
      <w:r w:rsidRPr="005128B7">
        <w:rPr>
          <w:sz w:val="28"/>
          <w:szCs w:val="28"/>
        </w:rPr>
        <w:t>Транспортировка бытовых отходов должна осуществляться специальным автотранспортом. Сбор ТБО на территории деревни будет производиться контейнерным способом. В этом случае для вывоза ТБО предлагается использовать мусоровозы МКМ-4605</w:t>
      </w:r>
      <w:r w:rsidR="00666529" w:rsidRPr="005128B7">
        <w:rPr>
          <w:sz w:val="28"/>
          <w:szCs w:val="28"/>
        </w:rPr>
        <w:t>,</w:t>
      </w:r>
      <w:r w:rsidRPr="005128B7">
        <w:rPr>
          <w:sz w:val="28"/>
          <w:szCs w:val="28"/>
        </w:rPr>
        <w:t xml:space="preserve"> КАМАЗ</w:t>
      </w:r>
      <w:r w:rsidRPr="00666529">
        <w:rPr>
          <w:sz w:val="28"/>
          <w:szCs w:val="28"/>
        </w:rPr>
        <w:t xml:space="preserve">-53605. Для сбора ТБО необходимо использовать: несменяемые контейнеры объемом </w:t>
      </w:r>
      <w:smartTag w:uri="urn:schemas-microsoft-com:office:smarttags" w:element="metricconverter">
        <w:smartTagPr>
          <w:attr w:name="ProductID" w:val="0,75 м3"/>
        </w:smartTagPr>
        <w:r w:rsidRPr="00666529">
          <w:rPr>
            <w:sz w:val="28"/>
            <w:szCs w:val="28"/>
          </w:rPr>
          <w:t>0,75 м</w:t>
        </w:r>
        <w:r w:rsidRPr="00666529">
          <w:rPr>
            <w:sz w:val="28"/>
            <w:szCs w:val="28"/>
            <w:vertAlign w:val="superscript"/>
          </w:rPr>
          <w:t>3</w:t>
        </w:r>
      </w:smartTag>
      <w:r w:rsidRPr="00666529">
        <w:rPr>
          <w:sz w:val="28"/>
          <w:szCs w:val="28"/>
        </w:rPr>
        <w:t xml:space="preserve"> – 3-5 штук, целесообразно установить на площадках, расстояние от которых до границ участков жилых домов и озелененных площадок не более </w:t>
      </w:r>
      <w:smartTag w:uri="urn:schemas-microsoft-com:office:smarttags" w:element="metricconverter">
        <w:smartTagPr>
          <w:attr w:name="ProductID" w:val="100 м"/>
        </w:smartTagPr>
        <w:r w:rsidRPr="00666529">
          <w:rPr>
            <w:sz w:val="28"/>
            <w:szCs w:val="28"/>
          </w:rPr>
          <w:t>100 м</w:t>
        </w:r>
      </w:smartTag>
      <w:r w:rsidRPr="00666529">
        <w:rPr>
          <w:sz w:val="28"/>
          <w:szCs w:val="28"/>
        </w:rPr>
        <w:t xml:space="preserve"> согласно нормативным документам.</w:t>
      </w:r>
    </w:p>
    <w:p w:rsidR="002335B0" w:rsidRPr="00666529" w:rsidRDefault="002335B0" w:rsidP="002335B0">
      <w:pPr>
        <w:ind w:firstLine="705"/>
        <w:jc w:val="both"/>
        <w:rPr>
          <w:sz w:val="28"/>
          <w:szCs w:val="28"/>
        </w:rPr>
      </w:pPr>
      <w:r w:rsidRPr="00666529">
        <w:rPr>
          <w:sz w:val="28"/>
          <w:szCs w:val="28"/>
        </w:rPr>
        <w:t>Периодичность вывоза ТБО должна проводиться: не реже 1 раза в 3 суток в холодное время года (при температуре не выше 5</w:t>
      </w:r>
      <w:r w:rsidRPr="00666529">
        <w:rPr>
          <w:sz w:val="28"/>
          <w:szCs w:val="28"/>
        </w:rPr>
        <w:t>С) и ежедневно в теплое время года.</w:t>
      </w:r>
    </w:p>
    <w:p w:rsidR="002335B0" w:rsidRPr="00666529" w:rsidRDefault="002335B0" w:rsidP="002335B0">
      <w:pPr>
        <w:ind w:firstLine="705"/>
        <w:jc w:val="both"/>
        <w:rPr>
          <w:sz w:val="28"/>
          <w:szCs w:val="28"/>
        </w:rPr>
      </w:pPr>
      <w:r w:rsidRPr="00666529">
        <w:rPr>
          <w:sz w:val="28"/>
          <w:szCs w:val="28"/>
        </w:rPr>
        <w:t>На полигон твердых бытовых отходов поступают отходы, образующиеся в жилых и общественных зданиях, торговых, зрелищных, спортивных и других предприятиях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w:t>
      </w:r>
    </w:p>
    <w:p w:rsidR="002335B0" w:rsidRPr="00666529" w:rsidRDefault="002335B0" w:rsidP="002335B0">
      <w:pPr>
        <w:ind w:firstLine="720"/>
        <w:jc w:val="both"/>
        <w:rPr>
          <w:b/>
          <w:sz w:val="28"/>
          <w:szCs w:val="28"/>
        </w:rPr>
      </w:pPr>
      <w:r w:rsidRPr="00666529">
        <w:rPr>
          <w:b/>
          <w:sz w:val="28"/>
          <w:szCs w:val="28"/>
        </w:rPr>
        <w:t>Уборка территории</w:t>
      </w:r>
    </w:p>
    <w:p w:rsidR="002335B0" w:rsidRPr="00666529" w:rsidRDefault="002335B0" w:rsidP="002335B0">
      <w:pPr>
        <w:ind w:firstLine="720"/>
        <w:jc w:val="both"/>
        <w:rPr>
          <w:sz w:val="28"/>
          <w:szCs w:val="28"/>
        </w:rPr>
      </w:pPr>
      <w:r w:rsidRPr="00666529">
        <w:rPr>
          <w:sz w:val="28"/>
          <w:szCs w:val="28"/>
        </w:rPr>
        <w:t>Основные принципы уборки территории в летнее и зимнее время сохраняются, с развитием и модернизацией парка специальных машин и усовершенствованием снежных свалок по санитарным правилам.</w:t>
      </w:r>
    </w:p>
    <w:p w:rsidR="002335B0" w:rsidRPr="00666529" w:rsidRDefault="002335B0" w:rsidP="002335B0">
      <w:pPr>
        <w:ind w:firstLine="720"/>
        <w:jc w:val="both"/>
        <w:rPr>
          <w:sz w:val="28"/>
          <w:szCs w:val="28"/>
        </w:rPr>
      </w:pPr>
      <w:r w:rsidRPr="00666529">
        <w:rPr>
          <w:sz w:val="28"/>
          <w:szCs w:val="28"/>
        </w:rPr>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rsidR="002345CA" w:rsidRPr="00666529" w:rsidRDefault="002335B0" w:rsidP="002335B0">
      <w:pPr>
        <w:rPr>
          <w:sz w:val="28"/>
          <w:szCs w:val="28"/>
        </w:rPr>
      </w:pPr>
      <w:r w:rsidRPr="00666529">
        <w:rPr>
          <w:sz w:val="28"/>
          <w:szCs w:val="28"/>
        </w:rPr>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улиц, расчистки перекрестков, остановок общественного транспорта.</w:t>
      </w:r>
    </w:p>
    <w:p w:rsidR="00775187" w:rsidRPr="00666529" w:rsidRDefault="00775187" w:rsidP="00775187">
      <w:pPr>
        <w:pStyle w:val="a5"/>
        <w:spacing w:line="240" w:lineRule="auto"/>
        <w:ind w:firstLine="720"/>
        <w:rPr>
          <w:b/>
          <w:bCs/>
          <w:iCs/>
          <w:sz w:val="28"/>
          <w:szCs w:val="28"/>
        </w:rPr>
      </w:pPr>
      <w:r w:rsidRPr="00666529">
        <w:rPr>
          <w:b/>
          <w:bCs/>
          <w:iCs/>
          <w:sz w:val="28"/>
          <w:szCs w:val="28"/>
        </w:rPr>
        <w:t>Территории с повышенным уровнем шума</w:t>
      </w:r>
    </w:p>
    <w:p w:rsidR="00775187" w:rsidRPr="00666529" w:rsidRDefault="00775187" w:rsidP="00775187">
      <w:pPr>
        <w:ind w:firstLine="720"/>
        <w:jc w:val="both"/>
        <w:rPr>
          <w:sz w:val="28"/>
          <w:szCs w:val="28"/>
        </w:rPr>
      </w:pPr>
      <w:r w:rsidRPr="00666529">
        <w:rPr>
          <w:sz w:val="28"/>
          <w:szCs w:val="28"/>
        </w:rPr>
        <w:t xml:space="preserve">В результате движения транспорта образуются шумовые поля, оказывающие неблагоприятное воздействие на здоровье и комфортность проживания людей. Уровни шума (звукового давления) на магистралях с высокой интенсивностью движения транспорта достигают 90-100 дБ(А). От источника шума звуковая волна распространяется на прилегающие территории. Таким образом, возникают зоны акустического дискомфорта. Транспортный поток рассматривается как линейный источник шума. Это протяженный источник, непрерывно излучающий цилиндрические звуковые волны. </w:t>
      </w:r>
    </w:p>
    <w:p w:rsidR="00775187" w:rsidRPr="00B57B02" w:rsidRDefault="00775187" w:rsidP="00775187">
      <w:pPr>
        <w:jc w:val="both"/>
        <w:rPr>
          <w:sz w:val="28"/>
          <w:szCs w:val="28"/>
        </w:rPr>
      </w:pPr>
      <w:r w:rsidRPr="00666529">
        <w:rPr>
          <w:sz w:val="28"/>
          <w:szCs w:val="28"/>
        </w:rPr>
        <w:t xml:space="preserve">В соответствии с методическими рекомендациями по учету шумового загрязнения в составе территориальных комплексных схем охраны среди городов (Л., </w:t>
      </w:r>
      <w:smartTag w:uri="urn:schemas-microsoft-com:office:smarttags" w:element="metricconverter">
        <w:smartTagPr>
          <w:attr w:name="ProductID" w:val="1989 г"/>
        </w:smartTagPr>
        <w:r w:rsidRPr="00666529">
          <w:rPr>
            <w:sz w:val="28"/>
            <w:szCs w:val="28"/>
          </w:rPr>
          <w:t>1989 г</w:t>
        </w:r>
      </w:smartTag>
      <w:r w:rsidRPr="00666529">
        <w:rPr>
          <w:sz w:val="28"/>
          <w:szCs w:val="28"/>
        </w:rPr>
        <w:t>.)</w:t>
      </w:r>
      <w:r w:rsidR="00B57B02">
        <w:rPr>
          <w:sz w:val="28"/>
          <w:szCs w:val="28"/>
        </w:rPr>
        <w:t>.</w:t>
      </w:r>
    </w:p>
    <w:p w:rsidR="00775187" w:rsidRPr="00B57B02" w:rsidRDefault="00775187" w:rsidP="00775187">
      <w:pPr>
        <w:jc w:val="both"/>
        <w:rPr>
          <w:sz w:val="28"/>
          <w:szCs w:val="28"/>
        </w:rPr>
      </w:pPr>
    </w:p>
    <w:p w:rsidR="00775187" w:rsidRPr="00B57B02" w:rsidRDefault="00775187" w:rsidP="008B578C">
      <w:pPr>
        <w:jc w:val="center"/>
        <w:rPr>
          <w:b/>
          <w:i/>
          <w:sz w:val="28"/>
          <w:szCs w:val="28"/>
        </w:rPr>
      </w:pPr>
      <w:r w:rsidRPr="00B57B02">
        <w:rPr>
          <w:b/>
          <w:i/>
          <w:sz w:val="28"/>
          <w:szCs w:val="28"/>
        </w:rPr>
        <w:br w:type="page"/>
        <w:t>Автотранспортные источники шума</w:t>
      </w:r>
    </w:p>
    <w:p w:rsidR="00775187" w:rsidRPr="008B578C" w:rsidRDefault="00775187" w:rsidP="00775187">
      <w:pPr>
        <w:jc w:val="right"/>
      </w:pPr>
      <w:r w:rsidRPr="008B578C">
        <w:t xml:space="preserve">Таблица </w:t>
      </w:r>
      <w:r w:rsidR="002247D1" w:rsidRPr="008B578C">
        <w:t>8</w:t>
      </w:r>
    </w:p>
    <w:tbl>
      <w:tblPr>
        <w:tblW w:w="5000" w:type="pct"/>
        <w:jc w:val="center"/>
        <w:tblCellMar>
          <w:left w:w="0" w:type="dxa"/>
          <w:right w:w="0" w:type="dxa"/>
        </w:tblCellMar>
        <w:tblLook w:val="0000"/>
      </w:tblPr>
      <w:tblGrid>
        <w:gridCol w:w="4540"/>
        <w:gridCol w:w="1981"/>
        <w:gridCol w:w="2914"/>
      </w:tblGrid>
      <w:tr w:rsidR="00775187" w:rsidRPr="00B57B02" w:rsidTr="002E24CD">
        <w:trPr>
          <w:jc w:val="center"/>
        </w:trPr>
        <w:tc>
          <w:tcPr>
            <w:tcW w:w="2406" w:type="pct"/>
            <w:tcBorders>
              <w:top w:val="single" w:sz="4" w:space="0" w:color="auto"/>
              <w:left w:val="single" w:sz="4" w:space="0" w:color="auto"/>
              <w:bottom w:val="single" w:sz="6" w:space="0" w:color="auto"/>
              <w:right w:val="single" w:sz="6" w:space="0" w:color="auto"/>
            </w:tcBorders>
            <w:shd w:val="clear" w:color="auto" w:fill="FFFFFF"/>
            <w:tcMar>
              <w:top w:w="0" w:type="dxa"/>
              <w:left w:w="40" w:type="dxa"/>
              <w:bottom w:w="0" w:type="dxa"/>
              <w:right w:w="40" w:type="dxa"/>
            </w:tcMar>
          </w:tcPr>
          <w:p w:rsidR="00775187" w:rsidRPr="00B57B02" w:rsidRDefault="00775187" w:rsidP="002E24CD">
            <w:pPr>
              <w:shd w:val="clear" w:color="auto" w:fill="FFFFFF"/>
              <w:spacing w:before="120" w:after="120"/>
              <w:jc w:val="both"/>
              <w:rPr>
                <w:b/>
                <w:sz w:val="28"/>
                <w:szCs w:val="28"/>
              </w:rPr>
            </w:pPr>
            <w:r w:rsidRPr="00B57B02">
              <w:rPr>
                <w:b/>
                <w:sz w:val="28"/>
                <w:szCs w:val="28"/>
              </w:rPr>
              <w:t xml:space="preserve">Категория улиц и дорог </w:t>
            </w:r>
          </w:p>
        </w:tc>
        <w:tc>
          <w:tcPr>
            <w:tcW w:w="1050" w:type="pct"/>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tcPr>
          <w:p w:rsidR="00775187" w:rsidRPr="00B57B02" w:rsidRDefault="00775187" w:rsidP="002E24CD">
            <w:pPr>
              <w:shd w:val="clear" w:color="auto" w:fill="FFFFFF"/>
              <w:spacing w:before="120" w:after="120"/>
              <w:jc w:val="both"/>
              <w:rPr>
                <w:b/>
                <w:sz w:val="28"/>
                <w:szCs w:val="28"/>
              </w:rPr>
            </w:pPr>
            <w:r w:rsidRPr="00B57B02">
              <w:rPr>
                <w:b/>
                <w:sz w:val="28"/>
                <w:szCs w:val="28"/>
              </w:rPr>
              <w:t>Число полос движения</w:t>
            </w:r>
          </w:p>
        </w:tc>
        <w:tc>
          <w:tcPr>
            <w:tcW w:w="1544" w:type="pct"/>
            <w:tcBorders>
              <w:top w:val="single" w:sz="4" w:space="0" w:color="auto"/>
              <w:left w:val="nil"/>
              <w:bottom w:val="single" w:sz="6" w:space="0" w:color="auto"/>
              <w:right w:val="single" w:sz="4" w:space="0" w:color="auto"/>
            </w:tcBorders>
            <w:shd w:val="clear" w:color="auto" w:fill="FFFFFF"/>
            <w:tcMar>
              <w:top w:w="0" w:type="dxa"/>
              <w:left w:w="40" w:type="dxa"/>
              <w:bottom w:w="0" w:type="dxa"/>
              <w:right w:w="40" w:type="dxa"/>
            </w:tcMar>
          </w:tcPr>
          <w:p w:rsidR="00775187" w:rsidRPr="00B57B02" w:rsidRDefault="00775187" w:rsidP="002E24CD">
            <w:pPr>
              <w:shd w:val="clear" w:color="auto" w:fill="FFFFFF"/>
              <w:spacing w:before="120" w:after="120"/>
              <w:jc w:val="both"/>
              <w:rPr>
                <w:b/>
                <w:sz w:val="28"/>
                <w:szCs w:val="28"/>
              </w:rPr>
            </w:pPr>
            <w:r w:rsidRPr="00B57B02">
              <w:rPr>
                <w:b/>
                <w:sz w:val="28"/>
                <w:szCs w:val="28"/>
              </w:rPr>
              <w:t>Шумовая характеристика, дБА</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Магистральные дороги: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xml:space="preserve">скоростные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83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6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82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xml:space="preserve">непрерывного движения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80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6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79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регулируемого движения</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6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76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4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75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2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72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саморегулируемого движения</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4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74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2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72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Магистральные улицы: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xml:space="preserve">непрерывного движения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80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6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79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bottom"/>
          </w:tcPr>
          <w:p w:rsidR="00775187" w:rsidRPr="00B57B02" w:rsidRDefault="00775187" w:rsidP="00775187">
            <w:pPr>
              <w:shd w:val="clear" w:color="auto" w:fill="FFFFFF"/>
              <w:ind w:firstLine="284"/>
              <w:jc w:val="both"/>
              <w:rPr>
                <w:sz w:val="28"/>
                <w:szCs w:val="28"/>
              </w:rPr>
            </w:pPr>
            <w:r w:rsidRPr="00B57B02">
              <w:rPr>
                <w:sz w:val="28"/>
                <w:szCs w:val="28"/>
              </w:rPr>
              <w:t xml:space="preserve">регулируемого движения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vAlign w:val="bottom"/>
          </w:tcPr>
          <w:p w:rsidR="00775187" w:rsidRPr="00B57B02" w:rsidRDefault="00775187" w:rsidP="00775187">
            <w:pPr>
              <w:shd w:val="clear" w:color="auto" w:fill="FFFFFF"/>
              <w:jc w:val="both"/>
              <w:rPr>
                <w:sz w:val="28"/>
                <w:szCs w:val="28"/>
              </w:rPr>
            </w:pPr>
            <w:r w:rsidRPr="00B57B02">
              <w:rPr>
                <w:sz w:val="28"/>
                <w:szCs w:val="28"/>
              </w:rPr>
              <w:t xml:space="preserve">6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vAlign w:val="bottom"/>
          </w:tcPr>
          <w:p w:rsidR="00775187" w:rsidRPr="00B57B02" w:rsidRDefault="00775187" w:rsidP="00775187">
            <w:pPr>
              <w:shd w:val="clear" w:color="auto" w:fill="FFFFFF"/>
              <w:jc w:val="both"/>
              <w:rPr>
                <w:sz w:val="28"/>
                <w:szCs w:val="28"/>
              </w:rPr>
            </w:pPr>
            <w:r w:rsidRPr="00B57B02">
              <w:rPr>
                <w:sz w:val="28"/>
                <w:szCs w:val="28"/>
              </w:rPr>
              <w:t xml:space="preserve">78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4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76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2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73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bottom"/>
          </w:tcPr>
          <w:p w:rsidR="00775187" w:rsidRPr="00B57B02" w:rsidRDefault="00775187" w:rsidP="00775187">
            <w:pPr>
              <w:shd w:val="clear" w:color="auto" w:fill="FFFFFF"/>
              <w:ind w:firstLine="284"/>
              <w:jc w:val="both"/>
              <w:rPr>
                <w:sz w:val="28"/>
                <w:szCs w:val="28"/>
              </w:rPr>
            </w:pPr>
            <w:r w:rsidRPr="00B57B02">
              <w:rPr>
                <w:sz w:val="28"/>
                <w:szCs w:val="28"/>
              </w:rPr>
              <w:t xml:space="preserve">саморегулируемого движения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vAlign w:val="bottom"/>
          </w:tcPr>
          <w:p w:rsidR="00775187" w:rsidRPr="00B57B02" w:rsidRDefault="00775187" w:rsidP="00775187">
            <w:pPr>
              <w:shd w:val="clear" w:color="auto" w:fill="FFFFFF"/>
              <w:jc w:val="both"/>
              <w:rPr>
                <w:sz w:val="28"/>
                <w:szCs w:val="28"/>
              </w:rPr>
            </w:pPr>
            <w:r w:rsidRPr="00B57B02">
              <w:rPr>
                <w:sz w:val="28"/>
                <w:szCs w:val="28"/>
              </w:rPr>
              <w:t xml:space="preserve">4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vAlign w:val="bottom"/>
          </w:tcPr>
          <w:p w:rsidR="00775187" w:rsidRPr="00B57B02" w:rsidRDefault="00775187" w:rsidP="00775187">
            <w:pPr>
              <w:shd w:val="clear" w:color="auto" w:fill="FFFFFF"/>
              <w:jc w:val="both"/>
              <w:rPr>
                <w:sz w:val="28"/>
                <w:szCs w:val="28"/>
              </w:rPr>
            </w:pPr>
            <w:r w:rsidRPr="00B57B02">
              <w:rPr>
                <w:sz w:val="28"/>
                <w:szCs w:val="28"/>
              </w:rPr>
              <w:t xml:space="preserve">76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2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73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Дороги районов: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w:t>
            </w:r>
          </w:p>
        </w:tc>
      </w:tr>
      <w:tr w:rsidR="00775187" w:rsidRPr="00B57B02" w:rsidTr="002E24CD">
        <w:trPr>
          <w:jc w:val="center"/>
        </w:trPr>
        <w:tc>
          <w:tcPr>
            <w:tcW w:w="2406" w:type="pct"/>
            <w:tcBorders>
              <w:top w:val="nil"/>
              <w:left w:val="single" w:sz="4" w:space="0" w:color="auto"/>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xml:space="preserve">промышленных </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4 </w:t>
            </w:r>
          </w:p>
        </w:tc>
        <w:tc>
          <w:tcPr>
            <w:tcW w:w="1544" w:type="pct"/>
            <w:tcBorders>
              <w:top w:val="nil"/>
              <w:left w:val="nil"/>
              <w:bottom w:val="nil"/>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77 </w:t>
            </w:r>
          </w:p>
        </w:tc>
      </w:tr>
      <w:tr w:rsidR="00775187" w:rsidRPr="00B57B02" w:rsidTr="002E24CD">
        <w:trPr>
          <w:jc w:val="center"/>
        </w:trPr>
        <w:tc>
          <w:tcPr>
            <w:tcW w:w="2406" w:type="pct"/>
            <w:tcBorders>
              <w:top w:val="nil"/>
              <w:left w:val="single" w:sz="4" w:space="0" w:color="auto"/>
              <w:bottom w:val="single" w:sz="4" w:space="0" w:color="auto"/>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ind w:firstLine="284"/>
              <w:jc w:val="both"/>
              <w:rPr>
                <w:sz w:val="28"/>
                <w:szCs w:val="28"/>
              </w:rPr>
            </w:pPr>
            <w:r w:rsidRPr="00B57B02">
              <w:rPr>
                <w:sz w:val="28"/>
                <w:szCs w:val="28"/>
              </w:rPr>
              <w:t xml:space="preserve">коммунальных </w:t>
            </w:r>
          </w:p>
        </w:tc>
        <w:tc>
          <w:tcPr>
            <w:tcW w:w="1050" w:type="pct"/>
            <w:tcBorders>
              <w:top w:val="nil"/>
              <w:left w:val="nil"/>
              <w:bottom w:val="single" w:sz="4" w:space="0" w:color="auto"/>
              <w:right w:val="single" w:sz="6"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2 </w:t>
            </w:r>
          </w:p>
        </w:tc>
        <w:tc>
          <w:tcPr>
            <w:tcW w:w="154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775187" w:rsidRPr="00B57B02" w:rsidRDefault="00775187" w:rsidP="00775187">
            <w:pPr>
              <w:shd w:val="clear" w:color="auto" w:fill="FFFFFF"/>
              <w:jc w:val="both"/>
              <w:rPr>
                <w:sz w:val="28"/>
                <w:szCs w:val="28"/>
              </w:rPr>
            </w:pPr>
            <w:r w:rsidRPr="00B57B02">
              <w:rPr>
                <w:sz w:val="28"/>
                <w:szCs w:val="28"/>
              </w:rPr>
              <w:t xml:space="preserve">74 </w:t>
            </w:r>
          </w:p>
        </w:tc>
      </w:tr>
    </w:tbl>
    <w:p w:rsidR="00775187" w:rsidRPr="00B57B02" w:rsidRDefault="00775187" w:rsidP="00775187">
      <w:pPr>
        <w:shd w:val="clear" w:color="auto" w:fill="FFFFFF"/>
        <w:spacing w:before="120" w:after="120"/>
        <w:jc w:val="both"/>
        <w:rPr>
          <w:sz w:val="28"/>
          <w:szCs w:val="28"/>
        </w:rPr>
      </w:pPr>
    </w:p>
    <w:p w:rsidR="00775187" w:rsidRPr="00B57B02" w:rsidRDefault="00775187" w:rsidP="00775187">
      <w:pPr>
        <w:shd w:val="clear" w:color="auto" w:fill="FFFFFF"/>
        <w:spacing w:before="120" w:after="120"/>
        <w:jc w:val="both"/>
        <w:rPr>
          <w:b/>
          <w:i/>
          <w:sz w:val="28"/>
          <w:szCs w:val="28"/>
        </w:rPr>
      </w:pPr>
      <w:r w:rsidRPr="00B57B02">
        <w:rPr>
          <w:b/>
          <w:i/>
          <w:sz w:val="28"/>
          <w:szCs w:val="28"/>
        </w:rPr>
        <w:t>Нормы допустимого уровня шума в различных функциональных зонах</w:t>
      </w:r>
    </w:p>
    <w:p w:rsidR="00775187" w:rsidRPr="005C234B" w:rsidRDefault="00775187" w:rsidP="00775187">
      <w:pPr>
        <w:shd w:val="clear" w:color="auto" w:fill="FFFFFF"/>
        <w:spacing w:before="120" w:after="120"/>
        <w:jc w:val="right"/>
      </w:pPr>
      <w:r w:rsidRPr="005C234B">
        <w:t xml:space="preserve">                                                                                                               Таблица </w:t>
      </w:r>
      <w:r w:rsidR="002247D1" w:rsidRPr="005C234B">
        <w:t>9</w:t>
      </w:r>
    </w:p>
    <w:tbl>
      <w:tblPr>
        <w:tblW w:w="5000" w:type="pct"/>
        <w:jc w:val="center"/>
        <w:tblCellMar>
          <w:left w:w="0" w:type="dxa"/>
          <w:right w:w="0" w:type="dxa"/>
        </w:tblCellMar>
        <w:tblLook w:val="0000"/>
      </w:tblPr>
      <w:tblGrid>
        <w:gridCol w:w="4580"/>
        <w:gridCol w:w="2208"/>
        <w:gridCol w:w="2647"/>
      </w:tblGrid>
      <w:tr w:rsidR="00775187" w:rsidRPr="00B57B02" w:rsidTr="002E24CD">
        <w:trPr>
          <w:trHeight w:val="355"/>
          <w:jc w:val="center"/>
        </w:trPr>
        <w:tc>
          <w:tcPr>
            <w:tcW w:w="2427" w:type="pct"/>
            <w:vMerge w:val="restart"/>
            <w:tcBorders>
              <w:top w:val="single" w:sz="4" w:space="0" w:color="auto"/>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20" w:after="120"/>
              <w:jc w:val="both"/>
              <w:rPr>
                <w:b/>
                <w:sz w:val="28"/>
                <w:szCs w:val="28"/>
              </w:rPr>
            </w:pPr>
            <w:r w:rsidRPr="00B57B02">
              <w:rPr>
                <w:b/>
                <w:sz w:val="28"/>
                <w:szCs w:val="28"/>
              </w:rPr>
              <w:t>Назначение территории</w:t>
            </w:r>
          </w:p>
        </w:tc>
        <w:tc>
          <w:tcPr>
            <w:tcW w:w="2573" w:type="pct"/>
            <w:gridSpan w:val="2"/>
            <w:tcBorders>
              <w:top w:val="single" w:sz="4" w:space="0" w:color="auto"/>
              <w:left w:val="nil"/>
              <w:bottom w:val="single" w:sz="6" w:space="0" w:color="auto"/>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20" w:after="120"/>
              <w:jc w:val="both"/>
              <w:rPr>
                <w:b/>
                <w:sz w:val="28"/>
                <w:szCs w:val="28"/>
              </w:rPr>
            </w:pPr>
            <w:r w:rsidRPr="00B57B02">
              <w:rPr>
                <w:b/>
                <w:i/>
                <w:iCs/>
                <w:sz w:val="28"/>
                <w:szCs w:val="28"/>
              </w:rPr>
              <w:t>А</w:t>
            </w:r>
            <w:r w:rsidRPr="00B57B02">
              <w:rPr>
                <w:b/>
                <w:sz w:val="28"/>
                <w:szCs w:val="28"/>
                <w:vertAlign w:val="subscript"/>
              </w:rPr>
              <w:t>экв. доп.</w:t>
            </w:r>
            <w:r w:rsidRPr="00B57B02">
              <w:rPr>
                <w:b/>
                <w:sz w:val="28"/>
                <w:szCs w:val="28"/>
              </w:rPr>
              <w:t>, дБА</w:t>
            </w:r>
          </w:p>
        </w:tc>
      </w:tr>
      <w:tr w:rsidR="00775187" w:rsidRPr="00B57B02" w:rsidTr="002E24CD">
        <w:trPr>
          <w:trHeight w:val="346"/>
          <w:jc w:val="center"/>
        </w:trPr>
        <w:tc>
          <w:tcPr>
            <w:tcW w:w="0" w:type="auto"/>
            <w:vMerge/>
            <w:tcBorders>
              <w:top w:val="single" w:sz="4" w:space="0" w:color="auto"/>
              <w:left w:val="single" w:sz="4" w:space="0" w:color="auto"/>
              <w:bottom w:val="single" w:sz="6" w:space="0" w:color="auto"/>
              <w:right w:val="single" w:sz="6" w:space="0" w:color="auto"/>
            </w:tcBorders>
            <w:vAlign w:val="center"/>
          </w:tcPr>
          <w:p w:rsidR="00775187" w:rsidRPr="00B57B02" w:rsidRDefault="00775187" w:rsidP="002E24CD">
            <w:pPr>
              <w:jc w:val="both"/>
              <w:rPr>
                <w:b/>
                <w:sz w:val="28"/>
                <w:szCs w:val="28"/>
              </w:rPr>
            </w:pPr>
          </w:p>
        </w:tc>
        <w:tc>
          <w:tcPr>
            <w:tcW w:w="117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20" w:after="120"/>
              <w:jc w:val="both"/>
              <w:rPr>
                <w:b/>
                <w:sz w:val="28"/>
                <w:szCs w:val="28"/>
              </w:rPr>
            </w:pPr>
            <w:r w:rsidRPr="00B57B02">
              <w:rPr>
                <w:b/>
                <w:sz w:val="28"/>
                <w:szCs w:val="28"/>
              </w:rPr>
              <w:t>с 7 до 23 ч</w:t>
            </w:r>
          </w:p>
        </w:tc>
        <w:tc>
          <w:tcPr>
            <w:tcW w:w="1403"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20" w:after="120"/>
              <w:jc w:val="both"/>
              <w:rPr>
                <w:b/>
                <w:sz w:val="28"/>
                <w:szCs w:val="28"/>
              </w:rPr>
            </w:pPr>
            <w:r w:rsidRPr="00B57B02">
              <w:rPr>
                <w:b/>
                <w:sz w:val="28"/>
                <w:szCs w:val="28"/>
              </w:rPr>
              <w:t>с 23 до 7 ч</w:t>
            </w:r>
          </w:p>
        </w:tc>
      </w:tr>
      <w:tr w:rsidR="00775187" w:rsidRPr="00B57B02" w:rsidTr="002E24CD">
        <w:trPr>
          <w:trHeight w:val="234"/>
          <w:jc w:val="center"/>
        </w:trPr>
        <w:tc>
          <w:tcPr>
            <w:tcW w:w="2427"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Территории жилой застройки</w:t>
            </w:r>
          </w:p>
        </w:tc>
        <w:tc>
          <w:tcPr>
            <w:tcW w:w="1170" w:type="pct"/>
            <w:tcBorders>
              <w:top w:val="nil"/>
              <w:left w:val="nil"/>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55</w:t>
            </w:r>
          </w:p>
        </w:tc>
        <w:tc>
          <w:tcPr>
            <w:tcW w:w="1403" w:type="pct"/>
            <w:tcBorders>
              <w:top w:val="nil"/>
              <w:left w:val="nil"/>
              <w:bottom w:val="nil"/>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45</w:t>
            </w:r>
          </w:p>
        </w:tc>
      </w:tr>
      <w:tr w:rsidR="00775187" w:rsidRPr="00B57B02" w:rsidTr="002E24CD">
        <w:trPr>
          <w:trHeight w:val="163"/>
          <w:jc w:val="center"/>
        </w:trPr>
        <w:tc>
          <w:tcPr>
            <w:tcW w:w="2427"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Территорий детских дошкольных учреждений</w:t>
            </w:r>
          </w:p>
        </w:tc>
        <w:tc>
          <w:tcPr>
            <w:tcW w:w="1170" w:type="pct"/>
            <w:tcBorders>
              <w:top w:val="nil"/>
              <w:left w:val="nil"/>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45</w:t>
            </w:r>
          </w:p>
        </w:tc>
        <w:tc>
          <w:tcPr>
            <w:tcW w:w="1403" w:type="pct"/>
            <w:tcBorders>
              <w:top w:val="nil"/>
              <w:left w:val="nil"/>
              <w:bottom w:val="nil"/>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w:t>
            </w:r>
          </w:p>
        </w:tc>
      </w:tr>
      <w:tr w:rsidR="00775187" w:rsidRPr="00B57B02" w:rsidTr="002E24CD">
        <w:trPr>
          <w:trHeight w:val="120"/>
          <w:jc w:val="center"/>
        </w:trPr>
        <w:tc>
          <w:tcPr>
            <w:tcW w:w="2427"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Пришкольные участки</w:t>
            </w:r>
          </w:p>
        </w:tc>
        <w:tc>
          <w:tcPr>
            <w:tcW w:w="1170" w:type="pct"/>
            <w:tcBorders>
              <w:top w:val="nil"/>
              <w:left w:val="nil"/>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 xml:space="preserve">50 </w:t>
            </w:r>
          </w:p>
        </w:tc>
        <w:tc>
          <w:tcPr>
            <w:tcW w:w="1403" w:type="pct"/>
            <w:tcBorders>
              <w:top w:val="nil"/>
              <w:left w:val="nil"/>
              <w:bottom w:val="nil"/>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w:t>
            </w:r>
          </w:p>
        </w:tc>
      </w:tr>
      <w:tr w:rsidR="00775187" w:rsidRPr="00B57B02" w:rsidTr="002E24CD">
        <w:trPr>
          <w:trHeight w:val="120"/>
          <w:jc w:val="center"/>
        </w:trPr>
        <w:tc>
          <w:tcPr>
            <w:tcW w:w="2427"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Места отдыха</w:t>
            </w:r>
          </w:p>
        </w:tc>
        <w:tc>
          <w:tcPr>
            <w:tcW w:w="1170" w:type="pct"/>
            <w:tcBorders>
              <w:top w:val="nil"/>
              <w:left w:val="nil"/>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45</w:t>
            </w:r>
          </w:p>
        </w:tc>
        <w:tc>
          <w:tcPr>
            <w:tcW w:w="1403" w:type="pct"/>
            <w:tcBorders>
              <w:top w:val="nil"/>
              <w:left w:val="nil"/>
              <w:bottom w:val="nil"/>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w:t>
            </w:r>
          </w:p>
        </w:tc>
      </w:tr>
      <w:tr w:rsidR="00775187" w:rsidRPr="00B57B02" w:rsidTr="002E24CD">
        <w:trPr>
          <w:trHeight w:val="70"/>
          <w:jc w:val="center"/>
        </w:trPr>
        <w:tc>
          <w:tcPr>
            <w:tcW w:w="2427"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Территории больниц и санаториев</w:t>
            </w:r>
          </w:p>
        </w:tc>
        <w:tc>
          <w:tcPr>
            <w:tcW w:w="1170" w:type="pct"/>
            <w:tcBorders>
              <w:top w:val="nil"/>
              <w:left w:val="nil"/>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45</w:t>
            </w:r>
          </w:p>
        </w:tc>
        <w:tc>
          <w:tcPr>
            <w:tcW w:w="1403" w:type="pct"/>
            <w:tcBorders>
              <w:top w:val="nil"/>
              <w:left w:val="nil"/>
              <w:bottom w:val="nil"/>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35</w:t>
            </w:r>
          </w:p>
        </w:tc>
      </w:tr>
      <w:tr w:rsidR="00775187" w:rsidRPr="00B57B02" w:rsidTr="002E24CD">
        <w:trPr>
          <w:trHeight w:val="70"/>
          <w:jc w:val="center"/>
        </w:trPr>
        <w:tc>
          <w:tcPr>
            <w:tcW w:w="2427"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Курортные и лечебно-оздоровительные районы</w:t>
            </w:r>
          </w:p>
        </w:tc>
        <w:tc>
          <w:tcPr>
            <w:tcW w:w="1170" w:type="pct"/>
            <w:tcBorders>
              <w:top w:val="nil"/>
              <w:left w:val="nil"/>
              <w:bottom w:val="nil"/>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40</w:t>
            </w:r>
          </w:p>
        </w:tc>
        <w:tc>
          <w:tcPr>
            <w:tcW w:w="1403" w:type="pct"/>
            <w:tcBorders>
              <w:top w:val="nil"/>
              <w:left w:val="nil"/>
              <w:bottom w:val="nil"/>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30</w:t>
            </w:r>
          </w:p>
        </w:tc>
      </w:tr>
      <w:tr w:rsidR="00775187" w:rsidRPr="00B57B02" w:rsidTr="002E24CD">
        <w:trPr>
          <w:trHeight w:val="92"/>
          <w:jc w:val="center"/>
        </w:trPr>
        <w:tc>
          <w:tcPr>
            <w:tcW w:w="2427" w:type="pct"/>
            <w:tcBorders>
              <w:top w:val="nil"/>
              <w:left w:val="single" w:sz="4" w:space="0" w:color="auto"/>
              <w:bottom w:val="single" w:sz="4" w:space="0" w:color="auto"/>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Промышленные районы</w:t>
            </w:r>
          </w:p>
        </w:tc>
        <w:tc>
          <w:tcPr>
            <w:tcW w:w="1170" w:type="pc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65</w:t>
            </w:r>
          </w:p>
        </w:tc>
        <w:tc>
          <w:tcPr>
            <w:tcW w:w="140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775187" w:rsidRPr="00B57B02" w:rsidRDefault="00775187" w:rsidP="002E24CD">
            <w:pPr>
              <w:shd w:val="clear" w:color="auto" w:fill="FFFFFF"/>
              <w:spacing w:before="100" w:beforeAutospacing="1" w:after="100" w:afterAutospacing="1"/>
              <w:jc w:val="both"/>
              <w:rPr>
                <w:sz w:val="28"/>
                <w:szCs w:val="28"/>
              </w:rPr>
            </w:pPr>
            <w:r w:rsidRPr="00B57B02">
              <w:rPr>
                <w:sz w:val="28"/>
                <w:szCs w:val="28"/>
              </w:rPr>
              <w:t>55</w:t>
            </w:r>
          </w:p>
        </w:tc>
      </w:tr>
    </w:tbl>
    <w:p w:rsidR="00775187" w:rsidRPr="00B57B02" w:rsidRDefault="00775187" w:rsidP="00775187">
      <w:pPr>
        <w:ind w:firstLine="900"/>
        <w:jc w:val="both"/>
        <w:rPr>
          <w:sz w:val="28"/>
          <w:szCs w:val="28"/>
        </w:rPr>
      </w:pPr>
    </w:p>
    <w:p w:rsidR="00775187" w:rsidRPr="00B57B02" w:rsidRDefault="00775187" w:rsidP="00775187">
      <w:pPr>
        <w:ind w:firstLine="900"/>
        <w:jc w:val="both"/>
        <w:rPr>
          <w:sz w:val="28"/>
          <w:szCs w:val="28"/>
        </w:rPr>
      </w:pPr>
      <w:r w:rsidRPr="00B57B02">
        <w:rPr>
          <w:sz w:val="28"/>
          <w:szCs w:val="28"/>
        </w:rPr>
        <w:br w:type="page"/>
        <w:t>При расчете шумового воздействия от линейного источника учитываются: шумовая характеристика автотранспортного потока на магистрали, расстояние от магистрали, снижение уровня шума под влиянием факторов, приводящих к его поглощению, затуханию, экранированию, отражению. На основании расчетных данных выделяют зоны с разным уровнем акустического комфорта. Зонирование территории города осуществляется по трем пространственным уровням: районное, квартальное и внутриквартальное. Для каждого из уровней вводится свой поправочный коэффициент, учитываемый при расчете стоимости недвижимости. Подучастки выделяются с учетом удаленности расчетной точки от проезжей части, ограничения угла видимости, наличия препятствий и экранов на пути распространения звука, наличия сооружений, отражающих звуковую волну и т.д. Поэтому в городских условиях всегда велико количество расчетных подучастков на территории, для которой необходимо провести расчет. На один и тот же участок местности могут оказывать влияние несколько источников шумового загрязнения. Всё это осложняет и удлиняет процесс расчета, значительно увеличивает финансовые и трудовые затраты.</w:t>
      </w:r>
    </w:p>
    <w:p w:rsidR="00775187" w:rsidRPr="00B57B02" w:rsidRDefault="00775187" w:rsidP="00775187">
      <w:pPr>
        <w:ind w:firstLine="900"/>
        <w:jc w:val="both"/>
        <w:rPr>
          <w:sz w:val="28"/>
          <w:szCs w:val="28"/>
        </w:rPr>
      </w:pPr>
      <w:r w:rsidRPr="00B57B02">
        <w:rPr>
          <w:sz w:val="28"/>
          <w:szCs w:val="28"/>
        </w:rPr>
        <w:t>Выбор мероприятий основывается на сравнительной вариантной оценке и включает в себя последовательный комплекс решений по преобразованию территории, планировке и обустройству специальными шумозащитными сооружениями улично-дорожной сети, организации движения транспорта и т.д.</w:t>
      </w:r>
    </w:p>
    <w:p w:rsidR="00775187" w:rsidRPr="00B57B02" w:rsidRDefault="00775187" w:rsidP="00775187">
      <w:pPr>
        <w:ind w:firstLine="900"/>
        <w:jc w:val="both"/>
        <w:rPr>
          <w:sz w:val="28"/>
          <w:szCs w:val="28"/>
        </w:rPr>
      </w:pPr>
      <w:r w:rsidRPr="00B57B02">
        <w:rPr>
          <w:sz w:val="28"/>
          <w:szCs w:val="28"/>
        </w:rPr>
        <w:t>Потребность в проведении мероприятий по защите от шума определяется исходя из шумовой нагрузки соответствующего района и числа его жителей с учетом перспективы развития. Чем выше шумовая нагрузка и больше число жителей, подвергающихся ее воздействию, тем больше и потребность в проведении подобных мероприятий. Такой подход становится более дифференцированным, если при этом учитываются преимущественный вид использования территории и стоимость находящегося на ней строительного фонда.</w:t>
      </w:r>
    </w:p>
    <w:p w:rsidR="00775187" w:rsidRPr="00B57B02" w:rsidRDefault="00775187" w:rsidP="00775187">
      <w:pPr>
        <w:ind w:firstLine="900"/>
        <w:jc w:val="both"/>
        <w:rPr>
          <w:sz w:val="28"/>
          <w:szCs w:val="28"/>
        </w:rPr>
      </w:pPr>
      <w:r w:rsidRPr="00B57B02">
        <w:rPr>
          <w:sz w:val="28"/>
          <w:szCs w:val="28"/>
        </w:rPr>
        <w:t>Озеленение относится к тем мерам шумозащиты, эффективность которых наиболее очевидна при крупномасштабном проектировании.</w:t>
      </w:r>
    </w:p>
    <w:p w:rsidR="00775187" w:rsidRPr="00B57B02" w:rsidRDefault="00775187" w:rsidP="00775187">
      <w:pPr>
        <w:ind w:firstLine="900"/>
        <w:jc w:val="both"/>
        <w:rPr>
          <w:sz w:val="28"/>
          <w:szCs w:val="28"/>
        </w:rPr>
      </w:pPr>
      <w:r w:rsidRPr="00B57B02">
        <w:rPr>
          <w:sz w:val="28"/>
          <w:szCs w:val="28"/>
        </w:rPr>
        <w:t>Зеленые насаждения способствуют уменьшению интенсивности шума только в тех случаях, когда они на всю свою глубину при достаточной: ширине возвышаются над лучом, соединяющим источник и приемник звука как минимум на 2-</w:t>
      </w:r>
      <w:smartTag w:uri="urn:schemas-microsoft-com:office:smarttags" w:element="metricconverter">
        <w:smartTagPr>
          <w:attr w:name="ProductID" w:val="3 м"/>
        </w:smartTagPr>
        <w:r w:rsidRPr="00B57B02">
          <w:rPr>
            <w:sz w:val="28"/>
            <w:szCs w:val="28"/>
          </w:rPr>
          <w:t>3 м</w:t>
        </w:r>
      </w:smartTag>
      <w:r w:rsidRPr="00B57B02">
        <w:rPr>
          <w:sz w:val="28"/>
          <w:szCs w:val="28"/>
        </w:rPr>
        <w:t>. При густом озеленении обеспечивается не только экранирующий эффект, но и создается дополнительное шумоглушение за счет поглощения и отражения звука внутри зеленой массы. Целесообразно использование специальных рядовых группировок зеленых насаждений, эффект которых наиболее заметен.</w:t>
      </w:r>
    </w:p>
    <w:p w:rsidR="00775187" w:rsidRPr="00B57B02" w:rsidRDefault="00775187" w:rsidP="00775187">
      <w:pPr>
        <w:ind w:left="720" w:hanging="360"/>
        <w:jc w:val="both"/>
        <w:rPr>
          <w:sz w:val="28"/>
          <w:szCs w:val="28"/>
        </w:rPr>
      </w:pPr>
    </w:p>
    <w:p w:rsidR="00775187" w:rsidRPr="00B57B02" w:rsidRDefault="00775187" w:rsidP="002335B0">
      <w:pPr>
        <w:rPr>
          <w:sz w:val="28"/>
          <w:szCs w:val="28"/>
        </w:rPr>
      </w:pPr>
    </w:p>
    <w:p w:rsidR="00775187" w:rsidRPr="00B57B02" w:rsidRDefault="00775187" w:rsidP="004461AD">
      <w:pPr>
        <w:pStyle w:val="S"/>
        <w:rPr>
          <w:rFonts w:ascii="Times New Roman" w:eastAsia="Times New Roman" w:hAnsi="Times New Roman"/>
          <w:b/>
          <w:kern w:val="0"/>
          <w:sz w:val="26"/>
          <w:szCs w:val="26"/>
          <w:lang w:eastAsia="ru-RU"/>
        </w:rPr>
      </w:pPr>
      <w:bookmarkStart w:id="27" w:name="_Toc138762865"/>
      <w:bookmarkEnd w:id="12"/>
    </w:p>
    <w:p w:rsidR="00775187" w:rsidRPr="00B57B02" w:rsidRDefault="00775187" w:rsidP="004461AD">
      <w:pPr>
        <w:pStyle w:val="S"/>
        <w:rPr>
          <w:rFonts w:ascii="Times New Roman" w:eastAsia="Times New Roman" w:hAnsi="Times New Roman"/>
          <w:b/>
          <w:kern w:val="0"/>
          <w:sz w:val="26"/>
          <w:szCs w:val="26"/>
          <w:lang w:eastAsia="ru-RU"/>
        </w:rPr>
      </w:pPr>
    </w:p>
    <w:bookmarkEnd w:id="27"/>
    <w:p w:rsidR="00C13936" w:rsidRPr="002D005F" w:rsidRDefault="00C13936" w:rsidP="00B42016">
      <w:pPr>
        <w:pStyle w:val="Main"/>
        <w:spacing w:line="240" w:lineRule="auto"/>
        <w:ind w:firstLine="0"/>
        <w:rPr>
          <w:b/>
          <w:sz w:val="28"/>
          <w:szCs w:val="28"/>
        </w:rPr>
      </w:pPr>
    </w:p>
    <w:p w:rsidR="00C13936" w:rsidRPr="0033284B" w:rsidRDefault="00BB7FF8" w:rsidP="00BB7FF8">
      <w:pPr>
        <w:pStyle w:val="3"/>
        <w:jc w:val="center"/>
        <w:rPr>
          <w:caps/>
          <w:sz w:val="28"/>
          <w:szCs w:val="28"/>
          <w:lang w:val="ru-RU"/>
        </w:rPr>
      </w:pPr>
      <w:bookmarkStart w:id="28" w:name="_Toc115878642"/>
      <w:r w:rsidRPr="00E57B63">
        <w:rPr>
          <w:caps/>
          <w:sz w:val="28"/>
          <w:szCs w:val="28"/>
        </w:rPr>
        <w:t>II</w:t>
      </w:r>
      <w:r w:rsidRPr="0033284B">
        <w:rPr>
          <w:caps/>
          <w:sz w:val="28"/>
          <w:szCs w:val="28"/>
          <w:lang w:val="ru-RU"/>
        </w:rPr>
        <w:t>.3.</w:t>
      </w:r>
      <w:r w:rsidR="00E14F54" w:rsidRPr="0033284B">
        <w:rPr>
          <w:caps/>
          <w:sz w:val="28"/>
          <w:szCs w:val="28"/>
          <w:lang w:val="ru-RU"/>
        </w:rPr>
        <w:t>4</w:t>
      </w:r>
      <w:r w:rsidR="00C13936" w:rsidRPr="0033284B">
        <w:rPr>
          <w:caps/>
          <w:sz w:val="28"/>
          <w:szCs w:val="28"/>
          <w:lang w:val="ru-RU"/>
        </w:rPr>
        <w:t>Ограничения по инженерно-геологическому фактору</w:t>
      </w:r>
      <w:bookmarkEnd w:id="28"/>
    </w:p>
    <w:p w:rsidR="00C13936" w:rsidRPr="00A61A2B" w:rsidRDefault="00C13936" w:rsidP="00B42016">
      <w:pPr>
        <w:suppressAutoHyphens/>
        <w:ind w:firstLine="709"/>
        <w:jc w:val="both"/>
        <w:rPr>
          <w:sz w:val="28"/>
          <w:szCs w:val="28"/>
        </w:rPr>
      </w:pPr>
      <w:r w:rsidRPr="00A61A2B">
        <w:rPr>
          <w:sz w:val="28"/>
          <w:szCs w:val="28"/>
        </w:rPr>
        <w:t>В зависимости от рельефа, геологического строения, степени дренированности территории, устойчивости грунтов выделяются следующие зоны:</w:t>
      </w:r>
    </w:p>
    <w:p w:rsidR="00C13936" w:rsidRPr="00A61A2B" w:rsidRDefault="00C13936" w:rsidP="00B42016">
      <w:pPr>
        <w:tabs>
          <w:tab w:val="left" w:pos="993"/>
        </w:tabs>
        <w:suppressAutoHyphens/>
        <w:ind w:firstLine="720"/>
        <w:jc w:val="both"/>
        <w:rPr>
          <w:sz w:val="28"/>
          <w:szCs w:val="28"/>
        </w:rPr>
      </w:pPr>
      <w:r w:rsidRPr="00A61A2B">
        <w:rPr>
          <w:i/>
          <w:sz w:val="28"/>
          <w:szCs w:val="28"/>
          <w:u w:val="single"/>
        </w:rPr>
        <w:t>Благоприятные для градостроительного освоения территории</w:t>
      </w:r>
      <w:r w:rsidRPr="00A61A2B">
        <w:rPr>
          <w:sz w:val="28"/>
          <w:szCs w:val="28"/>
        </w:rPr>
        <w:t>.</w:t>
      </w:r>
    </w:p>
    <w:p w:rsidR="00C13936" w:rsidRPr="00A61A2B" w:rsidRDefault="00C13936" w:rsidP="00B42016">
      <w:pPr>
        <w:suppressAutoHyphens/>
        <w:ind w:firstLine="709"/>
        <w:jc w:val="both"/>
        <w:rPr>
          <w:sz w:val="28"/>
          <w:szCs w:val="28"/>
        </w:rPr>
      </w:pPr>
      <w:r w:rsidRPr="00A61A2B">
        <w:rPr>
          <w:sz w:val="28"/>
          <w:szCs w:val="28"/>
        </w:rPr>
        <w:t>Это участки территории, в пределах которых в сложившихся природно-техногенных условиях опасные процессы отсутствуют. Строительство новых объектов здесь возможно осуществлять с минимальной инженерной подготовкой территории с целью предотвращения новообразований опасных процессов.</w:t>
      </w:r>
    </w:p>
    <w:p w:rsidR="00C13936" w:rsidRPr="00A61A2B" w:rsidRDefault="00C13936" w:rsidP="00B42016">
      <w:pPr>
        <w:suppressAutoHyphens/>
        <w:ind w:firstLine="720"/>
        <w:jc w:val="both"/>
        <w:rPr>
          <w:i/>
          <w:sz w:val="28"/>
          <w:szCs w:val="28"/>
          <w:u w:val="single"/>
        </w:rPr>
      </w:pPr>
      <w:r w:rsidRPr="00A61A2B">
        <w:rPr>
          <w:i/>
          <w:sz w:val="28"/>
          <w:szCs w:val="28"/>
          <w:u w:val="single"/>
        </w:rPr>
        <w:t>Относительно благоприятные для строительного освоения</w:t>
      </w:r>
    </w:p>
    <w:p w:rsidR="00C13936" w:rsidRPr="00A61A2B" w:rsidRDefault="00C13936" w:rsidP="00B42016">
      <w:pPr>
        <w:pStyle w:val="TableContents"/>
        <w:ind w:firstLine="720"/>
        <w:jc w:val="both"/>
        <w:rPr>
          <w:kern w:val="0"/>
          <w:sz w:val="28"/>
          <w:szCs w:val="28"/>
        </w:rPr>
      </w:pPr>
      <w:r w:rsidRPr="00A61A2B">
        <w:rPr>
          <w:kern w:val="0"/>
          <w:sz w:val="28"/>
          <w:szCs w:val="28"/>
        </w:rPr>
        <w:t xml:space="preserve">Песчано-супесчаные разности грунтов характеризуются с суффузионной неустойчивостью. Условия строительства от простых до сложных. </w:t>
      </w:r>
    </w:p>
    <w:p w:rsidR="00C13936" w:rsidRPr="00A61A2B" w:rsidRDefault="00C13936" w:rsidP="00B42016">
      <w:pPr>
        <w:suppressAutoHyphens/>
        <w:ind w:firstLine="720"/>
        <w:jc w:val="both"/>
        <w:rPr>
          <w:sz w:val="28"/>
          <w:szCs w:val="28"/>
        </w:rPr>
      </w:pPr>
      <w:r w:rsidRPr="00A61A2B">
        <w:rPr>
          <w:sz w:val="28"/>
          <w:szCs w:val="28"/>
        </w:rPr>
        <w:t xml:space="preserve">Рекомендации: организация поверхностного стока и поземного дренажа воды. </w:t>
      </w:r>
    </w:p>
    <w:p w:rsidR="00C13936" w:rsidRPr="00A61A2B" w:rsidRDefault="00C13936" w:rsidP="00B42016">
      <w:pPr>
        <w:suppressAutoHyphens/>
        <w:ind w:firstLine="720"/>
        <w:jc w:val="both"/>
        <w:rPr>
          <w:i/>
          <w:sz w:val="28"/>
          <w:szCs w:val="28"/>
          <w:u w:val="single"/>
        </w:rPr>
      </w:pPr>
      <w:r w:rsidRPr="00A61A2B">
        <w:rPr>
          <w:i/>
          <w:sz w:val="28"/>
          <w:szCs w:val="28"/>
          <w:u w:val="single"/>
        </w:rPr>
        <w:t>Потенциально не благоприятные для строительного освоения</w:t>
      </w:r>
    </w:p>
    <w:p w:rsidR="00C13936" w:rsidRPr="00A61A2B" w:rsidRDefault="00C13936" w:rsidP="00B42016">
      <w:pPr>
        <w:pStyle w:val="TableContents"/>
        <w:ind w:firstLine="720"/>
        <w:jc w:val="both"/>
        <w:rPr>
          <w:kern w:val="0"/>
          <w:sz w:val="28"/>
          <w:szCs w:val="28"/>
        </w:rPr>
      </w:pPr>
      <w:r w:rsidRPr="00A61A2B">
        <w:rPr>
          <w:kern w:val="0"/>
          <w:sz w:val="28"/>
          <w:szCs w:val="28"/>
        </w:rPr>
        <w:t xml:space="preserve">Песчано-супесчаные разности грунтов характеризуются с суффузионной неустойчивостью. Условия строительства от простых до сложных. </w:t>
      </w:r>
    </w:p>
    <w:p w:rsidR="00C13936" w:rsidRPr="00A61A2B" w:rsidRDefault="00C13936" w:rsidP="00B42016">
      <w:pPr>
        <w:tabs>
          <w:tab w:val="left" w:pos="993"/>
        </w:tabs>
        <w:suppressAutoHyphens/>
        <w:ind w:firstLine="720"/>
        <w:jc w:val="both"/>
        <w:rPr>
          <w:sz w:val="28"/>
          <w:szCs w:val="28"/>
        </w:rPr>
      </w:pPr>
      <w:r w:rsidRPr="00A61A2B">
        <w:rPr>
          <w:sz w:val="28"/>
          <w:szCs w:val="28"/>
        </w:rPr>
        <w:t>Из-за угрозы весеннего затопления ландшафт по условиям строительства неблагоприятный.</w:t>
      </w:r>
    </w:p>
    <w:p w:rsidR="00C13936" w:rsidRPr="00A61A2B" w:rsidRDefault="00C13936" w:rsidP="00B42016">
      <w:pPr>
        <w:tabs>
          <w:tab w:val="left" w:pos="993"/>
        </w:tabs>
        <w:suppressAutoHyphens/>
        <w:ind w:left="540"/>
        <w:jc w:val="both"/>
        <w:rPr>
          <w:sz w:val="28"/>
          <w:szCs w:val="28"/>
        </w:rPr>
      </w:pPr>
      <w:r w:rsidRPr="00A61A2B">
        <w:rPr>
          <w:i/>
          <w:sz w:val="28"/>
          <w:szCs w:val="28"/>
          <w:u w:val="single"/>
        </w:rPr>
        <w:t>Неблагоприятные для строительного освоения территории</w:t>
      </w:r>
      <w:r w:rsidRPr="00A61A2B">
        <w:rPr>
          <w:sz w:val="28"/>
          <w:szCs w:val="28"/>
        </w:rPr>
        <w:t>.</w:t>
      </w:r>
    </w:p>
    <w:p w:rsidR="00C13936" w:rsidRPr="00A61A2B" w:rsidRDefault="00C13936" w:rsidP="00B42016">
      <w:pPr>
        <w:suppressAutoHyphens/>
        <w:ind w:firstLine="709"/>
        <w:jc w:val="both"/>
        <w:rPr>
          <w:sz w:val="28"/>
          <w:szCs w:val="28"/>
        </w:rPr>
      </w:pPr>
      <w:r w:rsidRPr="00A61A2B">
        <w:rPr>
          <w:sz w:val="28"/>
          <w:szCs w:val="28"/>
        </w:rPr>
        <w:t xml:space="preserve">Это территории проявления одного из характерных для района процессов – техногенного подтопления и заболачивания, суффозионного разуплотнения песчано-супесчаных разностей грунтов «активной зоны». На долю таких участков приходится небольшая часть территории. </w:t>
      </w:r>
    </w:p>
    <w:p w:rsidR="00C13936" w:rsidRPr="00A61A2B" w:rsidRDefault="00C13936" w:rsidP="00B42016">
      <w:pPr>
        <w:suppressAutoHyphens/>
        <w:ind w:firstLine="709"/>
        <w:jc w:val="both"/>
        <w:rPr>
          <w:sz w:val="28"/>
          <w:szCs w:val="28"/>
        </w:rPr>
      </w:pPr>
      <w:r w:rsidRPr="00A61A2B">
        <w:rPr>
          <w:sz w:val="28"/>
          <w:szCs w:val="28"/>
        </w:rPr>
        <w:t xml:space="preserve">Любое строительное освоение этих участков требует опережающего строительства комплексных систем инженерной защиты с последующим ведением мониторинга за состоянием процессов, зданий, сооружений и работой систем инженерной защиты. </w:t>
      </w:r>
    </w:p>
    <w:p w:rsidR="00A60DFF" w:rsidRPr="00944097" w:rsidRDefault="00A60DFF" w:rsidP="00F440AE">
      <w:pPr>
        <w:pStyle w:val="a4"/>
        <w:spacing w:before="120"/>
        <w:rPr>
          <w:i/>
        </w:rPr>
      </w:pPr>
      <w:r w:rsidRPr="00944097">
        <w:rPr>
          <w:i/>
        </w:rPr>
        <w:t>Состояние почвенного покрова</w:t>
      </w:r>
    </w:p>
    <w:p w:rsidR="00A60DFF" w:rsidRPr="00944097" w:rsidRDefault="00A60DFF" w:rsidP="00A60DFF">
      <w:pPr>
        <w:pStyle w:val="Main"/>
        <w:spacing w:line="240" w:lineRule="auto"/>
        <w:ind w:firstLine="708"/>
        <w:rPr>
          <w:sz w:val="28"/>
          <w:szCs w:val="28"/>
        </w:rPr>
      </w:pPr>
      <w:r w:rsidRPr="00944097">
        <w:rPr>
          <w:sz w:val="28"/>
          <w:szCs w:val="28"/>
        </w:rPr>
        <w:t>Серьезной проблемой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944097" w:rsidRDefault="00A60DFF" w:rsidP="00944097">
      <w:pPr>
        <w:pStyle w:val="Main"/>
        <w:spacing w:line="240" w:lineRule="auto"/>
        <w:rPr>
          <w:sz w:val="28"/>
          <w:szCs w:val="28"/>
        </w:rPr>
      </w:pPr>
      <w:r w:rsidRPr="00944097">
        <w:rPr>
          <w:sz w:val="28"/>
          <w:szCs w:val="28"/>
        </w:rPr>
        <w:t>Система управления, учета и контроля за местами захоронения биологических отходов соответствует существующим требованиям и ветеринарно-санитарным правилам сбора, утилизации и уничтожения биологических отходов.</w:t>
      </w:r>
    </w:p>
    <w:p w:rsidR="00431613" w:rsidRPr="001D039A" w:rsidRDefault="00431613" w:rsidP="00944097">
      <w:pPr>
        <w:pStyle w:val="Main"/>
        <w:spacing w:line="240" w:lineRule="auto"/>
        <w:rPr>
          <w:sz w:val="28"/>
          <w:szCs w:val="28"/>
        </w:rPr>
      </w:pPr>
      <w:r w:rsidRPr="001D039A">
        <w:rPr>
          <w:sz w:val="28"/>
          <w:szCs w:val="28"/>
        </w:rPr>
        <w:t>По данным Комитета ветеринарии при правительстве Калужской области</w:t>
      </w:r>
      <w:r w:rsidR="001D039A" w:rsidRPr="001D039A">
        <w:rPr>
          <w:sz w:val="28"/>
          <w:szCs w:val="28"/>
        </w:rPr>
        <w:t xml:space="preserve">(письмо от 01.08.2022 № 2257-22) </w:t>
      </w:r>
      <w:r w:rsidR="000F1526" w:rsidRPr="001D039A">
        <w:rPr>
          <w:sz w:val="28"/>
          <w:szCs w:val="28"/>
        </w:rPr>
        <w:t>н</w:t>
      </w:r>
      <w:r w:rsidRPr="001D039A">
        <w:rPr>
          <w:sz w:val="28"/>
          <w:szCs w:val="28"/>
        </w:rPr>
        <w:t xml:space="preserve">а территории МО СП «Село «Совхоз им. Ленина» </w:t>
      </w:r>
      <w:r w:rsidR="004808E6" w:rsidRPr="001D039A">
        <w:rPr>
          <w:sz w:val="28"/>
          <w:szCs w:val="28"/>
        </w:rPr>
        <w:t>на земельных участках</w:t>
      </w:r>
      <w:r w:rsidR="00061B92">
        <w:rPr>
          <w:sz w:val="28"/>
          <w:szCs w:val="28"/>
        </w:rPr>
        <w:t xml:space="preserve"> расположены </w:t>
      </w:r>
      <w:r w:rsidR="00707D4C">
        <w:rPr>
          <w:sz w:val="28"/>
          <w:szCs w:val="28"/>
        </w:rPr>
        <w:t>скотомогильники,</w:t>
      </w:r>
      <w:r w:rsidR="009A7D3D" w:rsidRPr="009A7D3D">
        <w:rPr>
          <w:sz w:val="28"/>
          <w:szCs w:val="28"/>
        </w:rPr>
        <w:t xml:space="preserve"> которые подлежат в дальнейшем ликвидации</w:t>
      </w:r>
      <w:r w:rsidR="004808E6" w:rsidRPr="001D039A">
        <w:rPr>
          <w:sz w:val="28"/>
          <w:szCs w:val="28"/>
        </w:rPr>
        <w:t>:</w:t>
      </w:r>
    </w:p>
    <w:p w:rsidR="00431613" w:rsidRPr="001D039A" w:rsidRDefault="00864D4D" w:rsidP="001D039A">
      <w:pPr>
        <w:pStyle w:val="Main"/>
        <w:spacing w:line="240" w:lineRule="auto"/>
        <w:rPr>
          <w:sz w:val="28"/>
          <w:szCs w:val="28"/>
        </w:rPr>
      </w:pPr>
      <w:r w:rsidRPr="001D039A">
        <w:rPr>
          <w:sz w:val="28"/>
          <w:szCs w:val="28"/>
        </w:rPr>
        <w:t>-</w:t>
      </w:r>
      <w:r w:rsidR="00431613" w:rsidRPr="001D039A">
        <w:rPr>
          <w:sz w:val="28"/>
          <w:szCs w:val="28"/>
        </w:rPr>
        <w:t xml:space="preserve">кадастровый номер 40:04:233101:41 </w:t>
      </w:r>
      <w:r w:rsidR="0055270B">
        <w:rPr>
          <w:sz w:val="28"/>
          <w:szCs w:val="28"/>
        </w:rPr>
        <w:t>-</w:t>
      </w:r>
      <w:r w:rsidR="00431613" w:rsidRPr="001D039A">
        <w:rPr>
          <w:sz w:val="28"/>
          <w:szCs w:val="28"/>
        </w:rPr>
        <w:t xml:space="preserve">зарегистрирован скотомогильник, который расположен </w:t>
      </w:r>
      <w:r w:rsidR="00BA4677" w:rsidRPr="00BA4677">
        <w:rPr>
          <w:sz w:val="28"/>
          <w:szCs w:val="28"/>
        </w:rPr>
        <w:t>0,5 км на юго-запад</w:t>
      </w:r>
      <w:r w:rsidR="00BA4677">
        <w:rPr>
          <w:sz w:val="28"/>
          <w:szCs w:val="28"/>
        </w:rPr>
        <w:t xml:space="preserve">, </w:t>
      </w:r>
      <w:r w:rsidR="00431613" w:rsidRPr="001D039A">
        <w:rPr>
          <w:sz w:val="28"/>
          <w:szCs w:val="28"/>
        </w:rPr>
        <w:t xml:space="preserve">на территории ООО "СПФО", по координатам </w:t>
      </w:r>
      <w:r w:rsidR="00BA4677" w:rsidRPr="00BA4677">
        <w:rPr>
          <w:sz w:val="28"/>
          <w:szCs w:val="28"/>
        </w:rPr>
        <w:t>54.715033; 36.086708</w:t>
      </w:r>
      <w:r w:rsidR="00431613" w:rsidRPr="001D039A">
        <w:rPr>
          <w:sz w:val="28"/>
          <w:szCs w:val="28"/>
        </w:rPr>
        <w:t xml:space="preserve">. Данный скотомогильник представляет собой </w:t>
      </w:r>
      <w:r w:rsidR="001D039A" w:rsidRPr="001D039A">
        <w:rPr>
          <w:sz w:val="28"/>
          <w:szCs w:val="28"/>
        </w:rPr>
        <w:t>биотермическую яму,</w:t>
      </w:r>
      <w:r w:rsidR="00431613" w:rsidRPr="001D039A">
        <w:rPr>
          <w:sz w:val="28"/>
          <w:szCs w:val="28"/>
        </w:rPr>
        <w:t xml:space="preserve"> засыпанную землёй.</w:t>
      </w:r>
    </w:p>
    <w:p w:rsidR="00431613" w:rsidRPr="001D039A" w:rsidRDefault="003C5ECB" w:rsidP="001D039A">
      <w:pPr>
        <w:pStyle w:val="Main"/>
        <w:spacing w:line="240" w:lineRule="auto"/>
        <w:rPr>
          <w:sz w:val="28"/>
          <w:szCs w:val="28"/>
        </w:rPr>
      </w:pPr>
      <w:r w:rsidRPr="001D039A">
        <w:rPr>
          <w:sz w:val="28"/>
          <w:szCs w:val="28"/>
        </w:rPr>
        <w:t>-</w:t>
      </w:r>
      <w:r w:rsidR="00431613" w:rsidRPr="001D039A">
        <w:rPr>
          <w:sz w:val="28"/>
          <w:szCs w:val="28"/>
        </w:rPr>
        <w:t xml:space="preserve">кадастровый номер 40:04:233101 </w:t>
      </w:r>
      <w:r w:rsidR="0055270B">
        <w:rPr>
          <w:sz w:val="28"/>
          <w:szCs w:val="28"/>
        </w:rPr>
        <w:t>-</w:t>
      </w:r>
      <w:r w:rsidR="00431613" w:rsidRPr="001D039A">
        <w:rPr>
          <w:sz w:val="28"/>
          <w:szCs w:val="28"/>
        </w:rPr>
        <w:t xml:space="preserve">зарегистрирован </w:t>
      </w:r>
      <w:r w:rsidR="001D039A" w:rsidRPr="001D039A">
        <w:rPr>
          <w:sz w:val="28"/>
          <w:szCs w:val="28"/>
        </w:rPr>
        <w:t>скотомогильник,</w:t>
      </w:r>
      <w:r w:rsidR="00431613" w:rsidRPr="001D039A">
        <w:rPr>
          <w:sz w:val="28"/>
          <w:szCs w:val="28"/>
        </w:rPr>
        <w:t xml:space="preserve"> который находится на расстоянии 1500 м. от Совхоза им. Ленина, в 700 м. до МТФ Совхоза им. Ленина, по координатам </w:t>
      </w:r>
      <w:r w:rsidR="006028E6" w:rsidRPr="006028E6">
        <w:rPr>
          <w:sz w:val="28"/>
          <w:szCs w:val="28"/>
        </w:rPr>
        <w:t>54.569471</w:t>
      </w:r>
      <w:r w:rsidR="006028E6">
        <w:rPr>
          <w:sz w:val="28"/>
          <w:szCs w:val="28"/>
        </w:rPr>
        <w:t xml:space="preserve">; </w:t>
      </w:r>
      <w:r w:rsidR="006028E6" w:rsidRPr="006028E6">
        <w:rPr>
          <w:sz w:val="28"/>
          <w:szCs w:val="28"/>
        </w:rPr>
        <w:t>35.926446</w:t>
      </w:r>
      <w:r w:rsidR="006028E6">
        <w:rPr>
          <w:sz w:val="28"/>
          <w:szCs w:val="28"/>
        </w:rPr>
        <w:t xml:space="preserve">. </w:t>
      </w:r>
      <w:r w:rsidR="00431613" w:rsidRPr="001D039A">
        <w:rPr>
          <w:sz w:val="28"/>
          <w:szCs w:val="28"/>
        </w:rPr>
        <w:t xml:space="preserve">Данный скотомогильник представляет собой </w:t>
      </w:r>
      <w:r w:rsidR="001D039A" w:rsidRPr="001D039A">
        <w:rPr>
          <w:sz w:val="28"/>
          <w:szCs w:val="28"/>
        </w:rPr>
        <w:t>биотермическую яму,</w:t>
      </w:r>
      <w:r w:rsidR="00431613" w:rsidRPr="001D039A">
        <w:rPr>
          <w:sz w:val="28"/>
          <w:szCs w:val="28"/>
        </w:rPr>
        <w:t xml:space="preserve"> засыпанную землей</w:t>
      </w:r>
      <w:r w:rsidR="005E53B5">
        <w:rPr>
          <w:sz w:val="28"/>
          <w:szCs w:val="28"/>
        </w:rPr>
        <w:t xml:space="preserve"> (письмо от </w:t>
      </w:r>
      <w:r w:rsidR="005E53B5" w:rsidRPr="005E53B5">
        <w:rPr>
          <w:sz w:val="28"/>
          <w:szCs w:val="28"/>
        </w:rPr>
        <w:t>30.12.2019 №3893-19</w:t>
      </w:r>
      <w:r w:rsidR="005E53B5">
        <w:rPr>
          <w:sz w:val="28"/>
          <w:szCs w:val="28"/>
        </w:rPr>
        <w:t>)</w:t>
      </w:r>
      <w:r w:rsidR="00431613" w:rsidRPr="001D039A">
        <w:rPr>
          <w:sz w:val="28"/>
          <w:szCs w:val="28"/>
        </w:rPr>
        <w:t>.</w:t>
      </w:r>
    </w:p>
    <w:p w:rsidR="00431613" w:rsidRPr="005E53B5" w:rsidRDefault="005E53B5" w:rsidP="005E53B5">
      <w:pPr>
        <w:pStyle w:val="Main"/>
        <w:spacing w:line="240" w:lineRule="auto"/>
        <w:rPr>
          <w:sz w:val="28"/>
          <w:szCs w:val="28"/>
        </w:rPr>
      </w:pPr>
      <w:r w:rsidRPr="005E53B5">
        <w:rPr>
          <w:sz w:val="28"/>
          <w:szCs w:val="28"/>
        </w:rPr>
        <w:t>В</w:t>
      </w:r>
      <w:r w:rsidR="00431613" w:rsidRPr="005E53B5">
        <w:rPr>
          <w:sz w:val="28"/>
          <w:szCs w:val="28"/>
        </w:rPr>
        <w:t xml:space="preserve"> 1895, 1917, 1951 году в д. Вертебы, д. Кирьяново, д. Мишнево, д. Пятовская, д. Фролово</w:t>
      </w:r>
      <w:r>
        <w:rPr>
          <w:sz w:val="28"/>
          <w:szCs w:val="28"/>
        </w:rPr>
        <w:t>, центральная усадьба</w:t>
      </w:r>
      <w:r w:rsidR="00431613" w:rsidRPr="005E53B5">
        <w:rPr>
          <w:sz w:val="28"/>
          <w:szCs w:val="28"/>
        </w:rPr>
        <w:t xml:space="preserve"> с. Ленина МО СП «Село «Совхоз им. Ленина», регистрировалась особо опасная болезнь сибирская язва среди крупного рогатого скота (также болеет человек). Информация о местах захоронения трупов павших животных от данной болезни на местности отсутствует.Определение и установление санитарно-защитных зон входит в полномочия Управления Роспотребнадзора по Калужской области.</w:t>
      </w:r>
    </w:p>
    <w:p w:rsidR="00A60DFF" w:rsidRPr="00DC0049" w:rsidRDefault="00A60DFF" w:rsidP="003C5ECB">
      <w:pPr>
        <w:spacing w:before="120"/>
        <w:ind w:firstLine="357"/>
        <w:jc w:val="center"/>
        <w:rPr>
          <w:b/>
          <w:bCs/>
          <w:i/>
          <w:sz w:val="28"/>
          <w:szCs w:val="28"/>
        </w:rPr>
      </w:pPr>
      <w:r w:rsidRPr="00DC0049">
        <w:rPr>
          <w:b/>
          <w:bCs/>
          <w:i/>
          <w:sz w:val="28"/>
          <w:szCs w:val="28"/>
        </w:rPr>
        <w:t>Определение границ ЗСО водопроводных сооружений и водоводов подземных источников</w:t>
      </w:r>
    </w:p>
    <w:p w:rsidR="00A60DFF" w:rsidRPr="00A61A2B" w:rsidRDefault="00A60DFF" w:rsidP="00A60DFF">
      <w:pPr>
        <w:ind w:firstLine="708"/>
        <w:jc w:val="both"/>
        <w:rPr>
          <w:sz w:val="28"/>
          <w:szCs w:val="28"/>
        </w:rPr>
      </w:pPr>
      <w:r w:rsidRPr="00A61A2B">
        <w:rPr>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w:t>
      </w:r>
    </w:p>
    <w:p w:rsidR="00A60DFF" w:rsidRPr="00A61A2B" w:rsidRDefault="00A60DFF" w:rsidP="00A60DFF">
      <w:pPr>
        <w:ind w:firstLine="708"/>
        <w:jc w:val="both"/>
        <w:rPr>
          <w:sz w:val="28"/>
          <w:szCs w:val="28"/>
        </w:rPr>
      </w:pPr>
      <w:r w:rsidRPr="00A61A2B">
        <w:rPr>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и принимается на расстоянии:</w:t>
      </w:r>
    </w:p>
    <w:p w:rsidR="00A60DFF" w:rsidRPr="00A61A2B" w:rsidRDefault="00A60DFF" w:rsidP="00A60DFF">
      <w:pPr>
        <w:ind w:firstLine="708"/>
        <w:jc w:val="both"/>
        <w:rPr>
          <w:sz w:val="28"/>
          <w:szCs w:val="28"/>
        </w:rPr>
      </w:pPr>
      <w:r w:rsidRPr="00A61A2B">
        <w:rPr>
          <w:sz w:val="28"/>
          <w:szCs w:val="28"/>
        </w:rPr>
        <w:t xml:space="preserve">от стен запасных и регулирующих емкостей, фильтров и контактных осветителей - не менее </w:t>
      </w:r>
      <w:smartTag w:uri="urn:schemas-microsoft-com:office:smarttags" w:element="metricconverter">
        <w:smartTagPr>
          <w:attr w:name="ProductID" w:val="30 м"/>
        </w:smartTagPr>
        <w:r w:rsidRPr="00A61A2B">
          <w:rPr>
            <w:sz w:val="28"/>
            <w:szCs w:val="28"/>
          </w:rPr>
          <w:t>30 м</w:t>
        </w:r>
      </w:smartTag>
      <w:r w:rsidRPr="00A61A2B">
        <w:rPr>
          <w:sz w:val="28"/>
          <w:szCs w:val="28"/>
        </w:rPr>
        <w:t>;</w:t>
      </w:r>
    </w:p>
    <w:p w:rsidR="00A60DFF" w:rsidRPr="00A61A2B" w:rsidRDefault="00A60DFF" w:rsidP="00A60DFF">
      <w:pPr>
        <w:ind w:firstLine="708"/>
        <w:jc w:val="both"/>
        <w:rPr>
          <w:sz w:val="28"/>
          <w:szCs w:val="28"/>
        </w:rPr>
      </w:pPr>
      <w:r w:rsidRPr="00A61A2B">
        <w:rPr>
          <w:sz w:val="28"/>
          <w:szCs w:val="28"/>
        </w:rPr>
        <w:t xml:space="preserve">от водонапорных башен – не менее </w:t>
      </w:r>
      <w:smartTag w:uri="urn:schemas-microsoft-com:office:smarttags" w:element="metricconverter">
        <w:smartTagPr>
          <w:attr w:name="ProductID" w:val="10 м"/>
        </w:smartTagPr>
        <w:r w:rsidRPr="00A61A2B">
          <w:rPr>
            <w:sz w:val="28"/>
            <w:szCs w:val="28"/>
          </w:rPr>
          <w:t>10 м</w:t>
        </w:r>
      </w:smartTag>
      <w:r w:rsidRPr="00A61A2B">
        <w:rPr>
          <w:sz w:val="28"/>
          <w:szCs w:val="28"/>
        </w:rPr>
        <w:t>;</w:t>
      </w:r>
    </w:p>
    <w:p w:rsidR="00A60DFF" w:rsidRPr="00A61A2B" w:rsidRDefault="00A60DFF" w:rsidP="00A60DFF">
      <w:pPr>
        <w:ind w:firstLine="708"/>
        <w:jc w:val="both"/>
        <w:rPr>
          <w:sz w:val="28"/>
          <w:szCs w:val="28"/>
        </w:rPr>
      </w:pPr>
      <w:r w:rsidRPr="00A61A2B">
        <w:rPr>
          <w:sz w:val="28"/>
          <w:szCs w:val="28"/>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A61A2B">
          <w:rPr>
            <w:sz w:val="28"/>
            <w:szCs w:val="28"/>
          </w:rPr>
          <w:t>15 м</w:t>
        </w:r>
      </w:smartTag>
      <w:r w:rsidRPr="00A61A2B">
        <w:rPr>
          <w:sz w:val="28"/>
          <w:szCs w:val="28"/>
        </w:rPr>
        <w:t>.</w:t>
      </w:r>
    </w:p>
    <w:p w:rsidR="00A60DFF" w:rsidRPr="00A61A2B" w:rsidRDefault="00A60DFF" w:rsidP="00A60DFF">
      <w:pPr>
        <w:ind w:firstLine="708"/>
        <w:jc w:val="both"/>
        <w:rPr>
          <w:sz w:val="28"/>
          <w:szCs w:val="28"/>
        </w:rPr>
      </w:pPr>
      <w:r w:rsidRPr="00A61A2B">
        <w:rPr>
          <w:sz w:val="28"/>
          <w:szCs w:val="28"/>
        </w:rPr>
        <w:t>Ширину санитарно-защитной полосы следует принимать по обе стороны от крайних линий водопровода:</w:t>
      </w:r>
    </w:p>
    <w:p w:rsidR="00A60DFF" w:rsidRPr="00A61A2B" w:rsidRDefault="00A60DFF" w:rsidP="00A60DFF">
      <w:pPr>
        <w:ind w:firstLine="708"/>
        <w:jc w:val="both"/>
        <w:rPr>
          <w:sz w:val="28"/>
          <w:szCs w:val="28"/>
        </w:rPr>
      </w:pPr>
      <w:r w:rsidRPr="00A61A2B">
        <w:rPr>
          <w:sz w:val="28"/>
          <w:szCs w:val="28"/>
        </w:rPr>
        <w:t xml:space="preserve">при отсутствии грунтовых вод не менее </w:t>
      </w:r>
      <w:smartTag w:uri="urn:schemas-microsoft-com:office:smarttags" w:element="metricconverter">
        <w:smartTagPr>
          <w:attr w:name="ProductID" w:val="10 м"/>
        </w:smartTagPr>
        <w:r w:rsidRPr="00A61A2B">
          <w:rPr>
            <w:sz w:val="28"/>
            <w:szCs w:val="28"/>
          </w:rPr>
          <w:t>10 м</w:t>
        </w:r>
      </w:smartTag>
      <w:r w:rsidRPr="00A61A2B">
        <w:rPr>
          <w:sz w:val="28"/>
          <w:szCs w:val="28"/>
        </w:rPr>
        <w:t xml:space="preserve"> при диаметре водопроводов до </w:t>
      </w:r>
      <w:smartTag w:uri="urn:schemas-microsoft-com:office:smarttags" w:element="metricconverter">
        <w:smartTagPr>
          <w:attr w:name="ProductID" w:val="1 000 мм"/>
        </w:smartTagPr>
        <w:r w:rsidRPr="00A61A2B">
          <w:rPr>
            <w:sz w:val="28"/>
            <w:szCs w:val="28"/>
          </w:rPr>
          <w:t>1 000 мм</w:t>
        </w:r>
      </w:smartTag>
      <w:r w:rsidRPr="00A61A2B">
        <w:rPr>
          <w:sz w:val="28"/>
          <w:szCs w:val="28"/>
        </w:rPr>
        <w:t xml:space="preserve"> и не менее </w:t>
      </w:r>
      <w:smartTag w:uri="urn:schemas-microsoft-com:office:smarttags" w:element="metricconverter">
        <w:smartTagPr>
          <w:attr w:name="ProductID" w:val="20 м"/>
        </w:smartTagPr>
        <w:r w:rsidRPr="00A61A2B">
          <w:rPr>
            <w:sz w:val="28"/>
            <w:szCs w:val="28"/>
          </w:rPr>
          <w:t>20 м</w:t>
        </w:r>
      </w:smartTag>
      <w:r w:rsidRPr="00A61A2B">
        <w:rPr>
          <w:sz w:val="28"/>
          <w:szCs w:val="28"/>
        </w:rPr>
        <w:t xml:space="preserve"> при диаметре водопроводов более </w:t>
      </w:r>
      <w:smartTag w:uri="urn:schemas-microsoft-com:office:smarttags" w:element="metricconverter">
        <w:smartTagPr>
          <w:attr w:name="ProductID" w:val="1 000 мм"/>
        </w:smartTagPr>
        <w:r w:rsidRPr="00A61A2B">
          <w:rPr>
            <w:sz w:val="28"/>
            <w:szCs w:val="28"/>
          </w:rPr>
          <w:t>1 000 мм</w:t>
        </w:r>
      </w:smartTag>
      <w:r w:rsidRPr="00A61A2B">
        <w:rPr>
          <w:sz w:val="28"/>
          <w:szCs w:val="28"/>
        </w:rPr>
        <w:t>;</w:t>
      </w:r>
    </w:p>
    <w:p w:rsidR="00A60DFF" w:rsidRPr="00A61A2B" w:rsidRDefault="00A60DFF" w:rsidP="00A60DFF">
      <w:pPr>
        <w:ind w:firstLine="708"/>
        <w:jc w:val="both"/>
        <w:rPr>
          <w:sz w:val="28"/>
          <w:szCs w:val="28"/>
        </w:rPr>
      </w:pPr>
      <w:r w:rsidRPr="00A61A2B">
        <w:rPr>
          <w:sz w:val="28"/>
          <w:szCs w:val="28"/>
        </w:rPr>
        <w:t xml:space="preserve">при наличии грунтовых вод – не менее </w:t>
      </w:r>
      <w:smartTag w:uri="urn:schemas-microsoft-com:office:smarttags" w:element="metricconverter">
        <w:smartTagPr>
          <w:attr w:name="ProductID" w:val="50 м"/>
        </w:smartTagPr>
        <w:r w:rsidRPr="00A61A2B">
          <w:rPr>
            <w:sz w:val="28"/>
            <w:szCs w:val="28"/>
          </w:rPr>
          <w:t>50 м</w:t>
        </w:r>
      </w:smartTag>
      <w:r w:rsidRPr="00A61A2B">
        <w:rPr>
          <w:sz w:val="28"/>
          <w:szCs w:val="28"/>
        </w:rPr>
        <w:t xml:space="preserve"> вне зависимости от диаметра водопроводов.</w:t>
      </w:r>
    </w:p>
    <w:p w:rsidR="00A60DFF" w:rsidRPr="00A61A2B" w:rsidRDefault="00A60DFF" w:rsidP="00A60DFF">
      <w:pPr>
        <w:ind w:firstLine="708"/>
        <w:jc w:val="both"/>
        <w:rPr>
          <w:sz w:val="28"/>
          <w:szCs w:val="28"/>
        </w:rPr>
      </w:pPr>
      <w:r w:rsidRPr="00A61A2B">
        <w:rPr>
          <w:sz w:val="28"/>
          <w:szCs w:val="28"/>
        </w:rPr>
        <w:t xml:space="preserve"> при использовании защищенных подземных вод. К защищенным подземным водам относятся воды напорных и безнапорных водоносных пластов, имеющих в пределах всех поясов зоны сплошную водоупорную кровлю, исключающую возможность местного питания из вышележащих недостаточно защищенных водоносных пластов.</w:t>
      </w:r>
    </w:p>
    <w:p w:rsidR="00A60DFF" w:rsidRPr="00A61A2B" w:rsidRDefault="00A60DFF" w:rsidP="00A60DFF">
      <w:pPr>
        <w:ind w:firstLine="708"/>
        <w:jc w:val="both"/>
        <w:rPr>
          <w:sz w:val="28"/>
          <w:szCs w:val="28"/>
        </w:rPr>
      </w:pPr>
      <w:r w:rsidRPr="00A61A2B">
        <w:rPr>
          <w:sz w:val="28"/>
          <w:szCs w:val="28"/>
        </w:rPr>
        <w:t>Примечания:</w:t>
      </w:r>
    </w:p>
    <w:p w:rsidR="00A60DFF" w:rsidRPr="00A61A2B" w:rsidRDefault="00A60DFF" w:rsidP="00A60DFF">
      <w:pPr>
        <w:ind w:firstLine="708"/>
        <w:jc w:val="both"/>
        <w:rPr>
          <w:sz w:val="28"/>
          <w:szCs w:val="28"/>
        </w:rPr>
      </w:pPr>
      <w:r w:rsidRPr="00A61A2B">
        <w:rPr>
          <w:sz w:val="28"/>
          <w:szCs w:val="28"/>
        </w:rPr>
        <w:t xml:space="preserve">1. В границы I пояса ЗСО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A61A2B">
          <w:rPr>
            <w:sz w:val="28"/>
            <w:szCs w:val="28"/>
          </w:rPr>
          <w:t>150 м</w:t>
        </w:r>
      </w:smartTag>
      <w:r w:rsidRPr="00A61A2B">
        <w:rPr>
          <w:sz w:val="28"/>
          <w:szCs w:val="28"/>
        </w:rPr>
        <w:t>.</w:t>
      </w:r>
    </w:p>
    <w:p w:rsidR="00A60DFF" w:rsidRPr="00A61A2B" w:rsidRDefault="00A60DFF" w:rsidP="00A60DFF">
      <w:pPr>
        <w:ind w:firstLine="708"/>
        <w:jc w:val="both"/>
        <w:rPr>
          <w:sz w:val="28"/>
          <w:szCs w:val="28"/>
        </w:rPr>
      </w:pPr>
      <w:r w:rsidRPr="00A61A2B">
        <w:rPr>
          <w:sz w:val="28"/>
          <w:szCs w:val="28"/>
        </w:rPr>
        <w:t>2. Граница II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775187" w:rsidRPr="00A61A2B" w:rsidRDefault="00A60DFF" w:rsidP="00A60DFF">
      <w:pPr>
        <w:ind w:firstLine="708"/>
        <w:jc w:val="both"/>
        <w:rPr>
          <w:sz w:val="28"/>
          <w:szCs w:val="28"/>
        </w:rPr>
      </w:pPr>
      <w:r w:rsidRPr="00A61A2B">
        <w:rPr>
          <w:sz w:val="28"/>
          <w:szCs w:val="28"/>
        </w:rPr>
        <w:t>Основным параметром, определяющим расстояние от границ второго пояса ЗСО до водозабора, является время продвижения микробного загрязнения с потоком подземных вод к водозабору (Тм). При определении границ второго пояса Tм принимается по таблице.</w:t>
      </w:r>
    </w:p>
    <w:p w:rsidR="00A60DFF" w:rsidRPr="00A61A2B" w:rsidRDefault="00A60DFF" w:rsidP="00A60DFF">
      <w:pPr>
        <w:ind w:firstLine="708"/>
        <w:jc w:val="both"/>
        <w:rPr>
          <w:sz w:val="28"/>
          <w:szCs w:val="28"/>
        </w:rPr>
      </w:pPr>
    </w:p>
    <w:p w:rsidR="00A60DFF" w:rsidRPr="00E9143A" w:rsidRDefault="00A60DFF" w:rsidP="00A60DFF">
      <w:pPr>
        <w:ind w:firstLine="708"/>
        <w:jc w:val="right"/>
        <w:rPr>
          <w:iCs/>
        </w:rPr>
      </w:pPr>
      <w:r w:rsidRPr="00E9143A">
        <w:rPr>
          <w:iCs/>
        </w:rPr>
        <w:t xml:space="preserve">Таблица </w:t>
      </w:r>
      <w:r w:rsidR="002247D1" w:rsidRPr="00E9143A">
        <w:rPr>
          <w:iCs/>
        </w:rPr>
        <w:t>10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980"/>
      </w:tblGrid>
      <w:tr w:rsidR="00A60DFF" w:rsidRPr="00A61A2B" w:rsidTr="0095204E">
        <w:tc>
          <w:tcPr>
            <w:tcW w:w="7848" w:type="dxa"/>
          </w:tcPr>
          <w:p w:rsidR="00A60DFF" w:rsidRPr="00A61A2B" w:rsidRDefault="00A60DFF" w:rsidP="0095204E">
            <w:pPr>
              <w:pStyle w:val="afa"/>
              <w:jc w:val="center"/>
              <w:rPr>
                <w:sz w:val="28"/>
                <w:szCs w:val="28"/>
              </w:rPr>
            </w:pPr>
            <w:r w:rsidRPr="00A61A2B">
              <w:rPr>
                <w:sz w:val="28"/>
                <w:szCs w:val="28"/>
              </w:rPr>
              <w:t>Гидрологические условия</w:t>
            </w:r>
          </w:p>
        </w:tc>
        <w:tc>
          <w:tcPr>
            <w:tcW w:w="1980" w:type="dxa"/>
          </w:tcPr>
          <w:p w:rsidR="00A60DFF" w:rsidRPr="00A61A2B" w:rsidRDefault="00A60DFF" w:rsidP="0095204E">
            <w:pPr>
              <w:pStyle w:val="afa"/>
              <w:jc w:val="center"/>
              <w:rPr>
                <w:sz w:val="28"/>
                <w:szCs w:val="28"/>
              </w:rPr>
            </w:pPr>
            <w:r w:rsidRPr="00A61A2B">
              <w:rPr>
                <w:sz w:val="28"/>
                <w:szCs w:val="28"/>
              </w:rPr>
              <w:t>Тм (в сутках)</w:t>
            </w:r>
          </w:p>
        </w:tc>
      </w:tr>
      <w:tr w:rsidR="00A60DFF" w:rsidRPr="00A61A2B" w:rsidTr="0095204E">
        <w:tc>
          <w:tcPr>
            <w:tcW w:w="7848" w:type="dxa"/>
          </w:tcPr>
          <w:p w:rsidR="00A60DFF" w:rsidRPr="00A61A2B" w:rsidRDefault="00A60DFF" w:rsidP="0095204E">
            <w:pPr>
              <w:pStyle w:val="afa"/>
              <w:jc w:val="both"/>
              <w:rPr>
                <w:sz w:val="28"/>
                <w:szCs w:val="28"/>
              </w:rPr>
            </w:pPr>
            <w:r w:rsidRPr="00A61A2B">
              <w:rPr>
                <w:sz w:val="28"/>
                <w:szCs w:val="28"/>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980" w:type="dxa"/>
          </w:tcPr>
          <w:p w:rsidR="00A60DFF" w:rsidRPr="00A61A2B" w:rsidRDefault="00A60DFF" w:rsidP="0095204E">
            <w:pPr>
              <w:pStyle w:val="afa"/>
              <w:jc w:val="center"/>
              <w:rPr>
                <w:sz w:val="28"/>
                <w:szCs w:val="28"/>
              </w:rPr>
            </w:pPr>
          </w:p>
          <w:p w:rsidR="00A60DFF" w:rsidRPr="00A61A2B" w:rsidRDefault="00A60DFF" w:rsidP="0095204E">
            <w:pPr>
              <w:pStyle w:val="afa"/>
              <w:jc w:val="center"/>
              <w:rPr>
                <w:sz w:val="28"/>
                <w:szCs w:val="28"/>
              </w:rPr>
            </w:pPr>
            <w:r w:rsidRPr="00A61A2B">
              <w:rPr>
                <w:sz w:val="28"/>
                <w:szCs w:val="28"/>
              </w:rPr>
              <w:t>400</w:t>
            </w:r>
          </w:p>
        </w:tc>
      </w:tr>
      <w:tr w:rsidR="00A60DFF" w:rsidRPr="00A61A2B" w:rsidTr="0095204E">
        <w:tc>
          <w:tcPr>
            <w:tcW w:w="7848" w:type="dxa"/>
          </w:tcPr>
          <w:p w:rsidR="00A60DFF" w:rsidRPr="00A61A2B" w:rsidRDefault="00A60DFF" w:rsidP="0095204E">
            <w:pPr>
              <w:pStyle w:val="afa"/>
              <w:jc w:val="both"/>
              <w:rPr>
                <w:sz w:val="28"/>
                <w:szCs w:val="28"/>
              </w:rPr>
            </w:pPr>
            <w:r w:rsidRPr="00A61A2B">
              <w:rPr>
                <w:sz w:val="28"/>
                <w:szCs w:val="28"/>
              </w:rPr>
              <w:t xml:space="preserve">  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980" w:type="dxa"/>
          </w:tcPr>
          <w:p w:rsidR="00A60DFF" w:rsidRPr="00A61A2B" w:rsidRDefault="00A60DFF" w:rsidP="0095204E">
            <w:pPr>
              <w:pStyle w:val="afa"/>
              <w:jc w:val="center"/>
              <w:rPr>
                <w:sz w:val="28"/>
                <w:szCs w:val="28"/>
              </w:rPr>
            </w:pPr>
          </w:p>
          <w:p w:rsidR="00A60DFF" w:rsidRPr="00A61A2B" w:rsidRDefault="00A60DFF" w:rsidP="0095204E">
            <w:pPr>
              <w:pStyle w:val="afa"/>
              <w:jc w:val="center"/>
              <w:rPr>
                <w:sz w:val="28"/>
                <w:szCs w:val="28"/>
              </w:rPr>
            </w:pPr>
            <w:r w:rsidRPr="00A61A2B">
              <w:rPr>
                <w:sz w:val="28"/>
                <w:szCs w:val="28"/>
              </w:rPr>
              <w:t>200</w:t>
            </w:r>
          </w:p>
        </w:tc>
      </w:tr>
    </w:tbl>
    <w:p w:rsidR="00A60DFF" w:rsidRPr="00A61A2B" w:rsidRDefault="00A60DFF" w:rsidP="00A60DFF">
      <w:pPr>
        <w:rPr>
          <w:sz w:val="28"/>
          <w:szCs w:val="28"/>
        </w:rPr>
      </w:pPr>
    </w:p>
    <w:p w:rsidR="00A60DFF" w:rsidRPr="00A61A2B" w:rsidRDefault="00A60DFF" w:rsidP="00A60DFF">
      <w:pPr>
        <w:ind w:firstLine="709"/>
        <w:jc w:val="both"/>
        <w:rPr>
          <w:sz w:val="28"/>
          <w:szCs w:val="28"/>
        </w:rPr>
      </w:pPr>
      <w:r w:rsidRPr="00A61A2B">
        <w:rPr>
          <w:sz w:val="28"/>
          <w:szCs w:val="28"/>
        </w:rPr>
        <w:t>3. Граница III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(Тх). Тх принимается как срок эксплуатации водозабора (обычный срок эксплуатации водозабора - 25-50 лет).</w:t>
      </w:r>
    </w:p>
    <w:p w:rsidR="00A60DFF" w:rsidRPr="00A61A2B" w:rsidRDefault="00A60DFF" w:rsidP="00A60DFF">
      <w:pPr>
        <w:ind w:firstLine="709"/>
        <w:jc w:val="both"/>
        <w:rPr>
          <w:sz w:val="28"/>
          <w:szCs w:val="28"/>
        </w:rPr>
      </w:pPr>
      <w:r w:rsidRPr="00A61A2B">
        <w:rPr>
          <w:sz w:val="28"/>
          <w:szCs w:val="28"/>
        </w:rPr>
        <w:t>4.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60DFF" w:rsidRPr="00A61A2B" w:rsidRDefault="00A60DFF" w:rsidP="00A60DFF">
      <w:pPr>
        <w:ind w:firstLine="709"/>
        <w:jc w:val="both"/>
        <w:rPr>
          <w:sz w:val="28"/>
          <w:szCs w:val="28"/>
        </w:rPr>
      </w:pPr>
      <w:r w:rsidRPr="00A61A2B">
        <w:rPr>
          <w:sz w:val="28"/>
          <w:szCs w:val="28"/>
        </w:rPr>
        <w:t xml:space="preserve">5.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A61A2B">
          <w:rPr>
            <w:sz w:val="28"/>
            <w:szCs w:val="28"/>
          </w:rPr>
          <w:t>10 м</w:t>
        </w:r>
      </w:smartTag>
      <w:r w:rsidRPr="00A61A2B">
        <w:rPr>
          <w:sz w:val="28"/>
          <w:szCs w:val="28"/>
        </w:rPr>
        <w:t>.</w:t>
      </w:r>
    </w:p>
    <w:p w:rsidR="00A60DFF" w:rsidRPr="00A61A2B" w:rsidRDefault="00A60DFF" w:rsidP="00A60DFF">
      <w:pPr>
        <w:ind w:firstLine="709"/>
        <w:jc w:val="both"/>
        <w:rPr>
          <w:sz w:val="28"/>
          <w:szCs w:val="28"/>
        </w:rPr>
      </w:pPr>
      <w:r w:rsidRPr="00A61A2B">
        <w:rPr>
          <w:sz w:val="28"/>
          <w:szCs w:val="28"/>
        </w:rPr>
        <w:t>6. Ширину санитарно-защитной полосы следует принимать по обе стороны от крайних линий водопровода:</w:t>
      </w:r>
    </w:p>
    <w:p w:rsidR="00A60DFF" w:rsidRPr="00A61A2B" w:rsidRDefault="00A60DFF" w:rsidP="00A60DFF">
      <w:pPr>
        <w:ind w:firstLine="709"/>
        <w:jc w:val="both"/>
        <w:rPr>
          <w:sz w:val="28"/>
          <w:szCs w:val="28"/>
        </w:rPr>
      </w:pPr>
      <w:r w:rsidRPr="00A61A2B">
        <w:rPr>
          <w:sz w:val="28"/>
          <w:szCs w:val="28"/>
        </w:rPr>
        <w:t xml:space="preserve">а) при отсутствии грунтовых вод - не менее </w:t>
      </w:r>
      <w:smartTag w:uri="urn:schemas-microsoft-com:office:smarttags" w:element="metricconverter">
        <w:smartTagPr>
          <w:attr w:name="ProductID" w:val="10 м"/>
        </w:smartTagPr>
        <w:r w:rsidRPr="00A61A2B">
          <w:rPr>
            <w:sz w:val="28"/>
            <w:szCs w:val="28"/>
          </w:rPr>
          <w:t>10 м</w:t>
        </w:r>
      </w:smartTag>
      <w:r w:rsidRPr="00A61A2B">
        <w:rPr>
          <w:sz w:val="28"/>
          <w:szCs w:val="28"/>
        </w:rPr>
        <w:t xml:space="preserve"> при диаметре водоводов до </w:t>
      </w:r>
      <w:smartTag w:uri="urn:schemas-microsoft-com:office:smarttags" w:element="metricconverter">
        <w:smartTagPr>
          <w:attr w:name="ProductID" w:val="1000 мм"/>
        </w:smartTagPr>
        <w:r w:rsidRPr="00A61A2B">
          <w:rPr>
            <w:sz w:val="28"/>
            <w:szCs w:val="28"/>
          </w:rPr>
          <w:t>1000 мм</w:t>
        </w:r>
      </w:smartTag>
      <w:r w:rsidRPr="00A61A2B">
        <w:rPr>
          <w:sz w:val="28"/>
          <w:szCs w:val="28"/>
        </w:rPr>
        <w:t xml:space="preserve"> и не менее </w:t>
      </w:r>
      <w:smartTag w:uri="urn:schemas-microsoft-com:office:smarttags" w:element="metricconverter">
        <w:smartTagPr>
          <w:attr w:name="ProductID" w:val="20 м"/>
        </w:smartTagPr>
        <w:r w:rsidRPr="00A61A2B">
          <w:rPr>
            <w:sz w:val="28"/>
            <w:szCs w:val="28"/>
          </w:rPr>
          <w:t>20 м</w:t>
        </w:r>
      </w:smartTag>
      <w:r w:rsidRPr="00A61A2B">
        <w:rPr>
          <w:sz w:val="28"/>
          <w:szCs w:val="28"/>
        </w:rPr>
        <w:t xml:space="preserve"> при диаметре водоводов более </w:t>
      </w:r>
      <w:smartTag w:uri="urn:schemas-microsoft-com:office:smarttags" w:element="metricconverter">
        <w:smartTagPr>
          <w:attr w:name="ProductID" w:val="1000 мм"/>
        </w:smartTagPr>
        <w:r w:rsidRPr="00A61A2B">
          <w:rPr>
            <w:sz w:val="28"/>
            <w:szCs w:val="28"/>
          </w:rPr>
          <w:t>1000 мм</w:t>
        </w:r>
      </w:smartTag>
      <w:r w:rsidRPr="00A61A2B">
        <w:rPr>
          <w:sz w:val="28"/>
          <w:szCs w:val="28"/>
        </w:rPr>
        <w:t>;</w:t>
      </w:r>
    </w:p>
    <w:p w:rsidR="00A60DFF" w:rsidRPr="00A61A2B" w:rsidRDefault="00A60DFF" w:rsidP="00A60DFF">
      <w:pPr>
        <w:ind w:firstLine="709"/>
        <w:jc w:val="both"/>
        <w:rPr>
          <w:sz w:val="28"/>
          <w:szCs w:val="28"/>
        </w:rPr>
      </w:pPr>
      <w:r w:rsidRPr="00A61A2B">
        <w:rPr>
          <w:sz w:val="28"/>
          <w:szCs w:val="28"/>
        </w:rPr>
        <w:t xml:space="preserve">б) при наличии грунтовых вод - не менее </w:t>
      </w:r>
      <w:smartTag w:uri="urn:schemas-microsoft-com:office:smarttags" w:element="metricconverter">
        <w:smartTagPr>
          <w:attr w:name="ProductID" w:val="50 м"/>
        </w:smartTagPr>
        <w:r w:rsidRPr="00A61A2B">
          <w:rPr>
            <w:sz w:val="28"/>
            <w:szCs w:val="28"/>
          </w:rPr>
          <w:t>50 м</w:t>
        </w:r>
      </w:smartTag>
      <w:r w:rsidRPr="00A61A2B">
        <w:rPr>
          <w:sz w:val="28"/>
          <w:szCs w:val="28"/>
        </w:rPr>
        <w:t xml:space="preserve"> вне зависимости от диаметра водоводов.</w:t>
      </w:r>
    </w:p>
    <w:p w:rsidR="00A60DFF" w:rsidRPr="00A61A2B" w:rsidRDefault="00A60DFF" w:rsidP="00A60DFF">
      <w:pPr>
        <w:ind w:firstLine="709"/>
        <w:jc w:val="both"/>
        <w:rPr>
          <w:sz w:val="28"/>
          <w:szCs w:val="28"/>
        </w:rPr>
      </w:pPr>
      <w:r w:rsidRPr="00A61A2B">
        <w:rPr>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A60DFF" w:rsidRPr="00A61A2B" w:rsidRDefault="00A60DFF" w:rsidP="00A60DFF">
      <w:pPr>
        <w:ind w:firstLine="709"/>
        <w:jc w:val="both"/>
        <w:rPr>
          <w:sz w:val="28"/>
          <w:szCs w:val="28"/>
        </w:rPr>
      </w:pPr>
      <w:r w:rsidRPr="00A61A2B">
        <w:rPr>
          <w:sz w:val="28"/>
          <w:szCs w:val="28"/>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A60DFF" w:rsidRPr="00A61A2B" w:rsidRDefault="00A60DFF" w:rsidP="00A60DFF">
      <w:pPr>
        <w:pStyle w:val="a5"/>
        <w:spacing w:line="240" w:lineRule="auto"/>
        <w:jc w:val="center"/>
        <w:rPr>
          <w:b/>
          <w:bCs/>
          <w:i/>
          <w:sz w:val="28"/>
          <w:szCs w:val="28"/>
        </w:rPr>
      </w:pPr>
      <w:r w:rsidRPr="00A61A2B">
        <w:rPr>
          <w:b/>
          <w:bCs/>
          <w:i/>
          <w:sz w:val="28"/>
          <w:szCs w:val="28"/>
        </w:rPr>
        <w:t>Определение границ поясов ЗСО поверхностного источника</w:t>
      </w:r>
    </w:p>
    <w:p w:rsidR="00A60DFF" w:rsidRPr="00A61A2B" w:rsidRDefault="00A60DFF" w:rsidP="00A60DFF">
      <w:pPr>
        <w:ind w:firstLine="709"/>
        <w:jc w:val="both"/>
        <w:rPr>
          <w:sz w:val="28"/>
          <w:szCs w:val="28"/>
        </w:rPr>
      </w:pPr>
      <w:r w:rsidRPr="00A61A2B">
        <w:rPr>
          <w:b/>
          <w:sz w:val="28"/>
          <w:szCs w:val="28"/>
        </w:rPr>
        <w:t>Боковые границы второго пояса ЗСО</w:t>
      </w:r>
      <w:r w:rsidRPr="00A61A2B">
        <w:rPr>
          <w:sz w:val="28"/>
          <w:szCs w:val="28"/>
        </w:rPr>
        <w:t xml:space="preserve"> от уреза воды при летне-осенней межени должны быть расположены на расстоянии:</w:t>
      </w:r>
    </w:p>
    <w:p w:rsidR="00A60DFF" w:rsidRPr="00A61A2B" w:rsidRDefault="00A60DFF" w:rsidP="00A60DFF">
      <w:pPr>
        <w:ind w:firstLine="709"/>
        <w:jc w:val="both"/>
        <w:rPr>
          <w:sz w:val="28"/>
          <w:szCs w:val="28"/>
        </w:rPr>
      </w:pPr>
      <w:r w:rsidRPr="00A61A2B">
        <w:rPr>
          <w:sz w:val="28"/>
          <w:szCs w:val="28"/>
        </w:rPr>
        <w:t xml:space="preserve">- при равнинном рельефе местности – не менее </w:t>
      </w:r>
      <w:smartTag w:uri="urn:schemas-microsoft-com:office:smarttags" w:element="metricconverter">
        <w:smartTagPr>
          <w:attr w:name="ProductID" w:val="500 м"/>
        </w:smartTagPr>
        <w:r w:rsidRPr="00A61A2B">
          <w:rPr>
            <w:sz w:val="28"/>
            <w:szCs w:val="28"/>
          </w:rPr>
          <w:t>500 м</w:t>
        </w:r>
      </w:smartTag>
      <w:r w:rsidRPr="00A61A2B">
        <w:rPr>
          <w:sz w:val="28"/>
          <w:szCs w:val="28"/>
        </w:rPr>
        <w:t>;</w:t>
      </w:r>
    </w:p>
    <w:p w:rsidR="00A60DFF" w:rsidRPr="00A61A2B" w:rsidRDefault="00A60DFF" w:rsidP="00A60DFF">
      <w:pPr>
        <w:ind w:firstLine="709"/>
        <w:jc w:val="both"/>
        <w:rPr>
          <w:sz w:val="28"/>
          <w:szCs w:val="28"/>
        </w:rPr>
      </w:pPr>
      <w:r w:rsidRPr="00A61A2B">
        <w:rPr>
          <w:sz w:val="28"/>
          <w:szCs w:val="28"/>
        </w:rPr>
        <w:t xml:space="preserve">- 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61A2B">
          <w:rPr>
            <w:sz w:val="28"/>
            <w:szCs w:val="28"/>
          </w:rPr>
          <w:t>750 м</w:t>
        </w:r>
      </w:smartTag>
      <w:r w:rsidRPr="00A61A2B">
        <w:rPr>
          <w:sz w:val="28"/>
          <w:szCs w:val="28"/>
        </w:rPr>
        <w:t xml:space="preserve"> при пологом склоне и не менее </w:t>
      </w:r>
      <w:smartTag w:uri="urn:schemas-microsoft-com:office:smarttags" w:element="metricconverter">
        <w:smartTagPr>
          <w:attr w:name="ProductID" w:val="1000 м"/>
        </w:smartTagPr>
        <w:r w:rsidRPr="00A61A2B">
          <w:rPr>
            <w:sz w:val="28"/>
            <w:szCs w:val="28"/>
          </w:rPr>
          <w:t>1000 м</w:t>
        </w:r>
      </w:smartTag>
      <w:r w:rsidRPr="00A61A2B">
        <w:rPr>
          <w:sz w:val="28"/>
          <w:szCs w:val="28"/>
        </w:rPr>
        <w:t xml:space="preserve"> при крутом.</w:t>
      </w:r>
    </w:p>
    <w:p w:rsidR="00A60DFF" w:rsidRPr="00A61A2B" w:rsidRDefault="00A60DFF" w:rsidP="00A60DFF">
      <w:pPr>
        <w:ind w:firstLine="709"/>
        <w:jc w:val="both"/>
        <w:rPr>
          <w:sz w:val="28"/>
          <w:szCs w:val="28"/>
        </w:rPr>
      </w:pPr>
      <w:r w:rsidRPr="00A61A2B">
        <w:rPr>
          <w:b/>
          <w:sz w:val="28"/>
          <w:szCs w:val="28"/>
        </w:rPr>
        <w:t>Границы третьего пояса ЗСО</w:t>
      </w:r>
      <w:r w:rsidRPr="00A61A2B">
        <w:rPr>
          <w:sz w:val="28"/>
          <w:szCs w:val="28"/>
        </w:rPr>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м"/>
        </w:smartTagPr>
        <w:r w:rsidRPr="00A61A2B">
          <w:rPr>
            <w:sz w:val="28"/>
            <w:szCs w:val="28"/>
          </w:rPr>
          <w:t>5 км</w:t>
        </w:r>
      </w:smartTag>
      <w:r w:rsidRPr="00A61A2B">
        <w:rPr>
          <w:sz w:val="28"/>
          <w:szCs w:val="28"/>
        </w:rPr>
        <w:t>, включая притоки. Границы третьего пояса поверхностного источника на водоеме полностью совпадают с границами второго пояса.</w:t>
      </w:r>
    </w:p>
    <w:p w:rsidR="00A60DFF" w:rsidRPr="00A61A2B" w:rsidRDefault="00A60DFF" w:rsidP="00A60DFF">
      <w:pPr>
        <w:ind w:firstLine="709"/>
        <w:jc w:val="both"/>
        <w:rPr>
          <w:sz w:val="28"/>
          <w:szCs w:val="28"/>
          <w:u w:val="single"/>
        </w:rPr>
      </w:pPr>
      <w:r w:rsidRPr="00A61A2B">
        <w:rPr>
          <w:sz w:val="28"/>
          <w:szCs w:val="28"/>
          <w:u w:val="single"/>
        </w:rPr>
        <w:t>Основные мероприятия на территории ЗСО:</w:t>
      </w:r>
    </w:p>
    <w:p w:rsidR="00A60DFF" w:rsidRPr="00A61A2B" w:rsidRDefault="00A60DFF" w:rsidP="00A60DFF">
      <w:pPr>
        <w:ind w:firstLine="709"/>
        <w:jc w:val="both"/>
        <w:rPr>
          <w:sz w:val="28"/>
          <w:szCs w:val="28"/>
        </w:rPr>
      </w:pPr>
      <w:r w:rsidRPr="00A61A2B">
        <w:rPr>
          <w:sz w:val="28"/>
          <w:szCs w:val="28"/>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60DFF" w:rsidRPr="00A61A2B" w:rsidRDefault="00A60DFF" w:rsidP="00A60DFF">
      <w:pPr>
        <w:ind w:firstLine="709"/>
        <w:jc w:val="both"/>
        <w:rPr>
          <w:sz w:val="28"/>
          <w:szCs w:val="28"/>
        </w:rPr>
      </w:pPr>
      <w:r w:rsidRPr="00A61A2B">
        <w:rPr>
          <w:sz w:val="28"/>
          <w:szCs w:val="28"/>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A60DFF" w:rsidRPr="00A61A2B" w:rsidRDefault="00A60DFF" w:rsidP="00A60DFF">
      <w:pPr>
        <w:ind w:firstLine="709"/>
        <w:jc w:val="both"/>
        <w:rPr>
          <w:sz w:val="28"/>
          <w:szCs w:val="28"/>
        </w:rPr>
      </w:pPr>
      <w:r w:rsidRPr="00A61A2B">
        <w:rPr>
          <w:b/>
          <w:sz w:val="28"/>
          <w:szCs w:val="28"/>
        </w:rPr>
        <w:t>Не допускается:</w:t>
      </w:r>
      <w:r w:rsidRPr="00A61A2B">
        <w:rPr>
          <w:sz w:val="28"/>
          <w:szCs w:val="28"/>
        </w:rPr>
        <w:t xml:space="preserve"> размещение кладбищ, скотомогильников, полей </w:t>
      </w:r>
      <w:r w:rsidR="00111EFD" w:rsidRPr="00A61A2B">
        <w:rPr>
          <w:sz w:val="28"/>
          <w:szCs w:val="28"/>
        </w:rPr>
        <w:t>ассенизации</w:t>
      </w:r>
      <w:r w:rsidRPr="00A61A2B">
        <w:rPr>
          <w:sz w:val="28"/>
          <w:szCs w:val="28"/>
        </w:rPr>
        <w:t>,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A60DFF" w:rsidRPr="00A61A2B" w:rsidRDefault="00A60DFF" w:rsidP="00A60DFF">
      <w:pPr>
        <w:ind w:firstLine="709"/>
        <w:jc w:val="both"/>
        <w:rPr>
          <w:sz w:val="28"/>
          <w:szCs w:val="28"/>
        </w:rPr>
      </w:pPr>
      <w:r w:rsidRPr="00A61A2B">
        <w:rPr>
          <w:sz w:val="28"/>
          <w:szCs w:val="28"/>
        </w:rPr>
        <w:t>Разработка проекта ЗСО (определение границ зоны и составляющих ее поясов, план мероприятий по улучшению санитарного состояния территории ЗСО и предупреждению загрязнения источника, правила и режим хозяйственного использования территорий трех поясов ЗСО).</w:t>
      </w:r>
    </w:p>
    <w:p w:rsidR="00A60DFF" w:rsidRPr="00A61A2B" w:rsidRDefault="00A60DFF" w:rsidP="00A60DFF">
      <w:pPr>
        <w:ind w:firstLine="709"/>
        <w:jc w:val="both"/>
        <w:rPr>
          <w:sz w:val="28"/>
          <w:szCs w:val="28"/>
        </w:rPr>
      </w:pPr>
      <w:r w:rsidRPr="00A61A2B">
        <w:rPr>
          <w:sz w:val="28"/>
          <w:szCs w:val="28"/>
        </w:rPr>
        <w:t>Качество питьевой воды последних лет не отвечает санитарным нормам.</w:t>
      </w:r>
    </w:p>
    <w:p w:rsidR="00275F27" w:rsidRPr="00A61A2B" w:rsidRDefault="00275F27" w:rsidP="00A60DFF">
      <w:pPr>
        <w:jc w:val="center"/>
        <w:rPr>
          <w:b/>
          <w:i/>
          <w:sz w:val="28"/>
          <w:szCs w:val="28"/>
        </w:rPr>
      </w:pPr>
    </w:p>
    <w:p w:rsidR="00A60DFF" w:rsidRPr="00A61A2B" w:rsidRDefault="00A60DFF" w:rsidP="00A60DFF">
      <w:pPr>
        <w:jc w:val="center"/>
        <w:rPr>
          <w:b/>
          <w:i/>
          <w:sz w:val="28"/>
          <w:szCs w:val="28"/>
        </w:rPr>
      </w:pPr>
      <w:r w:rsidRPr="00A61A2B">
        <w:rPr>
          <w:b/>
          <w:i/>
          <w:sz w:val="28"/>
          <w:szCs w:val="28"/>
        </w:rPr>
        <w:t xml:space="preserve">Предварительный прогноз возможных неблагоприятных изменений </w:t>
      </w:r>
    </w:p>
    <w:p w:rsidR="00A60DFF" w:rsidRPr="00A61A2B" w:rsidRDefault="00A60DFF" w:rsidP="00A60DFF">
      <w:pPr>
        <w:jc w:val="center"/>
        <w:rPr>
          <w:b/>
          <w:i/>
          <w:sz w:val="28"/>
          <w:szCs w:val="28"/>
        </w:rPr>
      </w:pPr>
      <w:r w:rsidRPr="00A61A2B">
        <w:rPr>
          <w:b/>
          <w:i/>
          <w:sz w:val="28"/>
          <w:szCs w:val="28"/>
        </w:rPr>
        <w:t>природной и техногенной среды при строительстве</w:t>
      </w:r>
    </w:p>
    <w:p w:rsidR="00A60DFF" w:rsidRPr="00A61A2B" w:rsidRDefault="00A60DFF" w:rsidP="00A60DFF">
      <w:pPr>
        <w:tabs>
          <w:tab w:val="left" w:pos="1080"/>
        </w:tabs>
        <w:ind w:firstLine="720"/>
        <w:jc w:val="both"/>
        <w:rPr>
          <w:sz w:val="28"/>
          <w:szCs w:val="28"/>
        </w:rPr>
      </w:pPr>
      <w:r w:rsidRPr="00A61A2B">
        <w:rPr>
          <w:sz w:val="28"/>
          <w:szCs w:val="28"/>
        </w:rPr>
        <w:t>Размещение новых строительных объектов в МО СП «</w:t>
      </w:r>
      <w:r w:rsidR="00A83BBA" w:rsidRPr="00A61A2B">
        <w:rPr>
          <w:sz w:val="28"/>
          <w:szCs w:val="28"/>
        </w:rPr>
        <w:t xml:space="preserve">Село Совхоз им. Ленина» </w:t>
      </w:r>
      <w:r w:rsidRPr="00A61A2B">
        <w:rPr>
          <w:sz w:val="28"/>
          <w:szCs w:val="28"/>
        </w:rPr>
        <w:t>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A60DFF" w:rsidRPr="00A61A2B" w:rsidRDefault="00A60DFF" w:rsidP="00A60DFF">
      <w:pPr>
        <w:tabs>
          <w:tab w:val="left" w:pos="1080"/>
        </w:tabs>
        <w:ind w:firstLine="720"/>
        <w:jc w:val="both"/>
        <w:rPr>
          <w:sz w:val="28"/>
          <w:szCs w:val="28"/>
        </w:rPr>
      </w:pPr>
      <w:r w:rsidRPr="00A61A2B">
        <w:rPr>
          <w:sz w:val="28"/>
          <w:szCs w:val="28"/>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A60DFF" w:rsidRPr="00A61A2B" w:rsidRDefault="00A60DFF" w:rsidP="00A60DFF">
      <w:pPr>
        <w:pStyle w:val="a4"/>
        <w:ind w:firstLine="709"/>
        <w:jc w:val="both"/>
      </w:pPr>
      <w:r w:rsidRPr="00A61A2B">
        <w:t>- характер изменений состава поверхностных и грунтовых вод;</w:t>
      </w:r>
    </w:p>
    <w:p w:rsidR="00A60DFF" w:rsidRPr="00A61A2B" w:rsidRDefault="00A60DFF" w:rsidP="00A60DFF">
      <w:pPr>
        <w:pStyle w:val="a4"/>
        <w:ind w:firstLine="709"/>
        <w:jc w:val="both"/>
      </w:pPr>
      <w:r w:rsidRPr="00A61A2B">
        <w:t>- характер нарушений геологической среды и предполагаемый уровень загрязнения почв.</w:t>
      </w:r>
    </w:p>
    <w:p w:rsidR="00A60DFF" w:rsidRPr="00A61A2B" w:rsidRDefault="00A60DFF" w:rsidP="00A60DFF">
      <w:pPr>
        <w:jc w:val="center"/>
        <w:rPr>
          <w:b/>
          <w:i/>
          <w:sz w:val="28"/>
          <w:szCs w:val="28"/>
        </w:rPr>
      </w:pPr>
      <w:r w:rsidRPr="00A61A2B">
        <w:rPr>
          <w:b/>
          <w:i/>
          <w:sz w:val="28"/>
          <w:szCs w:val="28"/>
        </w:rPr>
        <w:t>Рекомендации и предложения по предотвращению и снижению неблагоприятныхпоследствий, восстановлению и оздоровлению природной среды</w:t>
      </w:r>
    </w:p>
    <w:p w:rsidR="00A60DFF" w:rsidRPr="00A61A2B" w:rsidRDefault="00A60DFF" w:rsidP="00A60DFF">
      <w:pPr>
        <w:pStyle w:val="a4"/>
        <w:ind w:firstLine="709"/>
        <w:jc w:val="both"/>
      </w:pPr>
      <w:r w:rsidRPr="00A61A2B">
        <w:t xml:space="preserve">- Предусмотреть устройство инженерных сооружений по дренажу грунтовых вод типа «верховодка» с площадки строительства. </w:t>
      </w:r>
    </w:p>
    <w:p w:rsidR="00A60DFF" w:rsidRPr="00A61A2B" w:rsidRDefault="00A60DFF" w:rsidP="00A60DFF">
      <w:pPr>
        <w:pStyle w:val="a4"/>
        <w:ind w:firstLine="709"/>
        <w:jc w:val="both"/>
      </w:pPr>
      <w:r w:rsidRPr="00A61A2B">
        <w:t>- Предусмотреть специальные защитные меры на местности для предотвращения загрязнения водоемов и грунтовых вод.</w:t>
      </w:r>
    </w:p>
    <w:p w:rsidR="00A60DFF" w:rsidRPr="00A61A2B" w:rsidRDefault="00A60DFF" w:rsidP="00A60DFF">
      <w:pPr>
        <w:overflowPunct w:val="0"/>
        <w:autoSpaceDE w:val="0"/>
        <w:ind w:firstLine="709"/>
        <w:jc w:val="both"/>
        <w:rPr>
          <w:sz w:val="28"/>
          <w:szCs w:val="28"/>
        </w:rPr>
      </w:pPr>
      <w:r w:rsidRPr="00A61A2B">
        <w:rPr>
          <w:b/>
          <w:sz w:val="28"/>
          <w:szCs w:val="28"/>
        </w:rPr>
        <w:t>- </w:t>
      </w:r>
      <w:r w:rsidRPr="00A61A2B">
        <w:rPr>
          <w:sz w:val="28"/>
          <w:szCs w:val="28"/>
        </w:rPr>
        <w:t xml:space="preserve">Во время производства строительно-монтажных работ предусмотреть процессы, обеспечивающие минимальное количество отходов строительных и отделочных материалов. </w:t>
      </w:r>
    </w:p>
    <w:p w:rsidR="00A60DFF" w:rsidRPr="00A61A2B" w:rsidRDefault="00A60DFF" w:rsidP="00A60DFF">
      <w:pPr>
        <w:overflowPunct w:val="0"/>
        <w:autoSpaceDE w:val="0"/>
        <w:ind w:firstLine="709"/>
        <w:jc w:val="both"/>
        <w:rPr>
          <w:sz w:val="28"/>
          <w:szCs w:val="28"/>
        </w:rPr>
      </w:pPr>
      <w:r w:rsidRPr="00A61A2B">
        <w:rPr>
          <w:b/>
          <w:sz w:val="28"/>
          <w:szCs w:val="28"/>
        </w:rPr>
        <w:t>- </w:t>
      </w:r>
      <w:r w:rsidRPr="00A61A2B">
        <w:rPr>
          <w:sz w:val="28"/>
          <w:szCs w:val="28"/>
        </w:rPr>
        <w:t>При строительстве применять наиболее современную, экологически менее опасную строительную технику и технологии.</w:t>
      </w:r>
    </w:p>
    <w:p w:rsidR="00D175D0" w:rsidRPr="004116A9" w:rsidRDefault="00BB7FF8" w:rsidP="00BB7FF8">
      <w:pPr>
        <w:pStyle w:val="3"/>
        <w:jc w:val="center"/>
        <w:rPr>
          <w:caps/>
          <w:sz w:val="26"/>
          <w:szCs w:val="26"/>
          <w:lang w:val="ru-RU"/>
        </w:rPr>
      </w:pPr>
      <w:bookmarkStart w:id="29" w:name="_Toc115878643"/>
      <w:r w:rsidRPr="004116A9">
        <w:rPr>
          <w:caps/>
          <w:sz w:val="26"/>
          <w:szCs w:val="26"/>
        </w:rPr>
        <w:t>II</w:t>
      </w:r>
      <w:r w:rsidRPr="004116A9">
        <w:rPr>
          <w:caps/>
          <w:sz w:val="26"/>
          <w:szCs w:val="26"/>
          <w:lang w:val="ru-RU"/>
        </w:rPr>
        <w:t>.3.</w:t>
      </w:r>
      <w:r w:rsidR="00E14F54" w:rsidRPr="004116A9">
        <w:rPr>
          <w:caps/>
          <w:sz w:val="26"/>
          <w:szCs w:val="26"/>
          <w:lang w:val="ru-RU"/>
        </w:rPr>
        <w:t>5</w:t>
      </w:r>
      <w:r w:rsidR="00D175D0" w:rsidRPr="004116A9">
        <w:rPr>
          <w:caps/>
          <w:sz w:val="26"/>
          <w:szCs w:val="26"/>
          <w:lang w:val="ru-RU"/>
        </w:rPr>
        <w:t>Приаэродромная территория</w:t>
      </w:r>
      <w:bookmarkEnd w:id="29"/>
    </w:p>
    <w:p w:rsidR="00D175D0" w:rsidRPr="00A61A2B" w:rsidRDefault="00D175D0" w:rsidP="00D175D0">
      <w:pPr>
        <w:ind w:firstLine="709"/>
        <w:jc w:val="both"/>
        <w:rPr>
          <w:sz w:val="28"/>
          <w:szCs w:val="28"/>
        </w:rPr>
      </w:pPr>
      <w:r w:rsidRPr="00A61A2B">
        <w:rPr>
          <w:sz w:val="28"/>
          <w:szCs w:val="28"/>
        </w:rPr>
        <w:t>Международный аэродром Грабцево расположен в 2км к северо-западу от поселения.</w:t>
      </w:r>
    </w:p>
    <w:p w:rsidR="00D175D0" w:rsidRPr="00A61A2B" w:rsidRDefault="00D175D0" w:rsidP="00D175D0">
      <w:pPr>
        <w:pStyle w:val="2c"/>
        <w:shd w:val="clear" w:color="auto" w:fill="auto"/>
        <w:spacing w:before="0" w:line="240" w:lineRule="auto"/>
        <w:ind w:firstLine="720"/>
        <w:rPr>
          <w:sz w:val="28"/>
          <w:szCs w:val="28"/>
        </w:rPr>
      </w:pPr>
      <w:r w:rsidRPr="00A61A2B">
        <w:rPr>
          <w:sz w:val="28"/>
          <w:szCs w:val="28"/>
        </w:rPr>
        <w:t>Приаэродромная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Данная зона устанавливается в соответствии с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w:t>
      </w:r>
    </w:p>
    <w:p w:rsidR="00D175D0" w:rsidRPr="00A61A2B" w:rsidRDefault="00D175D0" w:rsidP="00D175D0">
      <w:pPr>
        <w:pStyle w:val="2c"/>
        <w:shd w:val="clear" w:color="auto" w:fill="auto"/>
        <w:spacing w:before="0" w:line="240" w:lineRule="auto"/>
        <w:ind w:firstLine="740"/>
        <w:rPr>
          <w:sz w:val="28"/>
          <w:szCs w:val="28"/>
        </w:rPr>
      </w:pPr>
      <w:r w:rsidRPr="00A61A2B">
        <w:rPr>
          <w:sz w:val="28"/>
          <w:szCs w:val="28"/>
        </w:rPr>
        <w:t>Приаэродромная территория аэродрома «Грабцево» установлена постановлением Правительства Калужской области №114 от 15.02.2018г.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№1460).</w:t>
      </w:r>
    </w:p>
    <w:p w:rsidR="00D175D0" w:rsidRPr="00A61A2B" w:rsidRDefault="00D175D0" w:rsidP="00D175D0">
      <w:pPr>
        <w:pStyle w:val="2c"/>
        <w:shd w:val="clear" w:color="auto" w:fill="auto"/>
        <w:spacing w:before="0" w:line="240" w:lineRule="auto"/>
        <w:ind w:firstLine="720"/>
        <w:rPr>
          <w:sz w:val="28"/>
          <w:szCs w:val="28"/>
        </w:rPr>
      </w:pPr>
      <w:r w:rsidRPr="00A61A2B">
        <w:rPr>
          <w:sz w:val="28"/>
          <w:szCs w:val="28"/>
        </w:rPr>
        <w:t xml:space="preserve">Граница приаэродромной территории аэропорта отражена на карте границ зон с особыми условиями использования территории в составе генерального плана. Приаэродромная территория аэродрома Калуга (Грабцево) установлена по внешним границам семи подзон выделенных на основании Статьи 47 Воздушного кодекса Российской Федерации. </w:t>
      </w:r>
    </w:p>
    <w:p w:rsidR="00D175D0" w:rsidRPr="00A61A2B" w:rsidRDefault="00D175D0" w:rsidP="00D175D0">
      <w:pPr>
        <w:ind w:firstLine="567"/>
        <w:jc w:val="both"/>
        <w:rPr>
          <w:sz w:val="28"/>
          <w:szCs w:val="28"/>
        </w:rPr>
      </w:pPr>
      <w:r w:rsidRPr="00A61A2B">
        <w:rPr>
          <w:sz w:val="28"/>
          <w:szCs w:val="28"/>
        </w:rPr>
        <w:t>На приаэродромной территории выделяются 7 подзон, в каждой из которых устанавливаются ограничения использования объектов недвижимости и осуществления деятельности.</w:t>
      </w:r>
    </w:p>
    <w:p w:rsidR="00FC525F" w:rsidRPr="00A61A2B" w:rsidRDefault="00FC525F" w:rsidP="00FC525F">
      <w:pPr>
        <w:ind w:firstLine="567"/>
        <w:jc w:val="both"/>
        <w:rPr>
          <w:sz w:val="28"/>
          <w:szCs w:val="28"/>
        </w:rPr>
      </w:pPr>
      <w:r w:rsidRPr="00A61A2B">
        <w:rPr>
          <w:sz w:val="28"/>
          <w:szCs w:val="28"/>
        </w:rPr>
        <w:t xml:space="preserve">В границы </w:t>
      </w:r>
      <w:r w:rsidRPr="00A61A2B">
        <w:rPr>
          <w:b/>
          <w:sz w:val="28"/>
          <w:szCs w:val="28"/>
        </w:rPr>
        <w:t>третьей подзоны</w:t>
      </w:r>
      <w:r w:rsidRPr="00A61A2B">
        <w:rPr>
          <w:sz w:val="28"/>
          <w:szCs w:val="28"/>
        </w:rPr>
        <w:t xml:space="preserve"> частично попадает территория сельского поселения МО СП «Село Совхоз им. Ленина».</w:t>
      </w:r>
    </w:p>
    <w:p w:rsidR="00FC525F" w:rsidRPr="00A61A2B" w:rsidRDefault="00FC525F" w:rsidP="00EE0AF0">
      <w:pPr>
        <w:ind w:firstLine="567"/>
        <w:jc w:val="both"/>
        <w:rPr>
          <w:sz w:val="28"/>
          <w:szCs w:val="28"/>
        </w:rPr>
      </w:pPr>
      <w:r w:rsidRPr="00A61A2B">
        <w:rPr>
          <w:sz w:val="28"/>
          <w:szCs w:val="28"/>
        </w:rPr>
        <w:t>Третья подзона, в которой запрещается размещать объекты, высота которых превышает ограничения, установленные Главой III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25.08.2015 № 262).</w:t>
      </w:r>
    </w:p>
    <w:p w:rsidR="00FC525F" w:rsidRPr="00A61A2B" w:rsidRDefault="00FC525F" w:rsidP="00FC525F">
      <w:pPr>
        <w:pStyle w:val="2c"/>
        <w:shd w:val="clear" w:color="auto" w:fill="auto"/>
        <w:spacing w:before="0" w:line="240" w:lineRule="auto"/>
        <w:ind w:firstLine="709"/>
        <w:rPr>
          <w:sz w:val="28"/>
          <w:szCs w:val="28"/>
          <w:lang w:eastAsia="en-US"/>
        </w:rPr>
      </w:pPr>
      <w:r w:rsidRPr="00A61A2B">
        <w:rPr>
          <w:sz w:val="28"/>
          <w:szCs w:val="28"/>
          <w:lang w:eastAsia="en-US"/>
        </w:rPr>
        <w:t>Третья подзона - в границах полос воздушных подходов, установленных в соответствии с п.23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FC525F" w:rsidRPr="00A61A2B" w:rsidRDefault="00FC525F" w:rsidP="00FC525F">
      <w:pPr>
        <w:pStyle w:val="2c"/>
        <w:shd w:val="clear" w:color="auto" w:fill="auto"/>
        <w:spacing w:before="0" w:line="240" w:lineRule="auto"/>
        <w:ind w:firstLine="740"/>
        <w:rPr>
          <w:sz w:val="28"/>
          <w:szCs w:val="28"/>
          <w:lang w:eastAsia="en-US"/>
        </w:rPr>
      </w:pPr>
      <w:r w:rsidRPr="00A61A2B">
        <w:rPr>
          <w:sz w:val="28"/>
          <w:szCs w:val="28"/>
          <w:lang w:eastAsia="en-US"/>
        </w:rPr>
        <w:t xml:space="preserve">Ограничения использования объектов недвижимости и осуществления деятельности в третьей подзоне связаны с определением максимально возможной абсолютной высоты объекта. </w:t>
      </w:r>
    </w:p>
    <w:p w:rsidR="00FC525F" w:rsidRPr="00A61A2B" w:rsidRDefault="00FC525F" w:rsidP="00FC525F">
      <w:pPr>
        <w:pStyle w:val="2c"/>
        <w:shd w:val="clear" w:color="auto" w:fill="auto"/>
        <w:spacing w:before="0" w:line="240" w:lineRule="auto"/>
        <w:ind w:firstLine="740"/>
        <w:rPr>
          <w:sz w:val="28"/>
          <w:szCs w:val="28"/>
          <w:lang w:eastAsia="en-US"/>
        </w:rPr>
      </w:pPr>
      <w:r w:rsidRPr="00A61A2B">
        <w:rPr>
          <w:sz w:val="28"/>
          <w:szCs w:val="28"/>
          <w:lang w:eastAsia="en-US"/>
        </w:rPr>
        <w:t xml:space="preserve">На аэродроме Калуга (Грабцево), </w:t>
      </w:r>
      <w:r w:rsidR="0036135D" w:rsidRPr="00A61A2B">
        <w:rPr>
          <w:sz w:val="28"/>
          <w:szCs w:val="28"/>
          <w:lang w:eastAsia="en-US"/>
        </w:rPr>
        <w:t>согласно акту</w:t>
      </w:r>
      <w:r w:rsidRPr="00A61A2B">
        <w:rPr>
          <w:sz w:val="28"/>
          <w:szCs w:val="28"/>
          <w:lang w:eastAsia="en-US"/>
        </w:rPr>
        <w:t xml:space="preserve"> обследования препятствий, установлены следующие ограничивающие поверхности:</w:t>
      </w:r>
    </w:p>
    <w:p w:rsidR="00FC525F" w:rsidRPr="00A61A2B" w:rsidRDefault="00FC525F" w:rsidP="00E420D0">
      <w:pPr>
        <w:pStyle w:val="2c"/>
        <w:numPr>
          <w:ilvl w:val="0"/>
          <w:numId w:val="14"/>
        </w:numPr>
        <w:shd w:val="clear" w:color="auto" w:fill="auto"/>
        <w:tabs>
          <w:tab w:val="left" w:pos="672"/>
        </w:tabs>
        <w:spacing w:before="0" w:line="240" w:lineRule="auto"/>
        <w:ind w:left="400"/>
        <w:rPr>
          <w:sz w:val="28"/>
          <w:szCs w:val="28"/>
          <w:lang w:eastAsia="en-US"/>
        </w:rPr>
      </w:pPr>
      <w:r w:rsidRPr="00A61A2B">
        <w:rPr>
          <w:sz w:val="28"/>
          <w:szCs w:val="28"/>
          <w:lang w:eastAsia="en-US"/>
        </w:rPr>
        <w:t>Внешняя горизонтальная поверхность.</w:t>
      </w:r>
    </w:p>
    <w:p w:rsidR="00FC525F" w:rsidRPr="00A61A2B" w:rsidRDefault="00FC525F" w:rsidP="00E420D0">
      <w:pPr>
        <w:pStyle w:val="2c"/>
        <w:numPr>
          <w:ilvl w:val="0"/>
          <w:numId w:val="14"/>
        </w:numPr>
        <w:shd w:val="clear" w:color="auto" w:fill="auto"/>
        <w:tabs>
          <w:tab w:val="left" w:pos="672"/>
        </w:tabs>
        <w:spacing w:before="0" w:line="240" w:lineRule="auto"/>
        <w:ind w:left="400"/>
        <w:rPr>
          <w:sz w:val="28"/>
          <w:szCs w:val="28"/>
          <w:lang w:eastAsia="en-US"/>
        </w:rPr>
      </w:pPr>
      <w:r w:rsidRPr="00A61A2B">
        <w:rPr>
          <w:sz w:val="28"/>
          <w:szCs w:val="28"/>
          <w:lang w:eastAsia="en-US"/>
        </w:rPr>
        <w:t>Коническая поверхность.</w:t>
      </w:r>
    </w:p>
    <w:p w:rsidR="00FC525F" w:rsidRPr="00A61A2B" w:rsidRDefault="00FC525F" w:rsidP="00E420D0">
      <w:pPr>
        <w:pStyle w:val="2c"/>
        <w:numPr>
          <w:ilvl w:val="0"/>
          <w:numId w:val="14"/>
        </w:numPr>
        <w:shd w:val="clear" w:color="auto" w:fill="auto"/>
        <w:tabs>
          <w:tab w:val="left" w:pos="672"/>
        </w:tabs>
        <w:spacing w:before="0" w:line="240" w:lineRule="auto"/>
        <w:ind w:left="400"/>
        <w:rPr>
          <w:sz w:val="28"/>
          <w:szCs w:val="28"/>
          <w:lang w:eastAsia="en-US"/>
        </w:rPr>
      </w:pPr>
      <w:r w:rsidRPr="00A61A2B">
        <w:rPr>
          <w:sz w:val="28"/>
          <w:szCs w:val="28"/>
          <w:lang w:eastAsia="en-US"/>
        </w:rPr>
        <w:t>Внутренняя горизонтальная поверхность.</w:t>
      </w:r>
    </w:p>
    <w:p w:rsidR="00FC525F" w:rsidRPr="00A61A2B" w:rsidRDefault="00FC525F" w:rsidP="00E420D0">
      <w:pPr>
        <w:pStyle w:val="2c"/>
        <w:numPr>
          <w:ilvl w:val="0"/>
          <w:numId w:val="14"/>
        </w:numPr>
        <w:shd w:val="clear" w:color="auto" w:fill="auto"/>
        <w:tabs>
          <w:tab w:val="left" w:pos="672"/>
        </w:tabs>
        <w:spacing w:before="0" w:line="240" w:lineRule="auto"/>
        <w:ind w:left="400"/>
        <w:rPr>
          <w:sz w:val="28"/>
          <w:szCs w:val="28"/>
          <w:lang w:eastAsia="en-US"/>
        </w:rPr>
      </w:pPr>
      <w:r w:rsidRPr="00A61A2B">
        <w:rPr>
          <w:sz w:val="28"/>
          <w:szCs w:val="28"/>
          <w:lang w:eastAsia="en-US"/>
        </w:rPr>
        <w:t>Поверхность захода на посадку (с двух направлений посадки).</w:t>
      </w:r>
    </w:p>
    <w:p w:rsidR="00FC525F" w:rsidRPr="00A61A2B" w:rsidRDefault="00FC525F" w:rsidP="00E420D0">
      <w:pPr>
        <w:pStyle w:val="2c"/>
        <w:numPr>
          <w:ilvl w:val="0"/>
          <w:numId w:val="14"/>
        </w:numPr>
        <w:shd w:val="clear" w:color="auto" w:fill="auto"/>
        <w:tabs>
          <w:tab w:val="left" w:pos="672"/>
        </w:tabs>
        <w:spacing w:before="0" w:line="240" w:lineRule="auto"/>
        <w:ind w:left="400"/>
        <w:rPr>
          <w:sz w:val="28"/>
          <w:szCs w:val="28"/>
          <w:lang w:eastAsia="en-US"/>
        </w:rPr>
      </w:pPr>
      <w:r w:rsidRPr="00A61A2B">
        <w:rPr>
          <w:sz w:val="28"/>
          <w:szCs w:val="28"/>
          <w:lang w:eastAsia="en-US"/>
        </w:rPr>
        <w:t>Поверхность взлета (с двух направлений взлета).</w:t>
      </w:r>
    </w:p>
    <w:p w:rsidR="00FC525F" w:rsidRPr="00A61A2B" w:rsidRDefault="00FC525F" w:rsidP="00E420D0">
      <w:pPr>
        <w:pStyle w:val="2c"/>
        <w:numPr>
          <w:ilvl w:val="0"/>
          <w:numId w:val="14"/>
        </w:numPr>
        <w:shd w:val="clear" w:color="auto" w:fill="auto"/>
        <w:tabs>
          <w:tab w:val="left" w:pos="672"/>
        </w:tabs>
        <w:spacing w:before="0" w:line="240" w:lineRule="auto"/>
        <w:ind w:left="403"/>
        <w:rPr>
          <w:sz w:val="28"/>
          <w:szCs w:val="28"/>
          <w:lang w:eastAsia="en-US"/>
        </w:rPr>
      </w:pPr>
      <w:r w:rsidRPr="00A61A2B">
        <w:rPr>
          <w:sz w:val="28"/>
          <w:szCs w:val="28"/>
          <w:lang w:eastAsia="en-US"/>
        </w:rPr>
        <w:t>Переходная поверхность.</w:t>
      </w:r>
    </w:p>
    <w:p w:rsidR="00FC525F" w:rsidRPr="00A61A2B" w:rsidRDefault="00FC525F" w:rsidP="00FC525F">
      <w:pPr>
        <w:pStyle w:val="affb"/>
        <w:shd w:val="clear" w:color="auto" w:fill="auto"/>
        <w:spacing w:line="240" w:lineRule="auto"/>
        <w:ind w:firstLine="851"/>
        <w:jc w:val="both"/>
        <w:rPr>
          <w:sz w:val="28"/>
          <w:szCs w:val="28"/>
          <w:lang w:eastAsia="en-US"/>
        </w:rPr>
      </w:pPr>
      <w:r w:rsidRPr="00A61A2B">
        <w:rPr>
          <w:sz w:val="28"/>
          <w:szCs w:val="28"/>
          <w:lang w:eastAsia="en-US"/>
        </w:rPr>
        <w:t xml:space="preserve">В границах третьей подзоны необходимо проводить расчеты максимальной абсолютной высоты для каждой ограничивающей поверхности по формулам, приведенным в Решении об установлении приаэродромной территории аэродрома Калуга (Грабцево) </w:t>
      </w:r>
    </w:p>
    <w:p w:rsidR="00D175D0" w:rsidRPr="00A61A2B" w:rsidRDefault="00D175D0" w:rsidP="0036135D">
      <w:pPr>
        <w:ind w:firstLine="426"/>
        <w:jc w:val="both"/>
        <w:rPr>
          <w:sz w:val="28"/>
          <w:szCs w:val="28"/>
        </w:rPr>
      </w:pPr>
      <w:r w:rsidRPr="00A61A2B">
        <w:rPr>
          <w:sz w:val="28"/>
          <w:szCs w:val="28"/>
        </w:rPr>
        <w:t xml:space="preserve">В границы </w:t>
      </w:r>
      <w:r w:rsidRPr="00A61A2B">
        <w:rPr>
          <w:b/>
          <w:sz w:val="28"/>
          <w:szCs w:val="28"/>
        </w:rPr>
        <w:t xml:space="preserve">седьмой подзоны и зон А, Б </w:t>
      </w:r>
      <w:r w:rsidRPr="00A61A2B">
        <w:rPr>
          <w:sz w:val="28"/>
          <w:szCs w:val="28"/>
        </w:rPr>
        <w:t>частично попадает территория сельского поселения МО СП «Село Совхоз им. Ленина».</w:t>
      </w:r>
    </w:p>
    <w:p w:rsidR="00D175D0" w:rsidRPr="00A61A2B" w:rsidRDefault="00D175D0" w:rsidP="00D175D0">
      <w:pPr>
        <w:ind w:firstLine="426"/>
        <w:jc w:val="both"/>
        <w:rPr>
          <w:sz w:val="28"/>
          <w:szCs w:val="28"/>
        </w:rPr>
      </w:pPr>
      <w:r w:rsidRPr="00A61A2B">
        <w:rPr>
          <w:b/>
          <w:sz w:val="28"/>
          <w:szCs w:val="28"/>
        </w:rPr>
        <w:t>Седьмая подзона</w:t>
      </w:r>
      <w:r w:rsidRPr="00A61A2B">
        <w:rPr>
          <w:sz w:val="28"/>
          <w:szCs w:val="28"/>
        </w:rPr>
        <w:t xml:space="preserve">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D175D0" w:rsidRPr="00A61A2B" w:rsidRDefault="00D175D0" w:rsidP="00D175D0">
      <w:pPr>
        <w:ind w:firstLine="426"/>
        <w:jc w:val="both"/>
        <w:rPr>
          <w:sz w:val="28"/>
          <w:szCs w:val="28"/>
        </w:rPr>
      </w:pPr>
      <w:r w:rsidRPr="00A61A2B">
        <w:rPr>
          <w:sz w:val="28"/>
          <w:szCs w:val="28"/>
        </w:rPr>
        <w:t xml:space="preserve">  Лимитирующим фактором воздействия аэропорта на окружающее пространство является авиационный шум.  Зона санитарного разрыва вдоль стандартных маршрутов взлета и посадки воздушных судов поглощает все зоны, составляющие седьмую подзону.</w:t>
      </w:r>
    </w:p>
    <w:p w:rsidR="00D175D0" w:rsidRPr="00A61A2B" w:rsidRDefault="00D175D0" w:rsidP="00D175D0">
      <w:pPr>
        <w:ind w:firstLine="425"/>
        <w:jc w:val="both"/>
        <w:rPr>
          <w:sz w:val="28"/>
          <w:szCs w:val="28"/>
        </w:rPr>
      </w:pPr>
      <w:r w:rsidRPr="00A61A2B">
        <w:rPr>
          <w:b/>
          <w:sz w:val="28"/>
          <w:szCs w:val="28"/>
        </w:rPr>
        <w:t>Зона А (Зона шумового воздействия от ВС от 65 дБА)</w:t>
      </w:r>
      <w:r w:rsidRPr="00A61A2B">
        <w:rPr>
          <w:sz w:val="28"/>
          <w:szCs w:val="28"/>
        </w:rPr>
        <w:t xml:space="preserve"> -зона застройки без ограничений. Ограничения на застройку в зависимости от функционального назначения не накладывается.</w:t>
      </w:r>
    </w:p>
    <w:p w:rsidR="00D175D0" w:rsidRPr="00A61A2B" w:rsidRDefault="00D175D0" w:rsidP="00D175D0">
      <w:pPr>
        <w:ind w:firstLine="426"/>
        <w:jc w:val="both"/>
        <w:rPr>
          <w:sz w:val="28"/>
          <w:szCs w:val="28"/>
        </w:rPr>
      </w:pPr>
      <w:r w:rsidRPr="00A61A2B">
        <w:rPr>
          <w:b/>
          <w:sz w:val="28"/>
          <w:szCs w:val="28"/>
        </w:rPr>
        <w:t>Зоны Б (Зона шумового воздействия от ВС от 70 дБА )</w:t>
      </w:r>
      <w:r w:rsidRPr="00A61A2B">
        <w:rPr>
          <w:sz w:val="28"/>
          <w:szCs w:val="28"/>
        </w:rPr>
        <w:t>- зоны регулируемой застройки - определяются контурами максимального  и  эквивалентного  уровней  шума  на  территории  жилой застройки и в помещениях школ, дошкольных учебных учреждений, гостиниц, общежитий,  административных  и  других  зданий.  Накладываются определённые ограничения на застройку в районе аэропорта устанавливающие уровень звукоизоляции зданий.</w:t>
      </w:r>
    </w:p>
    <w:p w:rsidR="00D175D0" w:rsidRPr="00A61A2B" w:rsidRDefault="00D175D0" w:rsidP="00D175D0">
      <w:pPr>
        <w:pStyle w:val="180"/>
        <w:shd w:val="clear" w:color="auto" w:fill="auto"/>
        <w:spacing w:after="0" w:line="240" w:lineRule="auto"/>
        <w:ind w:firstLine="743"/>
        <w:rPr>
          <w:b w:val="0"/>
          <w:sz w:val="28"/>
          <w:szCs w:val="28"/>
        </w:rPr>
      </w:pPr>
      <w:r w:rsidRPr="00A61A2B">
        <w:rPr>
          <w:b w:val="0"/>
          <w:sz w:val="28"/>
          <w:szCs w:val="28"/>
          <w:u w:val="single"/>
        </w:rPr>
        <w:t>СЗЗ по фактору «электромагнитное излучение».</w:t>
      </w:r>
      <w:r w:rsidRPr="00A61A2B">
        <w:rPr>
          <w:b w:val="0"/>
          <w:sz w:val="28"/>
          <w:szCs w:val="28"/>
        </w:rPr>
        <w:t xml:space="preserve"> По результатам оценки электромагнитного воздействия ПРТО, СЗЗ и ЗОЗ оборудования не выходят за границы ограждения площадок РТО, объекты жилищного и гражданского назначения, а также селитебные территории в 303 не попадают, специальных мероприятий по защите от воздействия ЭМИ РЧ не требуется.</w:t>
      </w:r>
    </w:p>
    <w:p w:rsidR="00D175D0" w:rsidRPr="00A61A2B" w:rsidRDefault="00D175D0" w:rsidP="00D175D0">
      <w:pPr>
        <w:pStyle w:val="121"/>
        <w:shd w:val="clear" w:color="auto" w:fill="auto"/>
        <w:spacing w:line="240" w:lineRule="auto"/>
        <w:ind w:firstLine="743"/>
        <w:jc w:val="both"/>
        <w:rPr>
          <w:b w:val="0"/>
          <w:sz w:val="28"/>
          <w:szCs w:val="28"/>
        </w:rPr>
      </w:pPr>
      <w:r w:rsidRPr="00A61A2B">
        <w:rPr>
          <w:b w:val="0"/>
          <w:sz w:val="28"/>
          <w:szCs w:val="28"/>
          <w:u w:val="single"/>
        </w:rPr>
        <w:t>СЗЗ по фактору «химическое загрязнение атмосферы».</w:t>
      </w:r>
      <w:r w:rsidRPr="00A61A2B">
        <w:rPr>
          <w:b w:val="0"/>
          <w:sz w:val="28"/>
          <w:szCs w:val="28"/>
        </w:rPr>
        <w:t xml:space="preserve"> В результате выполненных расчетов рассеивания установлено, что выбросы загрязняющих веществ от всех объектов аэропорта не создадут на территории прилегающей жилой застройки максимальных приземных концентраций с учетом фона не более 0,68/0,77 ПДК.</w:t>
      </w:r>
    </w:p>
    <w:p w:rsidR="00D175D0" w:rsidRPr="00A61A2B" w:rsidRDefault="00D175D0" w:rsidP="00D175D0">
      <w:pPr>
        <w:pStyle w:val="121"/>
        <w:shd w:val="clear" w:color="auto" w:fill="auto"/>
        <w:spacing w:line="240" w:lineRule="auto"/>
        <w:ind w:firstLine="743"/>
        <w:jc w:val="both"/>
        <w:rPr>
          <w:b w:val="0"/>
          <w:sz w:val="28"/>
          <w:szCs w:val="28"/>
        </w:rPr>
      </w:pPr>
      <w:r w:rsidRPr="00A61A2B">
        <w:rPr>
          <w:b w:val="0"/>
          <w:sz w:val="28"/>
          <w:szCs w:val="28"/>
          <w:u w:val="single"/>
        </w:rPr>
        <w:t>СЗЗ по фактору физического воздействия на атмосферный воздух</w:t>
      </w:r>
      <w:r w:rsidRPr="00A61A2B">
        <w:rPr>
          <w:b w:val="0"/>
          <w:sz w:val="28"/>
          <w:szCs w:val="28"/>
        </w:rPr>
        <w:t xml:space="preserve">. </w:t>
      </w:r>
      <w:r w:rsidRPr="00A61A2B">
        <w:rPr>
          <w:rStyle w:val="2d"/>
          <w:color w:val="auto"/>
          <w:sz w:val="28"/>
          <w:szCs w:val="28"/>
        </w:rPr>
        <w:t xml:space="preserve">Расчетные уровни звукового давления в нормируемых объектах не превышают ПДУ для дневного и ночного времени суток, </w:t>
      </w:r>
      <w:r w:rsidRPr="00A61A2B">
        <w:rPr>
          <w:b w:val="0"/>
          <w:sz w:val="28"/>
          <w:szCs w:val="28"/>
        </w:rPr>
        <w:t>установленные СН2.2.4/2.1.8.562-96 «Шум на рабочих местах, в помещениях жилых и общественных зданий и на территории жилой застройки»</w:t>
      </w:r>
    </w:p>
    <w:p w:rsidR="00D175D0" w:rsidRPr="00A61A2B" w:rsidRDefault="00D175D0" w:rsidP="00D175D0">
      <w:pPr>
        <w:pStyle w:val="2c"/>
        <w:shd w:val="clear" w:color="auto" w:fill="auto"/>
        <w:spacing w:before="0" w:line="240" w:lineRule="auto"/>
        <w:ind w:firstLine="743"/>
        <w:rPr>
          <w:sz w:val="28"/>
          <w:szCs w:val="28"/>
        </w:rPr>
      </w:pPr>
      <w:r w:rsidRPr="00A61A2B">
        <w:rPr>
          <w:sz w:val="28"/>
          <w:szCs w:val="28"/>
        </w:rPr>
        <w:t>Лимитирующим фактором воздействия аэропорта на окружающее пространство является авиационный шум. Зона санитарного разрыва вдоль стандартных маршрутов взлета и посадки воздушных судов поглощает все зоны, составляющие седьмую подзону.</w:t>
      </w:r>
    </w:p>
    <w:p w:rsidR="00D175D0" w:rsidRPr="00A61A2B" w:rsidRDefault="00D175D0" w:rsidP="00D175D0">
      <w:pPr>
        <w:pStyle w:val="2c"/>
        <w:shd w:val="clear" w:color="auto" w:fill="auto"/>
        <w:spacing w:before="0" w:line="240" w:lineRule="auto"/>
        <w:ind w:firstLine="743"/>
        <w:rPr>
          <w:sz w:val="28"/>
          <w:szCs w:val="28"/>
        </w:rPr>
      </w:pPr>
      <w:r w:rsidRPr="00A61A2B">
        <w:rPr>
          <w:sz w:val="28"/>
          <w:szCs w:val="28"/>
        </w:rPr>
        <w:t>Установление границ сверхнормативного воздействия аэродрома Калуга (Грабцево) или седьмой подзоны приаэродромной территории по неблагоприятному внешнему фактору - авиационный шум на существующее положение и на перспективный период времени выполнено на основании шумовых карт аэродрома Калуга (Грабцево) при эксплуатации ВС по установленным значениям максимальных уровней звука и результатов построения зон ограничения застройки.</w:t>
      </w:r>
    </w:p>
    <w:p w:rsidR="00D175D0" w:rsidRPr="00A61A2B" w:rsidRDefault="00D175D0" w:rsidP="00D175D0">
      <w:pPr>
        <w:ind w:firstLine="709"/>
        <w:jc w:val="both"/>
        <w:rPr>
          <w:rFonts w:ascii="Calibri" w:hAnsi="Calibri"/>
          <w:sz w:val="28"/>
          <w:szCs w:val="28"/>
          <w:lang w:eastAsia="zh-CN"/>
        </w:rPr>
      </w:pPr>
      <w:r w:rsidRPr="00A61A2B">
        <w:rPr>
          <w:sz w:val="28"/>
          <w:szCs w:val="28"/>
        </w:rPr>
        <w:t>Установление границ сверхнормативного воздействия (границ седьмой подзоны) аэродрома Калуга (Грабцево) из условий летной и наземной эксплуатации ВС выполнено по методике, изложенной в «Рекомендациях по установлению зон ограничения жилой застройки в окрестностях аэропортов гражданской авиации из условий авиационного шума», в соответствии с требованиями ГОСТ 22283-2014</w:t>
      </w:r>
      <w:r w:rsidR="00A61A2B">
        <w:rPr>
          <w:i/>
          <w:sz w:val="28"/>
          <w:szCs w:val="28"/>
        </w:rPr>
        <w:t>.</w:t>
      </w:r>
    </w:p>
    <w:p w:rsidR="00A60DFF" w:rsidRPr="00DF7BEB" w:rsidRDefault="00A60DFF" w:rsidP="00A60DFF">
      <w:pPr>
        <w:overflowPunct w:val="0"/>
        <w:autoSpaceDE w:val="0"/>
        <w:jc w:val="center"/>
        <w:rPr>
          <w:b/>
          <w:bCs/>
          <w:i/>
          <w:sz w:val="28"/>
          <w:szCs w:val="28"/>
        </w:rPr>
      </w:pPr>
      <w:r w:rsidRPr="00DF7BEB">
        <w:rPr>
          <w:b/>
          <w:bCs/>
          <w:i/>
          <w:sz w:val="28"/>
          <w:szCs w:val="28"/>
        </w:rPr>
        <w:t>Заключение</w:t>
      </w:r>
    </w:p>
    <w:p w:rsidR="00A60DFF" w:rsidRPr="00DF7BEB" w:rsidRDefault="00A60DFF" w:rsidP="00A60DFF">
      <w:pPr>
        <w:pStyle w:val="220"/>
        <w:tabs>
          <w:tab w:val="left" w:pos="4320"/>
        </w:tabs>
        <w:overflowPunct w:val="0"/>
        <w:autoSpaceDE w:val="0"/>
        <w:spacing w:after="0" w:line="240" w:lineRule="auto"/>
        <w:ind w:firstLine="709"/>
        <w:jc w:val="both"/>
        <w:rPr>
          <w:sz w:val="28"/>
          <w:szCs w:val="28"/>
        </w:rPr>
      </w:pPr>
      <w:r w:rsidRPr="00DF7BEB">
        <w:rPr>
          <w:sz w:val="28"/>
          <w:szCs w:val="28"/>
        </w:rPr>
        <w:t>В целях снижения негативного воздействия среды обитания на здоровье населения в МО СП «</w:t>
      </w:r>
      <w:r w:rsidR="007D7A2B" w:rsidRPr="00DF7BEB">
        <w:rPr>
          <w:sz w:val="28"/>
          <w:szCs w:val="28"/>
        </w:rPr>
        <w:t>Село Совхоз им. Ленина</w:t>
      </w:r>
      <w:r w:rsidRPr="00DF7BEB">
        <w:rPr>
          <w:sz w:val="28"/>
          <w:szCs w:val="28"/>
        </w:rPr>
        <w:t>» необходима реализация следующего комплекса мероприятий:</w:t>
      </w:r>
    </w:p>
    <w:p w:rsidR="00A60DFF" w:rsidRPr="00DF7BEB" w:rsidRDefault="00A60DFF" w:rsidP="00A60DFF">
      <w:pPr>
        <w:pStyle w:val="220"/>
        <w:tabs>
          <w:tab w:val="left" w:pos="4320"/>
        </w:tabs>
        <w:overflowPunct w:val="0"/>
        <w:autoSpaceDE w:val="0"/>
        <w:spacing w:after="0" w:line="240" w:lineRule="auto"/>
        <w:ind w:firstLine="709"/>
        <w:jc w:val="both"/>
        <w:rPr>
          <w:i/>
          <w:sz w:val="28"/>
          <w:szCs w:val="28"/>
        </w:rPr>
      </w:pPr>
      <w:r w:rsidRPr="00DF7BEB">
        <w:rPr>
          <w:i/>
          <w:sz w:val="28"/>
          <w:szCs w:val="28"/>
        </w:rPr>
        <w:t>Для улучшения состояния атмосферного воздуха необходимо:</w:t>
      </w:r>
    </w:p>
    <w:p w:rsidR="00A60DFF" w:rsidRPr="00DF7BEB" w:rsidRDefault="00A60DFF" w:rsidP="00A60DFF">
      <w:pPr>
        <w:pStyle w:val="afa"/>
        <w:ind w:firstLine="709"/>
        <w:jc w:val="both"/>
        <w:rPr>
          <w:sz w:val="28"/>
          <w:szCs w:val="28"/>
        </w:rPr>
      </w:pPr>
      <w:r w:rsidRPr="00DF7BEB">
        <w:rPr>
          <w:sz w:val="28"/>
          <w:szCs w:val="28"/>
        </w:rPr>
        <w:t>- увеличение площади зелёных насаждений вдоль автодорог;</w:t>
      </w:r>
    </w:p>
    <w:p w:rsidR="00A60DFF" w:rsidRPr="00DF7BEB" w:rsidRDefault="00A60DFF" w:rsidP="00A60DFF">
      <w:pPr>
        <w:pStyle w:val="220"/>
        <w:tabs>
          <w:tab w:val="left" w:pos="4320"/>
        </w:tabs>
        <w:overflowPunct w:val="0"/>
        <w:autoSpaceDE w:val="0"/>
        <w:spacing w:after="0" w:line="240" w:lineRule="auto"/>
        <w:ind w:firstLine="709"/>
        <w:jc w:val="both"/>
        <w:rPr>
          <w:sz w:val="28"/>
          <w:szCs w:val="28"/>
        </w:rPr>
      </w:pPr>
      <w:r w:rsidRPr="00DF7BEB">
        <w:rPr>
          <w:sz w:val="28"/>
          <w:szCs w:val="28"/>
        </w:rPr>
        <w:t>- совершенствование структуры сети мониторинга загрязнения населенных пунктов.</w:t>
      </w:r>
    </w:p>
    <w:p w:rsidR="00A60DFF" w:rsidRPr="00DF7BEB" w:rsidRDefault="00A60DFF" w:rsidP="00A60DFF">
      <w:pPr>
        <w:pStyle w:val="220"/>
        <w:tabs>
          <w:tab w:val="left" w:pos="4320"/>
        </w:tabs>
        <w:overflowPunct w:val="0"/>
        <w:autoSpaceDE w:val="0"/>
        <w:spacing w:after="0" w:line="240" w:lineRule="auto"/>
        <w:ind w:firstLine="709"/>
        <w:jc w:val="both"/>
        <w:rPr>
          <w:i/>
          <w:sz w:val="28"/>
          <w:szCs w:val="28"/>
        </w:rPr>
      </w:pPr>
      <w:r w:rsidRPr="00DF7BEB">
        <w:rPr>
          <w:i/>
          <w:sz w:val="28"/>
          <w:szCs w:val="28"/>
        </w:rPr>
        <w:t>Для улучшения состояния поверхностных водоемов необходимо:</w:t>
      </w:r>
    </w:p>
    <w:p w:rsidR="00A60DFF" w:rsidRPr="00DF7BEB" w:rsidRDefault="00A60DFF" w:rsidP="00A60DFF">
      <w:pPr>
        <w:pStyle w:val="afa"/>
        <w:ind w:firstLine="709"/>
        <w:jc w:val="both"/>
        <w:rPr>
          <w:sz w:val="28"/>
          <w:szCs w:val="28"/>
        </w:rPr>
      </w:pPr>
      <w:r w:rsidRPr="00DF7BEB">
        <w:rPr>
          <w:sz w:val="28"/>
          <w:szCs w:val="28"/>
        </w:rPr>
        <w:t>- развитие систем канализации и очистки вод: хозяйственно-бытовых, ливневых;</w:t>
      </w:r>
    </w:p>
    <w:p w:rsidR="00A60DFF" w:rsidRPr="00DF7BEB" w:rsidRDefault="00A60DFF" w:rsidP="00A60DFF">
      <w:pPr>
        <w:pStyle w:val="220"/>
        <w:tabs>
          <w:tab w:val="left" w:pos="4320"/>
        </w:tabs>
        <w:overflowPunct w:val="0"/>
        <w:autoSpaceDE w:val="0"/>
        <w:spacing w:after="0" w:line="240" w:lineRule="auto"/>
        <w:ind w:firstLine="709"/>
        <w:jc w:val="both"/>
        <w:rPr>
          <w:sz w:val="28"/>
          <w:szCs w:val="28"/>
        </w:rPr>
      </w:pPr>
      <w:r w:rsidRPr="00DF7BEB">
        <w:rPr>
          <w:sz w:val="28"/>
          <w:szCs w:val="28"/>
        </w:rPr>
        <w:t>- благоустройство мест массового отдыха населения.</w:t>
      </w:r>
    </w:p>
    <w:p w:rsidR="00A60DFF" w:rsidRPr="00DF7BEB" w:rsidRDefault="00A60DFF" w:rsidP="00A60DFF">
      <w:pPr>
        <w:pStyle w:val="220"/>
        <w:overflowPunct w:val="0"/>
        <w:autoSpaceDE w:val="0"/>
        <w:spacing w:after="0" w:line="240" w:lineRule="auto"/>
        <w:ind w:firstLine="709"/>
        <w:jc w:val="both"/>
        <w:rPr>
          <w:i/>
          <w:sz w:val="28"/>
          <w:szCs w:val="28"/>
        </w:rPr>
      </w:pPr>
      <w:r w:rsidRPr="00DF7BEB">
        <w:rPr>
          <w:i/>
          <w:sz w:val="28"/>
          <w:szCs w:val="28"/>
        </w:rPr>
        <w:t>Для улучшения состояния почв необходимо:</w:t>
      </w:r>
    </w:p>
    <w:p w:rsidR="00E841C7" w:rsidRPr="00DF7BEB" w:rsidRDefault="00A60DFF" w:rsidP="00E841C7">
      <w:pPr>
        <w:pStyle w:val="220"/>
        <w:overflowPunct w:val="0"/>
        <w:autoSpaceDE w:val="0"/>
        <w:spacing w:after="0" w:line="240" w:lineRule="auto"/>
        <w:ind w:firstLine="709"/>
        <w:jc w:val="both"/>
        <w:rPr>
          <w:sz w:val="28"/>
          <w:szCs w:val="28"/>
          <w:lang w:eastAsia="ru-RU"/>
        </w:rPr>
      </w:pPr>
      <w:r w:rsidRPr="00DF7BEB">
        <w:rPr>
          <w:sz w:val="28"/>
          <w:szCs w:val="28"/>
          <w:lang w:eastAsia="ru-RU"/>
        </w:rPr>
        <w:t>- совершенствование системы санитарной очистки бытового мусора.</w:t>
      </w:r>
      <w:bookmarkStart w:id="30" w:name="_Toc303236596"/>
      <w:bookmarkStart w:id="31" w:name="_Toc309023035"/>
      <w:bookmarkStart w:id="32" w:name="_Toc138762870"/>
    </w:p>
    <w:p w:rsidR="00E841C7" w:rsidRPr="00DF7BEB" w:rsidRDefault="00E841C7" w:rsidP="00E841C7">
      <w:pPr>
        <w:pStyle w:val="220"/>
        <w:overflowPunct w:val="0"/>
        <w:autoSpaceDE w:val="0"/>
        <w:spacing w:after="0" w:line="240" w:lineRule="auto"/>
        <w:ind w:firstLine="709"/>
        <w:jc w:val="both"/>
      </w:pPr>
    </w:p>
    <w:p w:rsidR="0068259D" w:rsidRPr="00B4746D" w:rsidRDefault="00E14F54" w:rsidP="00E14F54">
      <w:pPr>
        <w:pStyle w:val="3"/>
        <w:jc w:val="center"/>
        <w:rPr>
          <w:caps/>
          <w:sz w:val="26"/>
          <w:szCs w:val="26"/>
          <w:lang w:val="ru-RU"/>
        </w:rPr>
      </w:pPr>
      <w:bookmarkStart w:id="33" w:name="_Toc263345646"/>
      <w:bookmarkStart w:id="34" w:name="_Toc115878644"/>
      <w:r w:rsidRPr="00E57B63">
        <w:rPr>
          <w:caps/>
          <w:sz w:val="26"/>
          <w:szCs w:val="26"/>
        </w:rPr>
        <w:t>II</w:t>
      </w:r>
      <w:r w:rsidRPr="00E57B63">
        <w:rPr>
          <w:caps/>
          <w:sz w:val="26"/>
          <w:szCs w:val="26"/>
          <w:lang w:val="ru-RU"/>
        </w:rPr>
        <w:t>.3.</w:t>
      </w:r>
      <w:r w:rsidRPr="00B4746D">
        <w:rPr>
          <w:caps/>
          <w:sz w:val="26"/>
          <w:szCs w:val="26"/>
          <w:lang w:val="ru-RU"/>
        </w:rPr>
        <w:t xml:space="preserve">6 </w:t>
      </w:r>
      <w:r w:rsidR="0068259D" w:rsidRPr="00B4746D">
        <w:rPr>
          <w:caps/>
          <w:sz w:val="26"/>
          <w:szCs w:val="26"/>
          <w:lang w:val="ru-RU"/>
        </w:rPr>
        <w:t>Охранные коридоры коммуникаций</w:t>
      </w:r>
      <w:bookmarkEnd w:id="33"/>
      <w:bookmarkEnd w:id="34"/>
    </w:p>
    <w:p w:rsidR="0068259D" w:rsidRPr="00DF7BEB" w:rsidRDefault="0068259D" w:rsidP="0068259D">
      <w:pPr>
        <w:pStyle w:val="a5"/>
        <w:spacing w:line="240" w:lineRule="auto"/>
        <w:ind w:firstLine="709"/>
        <w:rPr>
          <w:bCs/>
          <w:sz w:val="28"/>
          <w:szCs w:val="28"/>
        </w:rPr>
      </w:pPr>
      <w:r w:rsidRPr="00DF7BEB">
        <w:rPr>
          <w:bCs/>
          <w:sz w:val="28"/>
          <w:szCs w:val="28"/>
        </w:rPr>
        <w:t>В соответствии со строительными нормами и правилами все инженерные сети (водоводы, канализационные коллекторы, высоковольтные линии электропередач</w:t>
      </w:r>
      <w:r w:rsidR="00B4746D">
        <w:rPr>
          <w:bCs/>
          <w:sz w:val="28"/>
          <w:szCs w:val="28"/>
        </w:rPr>
        <w:t>и</w:t>
      </w:r>
      <w:r w:rsidRPr="00DF7BEB">
        <w:rPr>
          <w:bCs/>
          <w:sz w:val="28"/>
          <w:szCs w:val="28"/>
        </w:rPr>
        <w:t>, теплосети, газопроводы) необходимо обеспечить санитарными зонами во избежание несчастных случаев, аварий и прочих возможных неисправностей.</w:t>
      </w:r>
    </w:p>
    <w:p w:rsidR="0068259D" w:rsidRPr="00DF7BEB" w:rsidRDefault="0068259D" w:rsidP="0068259D">
      <w:pPr>
        <w:pStyle w:val="a5"/>
        <w:spacing w:line="240" w:lineRule="auto"/>
        <w:ind w:firstLine="709"/>
        <w:rPr>
          <w:bCs/>
          <w:sz w:val="28"/>
          <w:szCs w:val="28"/>
        </w:rPr>
      </w:pPr>
      <w:r w:rsidRPr="00DF7BEB">
        <w:rPr>
          <w:bCs/>
          <w:sz w:val="28"/>
          <w:szCs w:val="28"/>
        </w:rPr>
        <w:t xml:space="preserve">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w:t>
      </w:r>
      <w:smartTag w:uri="urn:schemas-microsoft-com:office:smarttags" w:element="metricconverter">
        <w:smartTagPr>
          <w:attr w:name="ProductID" w:val="15 метров"/>
        </w:smartTagPr>
        <w:r w:rsidRPr="00DF7BEB">
          <w:rPr>
            <w:bCs/>
            <w:sz w:val="28"/>
            <w:szCs w:val="28"/>
          </w:rPr>
          <w:t>15 метров</w:t>
        </w:r>
      </w:smartTag>
      <w:r w:rsidRPr="00DF7BEB">
        <w:rPr>
          <w:bCs/>
          <w:sz w:val="28"/>
          <w:szCs w:val="28"/>
        </w:rPr>
        <w:t>.</w:t>
      </w:r>
    </w:p>
    <w:p w:rsidR="0068259D" w:rsidRPr="00DF7BEB" w:rsidRDefault="0068259D" w:rsidP="0068259D">
      <w:pPr>
        <w:ind w:firstLine="709"/>
        <w:jc w:val="both"/>
        <w:rPr>
          <w:sz w:val="28"/>
          <w:szCs w:val="28"/>
        </w:rPr>
      </w:pPr>
      <w:r w:rsidRPr="00DF7BEB">
        <w:rPr>
          <w:sz w:val="28"/>
          <w:szCs w:val="28"/>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68259D" w:rsidRPr="00DF7BEB" w:rsidRDefault="0068259D" w:rsidP="0068259D">
      <w:pPr>
        <w:ind w:firstLine="709"/>
        <w:jc w:val="both"/>
        <w:rPr>
          <w:sz w:val="28"/>
          <w:szCs w:val="28"/>
        </w:rPr>
      </w:pPr>
      <w:r w:rsidRPr="00DF7BEB">
        <w:rPr>
          <w:sz w:val="28"/>
          <w:szCs w:val="28"/>
        </w:rPr>
        <w:t>1. Вдоль воздушных линий электропередач</w:t>
      </w:r>
      <w:r w:rsidR="00B4746D">
        <w:rPr>
          <w:sz w:val="28"/>
          <w:szCs w:val="28"/>
        </w:rPr>
        <w:t>и</w:t>
      </w:r>
      <w:r w:rsidRPr="00DF7BEB">
        <w:rPr>
          <w:sz w:val="28"/>
          <w:szCs w:val="28"/>
        </w:rPr>
        <w:t xml:space="preserve"> в виде земельного участка и воздушного пространства, по обе стороны линии от крайних проводов на расстоянии: - для линий напряжением до 1000 В - </w:t>
      </w:r>
      <w:smartTag w:uri="urn:schemas-microsoft-com:office:smarttags" w:element="metricconverter">
        <w:smartTagPr>
          <w:attr w:name="ProductID" w:val="2 метра"/>
        </w:smartTagPr>
        <w:r w:rsidRPr="00DF7BEB">
          <w:rPr>
            <w:sz w:val="28"/>
            <w:szCs w:val="28"/>
          </w:rPr>
          <w:t>2 метра</w:t>
        </w:r>
      </w:smartTag>
      <w:r w:rsidRPr="00DF7BEB">
        <w:rPr>
          <w:sz w:val="28"/>
          <w:szCs w:val="28"/>
        </w:rPr>
        <w:t xml:space="preserve">, до 20 кВ - </w:t>
      </w:r>
      <w:smartTag w:uri="urn:schemas-microsoft-com:office:smarttags" w:element="metricconverter">
        <w:smartTagPr>
          <w:attr w:name="ProductID" w:val="10 метров"/>
        </w:smartTagPr>
        <w:r w:rsidRPr="00DF7BEB">
          <w:rPr>
            <w:sz w:val="28"/>
            <w:szCs w:val="28"/>
          </w:rPr>
          <w:t>10 метров</w:t>
        </w:r>
      </w:smartTag>
      <w:r w:rsidRPr="00DF7BEB">
        <w:rPr>
          <w:sz w:val="28"/>
          <w:szCs w:val="28"/>
        </w:rPr>
        <w:t xml:space="preserve">, 35 кВ - </w:t>
      </w:r>
      <w:smartTag w:uri="urn:schemas-microsoft-com:office:smarttags" w:element="metricconverter">
        <w:smartTagPr>
          <w:attr w:name="ProductID" w:val="15 метров"/>
        </w:smartTagPr>
        <w:r w:rsidRPr="00DF7BEB">
          <w:rPr>
            <w:sz w:val="28"/>
            <w:szCs w:val="28"/>
          </w:rPr>
          <w:t>15 метров</w:t>
        </w:r>
      </w:smartTag>
      <w:r w:rsidRPr="00DF7BEB">
        <w:rPr>
          <w:sz w:val="28"/>
          <w:szCs w:val="28"/>
        </w:rPr>
        <w:t xml:space="preserve">, 110 кВ - </w:t>
      </w:r>
      <w:smartTag w:uri="urn:schemas-microsoft-com:office:smarttags" w:element="metricconverter">
        <w:smartTagPr>
          <w:attr w:name="ProductID" w:val="20 метров"/>
        </w:smartTagPr>
        <w:r w:rsidRPr="00DF7BEB">
          <w:rPr>
            <w:sz w:val="28"/>
            <w:szCs w:val="28"/>
          </w:rPr>
          <w:t>20 метров</w:t>
        </w:r>
      </w:smartTag>
      <w:r w:rsidRPr="00DF7BEB">
        <w:rPr>
          <w:sz w:val="28"/>
          <w:szCs w:val="28"/>
        </w:rPr>
        <w:t xml:space="preserve">, 220 кВ - </w:t>
      </w:r>
      <w:smartTag w:uri="urn:schemas-microsoft-com:office:smarttags" w:element="metricconverter">
        <w:smartTagPr>
          <w:attr w:name="ProductID" w:val="25 метров"/>
        </w:smartTagPr>
        <w:r w:rsidRPr="00DF7BEB">
          <w:rPr>
            <w:sz w:val="28"/>
            <w:szCs w:val="28"/>
          </w:rPr>
          <w:t>25</w:t>
        </w:r>
        <w:r w:rsidRPr="00DF7BEB">
          <w:rPr>
            <w:sz w:val="28"/>
            <w:szCs w:val="28"/>
            <w:lang w:val="en-US"/>
          </w:rPr>
          <w:t> </w:t>
        </w:r>
        <w:r w:rsidRPr="00DF7BEB">
          <w:rPr>
            <w:sz w:val="28"/>
            <w:szCs w:val="28"/>
          </w:rPr>
          <w:t>метров</w:t>
        </w:r>
      </w:smartTag>
      <w:r w:rsidRPr="00DF7BEB">
        <w:rPr>
          <w:sz w:val="28"/>
          <w:szCs w:val="28"/>
        </w:rPr>
        <w:t>.</w:t>
      </w:r>
    </w:p>
    <w:p w:rsidR="0068259D" w:rsidRPr="00DF7BEB" w:rsidRDefault="0068259D" w:rsidP="0068259D">
      <w:pPr>
        <w:ind w:firstLine="709"/>
        <w:jc w:val="both"/>
        <w:rPr>
          <w:sz w:val="28"/>
          <w:szCs w:val="28"/>
        </w:rPr>
      </w:pPr>
      <w:r w:rsidRPr="00DF7BEB">
        <w:rPr>
          <w:sz w:val="28"/>
          <w:szCs w:val="28"/>
        </w:rPr>
        <w:t>2. Вдоль подземных кабельных линий электропередач</w:t>
      </w:r>
      <w:r w:rsidR="00B4746D">
        <w:rPr>
          <w:sz w:val="28"/>
          <w:szCs w:val="28"/>
        </w:rPr>
        <w:t>и</w:t>
      </w:r>
      <w:r w:rsidRPr="00DF7BEB">
        <w:rPr>
          <w:sz w:val="28"/>
          <w:szCs w:val="28"/>
        </w:rPr>
        <w:t xml:space="preserve"> в виде земельного участка, по обе стороны от кабелей на расстоянии </w:t>
      </w:r>
      <w:smartTag w:uri="urn:schemas-microsoft-com:office:smarttags" w:element="metricconverter">
        <w:smartTagPr>
          <w:attr w:name="ProductID" w:val="1 метра"/>
        </w:smartTagPr>
        <w:r w:rsidRPr="00DF7BEB">
          <w:rPr>
            <w:sz w:val="28"/>
            <w:szCs w:val="28"/>
          </w:rPr>
          <w:t>1 метра</w:t>
        </w:r>
      </w:smartTag>
      <w:r w:rsidRPr="00DF7BEB">
        <w:rPr>
          <w:sz w:val="28"/>
          <w:szCs w:val="28"/>
        </w:rPr>
        <w:t>.</w:t>
      </w:r>
    </w:p>
    <w:p w:rsidR="0068259D" w:rsidRPr="00DF7BEB" w:rsidRDefault="0068259D" w:rsidP="0068259D">
      <w:pPr>
        <w:ind w:firstLine="709"/>
        <w:jc w:val="both"/>
        <w:rPr>
          <w:sz w:val="28"/>
          <w:szCs w:val="28"/>
        </w:rPr>
      </w:pPr>
      <w:r w:rsidRPr="00DF7BEB">
        <w:rPr>
          <w:sz w:val="28"/>
          <w:szCs w:val="28"/>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68259D" w:rsidRPr="00DF7BEB" w:rsidRDefault="0068259D" w:rsidP="0068259D">
      <w:pPr>
        <w:ind w:firstLine="709"/>
        <w:jc w:val="both"/>
        <w:rPr>
          <w:sz w:val="28"/>
          <w:szCs w:val="28"/>
        </w:rPr>
      </w:pPr>
      <w:r w:rsidRPr="00DF7BEB">
        <w:rPr>
          <w:sz w:val="28"/>
          <w:szCs w:val="28"/>
        </w:rPr>
        <w:t>- производить строительство, капитальный ремонт, реконструкцию или снос любых зданий и</w:t>
      </w:r>
      <w:r w:rsidRPr="00DF7BEB">
        <w:rPr>
          <w:sz w:val="28"/>
          <w:szCs w:val="28"/>
          <w:lang w:val="en-US"/>
        </w:rPr>
        <w:t> </w:t>
      </w:r>
      <w:r w:rsidRPr="00DF7BEB">
        <w:rPr>
          <w:sz w:val="28"/>
          <w:szCs w:val="28"/>
        </w:rPr>
        <w:t>сооружений;</w:t>
      </w:r>
    </w:p>
    <w:p w:rsidR="0068259D" w:rsidRPr="00DF7BEB" w:rsidRDefault="0068259D" w:rsidP="0068259D">
      <w:pPr>
        <w:ind w:firstLine="709"/>
        <w:jc w:val="both"/>
        <w:rPr>
          <w:sz w:val="28"/>
          <w:szCs w:val="28"/>
        </w:rPr>
      </w:pPr>
      <w:r w:rsidRPr="00DF7BEB">
        <w:rPr>
          <w:sz w:val="28"/>
          <w:szCs w:val="28"/>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68259D" w:rsidRPr="00DF7BEB" w:rsidRDefault="0068259D" w:rsidP="0068259D">
      <w:pPr>
        <w:ind w:firstLine="709"/>
        <w:jc w:val="both"/>
        <w:rPr>
          <w:sz w:val="28"/>
          <w:szCs w:val="28"/>
        </w:rPr>
      </w:pPr>
      <w:r w:rsidRPr="00DF7BEB">
        <w:rPr>
          <w:sz w:val="28"/>
          <w:szCs w:val="28"/>
        </w:rPr>
        <w:t xml:space="preserve">- совершать проезд машин и механизмов, имеющих общую высоту от поверхности дороги более </w:t>
      </w:r>
      <w:smartTag w:uri="urn:schemas-microsoft-com:office:smarttags" w:element="metricconverter">
        <w:smartTagPr>
          <w:attr w:name="ProductID" w:val="4,5 метра"/>
        </w:smartTagPr>
        <w:r w:rsidRPr="00DF7BEB">
          <w:rPr>
            <w:sz w:val="28"/>
            <w:szCs w:val="28"/>
          </w:rPr>
          <w:t>4,5 метра</w:t>
        </w:r>
      </w:smartTag>
      <w:r w:rsidRPr="00DF7BEB">
        <w:rPr>
          <w:sz w:val="28"/>
          <w:szCs w:val="28"/>
        </w:rPr>
        <w:t xml:space="preserve"> (в охранных зонах воздушных линий электропередач</w:t>
      </w:r>
      <w:r w:rsidR="00B4746D">
        <w:rPr>
          <w:sz w:val="28"/>
          <w:szCs w:val="28"/>
        </w:rPr>
        <w:t>и</w:t>
      </w:r>
      <w:r w:rsidRPr="00DF7BEB">
        <w:rPr>
          <w:sz w:val="28"/>
          <w:szCs w:val="28"/>
        </w:rPr>
        <w:t>);</w:t>
      </w:r>
    </w:p>
    <w:p w:rsidR="0068259D" w:rsidRPr="00DF7BEB" w:rsidRDefault="0068259D" w:rsidP="0068259D">
      <w:pPr>
        <w:ind w:firstLine="709"/>
        <w:jc w:val="both"/>
        <w:rPr>
          <w:sz w:val="28"/>
          <w:szCs w:val="28"/>
        </w:rPr>
      </w:pPr>
      <w:r w:rsidRPr="00DF7BEB">
        <w:rPr>
          <w:sz w:val="28"/>
          <w:szCs w:val="28"/>
        </w:rPr>
        <w:t xml:space="preserve">- производить земляные работы на глубине более </w:t>
      </w:r>
      <w:smartTag w:uri="urn:schemas-microsoft-com:office:smarttags" w:element="metricconverter">
        <w:smartTagPr>
          <w:attr w:name="ProductID" w:val="0,3 метра"/>
        </w:smartTagPr>
        <w:r w:rsidRPr="00DF7BEB">
          <w:rPr>
            <w:sz w:val="28"/>
            <w:szCs w:val="28"/>
          </w:rPr>
          <w:t>0,3 метра</w:t>
        </w:r>
      </w:smartTag>
      <w:r w:rsidRPr="00DF7BEB">
        <w:rPr>
          <w:sz w:val="28"/>
          <w:szCs w:val="28"/>
        </w:rPr>
        <w:t>, а также планировку грунта (в охранных зонах подземных кабельных линий электропередач</w:t>
      </w:r>
      <w:r w:rsidR="00B4746D">
        <w:rPr>
          <w:sz w:val="28"/>
          <w:szCs w:val="28"/>
        </w:rPr>
        <w:t>и</w:t>
      </w:r>
      <w:r w:rsidRPr="00DF7BEB">
        <w:rPr>
          <w:sz w:val="28"/>
          <w:szCs w:val="28"/>
        </w:rPr>
        <w:t>).</w:t>
      </w:r>
    </w:p>
    <w:p w:rsidR="0068259D" w:rsidRPr="00DF7BEB" w:rsidRDefault="0068259D" w:rsidP="0068259D">
      <w:pPr>
        <w:ind w:firstLine="709"/>
        <w:jc w:val="both"/>
        <w:rPr>
          <w:sz w:val="28"/>
          <w:szCs w:val="28"/>
        </w:rPr>
      </w:pPr>
      <w:r w:rsidRPr="00DF7BEB">
        <w:rPr>
          <w:sz w:val="28"/>
          <w:szCs w:val="28"/>
        </w:rPr>
        <w:t>Во избежание несчастных случаев и повреждения оборудования запрещается:</w:t>
      </w:r>
    </w:p>
    <w:p w:rsidR="0068259D" w:rsidRPr="00DF7BEB" w:rsidRDefault="0068259D" w:rsidP="0068259D">
      <w:pPr>
        <w:ind w:firstLine="709"/>
        <w:jc w:val="both"/>
        <w:rPr>
          <w:sz w:val="28"/>
          <w:szCs w:val="28"/>
        </w:rPr>
      </w:pPr>
      <w:r w:rsidRPr="00DF7BEB">
        <w:rPr>
          <w:sz w:val="28"/>
          <w:szCs w:val="28"/>
        </w:rPr>
        <w:t>- размещать автозаправочные станции и хранилища горюче-смазочных материалов в охранных зонах электрических сетей;</w:t>
      </w:r>
    </w:p>
    <w:p w:rsidR="0068259D" w:rsidRPr="00DF7BEB" w:rsidRDefault="0068259D" w:rsidP="0068259D">
      <w:pPr>
        <w:ind w:firstLine="709"/>
        <w:jc w:val="both"/>
        <w:rPr>
          <w:sz w:val="28"/>
          <w:szCs w:val="28"/>
        </w:rPr>
      </w:pPr>
      <w:r w:rsidRPr="00DF7BEB">
        <w:rPr>
          <w:sz w:val="28"/>
          <w:szCs w:val="28"/>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68259D" w:rsidRPr="00DF7BEB" w:rsidRDefault="0068259D" w:rsidP="0068259D">
      <w:pPr>
        <w:ind w:firstLine="709"/>
        <w:jc w:val="both"/>
        <w:rPr>
          <w:sz w:val="28"/>
          <w:szCs w:val="28"/>
        </w:rPr>
      </w:pPr>
      <w:r w:rsidRPr="00DF7BEB">
        <w:rPr>
          <w:sz w:val="28"/>
          <w:szCs w:val="28"/>
        </w:rPr>
        <w:t>-</w:t>
      </w:r>
      <w:r w:rsidRPr="00DF7BEB">
        <w:rPr>
          <w:sz w:val="28"/>
          <w:szCs w:val="28"/>
          <w:lang w:val="en-US"/>
        </w:rPr>
        <w:t> </w:t>
      </w:r>
      <w:r w:rsidRPr="00DF7BEB">
        <w:rPr>
          <w:sz w:val="28"/>
          <w:szCs w:val="28"/>
        </w:rPr>
        <w:t>загромождать подъезды и подходы к объектам электрических сетей;</w:t>
      </w:r>
    </w:p>
    <w:p w:rsidR="0068259D" w:rsidRPr="00DF7BEB" w:rsidRDefault="0068259D" w:rsidP="0068259D">
      <w:pPr>
        <w:ind w:firstLine="709"/>
        <w:jc w:val="both"/>
        <w:rPr>
          <w:sz w:val="28"/>
          <w:szCs w:val="28"/>
        </w:rPr>
      </w:pPr>
      <w:r w:rsidRPr="00DF7BEB">
        <w:rPr>
          <w:sz w:val="28"/>
          <w:szCs w:val="28"/>
        </w:rPr>
        <w:t>- набрасывать на провода, опоры и приближать к ним посторонние предметы, а также подниматься на опоры;</w:t>
      </w:r>
    </w:p>
    <w:p w:rsidR="0068259D" w:rsidRPr="00DF7BEB" w:rsidRDefault="0068259D" w:rsidP="0068259D">
      <w:pPr>
        <w:ind w:firstLine="709"/>
        <w:jc w:val="both"/>
        <w:rPr>
          <w:sz w:val="28"/>
          <w:szCs w:val="28"/>
        </w:rPr>
      </w:pPr>
      <w:r w:rsidRPr="00DF7BEB">
        <w:rPr>
          <w:sz w:val="28"/>
          <w:szCs w:val="28"/>
        </w:rPr>
        <w:t>- устраивать всякого рода свалки (в охранных зонах электрических сетей и вблизи них);</w:t>
      </w:r>
    </w:p>
    <w:p w:rsidR="0068259D" w:rsidRPr="00DF7BEB" w:rsidRDefault="0068259D" w:rsidP="0068259D">
      <w:pPr>
        <w:ind w:firstLine="709"/>
        <w:jc w:val="both"/>
        <w:rPr>
          <w:sz w:val="28"/>
          <w:szCs w:val="28"/>
        </w:rPr>
      </w:pPr>
      <w:r w:rsidRPr="00DF7BEB">
        <w:rPr>
          <w:sz w:val="28"/>
          <w:szCs w:val="28"/>
        </w:rPr>
        <w:t>- складировать корма, удобрения, солому, торф, дрова и другие материалы, разводить огонь (в охранных зонах воздушных линий электропередач</w:t>
      </w:r>
      <w:r w:rsidR="00B4746D">
        <w:rPr>
          <w:sz w:val="28"/>
          <w:szCs w:val="28"/>
        </w:rPr>
        <w:t>и</w:t>
      </w:r>
      <w:r w:rsidRPr="00DF7BEB">
        <w:rPr>
          <w:sz w:val="28"/>
          <w:szCs w:val="28"/>
        </w:rPr>
        <w:t>);</w:t>
      </w:r>
    </w:p>
    <w:p w:rsidR="0068259D" w:rsidRPr="00DF7BEB" w:rsidRDefault="0068259D" w:rsidP="0068259D">
      <w:pPr>
        <w:ind w:firstLine="709"/>
        <w:jc w:val="both"/>
        <w:rPr>
          <w:sz w:val="28"/>
          <w:szCs w:val="28"/>
        </w:rPr>
      </w:pPr>
      <w:r w:rsidRPr="00DF7BEB">
        <w:rPr>
          <w:sz w:val="28"/>
          <w:szCs w:val="28"/>
        </w:rPr>
        <w:t>-</w:t>
      </w:r>
      <w:r w:rsidRPr="00DF7BEB">
        <w:rPr>
          <w:sz w:val="28"/>
          <w:szCs w:val="28"/>
          <w:lang w:val="en-US"/>
        </w:rPr>
        <w:t> </w:t>
      </w:r>
      <w:r w:rsidRPr="00DF7BEB">
        <w:rPr>
          <w:sz w:val="28"/>
          <w:szCs w:val="28"/>
        </w:rPr>
        <w:t>устраивать спортивные площадки, стадионы, рынки, стоянки всех видов машин и механизмов.</w:t>
      </w:r>
    </w:p>
    <w:p w:rsidR="0068259D" w:rsidRPr="00DF7BEB" w:rsidRDefault="0068259D" w:rsidP="0068259D">
      <w:pPr>
        <w:pStyle w:val="a7"/>
        <w:spacing w:line="240" w:lineRule="auto"/>
        <w:ind w:firstLine="709"/>
        <w:rPr>
          <w:sz w:val="28"/>
          <w:szCs w:val="28"/>
        </w:rPr>
      </w:pPr>
      <w:r w:rsidRPr="00DF7BEB">
        <w:rPr>
          <w:sz w:val="28"/>
          <w:szCs w:val="28"/>
        </w:rPr>
        <w:t>Охранные зоны инженерных сетей приведены в таблице санитарных разрывов до жилых и общественных зданий.</w:t>
      </w:r>
    </w:p>
    <w:p w:rsidR="00D627DB" w:rsidRPr="001519CE" w:rsidRDefault="00D627DB" w:rsidP="0068259D">
      <w:pPr>
        <w:pStyle w:val="a7"/>
        <w:spacing w:line="240" w:lineRule="auto"/>
        <w:ind w:firstLine="902"/>
        <w:jc w:val="center"/>
        <w:rPr>
          <w:b/>
          <w:sz w:val="28"/>
          <w:szCs w:val="28"/>
        </w:rPr>
      </w:pPr>
    </w:p>
    <w:p w:rsidR="0068259D" w:rsidRPr="00DF7BEB" w:rsidRDefault="0068259D" w:rsidP="0068259D">
      <w:pPr>
        <w:pStyle w:val="a7"/>
        <w:spacing w:line="240" w:lineRule="auto"/>
        <w:ind w:firstLine="902"/>
        <w:jc w:val="center"/>
        <w:rPr>
          <w:b/>
          <w:sz w:val="28"/>
          <w:szCs w:val="28"/>
        </w:rPr>
      </w:pPr>
      <w:r w:rsidRPr="00DF7BEB">
        <w:rPr>
          <w:b/>
          <w:sz w:val="28"/>
          <w:szCs w:val="28"/>
        </w:rPr>
        <w:t>Санитарный разрыв до жилых и общественных зданий от подземных сетей инженерии</w:t>
      </w:r>
    </w:p>
    <w:p w:rsidR="0068259D" w:rsidRPr="00E9143A" w:rsidRDefault="0068259D" w:rsidP="0068259D">
      <w:pPr>
        <w:pStyle w:val="a7"/>
        <w:spacing w:line="240" w:lineRule="auto"/>
        <w:ind w:firstLine="900"/>
        <w:jc w:val="right"/>
        <w:rPr>
          <w:bCs/>
          <w:iCs/>
        </w:rPr>
      </w:pPr>
      <w:r w:rsidRPr="00E9143A">
        <w:rPr>
          <w:bCs/>
          <w:iCs/>
        </w:rPr>
        <w:t xml:space="preserve">Таблица </w:t>
      </w:r>
      <w:r w:rsidR="00D627DB" w:rsidRPr="00E9143A">
        <w:rPr>
          <w:bCs/>
          <w:iCs/>
          <w:lang w:val="en-US"/>
        </w:rPr>
        <w:t>1</w:t>
      </w:r>
      <w:r w:rsidR="000302DA" w:rsidRPr="00E9143A">
        <w:rPr>
          <w:bCs/>
          <w:iCs/>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80"/>
        <w:gridCol w:w="1414"/>
        <w:gridCol w:w="2076"/>
        <w:gridCol w:w="1741"/>
      </w:tblGrid>
      <w:tr w:rsidR="0068259D" w:rsidRPr="00DF7BEB" w:rsidTr="008C624D">
        <w:trPr>
          <w:cantSplit/>
          <w:tblHeader/>
          <w:jc w:val="center"/>
        </w:trPr>
        <w:tc>
          <w:tcPr>
            <w:tcW w:w="2221" w:type="pct"/>
            <w:vMerge w:val="restart"/>
            <w:vAlign w:val="center"/>
          </w:tcPr>
          <w:p w:rsidR="0068259D" w:rsidRPr="00DF7BEB" w:rsidRDefault="0068259D" w:rsidP="008C624D">
            <w:pPr>
              <w:overflowPunct w:val="0"/>
              <w:autoSpaceDE w:val="0"/>
              <w:autoSpaceDN w:val="0"/>
              <w:adjustRightInd w:val="0"/>
              <w:jc w:val="center"/>
            </w:pPr>
            <w:r w:rsidRPr="00DF7BEB">
              <w:t>Инженерные сети</w:t>
            </w:r>
          </w:p>
        </w:tc>
        <w:tc>
          <w:tcPr>
            <w:tcW w:w="2779" w:type="pct"/>
            <w:gridSpan w:val="3"/>
            <w:vAlign w:val="center"/>
          </w:tcPr>
          <w:p w:rsidR="0068259D" w:rsidRPr="00DF7BEB" w:rsidRDefault="0068259D" w:rsidP="008C624D">
            <w:pPr>
              <w:overflowPunct w:val="0"/>
              <w:autoSpaceDE w:val="0"/>
              <w:autoSpaceDN w:val="0"/>
              <w:adjustRightInd w:val="0"/>
              <w:jc w:val="center"/>
            </w:pPr>
            <w:r w:rsidRPr="00DF7BEB">
              <w:t>Расстояние, м, по горизонтали (в свету) от подземных сетей до</w:t>
            </w:r>
          </w:p>
        </w:tc>
      </w:tr>
      <w:tr w:rsidR="0068259D" w:rsidRPr="00DF7BEB" w:rsidTr="008C624D">
        <w:trPr>
          <w:cantSplit/>
          <w:trHeight w:val="322"/>
          <w:tblHeader/>
          <w:jc w:val="center"/>
        </w:trPr>
        <w:tc>
          <w:tcPr>
            <w:tcW w:w="2221" w:type="pct"/>
            <w:vMerge/>
            <w:vAlign w:val="center"/>
          </w:tcPr>
          <w:p w:rsidR="0068259D" w:rsidRPr="00DF7BEB" w:rsidRDefault="0068259D" w:rsidP="008C624D"/>
        </w:tc>
        <w:tc>
          <w:tcPr>
            <w:tcW w:w="751" w:type="pct"/>
            <w:vMerge w:val="restart"/>
            <w:vAlign w:val="center"/>
          </w:tcPr>
          <w:p w:rsidR="0068259D" w:rsidRPr="00DF7BEB" w:rsidRDefault="0068259D" w:rsidP="008C624D">
            <w:pPr>
              <w:overflowPunct w:val="0"/>
              <w:autoSpaceDE w:val="0"/>
              <w:autoSpaceDN w:val="0"/>
              <w:adjustRightInd w:val="0"/>
              <w:jc w:val="center"/>
            </w:pPr>
            <w:r w:rsidRPr="00DF7BEB">
              <w:t>фундаментов зданий и сооружений</w:t>
            </w:r>
          </w:p>
        </w:tc>
        <w:tc>
          <w:tcPr>
            <w:tcW w:w="1103" w:type="pct"/>
            <w:vMerge w:val="restart"/>
            <w:vAlign w:val="center"/>
          </w:tcPr>
          <w:p w:rsidR="0068259D" w:rsidRPr="00DF7BEB" w:rsidRDefault="0068259D" w:rsidP="008C624D">
            <w:pPr>
              <w:overflowPunct w:val="0"/>
              <w:autoSpaceDE w:val="0"/>
              <w:autoSpaceDN w:val="0"/>
              <w:adjustRightInd w:val="0"/>
              <w:jc w:val="center"/>
            </w:pPr>
            <w:r w:rsidRPr="00DF7BEB">
              <w:t>фундаментов ограждений предприятий, эстакад, опор контактной сети и связи, железных дорог</w:t>
            </w:r>
          </w:p>
        </w:tc>
        <w:tc>
          <w:tcPr>
            <w:tcW w:w="925" w:type="pct"/>
            <w:vMerge w:val="restart"/>
            <w:vAlign w:val="center"/>
          </w:tcPr>
          <w:p w:rsidR="0068259D" w:rsidRPr="00DF7BEB" w:rsidRDefault="0068259D" w:rsidP="008C624D">
            <w:pPr>
              <w:overflowPunct w:val="0"/>
              <w:autoSpaceDE w:val="0"/>
              <w:autoSpaceDN w:val="0"/>
              <w:adjustRightInd w:val="0"/>
              <w:jc w:val="center"/>
            </w:pPr>
            <w:r w:rsidRPr="00DF7BEB">
              <w:t>наружной бровки кювета или подошвы насыпи дороги</w:t>
            </w:r>
          </w:p>
        </w:tc>
      </w:tr>
      <w:tr w:rsidR="0068259D" w:rsidRPr="00DF7BEB" w:rsidTr="008C624D">
        <w:trPr>
          <w:cantSplit/>
          <w:trHeight w:val="322"/>
          <w:tblHeader/>
          <w:jc w:val="center"/>
        </w:trPr>
        <w:tc>
          <w:tcPr>
            <w:tcW w:w="2221" w:type="pct"/>
            <w:vMerge/>
            <w:vAlign w:val="center"/>
          </w:tcPr>
          <w:p w:rsidR="0068259D" w:rsidRPr="00DF7BEB" w:rsidRDefault="0068259D" w:rsidP="008C624D"/>
        </w:tc>
        <w:tc>
          <w:tcPr>
            <w:tcW w:w="751" w:type="pct"/>
            <w:vMerge/>
            <w:vAlign w:val="center"/>
          </w:tcPr>
          <w:p w:rsidR="0068259D" w:rsidRPr="00DF7BEB" w:rsidRDefault="0068259D" w:rsidP="008C624D"/>
        </w:tc>
        <w:tc>
          <w:tcPr>
            <w:tcW w:w="1103" w:type="pct"/>
            <w:vMerge/>
            <w:vAlign w:val="center"/>
          </w:tcPr>
          <w:p w:rsidR="0068259D" w:rsidRPr="00DF7BEB" w:rsidRDefault="0068259D" w:rsidP="008C624D"/>
        </w:tc>
        <w:tc>
          <w:tcPr>
            <w:tcW w:w="925" w:type="pct"/>
            <w:vMerge/>
            <w:vAlign w:val="center"/>
          </w:tcPr>
          <w:p w:rsidR="0068259D" w:rsidRPr="00DF7BEB" w:rsidRDefault="0068259D" w:rsidP="008C624D"/>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pPr>
            <w:r w:rsidRPr="00DF7BEB">
              <w:t xml:space="preserve">Водопровод и напорная канализация </w:t>
            </w:r>
          </w:p>
        </w:tc>
        <w:tc>
          <w:tcPr>
            <w:tcW w:w="751" w:type="pct"/>
          </w:tcPr>
          <w:p w:rsidR="0068259D" w:rsidRPr="00DF7BEB" w:rsidRDefault="0068259D" w:rsidP="008C624D">
            <w:pPr>
              <w:overflowPunct w:val="0"/>
              <w:autoSpaceDE w:val="0"/>
              <w:autoSpaceDN w:val="0"/>
              <w:adjustRightInd w:val="0"/>
              <w:jc w:val="center"/>
            </w:pPr>
            <w:r w:rsidRPr="00DF7BEB">
              <w:t>5</w:t>
            </w:r>
          </w:p>
        </w:tc>
        <w:tc>
          <w:tcPr>
            <w:tcW w:w="1103" w:type="pct"/>
          </w:tcPr>
          <w:p w:rsidR="0068259D" w:rsidRPr="00DF7BEB" w:rsidRDefault="0068259D" w:rsidP="008C624D">
            <w:pPr>
              <w:overflowPunct w:val="0"/>
              <w:autoSpaceDE w:val="0"/>
              <w:autoSpaceDN w:val="0"/>
              <w:adjustRightInd w:val="0"/>
              <w:jc w:val="center"/>
            </w:pPr>
            <w:r w:rsidRPr="00DF7BEB">
              <w:t>3</w:t>
            </w:r>
          </w:p>
        </w:tc>
        <w:tc>
          <w:tcPr>
            <w:tcW w:w="925" w:type="pct"/>
          </w:tcPr>
          <w:p w:rsidR="0068259D" w:rsidRPr="00DF7BEB" w:rsidRDefault="0068259D" w:rsidP="008C624D">
            <w:pPr>
              <w:overflowPunct w:val="0"/>
              <w:autoSpaceDE w:val="0"/>
              <w:autoSpaceDN w:val="0"/>
              <w:adjustRightInd w:val="0"/>
              <w:jc w:val="center"/>
            </w:pPr>
            <w:r w:rsidRPr="00DF7BEB">
              <w:t>1</w:t>
            </w: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pPr>
            <w:r w:rsidRPr="00DF7BEB">
              <w:t>Самотечная канализация (бытовая и дождевая)</w:t>
            </w:r>
          </w:p>
        </w:tc>
        <w:tc>
          <w:tcPr>
            <w:tcW w:w="751" w:type="pct"/>
          </w:tcPr>
          <w:p w:rsidR="0068259D" w:rsidRPr="00DF7BEB" w:rsidRDefault="0068259D" w:rsidP="008C624D">
            <w:pPr>
              <w:overflowPunct w:val="0"/>
              <w:autoSpaceDE w:val="0"/>
              <w:autoSpaceDN w:val="0"/>
              <w:adjustRightInd w:val="0"/>
              <w:jc w:val="center"/>
            </w:pPr>
            <w:r w:rsidRPr="00DF7BEB">
              <w:t>3</w:t>
            </w:r>
          </w:p>
        </w:tc>
        <w:tc>
          <w:tcPr>
            <w:tcW w:w="1103" w:type="pct"/>
          </w:tcPr>
          <w:p w:rsidR="0068259D" w:rsidRPr="00DF7BEB" w:rsidRDefault="0068259D" w:rsidP="008C624D">
            <w:pPr>
              <w:overflowPunct w:val="0"/>
              <w:autoSpaceDE w:val="0"/>
              <w:autoSpaceDN w:val="0"/>
              <w:adjustRightInd w:val="0"/>
              <w:jc w:val="center"/>
            </w:pPr>
            <w:r w:rsidRPr="00DF7BEB">
              <w:t>1,5</w:t>
            </w:r>
          </w:p>
        </w:tc>
        <w:tc>
          <w:tcPr>
            <w:tcW w:w="925" w:type="pct"/>
          </w:tcPr>
          <w:p w:rsidR="0068259D" w:rsidRPr="00DF7BEB" w:rsidRDefault="0068259D" w:rsidP="008C624D">
            <w:pPr>
              <w:overflowPunct w:val="0"/>
              <w:autoSpaceDE w:val="0"/>
              <w:autoSpaceDN w:val="0"/>
              <w:adjustRightInd w:val="0"/>
              <w:jc w:val="center"/>
            </w:pPr>
            <w:r w:rsidRPr="00DF7BEB">
              <w:t>1</w:t>
            </w: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pPr>
            <w:r w:rsidRPr="00DF7BEB">
              <w:t>Газопроводы горючих газов давления, МПа (кгс/см</w:t>
            </w:r>
            <w:r w:rsidRPr="00DF7BEB">
              <w:rPr>
                <w:vertAlign w:val="superscript"/>
              </w:rPr>
              <w:t>2</w:t>
            </w:r>
            <w:r w:rsidRPr="00DF7BEB">
              <w:t>):</w:t>
            </w:r>
          </w:p>
        </w:tc>
        <w:tc>
          <w:tcPr>
            <w:tcW w:w="2779" w:type="pct"/>
            <w:gridSpan w:val="3"/>
          </w:tcPr>
          <w:p w:rsidR="0068259D" w:rsidRPr="00DF7BEB" w:rsidRDefault="0068259D" w:rsidP="008C624D">
            <w:pPr>
              <w:overflowPunct w:val="0"/>
              <w:autoSpaceDE w:val="0"/>
              <w:autoSpaceDN w:val="0"/>
              <w:adjustRightInd w:val="0"/>
              <w:jc w:val="center"/>
            </w:pP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ind w:firstLine="426"/>
            </w:pPr>
            <w:r w:rsidRPr="00DF7BEB">
              <w:rPr>
                <w:lang w:val="en-US"/>
              </w:rPr>
              <w:t>- </w:t>
            </w:r>
            <w:r w:rsidRPr="00DF7BEB">
              <w:t>низкого до 0,005 (0,05)</w:t>
            </w:r>
          </w:p>
        </w:tc>
        <w:tc>
          <w:tcPr>
            <w:tcW w:w="751" w:type="pct"/>
          </w:tcPr>
          <w:p w:rsidR="0068259D" w:rsidRPr="00DF7BEB" w:rsidRDefault="0068259D" w:rsidP="008C624D">
            <w:pPr>
              <w:overflowPunct w:val="0"/>
              <w:autoSpaceDE w:val="0"/>
              <w:autoSpaceDN w:val="0"/>
              <w:adjustRightInd w:val="0"/>
              <w:jc w:val="center"/>
            </w:pPr>
            <w:r w:rsidRPr="00DF7BEB">
              <w:t>2</w:t>
            </w:r>
          </w:p>
        </w:tc>
        <w:tc>
          <w:tcPr>
            <w:tcW w:w="1103" w:type="pct"/>
          </w:tcPr>
          <w:p w:rsidR="0068259D" w:rsidRPr="00DF7BEB" w:rsidRDefault="0068259D" w:rsidP="008C624D">
            <w:pPr>
              <w:overflowPunct w:val="0"/>
              <w:autoSpaceDE w:val="0"/>
              <w:autoSpaceDN w:val="0"/>
              <w:adjustRightInd w:val="0"/>
              <w:jc w:val="center"/>
            </w:pPr>
            <w:r w:rsidRPr="00DF7BEB">
              <w:t>1</w:t>
            </w:r>
          </w:p>
        </w:tc>
        <w:tc>
          <w:tcPr>
            <w:tcW w:w="925" w:type="pct"/>
          </w:tcPr>
          <w:p w:rsidR="0068259D" w:rsidRPr="00DF7BEB" w:rsidRDefault="0068259D" w:rsidP="008C624D">
            <w:pPr>
              <w:overflowPunct w:val="0"/>
              <w:autoSpaceDE w:val="0"/>
              <w:autoSpaceDN w:val="0"/>
              <w:adjustRightInd w:val="0"/>
              <w:jc w:val="center"/>
            </w:pPr>
            <w:r w:rsidRPr="00DF7BEB">
              <w:t>1</w:t>
            </w: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ind w:firstLine="426"/>
            </w:pPr>
            <w:r w:rsidRPr="00DF7BEB">
              <w:rPr>
                <w:lang w:val="en-US"/>
              </w:rPr>
              <w:t>- </w:t>
            </w:r>
            <w:r w:rsidRPr="00DF7BEB">
              <w:t>высокого св. 0,3 (3) до 0,6 (6)</w:t>
            </w:r>
          </w:p>
        </w:tc>
        <w:tc>
          <w:tcPr>
            <w:tcW w:w="751" w:type="pct"/>
          </w:tcPr>
          <w:p w:rsidR="0068259D" w:rsidRPr="00DF7BEB" w:rsidRDefault="0068259D" w:rsidP="008C624D">
            <w:pPr>
              <w:overflowPunct w:val="0"/>
              <w:autoSpaceDE w:val="0"/>
              <w:autoSpaceDN w:val="0"/>
              <w:adjustRightInd w:val="0"/>
              <w:jc w:val="center"/>
            </w:pPr>
            <w:r w:rsidRPr="00DF7BEB">
              <w:t>7</w:t>
            </w:r>
          </w:p>
        </w:tc>
        <w:tc>
          <w:tcPr>
            <w:tcW w:w="1103" w:type="pct"/>
          </w:tcPr>
          <w:p w:rsidR="0068259D" w:rsidRPr="00DF7BEB" w:rsidRDefault="0068259D" w:rsidP="008C624D">
            <w:pPr>
              <w:overflowPunct w:val="0"/>
              <w:autoSpaceDE w:val="0"/>
              <w:autoSpaceDN w:val="0"/>
              <w:adjustRightInd w:val="0"/>
              <w:jc w:val="center"/>
            </w:pPr>
            <w:r w:rsidRPr="00DF7BEB">
              <w:t>1</w:t>
            </w:r>
          </w:p>
        </w:tc>
        <w:tc>
          <w:tcPr>
            <w:tcW w:w="925" w:type="pct"/>
          </w:tcPr>
          <w:p w:rsidR="0068259D" w:rsidRPr="00DF7BEB" w:rsidRDefault="0068259D" w:rsidP="008C624D">
            <w:pPr>
              <w:overflowPunct w:val="0"/>
              <w:autoSpaceDE w:val="0"/>
              <w:autoSpaceDN w:val="0"/>
              <w:adjustRightInd w:val="0"/>
              <w:jc w:val="center"/>
            </w:pPr>
            <w:r w:rsidRPr="00DF7BEB">
              <w:t>1</w:t>
            </w: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ind w:firstLine="426"/>
            </w:pPr>
            <w:r w:rsidRPr="00DF7BEB">
              <w:rPr>
                <w:lang w:val="en-US"/>
              </w:rPr>
              <w:t>- </w:t>
            </w:r>
            <w:r w:rsidRPr="00DF7BEB">
              <w:t>высокого св. 0,6 (6) до 1,2 (12)</w:t>
            </w:r>
          </w:p>
        </w:tc>
        <w:tc>
          <w:tcPr>
            <w:tcW w:w="751" w:type="pct"/>
          </w:tcPr>
          <w:p w:rsidR="0068259D" w:rsidRPr="00DF7BEB" w:rsidRDefault="0068259D" w:rsidP="008C624D">
            <w:pPr>
              <w:overflowPunct w:val="0"/>
              <w:autoSpaceDE w:val="0"/>
              <w:autoSpaceDN w:val="0"/>
              <w:adjustRightInd w:val="0"/>
              <w:jc w:val="center"/>
            </w:pPr>
            <w:r w:rsidRPr="00DF7BEB">
              <w:t>10</w:t>
            </w:r>
          </w:p>
        </w:tc>
        <w:tc>
          <w:tcPr>
            <w:tcW w:w="1103" w:type="pct"/>
          </w:tcPr>
          <w:p w:rsidR="0068259D" w:rsidRPr="00DF7BEB" w:rsidRDefault="0068259D" w:rsidP="008C624D">
            <w:pPr>
              <w:overflowPunct w:val="0"/>
              <w:autoSpaceDE w:val="0"/>
              <w:autoSpaceDN w:val="0"/>
              <w:adjustRightInd w:val="0"/>
              <w:jc w:val="center"/>
            </w:pPr>
            <w:r w:rsidRPr="00DF7BEB">
              <w:t>1</w:t>
            </w:r>
          </w:p>
        </w:tc>
        <w:tc>
          <w:tcPr>
            <w:tcW w:w="925" w:type="pct"/>
          </w:tcPr>
          <w:p w:rsidR="0068259D" w:rsidRPr="00DF7BEB" w:rsidRDefault="0068259D" w:rsidP="008C624D">
            <w:pPr>
              <w:overflowPunct w:val="0"/>
              <w:autoSpaceDE w:val="0"/>
              <w:autoSpaceDN w:val="0"/>
              <w:adjustRightInd w:val="0"/>
              <w:jc w:val="center"/>
            </w:pPr>
            <w:r w:rsidRPr="00DF7BEB">
              <w:t>2</w:t>
            </w: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pPr>
            <w:r w:rsidRPr="00DF7BEB">
              <w:t>Тепловые сети (от наружной стенки канала, тоннеля)</w:t>
            </w:r>
          </w:p>
        </w:tc>
        <w:tc>
          <w:tcPr>
            <w:tcW w:w="751" w:type="pct"/>
          </w:tcPr>
          <w:p w:rsidR="0068259D" w:rsidRPr="00DF7BEB" w:rsidRDefault="0068259D" w:rsidP="008C624D">
            <w:pPr>
              <w:overflowPunct w:val="0"/>
              <w:autoSpaceDE w:val="0"/>
              <w:autoSpaceDN w:val="0"/>
              <w:adjustRightInd w:val="0"/>
              <w:jc w:val="center"/>
            </w:pPr>
            <w:r w:rsidRPr="00DF7BEB">
              <w:t>2 (см. прим. 3)</w:t>
            </w:r>
          </w:p>
        </w:tc>
        <w:tc>
          <w:tcPr>
            <w:tcW w:w="1103" w:type="pct"/>
          </w:tcPr>
          <w:p w:rsidR="0068259D" w:rsidRPr="00DF7BEB" w:rsidRDefault="0068259D" w:rsidP="008C624D">
            <w:pPr>
              <w:overflowPunct w:val="0"/>
              <w:autoSpaceDE w:val="0"/>
              <w:autoSpaceDN w:val="0"/>
              <w:adjustRightInd w:val="0"/>
              <w:jc w:val="center"/>
            </w:pPr>
            <w:r w:rsidRPr="00DF7BEB">
              <w:t>1,5</w:t>
            </w:r>
          </w:p>
        </w:tc>
        <w:tc>
          <w:tcPr>
            <w:tcW w:w="925" w:type="pct"/>
          </w:tcPr>
          <w:p w:rsidR="0068259D" w:rsidRPr="00DF7BEB" w:rsidRDefault="0068259D" w:rsidP="008C624D">
            <w:pPr>
              <w:overflowPunct w:val="0"/>
              <w:autoSpaceDE w:val="0"/>
              <w:autoSpaceDN w:val="0"/>
              <w:adjustRightInd w:val="0"/>
              <w:jc w:val="center"/>
            </w:pPr>
            <w:r w:rsidRPr="00DF7BEB">
              <w:t>1</w:t>
            </w:r>
          </w:p>
        </w:tc>
      </w:tr>
      <w:tr w:rsidR="0068259D" w:rsidRPr="00DF7BEB" w:rsidTr="008C624D">
        <w:trPr>
          <w:jc w:val="center"/>
        </w:trPr>
        <w:tc>
          <w:tcPr>
            <w:tcW w:w="2221" w:type="pct"/>
          </w:tcPr>
          <w:p w:rsidR="0068259D" w:rsidRPr="00DF7BEB" w:rsidRDefault="0068259D" w:rsidP="008C624D">
            <w:pPr>
              <w:overflowPunct w:val="0"/>
              <w:autoSpaceDE w:val="0"/>
              <w:autoSpaceDN w:val="0"/>
              <w:adjustRightInd w:val="0"/>
            </w:pPr>
            <w:r w:rsidRPr="00DF7BEB">
              <w:t>Кабели силовые всех напряжений и кабели связи</w:t>
            </w:r>
          </w:p>
        </w:tc>
        <w:tc>
          <w:tcPr>
            <w:tcW w:w="751" w:type="pct"/>
          </w:tcPr>
          <w:p w:rsidR="0068259D" w:rsidRPr="00DF7BEB" w:rsidRDefault="0068259D" w:rsidP="008C624D">
            <w:pPr>
              <w:overflowPunct w:val="0"/>
              <w:autoSpaceDE w:val="0"/>
              <w:autoSpaceDN w:val="0"/>
              <w:adjustRightInd w:val="0"/>
              <w:jc w:val="center"/>
            </w:pPr>
            <w:r w:rsidRPr="00DF7BEB">
              <w:t>0,6</w:t>
            </w:r>
          </w:p>
        </w:tc>
        <w:tc>
          <w:tcPr>
            <w:tcW w:w="1103" w:type="pct"/>
          </w:tcPr>
          <w:p w:rsidR="0068259D" w:rsidRPr="00DF7BEB" w:rsidRDefault="0068259D" w:rsidP="008C624D">
            <w:pPr>
              <w:overflowPunct w:val="0"/>
              <w:autoSpaceDE w:val="0"/>
              <w:autoSpaceDN w:val="0"/>
              <w:adjustRightInd w:val="0"/>
              <w:jc w:val="center"/>
            </w:pPr>
            <w:r w:rsidRPr="00DF7BEB">
              <w:t>0,5</w:t>
            </w:r>
          </w:p>
        </w:tc>
        <w:tc>
          <w:tcPr>
            <w:tcW w:w="925" w:type="pct"/>
          </w:tcPr>
          <w:p w:rsidR="0068259D" w:rsidRPr="00DF7BEB" w:rsidRDefault="0068259D" w:rsidP="008C624D">
            <w:pPr>
              <w:overflowPunct w:val="0"/>
              <w:autoSpaceDE w:val="0"/>
              <w:autoSpaceDN w:val="0"/>
              <w:adjustRightInd w:val="0"/>
              <w:jc w:val="center"/>
            </w:pPr>
            <w:r w:rsidRPr="00DF7BEB">
              <w:t>1</w:t>
            </w:r>
          </w:p>
        </w:tc>
      </w:tr>
    </w:tbl>
    <w:p w:rsidR="0068259D" w:rsidRPr="00DF7BEB" w:rsidRDefault="0068259D" w:rsidP="0068259D">
      <w:pPr>
        <w:ind w:firstLine="708"/>
        <w:jc w:val="both"/>
        <w:rPr>
          <w:sz w:val="28"/>
          <w:szCs w:val="28"/>
        </w:rPr>
      </w:pPr>
      <w:r w:rsidRPr="00DF7BEB">
        <w:rPr>
          <w:sz w:val="28"/>
          <w:szCs w:val="28"/>
        </w:rPr>
        <w:t xml:space="preserve">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w:t>
      </w:r>
      <w:r w:rsidR="00111EFD" w:rsidRPr="00DF7BEB">
        <w:rPr>
          <w:sz w:val="28"/>
          <w:szCs w:val="28"/>
        </w:rPr>
        <w:t>ассенизации</w:t>
      </w:r>
      <w:r w:rsidRPr="00DF7BEB">
        <w:rPr>
          <w:sz w:val="28"/>
          <w:szCs w:val="28"/>
        </w:rPr>
        <w:t>,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68259D" w:rsidRPr="00DF7BEB" w:rsidRDefault="0068259D" w:rsidP="0068259D">
      <w:pPr>
        <w:jc w:val="both"/>
        <w:rPr>
          <w:b/>
          <w:sz w:val="28"/>
          <w:szCs w:val="28"/>
        </w:rPr>
      </w:pPr>
    </w:p>
    <w:p w:rsidR="00A57C51" w:rsidRPr="001519CE" w:rsidRDefault="00E14F54" w:rsidP="003F08DB">
      <w:pPr>
        <w:pStyle w:val="3"/>
        <w:jc w:val="center"/>
        <w:rPr>
          <w:sz w:val="28"/>
          <w:szCs w:val="28"/>
          <w:lang w:val="ru-RU"/>
        </w:rPr>
      </w:pPr>
      <w:bookmarkStart w:id="35" w:name="_Toc115878645"/>
      <w:r w:rsidRPr="003F08DB">
        <w:rPr>
          <w:sz w:val="28"/>
          <w:szCs w:val="28"/>
        </w:rPr>
        <w:t>II</w:t>
      </w:r>
      <w:r w:rsidRPr="001519CE">
        <w:rPr>
          <w:sz w:val="28"/>
          <w:szCs w:val="28"/>
          <w:lang w:val="ru-RU"/>
        </w:rPr>
        <w:t xml:space="preserve">.3.7 </w:t>
      </w:r>
      <w:r w:rsidR="00A57C51" w:rsidRPr="001519CE">
        <w:rPr>
          <w:sz w:val="28"/>
          <w:szCs w:val="28"/>
          <w:lang w:val="ru-RU"/>
        </w:rPr>
        <w:t>ОБЪЕКТЫ КУЛЬТУРНОГО НАСЛЕДИЯ. МЕРОПРИЯТИЯ ПО ОХРАНЕ ОБЪЕКТОВ КУЛЬТУРНОГО НАСЛЕДИЯ</w:t>
      </w:r>
      <w:bookmarkEnd w:id="30"/>
      <w:bookmarkEnd w:id="31"/>
      <w:bookmarkEnd w:id="35"/>
    </w:p>
    <w:p w:rsidR="00DB6FF1" w:rsidRDefault="00DB6FF1" w:rsidP="00DB6FF1">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 73-ФЗ «Об объектах культурного наследия (памятниках истории и культуры) народов Российской Федерации» (далее – Федеральный закон).</w:t>
      </w:r>
    </w:p>
    <w:p w:rsidR="006A328C" w:rsidRDefault="00FC4583" w:rsidP="00FC4583">
      <w:pPr>
        <w:jc w:val="center"/>
        <w:rPr>
          <w:b/>
          <w:sz w:val="26"/>
          <w:szCs w:val="26"/>
        </w:rPr>
      </w:pPr>
      <w:r w:rsidRPr="004802BF">
        <w:rPr>
          <w:b/>
          <w:sz w:val="26"/>
          <w:szCs w:val="26"/>
        </w:rPr>
        <w:t xml:space="preserve">Перечень объектов культурного наследия, включенных в единый государственный реестр объектов культурного наследия народов Российской Федерации и расположенных на территории </w:t>
      </w:r>
      <w:r w:rsidRPr="004802BF">
        <w:rPr>
          <w:b/>
          <w:bCs/>
          <w:sz w:val="26"/>
          <w:szCs w:val="26"/>
        </w:rPr>
        <w:t>Дзержинского</w:t>
      </w:r>
      <w:r w:rsidRPr="004802BF">
        <w:rPr>
          <w:b/>
          <w:sz w:val="26"/>
          <w:szCs w:val="26"/>
        </w:rPr>
        <w:t xml:space="preserve"> района Калужской области,а также границы территорий и зоны охраны</w:t>
      </w:r>
    </w:p>
    <w:p w:rsidR="00FC4583" w:rsidRDefault="006A328C" w:rsidP="00FC4583">
      <w:pPr>
        <w:jc w:val="center"/>
        <w:rPr>
          <w:b/>
          <w:sz w:val="26"/>
          <w:szCs w:val="26"/>
        </w:rPr>
      </w:pPr>
      <w:r w:rsidRPr="006A328C">
        <w:rPr>
          <w:bCs/>
          <w:sz w:val="26"/>
          <w:szCs w:val="26"/>
        </w:rPr>
        <w:t>(письмо от Управленияпо охране объектов культурного наследия Калужской областиот 01.08.2022№ 10/1750-22)</w:t>
      </w:r>
    </w:p>
    <w:p w:rsidR="00FC4583" w:rsidRPr="00E9143A" w:rsidRDefault="00FC4583" w:rsidP="00FC4583">
      <w:pPr>
        <w:jc w:val="right"/>
        <w:rPr>
          <w:iCs/>
          <w:sz w:val="26"/>
          <w:szCs w:val="26"/>
        </w:rPr>
      </w:pPr>
      <w:r w:rsidRPr="00E9143A">
        <w:rPr>
          <w:bCs/>
          <w:iCs/>
        </w:rPr>
        <w:t>Таблица 1</w:t>
      </w:r>
      <w:r w:rsidR="000302DA" w:rsidRPr="00E9143A">
        <w:rPr>
          <w:bCs/>
          <w:i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
        <w:gridCol w:w="2171"/>
        <w:gridCol w:w="2400"/>
        <w:gridCol w:w="1922"/>
        <w:gridCol w:w="1238"/>
        <w:gridCol w:w="1503"/>
      </w:tblGrid>
      <w:tr w:rsidR="00FC4583" w:rsidRPr="00660F38" w:rsidTr="00F0309C">
        <w:tc>
          <w:tcPr>
            <w:tcW w:w="176" w:type="pct"/>
            <w:shd w:val="clear" w:color="auto" w:fill="auto"/>
          </w:tcPr>
          <w:p w:rsidR="00FC4583" w:rsidRPr="00660F38" w:rsidRDefault="00FC4583" w:rsidP="00F51201"/>
        </w:tc>
        <w:tc>
          <w:tcPr>
            <w:tcW w:w="1134" w:type="pct"/>
            <w:shd w:val="clear" w:color="auto" w:fill="auto"/>
          </w:tcPr>
          <w:p w:rsidR="00FC4583" w:rsidRPr="00660F38" w:rsidRDefault="00FC4583" w:rsidP="00F51201">
            <w:pPr>
              <w:jc w:val="center"/>
              <w:rPr>
                <w:b/>
              </w:rPr>
            </w:pPr>
            <w:r w:rsidRPr="00660F38">
              <w:rPr>
                <w:b/>
              </w:rPr>
              <w:t>Наименование</w:t>
            </w:r>
          </w:p>
          <w:p w:rsidR="00FC4583" w:rsidRPr="00660F38" w:rsidRDefault="00FC4583" w:rsidP="00F51201">
            <w:pPr>
              <w:jc w:val="center"/>
            </w:pPr>
            <w:r w:rsidRPr="00660F38">
              <w:rPr>
                <w:b/>
              </w:rPr>
              <w:t>объекта культурного наследия</w:t>
            </w:r>
          </w:p>
        </w:tc>
        <w:tc>
          <w:tcPr>
            <w:tcW w:w="1254" w:type="pct"/>
            <w:shd w:val="clear" w:color="auto" w:fill="auto"/>
          </w:tcPr>
          <w:p w:rsidR="00FC4583" w:rsidRPr="00660F38" w:rsidRDefault="00FC4583" w:rsidP="00F51201">
            <w:pPr>
              <w:jc w:val="center"/>
              <w:rPr>
                <w:b/>
              </w:rPr>
            </w:pPr>
            <w:r w:rsidRPr="00660F38">
              <w:rPr>
                <w:b/>
              </w:rPr>
              <w:t>Адрес (местонахождение)</w:t>
            </w:r>
          </w:p>
          <w:p w:rsidR="00FC4583" w:rsidRPr="00660F38" w:rsidRDefault="00FC4583" w:rsidP="00F51201">
            <w:pPr>
              <w:jc w:val="center"/>
            </w:pPr>
            <w:r w:rsidRPr="00660F38">
              <w:rPr>
                <w:b/>
              </w:rPr>
              <w:t>объекта культурного наследия</w:t>
            </w:r>
          </w:p>
        </w:tc>
        <w:tc>
          <w:tcPr>
            <w:tcW w:w="1004" w:type="pct"/>
            <w:shd w:val="clear" w:color="auto" w:fill="auto"/>
          </w:tcPr>
          <w:p w:rsidR="00FC4583" w:rsidRPr="00660F38" w:rsidRDefault="00FC4583" w:rsidP="00F51201">
            <w:pPr>
              <w:jc w:val="center"/>
              <w:rPr>
                <w:b/>
                <w:bCs/>
              </w:rPr>
            </w:pPr>
            <w:r w:rsidRPr="00660F38">
              <w:rPr>
                <w:b/>
                <w:bCs/>
              </w:rPr>
              <w:t>Реквизиты приказа об утверждении границ территорий ОКН</w:t>
            </w:r>
          </w:p>
          <w:p w:rsidR="00FC4583" w:rsidRPr="00660F38" w:rsidRDefault="00FC4583" w:rsidP="00F51201"/>
        </w:tc>
        <w:tc>
          <w:tcPr>
            <w:tcW w:w="647" w:type="pct"/>
            <w:shd w:val="clear" w:color="auto" w:fill="auto"/>
          </w:tcPr>
          <w:p w:rsidR="00FC4583" w:rsidRPr="00660F38" w:rsidRDefault="00FC4583" w:rsidP="00F51201">
            <w:pPr>
              <w:jc w:val="center"/>
            </w:pPr>
            <w:r w:rsidRPr="00660F38">
              <w:rPr>
                <w:b/>
              </w:rPr>
              <w:t xml:space="preserve">Зоны охраны </w:t>
            </w:r>
          </w:p>
        </w:tc>
        <w:tc>
          <w:tcPr>
            <w:tcW w:w="785" w:type="pct"/>
          </w:tcPr>
          <w:p w:rsidR="00FC4583" w:rsidRPr="00660F38" w:rsidRDefault="00FC4583" w:rsidP="00F51201">
            <w:pPr>
              <w:jc w:val="center"/>
              <w:rPr>
                <w:b/>
              </w:rPr>
            </w:pPr>
            <w:r w:rsidRPr="00660F38">
              <w:rPr>
                <w:b/>
              </w:rPr>
              <w:t>Защитные зоны</w:t>
            </w:r>
          </w:p>
        </w:tc>
      </w:tr>
      <w:tr w:rsidR="00FC4583" w:rsidRPr="00660F38" w:rsidTr="00FC4583">
        <w:tc>
          <w:tcPr>
            <w:tcW w:w="5000" w:type="pct"/>
            <w:gridSpan w:val="6"/>
            <w:shd w:val="clear" w:color="auto" w:fill="auto"/>
          </w:tcPr>
          <w:p w:rsidR="00FC4583" w:rsidRPr="00660F38" w:rsidRDefault="00FC4583" w:rsidP="00F51201">
            <w:pPr>
              <w:jc w:val="center"/>
              <w:rPr>
                <w:b/>
              </w:rPr>
            </w:pPr>
            <w:r w:rsidRPr="00660F38">
              <w:rPr>
                <w:b/>
              </w:rPr>
              <w:t>Регионального значения</w:t>
            </w:r>
          </w:p>
        </w:tc>
      </w:tr>
      <w:tr w:rsidR="00FC4583" w:rsidRPr="00660F38" w:rsidTr="00F0309C">
        <w:tc>
          <w:tcPr>
            <w:tcW w:w="176" w:type="pct"/>
            <w:shd w:val="clear" w:color="auto" w:fill="auto"/>
          </w:tcPr>
          <w:p w:rsidR="00FC4583" w:rsidRPr="00C43F47" w:rsidRDefault="00FC4583" w:rsidP="00F51201">
            <w:r>
              <w:t>1</w:t>
            </w:r>
          </w:p>
        </w:tc>
        <w:tc>
          <w:tcPr>
            <w:tcW w:w="1134" w:type="pct"/>
            <w:shd w:val="clear" w:color="auto" w:fill="auto"/>
          </w:tcPr>
          <w:p w:rsidR="00FC4583" w:rsidRPr="00C43F47" w:rsidRDefault="00FC4583" w:rsidP="00F51201">
            <w:r w:rsidRPr="00C43F47">
              <w:t>Усадьба Смирновых, кон. 1820-х –1840-е гг.</w:t>
            </w:r>
          </w:p>
        </w:tc>
        <w:tc>
          <w:tcPr>
            <w:tcW w:w="1254" w:type="pct"/>
            <w:shd w:val="clear" w:color="auto" w:fill="auto"/>
          </w:tcPr>
          <w:p w:rsidR="00FC4583" w:rsidRPr="00C43F47" w:rsidRDefault="00FC4583" w:rsidP="00F51201">
            <w:r w:rsidRPr="00C43F47">
              <w:t>Калужская область, Дзержинский район, с. Совхоз им. Ленина, д. 6, д. 8</w:t>
            </w:r>
          </w:p>
        </w:tc>
        <w:tc>
          <w:tcPr>
            <w:tcW w:w="1004" w:type="pct"/>
            <w:shd w:val="clear" w:color="auto" w:fill="auto"/>
          </w:tcPr>
          <w:p w:rsidR="00FC4583" w:rsidRPr="00C43F47" w:rsidRDefault="00FC4583" w:rsidP="00F51201">
            <w:r w:rsidRPr="00C43F47">
              <w:t>Приказ управления от 9 ноября 2018 г. N 339</w:t>
            </w:r>
          </w:p>
        </w:tc>
        <w:tc>
          <w:tcPr>
            <w:tcW w:w="647" w:type="pct"/>
            <w:shd w:val="clear" w:color="auto" w:fill="auto"/>
          </w:tcPr>
          <w:p w:rsidR="00FC4583" w:rsidRPr="00C43F47" w:rsidRDefault="00FC4583" w:rsidP="00F51201"/>
        </w:tc>
        <w:tc>
          <w:tcPr>
            <w:tcW w:w="785" w:type="pct"/>
          </w:tcPr>
          <w:p w:rsidR="00FC4583" w:rsidRDefault="00FC4583" w:rsidP="00F51201">
            <w:r w:rsidRPr="00C43F47">
              <w:t>Приказ управления от 12 августа 2020 г. N 201</w:t>
            </w:r>
          </w:p>
        </w:tc>
      </w:tr>
      <w:tr w:rsidR="00FC4583" w:rsidRPr="00660F38" w:rsidTr="00F0309C">
        <w:tc>
          <w:tcPr>
            <w:tcW w:w="176" w:type="pct"/>
            <w:shd w:val="clear" w:color="auto" w:fill="auto"/>
          </w:tcPr>
          <w:p w:rsidR="00FC4583" w:rsidRPr="006B2510" w:rsidRDefault="00FC4583" w:rsidP="00F51201">
            <w:r>
              <w:t>2</w:t>
            </w:r>
          </w:p>
        </w:tc>
        <w:tc>
          <w:tcPr>
            <w:tcW w:w="1134" w:type="pct"/>
            <w:shd w:val="clear" w:color="auto" w:fill="auto"/>
          </w:tcPr>
          <w:p w:rsidR="00FC4583" w:rsidRPr="006B2510" w:rsidRDefault="00FC4583" w:rsidP="00F51201">
            <w:r w:rsidRPr="006B2510">
              <w:t>Главный дом, кон. 1820-х –1840-е гг.</w:t>
            </w:r>
          </w:p>
        </w:tc>
        <w:tc>
          <w:tcPr>
            <w:tcW w:w="1254" w:type="pct"/>
            <w:shd w:val="clear" w:color="auto" w:fill="auto"/>
          </w:tcPr>
          <w:p w:rsidR="00FC4583" w:rsidRPr="006B2510" w:rsidRDefault="00FC4583" w:rsidP="00F51201">
            <w:r w:rsidRPr="006B2510">
              <w:t>Калужская область, Дзержинский район, с. Совхоз им. Ленина, д. 6</w:t>
            </w:r>
          </w:p>
        </w:tc>
        <w:tc>
          <w:tcPr>
            <w:tcW w:w="1004" w:type="pct"/>
            <w:shd w:val="clear" w:color="auto" w:fill="auto"/>
          </w:tcPr>
          <w:p w:rsidR="00FC4583" w:rsidRPr="006B2510" w:rsidRDefault="00FC4583" w:rsidP="00F51201">
            <w:r w:rsidRPr="006B2510">
              <w:t>Приказ управления от 9 ноября 2018 г. N 339</w:t>
            </w:r>
          </w:p>
        </w:tc>
        <w:tc>
          <w:tcPr>
            <w:tcW w:w="647" w:type="pct"/>
            <w:shd w:val="clear" w:color="auto" w:fill="auto"/>
          </w:tcPr>
          <w:p w:rsidR="00FC4583" w:rsidRPr="006B2510" w:rsidRDefault="00FC4583" w:rsidP="00F51201"/>
        </w:tc>
        <w:tc>
          <w:tcPr>
            <w:tcW w:w="785" w:type="pct"/>
          </w:tcPr>
          <w:p w:rsidR="00FC4583" w:rsidRPr="006B2510" w:rsidRDefault="00FC4583" w:rsidP="00F51201">
            <w:r w:rsidRPr="006B2510">
              <w:t>Приказ управления от 12 августа 2020 г. N 201</w:t>
            </w:r>
          </w:p>
        </w:tc>
      </w:tr>
      <w:tr w:rsidR="00FC4583" w:rsidRPr="00660F38" w:rsidTr="00F0309C">
        <w:tc>
          <w:tcPr>
            <w:tcW w:w="176" w:type="pct"/>
            <w:shd w:val="clear" w:color="auto" w:fill="auto"/>
          </w:tcPr>
          <w:p w:rsidR="00FC4583" w:rsidRPr="006B2510" w:rsidRDefault="00FC4583" w:rsidP="00F51201">
            <w:r>
              <w:t>3</w:t>
            </w:r>
          </w:p>
        </w:tc>
        <w:tc>
          <w:tcPr>
            <w:tcW w:w="1134" w:type="pct"/>
            <w:shd w:val="clear" w:color="auto" w:fill="auto"/>
          </w:tcPr>
          <w:p w:rsidR="00FC4583" w:rsidRPr="006B2510" w:rsidRDefault="00FC4583" w:rsidP="00F51201">
            <w:r w:rsidRPr="006B2510">
              <w:t>Флигель, кон. 1820-х –1840-е гг.</w:t>
            </w:r>
          </w:p>
        </w:tc>
        <w:tc>
          <w:tcPr>
            <w:tcW w:w="1254" w:type="pct"/>
            <w:shd w:val="clear" w:color="auto" w:fill="auto"/>
          </w:tcPr>
          <w:p w:rsidR="00FC4583" w:rsidRPr="006B2510" w:rsidRDefault="00FC4583" w:rsidP="00F51201">
            <w:r w:rsidRPr="006B2510">
              <w:t>Калужская область, Дзержинский район, с. Совхоз им. Ленина, д. 6, д. 8</w:t>
            </w:r>
          </w:p>
        </w:tc>
        <w:tc>
          <w:tcPr>
            <w:tcW w:w="1004" w:type="pct"/>
            <w:shd w:val="clear" w:color="auto" w:fill="auto"/>
          </w:tcPr>
          <w:p w:rsidR="00FC4583" w:rsidRPr="006B2510" w:rsidRDefault="00FC4583" w:rsidP="00F51201">
            <w:r w:rsidRPr="006B2510">
              <w:t>Приказ управления от 9 ноября 2018 г. N 339</w:t>
            </w:r>
          </w:p>
        </w:tc>
        <w:tc>
          <w:tcPr>
            <w:tcW w:w="647" w:type="pct"/>
            <w:shd w:val="clear" w:color="auto" w:fill="auto"/>
          </w:tcPr>
          <w:p w:rsidR="00FC4583" w:rsidRPr="006B2510" w:rsidRDefault="00FC4583" w:rsidP="00F51201"/>
        </w:tc>
        <w:tc>
          <w:tcPr>
            <w:tcW w:w="785" w:type="pct"/>
          </w:tcPr>
          <w:p w:rsidR="00FC4583" w:rsidRPr="006B2510" w:rsidRDefault="00FC4583" w:rsidP="00F51201">
            <w:r w:rsidRPr="006B2510">
              <w:t>Приказ управления от 12 августа 2020 г. N 201</w:t>
            </w:r>
          </w:p>
        </w:tc>
      </w:tr>
      <w:tr w:rsidR="00FC4583" w:rsidRPr="00660F38" w:rsidTr="00F0309C">
        <w:tc>
          <w:tcPr>
            <w:tcW w:w="176" w:type="pct"/>
            <w:shd w:val="clear" w:color="auto" w:fill="auto"/>
          </w:tcPr>
          <w:p w:rsidR="00FC4583" w:rsidRPr="006B2510" w:rsidRDefault="00FC4583" w:rsidP="00F51201">
            <w:r>
              <w:t>4</w:t>
            </w:r>
          </w:p>
        </w:tc>
        <w:tc>
          <w:tcPr>
            <w:tcW w:w="1134" w:type="pct"/>
            <w:shd w:val="clear" w:color="auto" w:fill="auto"/>
          </w:tcPr>
          <w:p w:rsidR="00FC4583" w:rsidRPr="006B2510" w:rsidRDefault="00FC4583" w:rsidP="00F51201">
            <w:r w:rsidRPr="006B2510">
              <w:t>Парк, кон. 1820-х –1840-е гг.</w:t>
            </w:r>
          </w:p>
        </w:tc>
        <w:tc>
          <w:tcPr>
            <w:tcW w:w="1254" w:type="pct"/>
            <w:shd w:val="clear" w:color="auto" w:fill="auto"/>
          </w:tcPr>
          <w:p w:rsidR="00FC4583" w:rsidRPr="006B2510" w:rsidRDefault="00FC4583" w:rsidP="00F51201">
            <w:r w:rsidRPr="006B2510">
              <w:t>Калужская область, Дзержинский район, с. Совхоз им. Ленина</w:t>
            </w:r>
          </w:p>
        </w:tc>
        <w:tc>
          <w:tcPr>
            <w:tcW w:w="1004" w:type="pct"/>
            <w:shd w:val="clear" w:color="auto" w:fill="auto"/>
          </w:tcPr>
          <w:p w:rsidR="00FC4583" w:rsidRPr="006B2510" w:rsidRDefault="00FC4583" w:rsidP="00F51201">
            <w:r w:rsidRPr="006B2510">
              <w:t>Приказ управления от 9 ноября 2018 г. N 339</w:t>
            </w:r>
          </w:p>
        </w:tc>
        <w:tc>
          <w:tcPr>
            <w:tcW w:w="647" w:type="pct"/>
            <w:shd w:val="clear" w:color="auto" w:fill="auto"/>
          </w:tcPr>
          <w:p w:rsidR="00FC4583" w:rsidRPr="006B2510" w:rsidRDefault="00FC4583" w:rsidP="00F51201"/>
        </w:tc>
        <w:tc>
          <w:tcPr>
            <w:tcW w:w="785" w:type="pct"/>
          </w:tcPr>
          <w:p w:rsidR="00FC4583" w:rsidRDefault="00FC4583" w:rsidP="00F51201">
            <w:r w:rsidRPr="006B2510">
              <w:t>Приказ управления от 12 августа 2020 г. N 201</w:t>
            </w:r>
          </w:p>
        </w:tc>
      </w:tr>
    </w:tbl>
    <w:p w:rsidR="00FC4583" w:rsidRPr="00114C53" w:rsidRDefault="00FC4583" w:rsidP="00DB6FF1">
      <w:pPr>
        <w:spacing w:line="360" w:lineRule="auto"/>
        <w:ind w:firstLine="708"/>
        <w:jc w:val="both"/>
        <w:rPr>
          <w:color w:val="000000"/>
          <w:kern w:val="1"/>
          <w:sz w:val="26"/>
          <w:szCs w:val="26"/>
          <w:shd w:val="clear" w:color="auto" w:fill="FFFFFF"/>
        </w:rPr>
      </w:pP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Границы территории объекта культурного наследия могут не совпадать с границами существующих земельных участков.</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F5E38" w:rsidRPr="00114C53" w:rsidRDefault="00EF5E38" w:rsidP="00EF5E38">
      <w:pPr>
        <w:pStyle w:val="ConsPlusNormal"/>
        <w:widowControl/>
        <w:ind w:firstLine="708"/>
        <w:jc w:val="both"/>
        <w:rPr>
          <w:rFonts w:ascii="Times New Roman" w:hAnsi="Times New Roman" w:cs="Times New Roman"/>
          <w:b/>
          <w:i/>
          <w:color w:val="000000"/>
          <w:sz w:val="26"/>
          <w:szCs w:val="26"/>
        </w:rPr>
      </w:pPr>
      <w:r w:rsidRPr="00114C53">
        <w:rPr>
          <w:rFonts w:ascii="Times New Roman" w:hAnsi="Times New Roman" w:cs="Times New Roman"/>
          <w:b/>
          <w:i/>
          <w:color w:val="000000"/>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В границах территории объекта культурного наследия:</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F5E38" w:rsidRPr="00114C53" w:rsidRDefault="00EF5E38" w:rsidP="00EF5E38">
      <w:pPr>
        <w:spacing w:line="360" w:lineRule="auto"/>
        <w:ind w:firstLine="708"/>
        <w:jc w:val="both"/>
        <w:rPr>
          <w:color w:val="000000"/>
          <w:kern w:val="1"/>
          <w:sz w:val="26"/>
          <w:szCs w:val="26"/>
          <w:shd w:val="clear" w:color="auto" w:fill="FFFFFF"/>
        </w:rPr>
      </w:pPr>
      <w:r w:rsidRPr="00114C53">
        <w:rPr>
          <w:color w:val="000000"/>
          <w:kern w:val="1"/>
          <w:sz w:val="26"/>
          <w:szCs w:val="26"/>
          <w:shd w:val="clear" w:color="auto" w:fill="FFFFFF"/>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EF5E38" w:rsidRPr="00114C53" w:rsidRDefault="00EF5E38" w:rsidP="00EF5E38">
      <w:pPr>
        <w:spacing w:line="360" w:lineRule="auto"/>
        <w:ind w:firstLine="708"/>
        <w:jc w:val="both"/>
        <w:rPr>
          <w:bCs/>
          <w:i/>
          <w:iCs/>
          <w:color w:val="000000"/>
          <w:sz w:val="26"/>
          <w:szCs w:val="26"/>
        </w:rPr>
      </w:pPr>
      <w:r w:rsidRPr="00114C53">
        <w:rPr>
          <w:color w:val="000000"/>
          <w:kern w:val="1"/>
          <w:sz w:val="26"/>
          <w:szCs w:val="26"/>
          <w:shd w:val="clear" w:color="auto" w:fill="FFFFFF"/>
        </w:rPr>
        <w:t xml:space="preserve">На территории сельского поселения располагается объединенная зона  объектов культурного наследия федерального значения "Усадьба Полотняный завод (Гончаровых), XVIII в." и "Дом Щепочкина с росписью, XIX в.", расположенных в пос. Полотняный Завод Дзержинского района Калужской области </w:t>
      </w:r>
      <w:r w:rsidRPr="00114C53">
        <w:rPr>
          <w:i/>
          <w:iCs/>
          <w:color w:val="000000"/>
          <w:kern w:val="1"/>
          <w:sz w:val="26"/>
          <w:szCs w:val="26"/>
          <w:shd w:val="clear" w:color="auto" w:fill="FFFFFF"/>
        </w:rPr>
        <w:t>(</w:t>
      </w:r>
      <w:r w:rsidRPr="00114C53">
        <w:rPr>
          <w:bCs/>
          <w:i/>
          <w:iCs/>
          <w:color w:val="000000"/>
          <w:sz w:val="26"/>
          <w:szCs w:val="26"/>
        </w:rPr>
        <w:t>Постановление Правительства Калужской области от 07.04.2021 N 199 "Об установлении объединенной зоны охраны объектов культурного наследия федерального значения "Усадьба Полотняный завод (Гончаровых), XVIII в." и "Дом Щепочкина с росписью, XIX в.", расположенных в пос. Полотняный Завод Дзержинского района Калужской области, и утверждении требований к градостроительным регламентам в границах территорий данной зоны" (вместе с "Графическим описанием (схемой) границ территории объединенной зоны охраны объектов культурного наследия федерального значения "Усадьба Полотняный завод (Гончаровых), XVIII в." и "Дом Щепочкина с росписью, XIX в.", расположенных по адресу: Калужская область, Дзержинский район, пос. Полотняный Завод", "Требованиями к градостроительным регламентам в границах объединенной зоны охраны объектов культурного наследия федерального значения "Усадьба Полотняный завод (Гончаровых), XVIII в." и "Дом Щепочкина с росписью, XIX в.", расположенных в пос. Полотняный Завод Дзержинского района Калужской области").</w:t>
      </w:r>
    </w:p>
    <w:p w:rsidR="00EF5E38" w:rsidRPr="00DD5B1E" w:rsidRDefault="00EF5E38" w:rsidP="00FC158E">
      <w:pPr>
        <w:jc w:val="center"/>
        <w:rPr>
          <w:b/>
          <w:sz w:val="26"/>
          <w:szCs w:val="20"/>
        </w:rPr>
      </w:pPr>
      <w:r w:rsidRPr="00DD5B1E">
        <w:rPr>
          <w:b/>
          <w:sz w:val="26"/>
          <w:szCs w:val="20"/>
        </w:rPr>
        <w:t>ТРЕБОВАНИЯ</w:t>
      </w:r>
    </w:p>
    <w:p w:rsidR="00EF5E38" w:rsidRPr="00DD5B1E" w:rsidRDefault="00EF5E38" w:rsidP="00FC158E">
      <w:pPr>
        <w:jc w:val="center"/>
        <w:rPr>
          <w:b/>
          <w:sz w:val="26"/>
          <w:szCs w:val="20"/>
        </w:rPr>
      </w:pPr>
      <w:r w:rsidRPr="00DD5B1E">
        <w:rPr>
          <w:b/>
          <w:sz w:val="26"/>
          <w:szCs w:val="20"/>
        </w:rPr>
        <w:t>К ГРАДОСТРОИТЕЛЬНЫМ РЕГЛАМЕНТАМ В ГРАНИЦАХ ОБЪЕДИНЕННОЙ ЗОНЫ</w:t>
      </w:r>
    </w:p>
    <w:p w:rsidR="00EF5E38" w:rsidRPr="00DD5B1E" w:rsidRDefault="00EF5E38" w:rsidP="00FC158E">
      <w:pPr>
        <w:jc w:val="center"/>
        <w:rPr>
          <w:b/>
          <w:sz w:val="26"/>
          <w:szCs w:val="20"/>
        </w:rPr>
      </w:pPr>
      <w:r w:rsidRPr="00DD5B1E">
        <w:rPr>
          <w:b/>
          <w:sz w:val="26"/>
          <w:szCs w:val="20"/>
        </w:rPr>
        <w:t>ОХРАНЫ ОБЪЕКТОВ КУЛЬТУРНОГО НАСЛЕДИЯ ФЕДЕРАЛЬНОГО ЗНАЧЕНИЯ</w:t>
      </w:r>
    </w:p>
    <w:p w:rsidR="00EF5E38" w:rsidRPr="00DD5B1E" w:rsidRDefault="00EF5E38" w:rsidP="00FC158E">
      <w:pPr>
        <w:jc w:val="center"/>
        <w:rPr>
          <w:b/>
          <w:sz w:val="26"/>
          <w:szCs w:val="20"/>
        </w:rPr>
      </w:pPr>
      <w:r w:rsidRPr="00DD5B1E">
        <w:rPr>
          <w:b/>
          <w:sz w:val="26"/>
          <w:szCs w:val="20"/>
        </w:rPr>
        <w:t>"УСАДЬБА ПОЛОТНЯНЫЙ ЗАВОД (ГОНЧАРОВЫХ), XVIII В." И "ДОМ</w:t>
      </w:r>
    </w:p>
    <w:p w:rsidR="00EF5E38" w:rsidRPr="00DD5B1E" w:rsidRDefault="00EF5E38" w:rsidP="00FC158E">
      <w:pPr>
        <w:jc w:val="center"/>
        <w:rPr>
          <w:b/>
          <w:sz w:val="26"/>
          <w:szCs w:val="20"/>
        </w:rPr>
      </w:pPr>
      <w:r w:rsidRPr="00DD5B1E">
        <w:rPr>
          <w:b/>
          <w:sz w:val="26"/>
          <w:szCs w:val="20"/>
        </w:rPr>
        <w:t>ЩЕПОЧКИНА С РОСПИСЬЮ, XIX В.", РАСПОЛОЖЕННЫХ</w:t>
      </w:r>
    </w:p>
    <w:p w:rsidR="00EF5E38" w:rsidRPr="00DD5B1E" w:rsidRDefault="00EF5E38" w:rsidP="00FC158E">
      <w:pPr>
        <w:jc w:val="center"/>
        <w:rPr>
          <w:b/>
          <w:sz w:val="26"/>
          <w:szCs w:val="20"/>
        </w:rPr>
      </w:pPr>
      <w:r w:rsidRPr="00DD5B1E">
        <w:rPr>
          <w:b/>
          <w:sz w:val="26"/>
          <w:szCs w:val="20"/>
        </w:rPr>
        <w:t>В ПОС. ПОЛОТНЯНЫЙ ЗАВОД ДЗЕРЖИНСКОГО РАЙОНА КАЛУЖСКОЙ</w:t>
      </w:r>
    </w:p>
    <w:p w:rsidR="00EF5E38" w:rsidRPr="00DD5B1E" w:rsidRDefault="00EF5E38" w:rsidP="00FC158E">
      <w:pPr>
        <w:jc w:val="center"/>
        <w:rPr>
          <w:b/>
          <w:sz w:val="26"/>
          <w:szCs w:val="20"/>
        </w:rPr>
      </w:pPr>
      <w:r w:rsidRPr="00DD5B1E">
        <w:rPr>
          <w:b/>
          <w:sz w:val="26"/>
          <w:szCs w:val="20"/>
        </w:rPr>
        <w:t>ОБЛАСТИ</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1. Требования к градостроительным регламентам в единой</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охранной зоне (ЕОЗ)</w:t>
      </w:r>
    </w:p>
    <w:p w:rsidR="00EF5E38" w:rsidRDefault="00EF5E38" w:rsidP="00EF5E38">
      <w:pPr>
        <w:autoSpaceDE w:val="0"/>
        <w:autoSpaceDN w:val="0"/>
        <w:adjustRightInd w:val="0"/>
        <w:jc w:val="both"/>
        <w:rPr>
          <w:sz w:val="26"/>
          <w:szCs w:val="26"/>
        </w:rPr>
      </w:pPr>
    </w:p>
    <w:p w:rsidR="00EF5E38" w:rsidRDefault="00EF5E38" w:rsidP="00EF5E38">
      <w:pPr>
        <w:autoSpaceDE w:val="0"/>
        <w:autoSpaceDN w:val="0"/>
        <w:adjustRightInd w:val="0"/>
        <w:ind w:firstLine="540"/>
        <w:jc w:val="both"/>
        <w:rPr>
          <w:sz w:val="26"/>
          <w:szCs w:val="26"/>
        </w:rPr>
      </w:pPr>
      <w:r>
        <w:rPr>
          <w:sz w:val="26"/>
          <w:szCs w:val="26"/>
        </w:rPr>
        <w:t>1.1. Разрешается:</w:t>
      </w:r>
    </w:p>
    <w:p w:rsidR="00EF5E38" w:rsidRDefault="00EF5E38" w:rsidP="00EF5E38">
      <w:pPr>
        <w:autoSpaceDE w:val="0"/>
        <w:autoSpaceDN w:val="0"/>
        <w:adjustRightInd w:val="0"/>
        <w:spacing w:before="260"/>
        <w:ind w:firstLine="540"/>
        <w:jc w:val="both"/>
        <w:rPr>
          <w:sz w:val="26"/>
          <w:szCs w:val="26"/>
        </w:rPr>
      </w:pPr>
      <w:r>
        <w:rPr>
          <w:sz w:val="26"/>
          <w:szCs w:val="26"/>
        </w:rPr>
        <w:t>1.1.1. Капитальный ремонт и реконструкция существующих объектов капитального строительства, за исключением самовольных построек, с соблюдением требований:</w:t>
      </w:r>
    </w:p>
    <w:p w:rsidR="00EF5E38" w:rsidRDefault="00EF5E38" w:rsidP="00EF5E38">
      <w:pPr>
        <w:autoSpaceDE w:val="0"/>
        <w:autoSpaceDN w:val="0"/>
        <w:adjustRightInd w:val="0"/>
        <w:spacing w:before="260"/>
        <w:ind w:firstLine="540"/>
        <w:jc w:val="both"/>
        <w:rPr>
          <w:sz w:val="26"/>
          <w:szCs w:val="26"/>
        </w:rPr>
      </w:pPr>
      <w:r>
        <w:rPr>
          <w:sz w:val="26"/>
          <w:szCs w:val="26"/>
        </w:rPr>
        <w:t>1.1.1.1. Максимальная высотная отметка до конька кровли от существующей отметки земли - 10 м.</w:t>
      </w:r>
    </w:p>
    <w:p w:rsidR="00EF5E38" w:rsidRDefault="00EF5E38" w:rsidP="00EF5E38">
      <w:pPr>
        <w:autoSpaceDE w:val="0"/>
        <w:autoSpaceDN w:val="0"/>
        <w:adjustRightInd w:val="0"/>
        <w:spacing w:before="260"/>
        <w:ind w:firstLine="540"/>
        <w:jc w:val="both"/>
        <w:rPr>
          <w:sz w:val="26"/>
          <w:szCs w:val="26"/>
        </w:rPr>
      </w:pPr>
      <w:r>
        <w:rPr>
          <w:sz w:val="26"/>
          <w:szCs w:val="26"/>
        </w:rPr>
        <w:t>1.1.1.2. Максимальная этажность - 2 этажа.</w:t>
      </w:r>
    </w:p>
    <w:p w:rsidR="00EF5E38" w:rsidRDefault="00EF5E38" w:rsidP="00EF5E38">
      <w:pPr>
        <w:autoSpaceDE w:val="0"/>
        <w:autoSpaceDN w:val="0"/>
        <w:adjustRightInd w:val="0"/>
        <w:spacing w:before="260"/>
        <w:ind w:firstLine="540"/>
        <w:jc w:val="both"/>
        <w:rPr>
          <w:sz w:val="26"/>
          <w:szCs w:val="26"/>
        </w:rPr>
      </w:pPr>
      <w:r>
        <w:rPr>
          <w:sz w:val="26"/>
          <w:szCs w:val="26"/>
        </w:rPr>
        <w:t>1.1.1.3. Площадь застройки объекта капитального строительства (жилые здания) - не более 300 кв. м.</w:t>
      </w:r>
    </w:p>
    <w:p w:rsidR="00EF5E38" w:rsidRDefault="00EF5E38" w:rsidP="00EF5E38">
      <w:pPr>
        <w:autoSpaceDE w:val="0"/>
        <w:autoSpaceDN w:val="0"/>
        <w:adjustRightInd w:val="0"/>
        <w:spacing w:before="260"/>
        <w:ind w:firstLine="540"/>
        <w:jc w:val="both"/>
        <w:rPr>
          <w:sz w:val="26"/>
          <w:szCs w:val="26"/>
        </w:rPr>
      </w:pPr>
      <w:r>
        <w:rPr>
          <w:sz w:val="26"/>
          <w:szCs w:val="26"/>
        </w:rPr>
        <w:t>1.1.1.4. Площадь застройки объекта капитального строительства (нежилые здания) - не более 600 кв. м.</w:t>
      </w:r>
    </w:p>
    <w:p w:rsidR="00EF5E38" w:rsidRDefault="00EF5E38" w:rsidP="00EF5E38">
      <w:pPr>
        <w:autoSpaceDE w:val="0"/>
        <w:autoSpaceDN w:val="0"/>
        <w:adjustRightInd w:val="0"/>
        <w:spacing w:before="260"/>
        <w:ind w:firstLine="540"/>
        <w:jc w:val="both"/>
        <w:rPr>
          <w:sz w:val="26"/>
          <w:szCs w:val="26"/>
        </w:rPr>
      </w:pPr>
      <w:r>
        <w:rPr>
          <w:sz w:val="26"/>
          <w:szCs w:val="26"/>
        </w:rPr>
        <w:t>1.1.1.5. Протяженность уличного фасада (жилые здания) - не более 20 м.</w:t>
      </w:r>
    </w:p>
    <w:p w:rsidR="00EF5E38" w:rsidRDefault="00EF5E38" w:rsidP="00EF5E38">
      <w:pPr>
        <w:autoSpaceDE w:val="0"/>
        <w:autoSpaceDN w:val="0"/>
        <w:adjustRightInd w:val="0"/>
        <w:spacing w:before="260"/>
        <w:ind w:firstLine="540"/>
        <w:jc w:val="both"/>
        <w:rPr>
          <w:sz w:val="26"/>
          <w:szCs w:val="26"/>
        </w:rPr>
      </w:pPr>
      <w:r>
        <w:rPr>
          <w:sz w:val="26"/>
          <w:szCs w:val="26"/>
        </w:rPr>
        <w:t>1.1.1.6. Протяженность уличного фасада (нежилые здания) - не более 28 м.</w:t>
      </w:r>
    </w:p>
    <w:p w:rsidR="00EF5E38" w:rsidRDefault="00EF5E38" w:rsidP="00EF5E38">
      <w:pPr>
        <w:autoSpaceDE w:val="0"/>
        <w:autoSpaceDN w:val="0"/>
        <w:adjustRightInd w:val="0"/>
        <w:spacing w:before="260"/>
        <w:ind w:firstLine="540"/>
        <w:jc w:val="both"/>
        <w:rPr>
          <w:sz w:val="26"/>
          <w:szCs w:val="26"/>
        </w:rPr>
      </w:pPr>
      <w:r>
        <w:rPr>
          <w:sz w:val="26"/>
          <w:szCs w:val="26"/>
        </w:rPr>
        <w:t>1.1.1.7. Тип крыши - скатная с углом наклона не более 30°, допускается устройство мезонина на жилых зданиях.</w:t>
      </w:r>
    </w:p>
    <w:p w:rsidR="00EF5E38" w:rsidRDefault="00EF5E38" w:rsidP="00EF5E38">
      <w:pPr>
        <w:autoSpaceDE w:val="0"/>
        <w:autoSpaceDN w:val="0"/>
        <w:adjustRightInd w:val="0"/>
        <w:spacing w:before="260"/>
        <w:ind w:firstLine="540"/>
        <w:jc w:val="both"/>
        <w:rPr>
          <w:sz w:val="26"/>
          <w:szCs w:val="26"/>
        </w:rPr>
      </w:pPr>
      <w:r>
        <w:rPr>
          <w:sz w:val="26"/>
          <w:szCs w:val="26"/>
        </w:rPr>
        <w:t>1.1.1.8. Строительные и отделочные материалы: фасады - кирпич, дерево, натуральный камень, штукатурка; покрытие кровли - черепица, металл (за исключением неокрашенного листового и профилированного металла).</w:t>
      </w:r>
    </w:p>
    <w:p w:rsidR="00EF5E38" w:rsidRDefault="00EF5E38" w:rsidP="00EF5E38">
      <w:pPr>
        <w:autoSpaceDE w:val="0"/>
        <w:autoSpaceDN w:val="0"/>
        <w:adjustRightInd w:val="0"/>
        <w:spacing w:before="260"/>
        <w:ind w:firstLine="540"/>
        <w:jc w:val="both"/>
        <w:rPr>
          <w:sz w:val="26"/>
          <w:szCs w:val="26"/>
        </w:rPr>
      </w:pPr>
      <w:r>
        <w:rPr>
          <w:sz w:val="26"/>
          <w:szCs w:val="26"/>
        </w:rPr>
        <w:t>1.1.1.9. Цветовое решение:</w:t>
      </w:r>
    </w:p>
    <w:p w:rsidR="00EF5E38" w:rsidRDefault="00EF5E38" w:rsidP="00EF5E38">
      <w:pPr>
        <w:autoSpaceDE w:val="0"/>
        <w:autoSpaceDN w:val="0"/>
        <w:adjustRightInd w:val="0"/>
        <w:spacing w:before="260"/>
        <w:ind w:firstLine="540"/>
        <w:jc w:val="both"/>
        <w:rPr>
          <w:sz w:val="26"/>
          <w:szCs w:val="26"/>
        </w:rPr>
      </w:pPr>
      <w:r>
        <w:rPr>
          <w:sz w:val="26"/>
          <w:szCs w:val="26"/>
        </w:rPr>
        <w:t>фасады - с использованием белого, серого, желтого, коричневого, бежевого цветов;</w:t>
      </w:r>
    </w:p>
    <w:p w:rsidR="00EF5E38" w:rsidRDefault="00EF5E38" w:rsidP="00EF5E38">
      <w:pPr>
        <w:autoSpaceDE w:val="0"/>
        <w:autoSpaceDN w:val="0"/>
        <w:adjustRightInd w:val="0"/>
        <w:spacing w:before="260"/>
        <w:ind w:firstLine="540"/>
        <w:jc w:val="both"/>
        <w:rPr>
          <w:sz w:val="26"/>
          <w:szCs w:val="26"/>
        </w:rPr>
      </w:pPr>
      <w:r>
        <w:rPr>
          <w:sz w:val="26"/>
          <w:szCs w:val="26"/>
        </w:rPr>
        <w:t>кровельное покрытие - с использованием цветовой палитры серого, коричневого и зеленого цветов.</w:t>
      </w:r>
    </w:p>
    <w:p w:rsidR="00EF5E38" w:rsidRDefault="00EF5E38" w:rsidP="00EF5E38">
      <w:pPr>
        <w:autoSpaceDE w:val="0"/>
        <w:autoSpaceDN w:val="0"/>
        <w:adjustRightInd w:val="0"/>
        <w:spacing w:before="260"/>
        <w:ind w:firstLine="540"/>
        <w:jc w:val="both"/>
        <w:rPr>
          <w:sz w:val="26"/>
          <w:szCs w:val="26"/>
        </w:rPr>
      </w:pPr>
      <w:r>
        <w:rPr>
          <w:sz w:val="26"/>
          <w:szCs w:val="26"/>
        </w:rPr>
        <w:t>1.1.2. Ремонт и реконструкция существующих линейных объектов, объектов инженерной и транспортной инфраструктуры в целях обеспечения использования объектов культурного наследия и окружающей их застройки.</w:t>
      </w:r>
    </w:p>
    <w:p w:rsidR="00EF5E38" w:rsidRDefault="00EF5E38" w:rsidP="00EF5E38">
      <w:pPr>
        <w:autoSpaceDE w:val="0"/>
        <w:autoSpaceDN w:val="0"/>
        <w:adjustRightInd w:val="0"/>
        <w:spacing w:before="260"/>
        <w:ind w:firstLine="540"/>
        <w:jc w:val="both"/>
        <w:rPr>
          <w:sz w:val="26"/>
          <w:szCs w:val="26"/>
        </w:rPr>
      </w:pPr>
      <w:r>
        <w:rPr>
          <w:sz w:val="26"/>
          <w:szCs w:val="26"/>
        </w:rPr>
        <w:t>1.1.3. Ремонт и реконструкция существующих автомобильных дорог без расширения поперечного профиля, устройство тротуаров, подъездов к зданиям и сооружениям.</w:t>
      </w:r>
    </w:p>
    <w:p w:rsidR="00EF5E38" w:rsidRDefault="00EF5E38" w:rsidP="00EF5E38">
      <w:pPr>
        <w:autoSpaceDE w:val="0"/>
        <w:autoSpaceDN w:val="0"/>
        <w:adjustRightInd w:val="0"/>
        <w:spacing w:before="260"/>
        <w:ind w:firstLine="540"/>
        <w:jc w:val="both"/>
        <w:rPr>
          <w:sz w:val="26"/>
          <w:szCs w:val="26"/>
        </w:rPr>
      </w:pPr>
      <w:r>
        <w:rPr>
          <w:sz w:val="26"/>
          <w:szCs w:val="26"/>
        </w:rPr>
        <w:t>1.1.4. Размещение объектов инженерной инфраструктуры (тепловые пункты, центральные тепловые пункты), прокладка подземных инженерных коммуникаций при условии сохранения особенностей, послуживших основанием для включения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при условии сохранения и /или восстановления зеленых насаждений, а также при условии отсутствия объектов археологии.</w:t>
      </w:r>
    </w:p>
    <w:p w:rsidR="00EF5E38" w:rsidRDefault="00EF5E38" w:rsidP="00EF5E38">
      <w:pPr>
        <w:autoSpaceDE w:val="0"/>
        <w:autoSpaceDN w:val="0"/>
        <w:adjustRightInd w:val="0"/>
        <w:spacing w:before="260"/>
        <w:ind w:firstLine="540"/>
        <w:jc w:val="both"/>
        <w:rPr>
          <w:sz w:val="26"/>
          <w:szCs w:val="26"/>
        </w:rPr>
      </w:pPr>
      <w:r>
        <w:rPr>
          <w:sz w:val="26"/>
          <w:szCs w:val="26"/>
        </w:rPr>
        <w:t>1.1.5. Хозяйственная деятельность:</w:t>
      </w:r>
    </w:p>
    <w:p w:rsidR="00EF5E38" w:rsidRDefault="00EF5E38" w:rsidP="00EF5E38">
      <w:pPr>
        <w:autoSpaceDE w:val="0"/>
        <w:autoSpaceDN w:val="0"/>
        <w:adjustRightInd w:val="0"/>
        <w:spacing w:before="260"/>
        <w:ind w:firstLine="540"/>
        <w:jc w:val="both"/>
        <w:rPr>
          <w:sz w:val="26"/>
          <w:szCs w:val="26"/>
        </w:rPr>
      </w:pPr>
      <w:r>
        <w:rPr>
          <w:sz w:val="26"/>
          <w:szCs w:val="26"/>
        </w:rPr>
        <w:t>1.1.5.1. Проведение работ по благоустройству и озеленению территории с учетом сохранения и/или восстановления зеленых насаждений.</w:t>
      </w:r>
    </w:p>
    <w:p w:rsidR="00EF5E38" w:rsidRDefault="00EF5E38" w:rsidP="00EF5E38">
      <w:pPr>
        <w:autoSpaceDE w:val="0"/>
        <w:autoSpaceDN w:val="0"/>
        <w:adjustRightInd w:val="0"/>
        <w:spacing w:before="260"/>
        <w:ind w:firstLine="540"/>
        <w:jc w:val="both"/>
        <w:rPr>
          <w:sz w:val="26"/>
          <w:szCs w:val="26"/>
        </w:rPr>
      </w:pPr>
      <w:r>
        <w:rPr>
          <w:sz w:val="26"/>
          <w:szCs w:val="26"/>
        </w:rPr>
        <w:t>1.1.5.2. Проведение работ по расчистке береговых склонов и русла, укреплению береговой линии р. Суходрев и ручьев, питающих пруды, в соответствии с законодательством.</w:t>
      </w:r>
    </w:p>
    <w:p w:rsidR="00EF5E38" w:rsidRDefault="00EF5E38" w:rsidP="00EF5E38">
      <w:pPr>
        <w:autoSpaceDE w:val="0"/>
        <w:autoSpaceDN w:val="0"/>
        <w:adjustRightInd w:val="0"/>
        <w:spacing w:before="260"/>
        <w:ind w:firstLine="540"/>
        <w:jc w:val="both"/>
        <w:rPr>
          <w:sz w:val="26"/>
          <w:szCs w:val="26"/>
        </w:rPr>
      </w:pPr>
      <w:r>
        <w:rPr>
          <w:sz w:val="26"/>
          <w:szCs w:val="26"/>
        </w:rPr>
        <w:t>1.1.5.3. Реконструктивные рубки, рубки формирования и санитарные рубки самосевной древесно-кустарниковой растительности, в том числе уборка сухостоя.</w:t>
      </w:r>
    </w:p>
    <w:p w:rsidR="00EF5E38" w:rsidRDefault="00EF5E38" w:rsidP="00EF5E38">
      <w:pPr>
        <w:autoSpaceDE w:val="0"/>
        <w:autoSpaceDN w:val="0"/>
        <w:adjustRightInd w:val="0"/>
        <w:spacing w:before="260"/>
        <w:ind w:firstLine="540"/>
        <w:jc w:val="both"/>
        <w:rPr>
          <w:sz w:val="26"/>
          <w:szCs w:val="26"/>
        </w:rPr>
      </w:pPr>
      <w:r>
        <w:rPr>
          <w:sz w:val="26"/>
          <w:szCs w:val="26"/>
        </w:rPr>
        <w:t>1.1.5.4. Установка решетчатых, сетчатых, штакетниковых ограждений по границам земельных участков высотой не более 1,2 м или зеленых изгородей.</w:t>
      </w:r>
    </w:p>
    <w:p w:rsidR="00EF5E38" w:rsidRDefault="00EF5E38" w:rsidP="00EF5E38">
      <w:pPr>
        <w:autoSpaceDE w:val="0"/>
        <w:autoSpaceDN w:val="0"/>
        <w:adjustRightInd w:val="0"/>
        <w:spacing w:before="260"/>
        <w:ind w:firstLine="540"/>
        <w:jc w:val="both"/>
        <w:rPr>
          <w:sz w:val="26"/>
          <w:szCs w:val="26"/>
        </w:rPr>
      </w:pPr>
      <w:r>
        <w:rPr>
          <w:sz w:val="26"/>
          <w:szCs w:val="26"/>
        </w:rPr>
        <w:t>1.1.5.5. Установка некапитальных строений, сооружений (в том числе киосков, навесов и других подобных строений, сооружений) из легковозводимых металлических конструкций и светопропускающих ограждающих панелей высотой не более 3,0 м, длиной не более 5,0 м.</w:t>
      </w:r>
    </w:p>
    <w:p w:rsidR="00EF5E38" w:rsidRDefault="00EF5E38" w:rsidP="00EF5E38">
      <w:pPr>
        <w:autoSpaceDE w:val="0"/>
        <w:autoSpaceDN w:val="0"/>
        <w:adjustRightInd w:val="0"/>
        <w:spacing w:before="260"/>
        <w:ind w:firstLine="540"/>
        <w:jc w:val="both"/>
        <w:rPr>
          <w:sz w:val="26"/>
          <w:szCs w:val="26"/>
        </w:rPr>
      </w:pPr>
      <w:r>
        <w:rPr>
          <w:sz w:val="26"/>
          <w:szCs w:val="26"/>
        </w:rPr>
        <w:t>1.1.5.6. Освоение подземного пространства при условии обеспечения сохранности объектов культурного наследия, отсутствии объектов археологии, а также отсутствии опасности для жизни и/или здоровья человека.</w:t>
      </w:r>
    </w:p>
    <w:p w:rsidR="00EF5E38" w:rsidRDefault="00EF5E38" w:rsidP="00EF5E38">
      <w:pPr>
        <w:autoSpaceDE w:val="0"/>
        <w:autoSpaceDN w:val="0"/>
        <w:adjustRightInd w:val="0"/>
        <w:spacing w:before="260"/>
        <w:ind w:firstLine="540"/>
        <w:jc w:val="both"/>
        <w:rPr>
          <w:sz w:val="26"/>
          <w:szCs w:val="26"/>
        </w:rPr>
      </w:pPr>
      <w:r>
        <w:rPr>
          <w:sz w:val="26"/>
          <w:szCs w:val="26"/>
        </w:rPr>
        <w:t>1.1.5.7. Ведение личного подсобного хозяйства, ведение садоводства и огородничества.</w:t>
      </w:r>
    </w:p>
    <w:p w:rsidR="00EF5E38" w:rsidRDefault="00EF5E38" w:rsidP="00EF5E38">
      <w:pPr>
        <w:autoSpaceDE w:val="0"/>
        <w:autoSpaceDN w:val="0"/>
        <w:adjustRightInd w:val="0"/>
        <w:spacing w:before="260"/>
        <w:ind w:firstLine="540"/>
        <w:jc w:val="both"/>
        <w:rPr>
          <w:sz w:val="26"/>
          <w:szCs w:val="26"/>
        </w:rPr>
      </w:pPr>
      <w:r>
        <w:rPr>
          <w:sz w:val="26"/>
          <w:szCs w:val="26"/>
        </w:rPr>
        <w:t>1.2. Запрещается:</w:t>
      </w:r>
    </w:p>
    <w:p w:rsidR="00EF5E38" w:rsidRDefault="00EF5E38" w:rsidP="00EF5E38">
      <w:pPr>
        <w:autoSpaceDE w:val="0"/>
        <w:autoSpaceDN w:val="0"/>
        <w:adjustRightInd w:val="0"/>
        <w:spacing w:before="260"/>
        <w:ind w:firstLine="540"/>
        <w:jc w:val="both"/>
        <w:rPr>
          <w:sz w:val="26"/>
          <w:szCs w:val="26"/>
        </w:rPr>
      </w:pPr>
      <w:r>
        <w:rPr>
          <w:sz w:val="26"/>
          <w:szCs w:val="26"/>
        </w:rPr>
        <w:t>1.2.1. 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 с соблюдением требований:</w:t>
      </w:r>
    </w:p>
    <w:p w:rsidR="00EF5E38" w:rsidRDefault="00EF5E38" w:rsidP="00EF5E38">
      <w:pPr>
        <w:autoSpaceDE w:val="0"/>
        <w:autoSpaceDN w:val="0"/>
        <w:adjustRightInd w:val="0"/>
        <w:spacing w:before="260"/>
        <w:ind w:firstLine="540"/>
        <w:jc w:val="both"/>
        <w:rPr>
          <w:sz w:val="26"/>
          <w:szCs w:val="26"/>
        </w:rPr>
      </w:pPr>
      <w:r>
        <w:rPr>
          <w:sz w:val="26"/>
          <w:szCs w:val="26"/>
        </w:rPr>
        <w:t>1.2.1.1. Максимальная высотная отметка до конька кровли от существующей отметки земли - 11 м.</w:t>
      </w:r>
    </w:p>
    <w:p w:rsidR="00EF5E38" w:rsidRDefault="00EF5E38" w:rsidP="00EF5E38">
      <w:pPr>
        <w:autoSpaceDE w:val="0"/>
        <w:autoSpaceDN w:val="0"/>
        <w:adjustRightInd w:val="0"/>
        <w:spacing w:before="260"/>
        <w:ind w:firstLine="540"/>
        <w:jc w:val="both"/>
        <w:rPr>
          <w:sz w:val="26"/>
          <w:szCs w:val="26"/>
        </w:rPr>
      </w:pPr>
      <w:r>
        <w:rPr>
          <w:sz w:val="26"/>
          <w:szCs w:val="26"/>
        </w:rPr>
        <w:t>1.2.1.2. Максимальная этажность - 2 этажа.</w:t>
      </w:r>
    </w:p>
    <w:p w:rsidR="00EF5E38" w:rsidRDefault="00EF5E38" w:rsidP="00EF5E38">
      <w:pPr>
        <w:autoSpaceDE w:val="0"/>
        <w:autoSpaceDN w:val="0"/>
        <w:adjustRightInd w:val="0"/>
        <w:spacing w:before="260"/>
        <w:ind w:firstLine="540"/>
        <w:jc w:val="both"/>
        <w:rPr>
          <w:sz w:val="26"/>
          <w:szCs w:val="26"/>
        </w:rPr>
      </w:pPr>
      <w:r>
        <w:rPr>
          <w:sz w:val="26"/>
          <w:szCs w:val="26"/>
        </w:rPr>
        <w:t>1.2.1.3. Площадь застройки объекта капитального строительства (жилые здания) - не более 300 кв. м.</w:t>
      </w:r>
    </w:p>
    <w:p w:rsidR="00EF5E38" w:rsidRDefault="00EF5E38" w:rsidP="00EF5E38">
      <w:pPr>
        <w:autoSpaceDE w:val="0"/>
        <w:autoSpaceDN w:val="0"/>
        <w:adjustRightInd w:val="0"/>
        <w:spacing w:before="260"/>
        <w:ind w:firstLine="540"/>
        <w:jc w:val="both"/>
        <w:rPr>
          <w:sz w:val="26"/>
          <w:szCs w:val="26"/>
        </w:rPr>
      </w:pPr>
      <w:r>
        <w:rPr>
          <w:sz w:val="26"/>
          <w:szCs w:val="26"/>
        </w:rPr>
        <w:t>1.2.1.4. Площадь застройки объекта капитального строительства (нежилые здания) - не более 600 кв. м;</w:t>
      </w:r>
    </w:p>
    <w:p w:rsidR="00EF5E38" w:rsidRDefault="00EF5E38" w:rsidP="00EF5E38">
      <w:pPr>
        <w:autoSpaceDE w:val="0"/>
        <w:autoSpaceDN w:val="0"/>
        <w:adjustRightInd w:val="0"/>
        <w:spacing w:before="260"/>
        <w:ind w:firstLine="540"/>
        <w:jc w:val="both"/>
        <w:rPr>
          <w:sz w:val="26"/>
          <w:szCs w:val="26"/>
        </w:rPr>
      </w:pPr>
      <w:r>
        <w:rPr>
          <w:sz w:val="26"/>
          <w:szCs w:val="26"/>
        </w:rPr>
        <w:t>1.2.1.5. Протяженность уличного фасада (жилые здания) - не более 20 м.</w:t>
      </w:r>
    </w:p>
    <w:p w:rsidR="00EF5E38" w:rsidRDefault="00EF5E38" w:rsidP="00EF5E38">
      <w:pPr>
        <w:autoSpaceDE w:val="0"/>
        <w:autoSpaceDN w:val="0"/>
        <w:adjustRightInd w:val="0"/>
        <w:spacing w:before="260"/>
        <w:ind w:firstLine="540"/>
        <w:jc w:val="both"/>
        <w:rPr>
          <w:sz w:val="26"/>
          <w:szCs w:val="26"/>
        </w:rPr>
      </w:pPr>
      <w:r>
        <w:rPr>
          <w:sz w:val="26"/>
          <w:szCs w:val="26"/>
        </w:rPr>
        <w:t>1.2.1.6. Протяженность уличного фасада (нежилые здания) - не более 28 м.</w:t>
      </w:r>
    </w:p>
    <w:p w:rsidR="00EF5E38" w:rsidRDefault="00EF5E38" w:rsidP="00EF5E38">
      <w:pPr>
        <w:autoSpaceDE w:val="0"/>
        <w:autoSpaceDN w:val="0"/>
        <w:adjustRightInd w:val="0"/>
        <w:spacing w:before="260"/>
        <w:ind w:firstLine="540"/>
        <w:jc w:val="both"/>
        <w:rPr>
          <w:sz w:val="26"/>
          <w:szCs w:val="26"/>
        </w:rPr>
      </w:pPr>
      <w:r>
        <w:rPr>
          <w:sz w:val="26"/>
          <w:szCs w:val="26"/>
        </w:rPr>
        <w:t>1.2.1.7. Тип крыши - скатная с углом наклона не более 30°, допускается устройство мезонина на жилых зданиях.</w:t>
      </w:r>
    </w:p>
    <w:p w:rsidR="00EF5E38" w:rsidRDefault="00EF5E38" w:rsidP="00EF5E38">
      <w:pPr>
        <w:autoSpaceDE w:val="0"/>
        <w:autoSpaceDN w:val="0"/>
        <w:adjustRightInd w:val="0"/>
        <w:spacing w:before="260"/>
        <w:ind w:firstLine="540"/>
        <w:jc w:val="both"/>
        <w:rPr>
          <w:sz w:val="26"/>
          <w:szCs w:val="26"/>
        </w:rPr>
      </w:pPr>
      <w:r>
        <w:rPr>
          <w:sz w:val="26"/>
          <w:szCs w:val="26"/>
        </w:rPr>
        <w:t>1.2.1.8. Строительные и отделочные материалы: фасады - кирпич, дерево, натуральный камень, штукатурка; покрытие кровли - черепица, металл (за исключением неокрашенного листового и профилированного металла).</w:t>
      </w:r>
    </w:p>
    <w:p w:rsidR="00EF5E38" w:rsidRDefault="00EF5E38" w:rsidP="00EF5E38">
      <w:pPr>
        <w:autoSpaceDE w:val="0"/>
        <w:autoSpaceDN w:val="0"/>
        <w:adjustRightInd w:val="0"/>
        <w:spacing w:before="260"/>
        <w:ind w:firstLine="540"/>
        <w:jc w:val="both"/>
        <w:rPr>
          <w:sz w:val="26"/>
          <w:szCs w:val="26"/>
        </w:rPr>
      </w:pPr>
      <w:r>
        <w:rPr>
          <w:sz w:val="26"/>
          <w:szCs w:val="26"/>
        </w:rPr>
        <w:t>1.2.1.9. Цветовое решение: фасады - с использованием белого, серого, желтого, коричневого, бежевого цветов; кровельное покрытие - с использованием цветовой палитры серого, коричневого и зеленого цветов.</w:t>
      </w:r>
    </w:p>
    <w:p w:rsidR="00EF5E38" w:rsidRDefault="00EF5E38" w:rsidP="00EF5E38">
      <w:pPr>
        <w:autoSpaceDE w:val="0"/>
        <w:autoSpaceDN w:val="0"/>
        <w:adjustRightInd w:val="0"/>
        <w:spacing w:before="260"/>
        <w:ind w:firstLine="540"/>
        <w:jc w:val="both"/>
        <w:rPr>
          <w:sz w:val="26"/>
          <w:szCs w:val="26"/>
        </w:rPr>
      </w:pPr>
      <w:r>
        <w:rPr>
          <w:sz w:val="26"/>
          <w:szCs w:val="26"/>
        </w:rPr>
        <w:t>1.2.2. Строительство объектов, оказывающих негативное воздействие на окружающую среду и объекты культурного наследия, в том числе:</w:t>
      </w:r>
    </w:p>
    <w:p w:rsidR="00EF5E38" w:rsidRDefault="00EF5E38" w:rsidP="00EF5E38">
      <w:pPr>
        <w:autoSpaceDE w:val="0"/>
        <w:autoSpaceDN w:val="0"/>
        <w:adjustRightInd w:val="0"/>
        <w:spacing w:before="260"/>
        <w:ind w:firstLine="540"/>
        <w:jc w:val="both"/>
        <w:rPr>
          <w:sz w:val="26"/>
          <w:szCs w:val="26"/>
        </w:rPr>
      </w:pPr>
      <w:r>
        <w:rPr>
          <w:sz w:val="26"/>
          <w:szCs w:val="26"/>
        </w:rPr>
        <w:t>1.2.2.1. Опасных производственных объектов.</w:t>
      </w:r>
    </w:p>
    <w:p w:rsidR="00EF5E38" w:rsidRDefault="00EF5E38" w:rsidP="00EF5E38">
      <w:pPr>
        <w:autoSpaceDE w:val="0"/>
        <w:autoSpaceDN w:val="0"/>
        <w:adjustRightInd w:val="0"/>
        <w:spacing w:before="260"/>
        <w:ind w:firstLine="540"/>
        <w:jc w:val="both"/>
        <w:rPr>
          <w:sz w:val="26"/>
          <w:szCs w:val="26"/>
        </w:rPr>
      </w:pPr>
      <w:r>
        <w:rPr>
          <w:sz w:val="26"/>
          <w:szCs w:val="26"/>
        </w:rPr>
        <w:t>1.2.2.2. Новых автомобильных дорог, в том числе автомагистралей, нарушающих существующую планировку.</w:t>
      </w:r>
    </w:p>
    <w:p w:rsidR="00EF5E38" w:rsidRDefault="00EF5E38" w:rsidP="00EF5E38">
      <w:pPr>
        <w:autoSpaceDE w:val="0"/>
        <w:autoSpaceDN w:val="0"/>
        <w:adjustRightInd w:val="0"/>
        <w:spacing w:before="260"/>
        <w:ind w:firstLine="540"/>
        <w:jc w:val="both"/>
        <w:rPr>
          <w:sz w:val="26"/>
          <w:szCs w:val="26"/>
        </w:rPr>
      </w:pPr>
      <w:r>
        <w:rPr>
          <w:sz w:val="26"/>
          <w:szCs w:val="26"/>
        </w:rPr>
        <w:t>1.2.2.3. Наземных и надземных инженерных коммуникаций.</w:t>
      </w:r>
    </w:p>
    <w:p w:rsidR="00EF5E38" w:rsidRDefault="00EF5E38" w:rsidP="00EF5E38">
      <w:pPr>
        <w:autoSpaceDE w:val="0"/>
        <w:autoSpaceDN w:val="0"/>
        <w:adjustRightInd w:val="0"/>
        <w:spacing w:before="260"/>
        <w:ind w:firstLine="540"/>
        <w:jc w:val="both"/>
        <w:rPr>
          <w:sz w:val="26"/>
          <w:szCs w:val="26"/>
        </w:rPr>
      </w:pPr>
      <w:r>
        <w:rPr>
          <w:sz w:val="26"/>
          <w:szCs w:val="26"/>
        </w:rPr>
        <w:t>1.2.3. Земляные работы, связанные с изменением существующего ландшафта и нарушением гидрологического режима:</w:t>
      </w:r>
    </w:p>
    <w:p w:rsidR="00EF5E38" w:rsidRDefault="00EF5E38" w:rsidP="00EF5E38">
      <w:pPr>
        <w:autoSpaceDE w:val="0"/>
        <w:autoSpaceDN w:val="0"/>
        <w:adjustRightInd w:val="0"/>
        <w:spacing w:before="260"/>
        <w:ind w:firstLine="540"/>
        <w:jc w:val="both"/>
        <w:rPr>
          <w:sz w:val="26"/>
          <w:szCs w:val="26"/>
        </w:rPr>
      </w:pPr>
      <w:r>
        <w:rPr>
          <w:sz w:val="26"/>
          <w:szCs w:val="26"/>
        </w:rPr>
        <w:t>1.2.3.1. Перепланировка и перемещение грунта (подсыпка и срезка более 1,0 м).</w:t>
      </w:r>
    </w:p>
    <w:p w:rsidR="00EF5E38" w:rsidRDefault="00EF5E38" w:rsidP="00EF5E38">
      <w:pPr>
        <w:autoSpaceDE w:val="0"/>
        <w:autoSpaceDN w:val="0"/>
        <w:adjustRightInd w:val="0"/>
        <w:spacing w:before="260"/>
        <w:ind w:firstLine="540"/>
        <w:jc w:val="both"/>
        <w:rPr>
          <w:sz w:val="26"/>
          <w:szCs w:val="26"/>
        </w:rPr>
      </w:pPr>
      <w:r>
        <w:rPr>
          <w:sz w:val="26"/>
          <w:szCs w:val="26"/>
        </w:rPr>
        <w:t>1.2.3.2. Засыпка существующих прудов, оврагов и водотоков.</w:t>
      </w:r>
    </w:p>
    <w:p w:rsidR="00EF5E38" w:rsidRDefault="00EF5E38" w:rsidP="00EF5E38">
      <w:pPr>
        <w:autoSpaceDE w:val="0"/>
        <w:autoSpaceDN w:val="0"/>
        <w:adjustRightInd w:val="0"/>
        <w:spacing w:before="260"/>
        <w:ind w:firstLine="540"/>
        <w:jc w:val="both"/>
        <w:rPr>
          <w:sz w:val="26"/>
          <w:szCs w:val="26"/>
        </w:rPr>
      </w:pPr>
      <w:r>
        <w:rPr>
          <w:sz w:val="26"/>
          <w:szCs w:val="26"/>
        </w:rPr>
        <w:t>1.2.4. Хозяйственная деятельность:</w:t>
      </w:r>
    </w:p>
    <w:p w:rsidR="00EF5E38" w:rsidRDefault="00EF5E38" w:rsidP="00EF5E38">
      <w:pPr>
        <w:autoSpaceDE w:val="0"/>
        <w:autoSpaceDN w:val="0"/>
        <w:adjustRightInd w:val="0"/>
        <w:spacing w:before="260"/>
        <w:ind w:firstLine="540"/>
        <w:jc w:val="both"/>
        <w:rPr>
          <w:sz w:val="26"/>
          <w:szCs w:val="26"/>
        </w:rPr>
      </w:pPr>
      <w:r>
        <w:rPr>
          <w:sz w:val="26"/>
          <w:szCs w:val="26"/>
        </w:rPr>
        <w:t>1.2.4.1. Установка заборов из железобетонных конструкций и/или профилированного металла и любых "глухих" ограждений.</w:t>
      </w:r>
    </w:p>
    <w:p w:rsidR="00EF5E38" w:rsidRDefault="00EF5E38" w:rsidP="00EF5E38">
      <w:pPr>
        <w:autoSpaceDE w:val="0"/>
        <w:autoSpaceDN w:val="0"/>
        <w:adjustRightInd w:val="0"/>
        <w:spacing w:before="260"/>
        <w:ind w:firstLine="540"/>
        <w:jc w:val="both"/>
        <w:rPr>
          <w:sz w:val="26"/>
          <w:szCs w:val="26"/>
        </w:rPr>
      </w:pPr>
      <w:r>
        <w:rPr>
          <w:sz w:val="26"/>
          <w:szCs w:val="26"/>
        </w:rPr>
        <w:t>1.2.4.2. Самовольная вырубка и посадка деревьев.</w:t>
      </w:r>
    </w:p>
    <w:p w:rsidR="00EF5E38" w:rsidRDefault="00EF5E38" w:rsidP="00EF5E38">
      <w:pPr>
        <w:autoSpaceDE w:val="0"/>
        <w:autoSpaceDN w:val="0"/>
        <w:adjustRightInd w:val="0"/>
        <w:spacing w:before="260"/>
        <w:ind w:firstLine="540"/>
        <w:jc w:val="both"/>
        <w:rPr>
          <w:sz w:val="26"/>
          <w:szCs w:val="26"/>
        </w:rPr>
      </w:pPr>
      <w:r>
        <w:rPr>
          <w:sz w:val="26"/>
          <w:szCs w:val="26"/>
        </w:rPr>
        <w:t>1.2.4.3. Установка и эксплуатация рекламных конструкций.</w:t>
      </w:r>
    </w:p>
    <w:p w:rsidR="00EF5E38" w:rsidRDefault="00EF5E38" w:rsidP="00EF5E38">
      <w:pPr>
        <w:autoSpaceDE w:val="0"/>
        <w:autoSpaceDN w:val="0"/>
        <w:adjustRightInd w:val="0"/>
        <w:spacing w:before="260"/>
        <w:ind w:firstLine="540"/>
        <w:jc w:val="both"/>
        <w:rPr>
          <w:sz w:val="26"/>
          <w:szCs w:val="26"/>
        </w:rPr>
      </w:pPr>
      <w:r>
        <w:rPr>
          <w:sz w:val="26"/>
          <w:szCs w:val="26"/>
        </w:rPr>
        <w:t>1.2.5. Изменение сложившейся планировочной структуры (уличная сеть, существующие линии застройки улиц и переулков).</w:t>
      </w:r>
    </w:p>
    <w:p w:rsidR="00EF5E38" w:rsidRDefault="00EF5E38" w:rsidP="00EF5E38">
      <w:pPr>
        <w:autoSpaceDE w:val="0"/>
        <w:autoSpaceDN w:val="0"/>
        <w:adjustRightInd w:val="0"/>
        <w:jc w:val="both"/>
        <w:rPr>
          <w:sz w:val="26"/>
          <w:szCs w:val="26"/>
        </w:rPr>
      </w:pP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2. Требования к градостроительным регламентам в единой зоне</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регулирования застройки и хозяйственной деятельности (ЕЗРЗ)</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в границах подзоны ЕЗРЗ-1 (участки 1, 2)</w:t>
      </w:r>
    </w:p>
    <w:p w:rsidR="00EF5E38" w:rsidRDefault="00EF5E38" w:rsidP="00EF5E38">
      <w:pPr>
        <w:autoSpaceDE w:val="0"/>
        <w:autoSpaceDN w:val="0"/>
        <w:adjustRightInd w:val="0"/>
        <w:jc w:val="both"/>
        <w:rPr>
          <w:sz w:val="26"/>
          <w:szCs w:val="26"/>
        </w:rPr>
      </w:pPr>
    </w:p>
    <w:p w:rsidR="00EF5E38" w:rsidRDefault="00EF5E38" w:rsidP="00EF5E38">
      <w:pPr>
        <w:autoSpaceDE w:val="0"/>
        <w:autoSpaceDN w:val="0"/>
        <w:adjustRightInd w:val="0"/>
        <w:ind w:firstLine="540"/>
        <w:jc w:val="both"/>
        <w:rPr>
          <w:sz w:val="26"/>
          <w:szCs w:val="26"/>
        </w:rPr>
      </w:pPr>
      <w:r>
        <w:rPr>
          <w:sz w:val="26"/>
          <w:szCs w:val="26"/>
        </w:rPr>
        <w:t>2.1. Разрешается:</w:t>
      </w:r>
    </w:p>
    <w:p w:rsidR="00EF5E38" w:rsidRDefault="00EF5E38" w:rsidP="00EF5E38">
      <w:pPr>
        <w:autoSpaceDE w:val="0"/>
        <w:autoSpaceDN w:val="0"/>
        <w:adjustRightInd w:val="0"/>
        <w:spacing w:before="260"/>
        <w:ind w:firstLine="540"/>
        <w:jc w:val="both"/>
        <w:rPr>
          <w:sz w:val="26"/>
          <w:szCs w:val="26"/>
        </w:rPr>
      </w:pPr>
      <w:r>
        <w:rPr>
          <w:sz w:val="26"/>
          <w:szCs w:val="26"/>
        </w:rPr>
        <w:t>2.1.1. Строительство объектов капитального строительства (объекты индивидуального жилищного строительства и малоэтажная жилая застройка, объекты социального и коммунально-бытового назначения) с соблюдением требований:</w:t>
      </w:r>
    </w:p>
    <w:p w:rsidR="00EF5E38" w:rsidRDefault="00EF5E38" w:rsidP="00EF5E38">
      <w:pPr>
        <w:autoSpaceDE w:val="0"/>
        <w:autoSpaceDN w:val="0"/>
        <w:adjustRightInd w:val="0"/>
        <w:spacing w:before="260"/>
        <w:ind w:firstLine="540"/>
        <w:jc w:val="both"/>
        <w:rPr>
          <w:sz w:val="26"/>
          <w:szCs w:val="26"/>
        </w:rPr>
      </w:pPr>
      <w:r>
        <w:rPr>
          <w:sz w:val="26"/>
          <w:szCs w:val="26"/>
        </w:rPr>
        <w:t>2.1.1.1. Максимальная высотная отметка до конька кровли от существующей отметки земли - 13,5 м.</w:t>
      </w:r>
    </w:p>
    <w:p w:rsidR="00EF5E38" w:rsidRDefault="00EF5E38" w:rsidP="00EF5E38">
      <w:pPr>
        <w:autoSpaceDE w:val="0"/>
        <w:autoSpaceDN w:val="0"/>
        <w:adjustRightInd w:val="0"/>
        <w:spacing w:before="260"/>
        <w:ind w:firstLine="540"/>
        <w:jc w:val="both"/>
        <w:rPr>
          <w:sz w:val="26"/>
          <w:szCs w:val="26"/>
        </w:rPr>
      </w:pPr>
      <w:r>
        <w:rPr>
          <w:sz w:val="26"/>
          <w:szCs w:val="26"/>
        </w:rPr>
        <w:t>2.1.1.2. Площадь застройки объекта капитального строительства (жилые здания) - не более 300 кв. м.</w:t>
      </w:r>
    </w:p>
    <w:p w:rsidR="00EF5E38" w:rsidRDefault="00EF5E38" w:rsidP="00EF5E38">
      <w:pPr>
        <w:autoSpaceDE w:val="0"/>
        <w:autoSpaceDN w:val="0"/>
        <w:adjustRightInd w:val="0"/>
        <w:spacing w:before="260"/>
        <w:ind w:firstLine="540"/>
        <w:jc w:val="both"/>
        <w:rPr>
          <w:sz w:val="26"/>
          <w:szCs w:val="26"/>
        </w:rPr>
      </w:pPr>
      <w:r>
        <w:rPr>
          <w:sz w:val="26"/>
          <w:szCs w:val="26"/>
        </w:rPr>
        <w:t>2.1.1.3. Площадь застройки объекта капитального строительства (нежилые здания) - не более 600 кв. м.</w:t>
      </w:r>
    </w:p>
    <w:p w:rsidR="00EF5E38" w:rsidRDefault="00EF5E38" w:rsidP="00EF5E38">
      <w:pPr>
        <w:autoSpaceDE w:val="0"/>
        <w:autoSpaceDN w:val="0"/>
        <w:adjustRightInd w:val="0"/>
        <w:spacing w:before="260"/>
        <w:ind w:firstLine="540"/>
        <w:jc w:val="both"/>
        <w:rPr>
          <w:sz w:val="26"/>
          <w:szCs w:val="26"/>
        </w:rPr>
      </w:pPr>
      <w:r>
        <w:rPr>
          <w:sz w:val="26"/>
          <w:szCs w:val="26"/>
        </w:rPr>
        <w:t>2.1.1.4. Протяженность уличного фасада (жилые здания) - не более 20 м.</w:t>
      </w:r>
    </w:p>
    <w:p w:rsidR="00EF5E38" w:rsidRDefault="00EF5E38" w:rsidP="00EF5E38">
      <w:pPr>
        <w:autoSpaceDE w:val="0"/>
        <w:autoSpaceDN w:val="0"/>
        <w:adjustRightInd w:val="0"/>
        <w:spacing w:before="260"/>
        <w:ind w:firstLine="540"/>
        <w:jc w:val="both"/>
        <w:rPr>
          <w:sz w:val="26"/>
          <w:szCs w:val="26"/>
        </w:rPr>
      </w:pPr>
      <w:r>
        <w:rPr>
          <w:sz w:val="26"/>
          <w:szCs w:val="26"/>
        </w:rPr>
        <w:t>2.1.1.5. Протяженность уличного фасада (нежилые здания) - не более 28 м.</w:t>
      </w:r>
    </w:p>
    <w:p w:rsidR="00EF5E38" w:rsidRDefault="00EF5E38" w:rsidP="00EF5E38">
      <w:pPr>
        <w:autoSpaceDE w:val="0"/>
        <w:autoSpaceDN w:val="0"/>
        <w:adjustRightInd w:val="0"/>
        <w:spacing w:before="260"/>
        <w:ind w:firstLine="540"/>
        <w:jc w:val="both"/>
        <w:rPr>
          <w:sz w:val="26"/>
          <w:szCs w:val="26"/>
        </w:rPr>
      </w:pPr>
      <w:r>
        <w:rPr>
          <w:sz w:val="26"/>
          <w:szCs w:val="26"/>
        </w:rPr>
        <w:t>2.1.1.6. Максимальный процент застройки в границах земельного участка - до 40 %.</w:t>
      </w:r>
    </w:p>
    <w:p w:rsidR="00EF5E38" w:rsidRDefault="00EF5E38" w:rsidP="00EF5E38">
      <w:pPr>
        <w:autoSpaceDE w:val="0"/>
        <w:autoSpaceDN w:val="0"/>
        <w:adjustRightInd w:val="0"/>
        <w:spacing w:before="260"/>
        <w:ind w:firstLine="540"/>
        <w:jc w:val="both"/>
        <w:rPr>
          <w:sz w:val="26"/>
          <w:szCs w:val="26"/>
        </w:rPr>
      </w:pPr>
      <w:r>
        <w:rPr>
          <w:sz w:val="26"/>
          <w:szCs w:val="26"/>
        </w:rPr>
        <w:t>2.1.1.7. Тип крыши - скатная с углом наклона не более 30°, допускается устройство мезонина на жилых зданиях.</w:t>
      </w:r>
    </w:p>
    <w:p w:rsidR="00EF5E38" w:rsidRDefault="00EF5E38" w:rsidP="00EF5E38">
      <w:pPr>
        <w:autoSpaceDE w:val="0"/>
        <w:autoSpaceDN w:val="0"/>
        <w:adjustRightInd w:val="0"/>
        <w:spacing w:before="260"/>
        <w:ind w:firstLine="540"/>
        <w:jc w:val="both"/>
        <w:rPr>
          <w:sz w:val="26"/>
          <w:szCs w:val="26"/>
        </w:rPr>
      </w:pPr>
      <w:r>
        <w:rPr>
          <w:sz w:val="26"/>
          <w:szCs w:val="26"/>
        </w:rPr>
        <w:t>2.1.1.8. Строительные и отделочные материалы:</w:t>
      </w:r>
    </w:p>
    <w:p w:rsidR="00EF5E38" w:rsidRDefault="00EF5E38" w:rsidP="00EF5E38">
      <w:pPr>
        <w:autoSpaceDE w:val="0"/>
        <w:autoSpaceDN w:val="0"/>
        <w:adjustRightInd w:val="0"/>
        <w:spacing w:before="260"/>
        <w:ind w:firstLine="540"/>
        <w:jc w:val="both"/>
        <w:rPr>
          <w:sz w:val="26"/>
          <w:szCs w:val="26"/>
        </w:rPr>
      </w:pPr>
      <w:r>
        <w:rPr>
          <w:sz w:val="26"/>
          <w:szCs w:val="26"/>
        </w:rPr>
        <w:t>фасады - кирпич, дерево, натуральный камень, штукатурка; покрытие кровли - черепица, металл (за исключением неокрашенного листового и профилированного металла).</w:t>
      </w:r>
    </w:p>
    <w:p w:rsidR="00EF5E38" w:rsidRDefault="00EF5E38" w:rsidP="00EF5E38">
      <w:pPr>
        <w:autoSpaceDE w:val="0"/>
        <w:autoSpaceDN w:val="0"/>
        <w:adjustRightInd w:val="0"/>
        <w:spacing w:before="260"/>
        <w:ind w:firstLine="540"/>
        <w:jc w:val="both"/>
        <w:rPr>
          <w:sz w:val="26"/>
          <w:szCs w:val="26"/>
        </w:rPr>
      </w:pPr>
      <w:r>
        <w:rPr>
          <w:sz w:val="26"/>
          <w:szCs w:val="26"/>
        </w:rPr>
        <w:t>2.1.1.9. Цветовое решение:</w:t>
      </w:r>
    </w:p>
    <w:p w:rsidR="00EF5E38" w:rsidRDefault="00EF5E38" w:rsidP="00EF5E38">
      <w:pPr>
        <w:autoSpaceDE w:val="0"/>
        <w:autoSpaceDN w:val="0"/>
        <w:adjustRightInd w:val="0"/>
        <w:spacing w:before="260"/>
        <w:ind w:firstLine="540"/>
        <w:jc w:val="both"/>
        <w:rPr>
          <w:sz w:val="26"/>
          <w:szCs w:val="26"/>
        </w:rPr>
      </w:pPr>
      <w:r>
        <w:rPr>
          <w:sz w:val="26"/>
          <w:szCs w:val="26"/>
        </w:rPr>
        <w:t>фасады - с использованием белого, серого, желтого, коричневого, бежевого цветов; кровельное покрытие - с использованием цветовой палитры серого, коричневого и зеленого цветов.</w:t>
      </w:r>
    </w:p>
    <w:p w:rsidR="00EF5E38" w:rsidRDefault="00EF5E38" w:rsidP="00EF5E38">
      <w:pPr>
        <w:autoSpaceDE w:val="0"/>
        <w:autoSpaceDN w:val="0"/>
        <w:adjustRightInd w:val="0"/>
        <w:spacing w:before="260"/>
        <w:ind w:firstLine="540"/>
        <w:jc w:val="both"/>
        <w:rPr>
          <w:sz w:val="26"/>
          <w:szCs w:val="26"/>
        </w:rPr>
      </w:pPr>
      <w:r>
        <w:rPr>
          <w:sz w:val="26"/>
          <w:szCs w:val="26"/>
        </w:rPr>
        <w:t>2.1.2. Капитальный ремонт и реконструкция существующих объектов капитального</w:t>
      </w:r>
    </w:p>
    <w:p w:rsidR="00EF5E38" w:rsidRDefault="00EF5E38" w:rsidP="00EF5E38">
      <w:pPr>
        <w:autoSpaceDE w:val="0"/>
        <w:autoSpaceDN w:val="0"/>
        <w:adjustRightInd w:val="0"/>
        <w:spacing w:before="260"/>
        <w:ind w:firstLine="540"/>
        <w:jc w:val="both"/>
        <w:rPr>
          <w:sz w:val="26"/>
          <w:szCs w:val="26"/>
        </w:rPr>
      </w:pPr>
      <w:r>
        <w:rPr>
          <w:sz w:val="26"/>
          <w:szCs w:val="26"/>
        </w:rPr>
        <w:t>строительства с сохранением высотных параметров, за исключением самовольных построек, с соблюдением требований:</w:t>
      </w:r>
    </w:p>
    <w:p w:rsidR="00EF5E38" w:rsidRDefault="00EF5E38" w:rsidP="00EF5E38">
      <w:pPr>
        <w:autoSpaceDE w:val="0"/>
        <w:autoSpaceDN w:val="0"/>
        <w:adjustRightInd w:val="0"/>
        <w:spacing w:before="260"/>
        <w:ind w:firstLine="540"/>
        <w:jc w:val="both"/>
        <w:rPr>
          <w:sz w:val="26"/>
          <w:szCs w:val="26"/>
        </w:rPr>
      </w:pPr>
      <w:r>
        <w:rPr>
          <w:sz w:val="26"/>
          <w:szCs w:val="26"/>
        </w:rPr>
        <w:t>2.1.2.1. Максимальная высотная отметка до конька кровли от существующей отметки земли - 13,5 м.</w:t>
      </w:r>
    </w:p>
    <w:p w:rsidR="00EF5E38" w:rsidRDefault="00EF5E38" w:rsidP="00EF5E38">
      <w:pPr>
        <w:autoSpaceDE w:val="0"/>
        <w:autoSpaceDN w:val="0"/>
        <w:adjustRightInd w:val="0"/>
        <w:spacing w:before="260"/>
        <w:ind w:firstLine="540"/>
        <w:jc w:val="both"/>
        <w:rPr>
          <w:sz w:val="26"/>
          <w:szCs w:val="26"/>
        </w:rPr>
      </w:pPr>
      <w:r>
        <w:rPr>
          <w:sz w:val="26"/>
          <w:szCs w:val="26"/>
        </w:rPr>
        <w:t>2.1.2.2. Площадь застройки объекта капитального строительства (жилые здания) - не более 300 кв. м.</w:t>
      </w:r>
    </w:p>
    <w:p w:rsidR="00EF5E38" w:rsidRDefault="00EF5E38" w:rsidP="00EF5E38">
      <w:pPr>
        <w:autoSpaceDE w:val="0"/>
        <w:autoSpaceDN w:val="0"/>
        <w:adjustRightInd w:val="0"/>
        <w:spacing w:before="260"/>
        <w:ind w:firstLine="540"/>
        <w:jc w:val="both"/>
        <w:rPr>
          <w:sz w:val="26"/>
          <w:szCs w:val="26"/>
        </w:rPr>
      </w:pPr>
      <w:r>
        <w:rPr>
          <w:sz w:val="26"/>
          <w:szCs w:val="26"/>
        </w:rPr>
        <w:t>2.1.2.3. Площадь застройки объекта капитального строительства (нежилые здания) - не более 600 кв. м.</w:t>
      </w:r>
    </w:p>
    <w:p w:rsidR="00EF5E38" w:rsidRDefault="00EF5E38" w:rsidP="00EF5E38">
      <w:pPr>
        <w:autoSpaceDE w:val="0"/>
        <w:autoSpaceDN w:val="0"/>
        <w:adjustRightInd w:val="0"/>
        <w:spacing w:before="260"/>
        <w:ind w:firstLine="540"/>
        <w:jc w:val="both"/>
        <w:rPr>
          <w:sz w:val="26"/>
          <w:szCs w:val="26"/>
        </w:rPr>
      </w:pPr>
      <w:r>
        <w:rPr>
          <w:sz w:val="26"/>
          <w:szCs w:val="26"/>
        </w:rPr>
        <w:t>2.1.2.4. Протяженность уличного фасада (жилые здания) - не более 20 м.</w:t>
      </w:r>
    </w:p>
    <w:p w:rsidR="00EF5E38" w:rsidRDefault="00EF5E38" w:rsidP="00EF5E38">
      <w:pPr>
        <w:autoSpaceDE w:val="0"/>
        <w:autoSpaceDN w:val="0"/>
        <w:adjustRightInd w:val="0"/>
        <w:spacing w:before="260"/>
        <w:ind w:firstLine="540"/>
        <w:jc w:val="both"/>
        <w:rPr>
          <w:sz w:val="26"/>
          <w:szCs w:val="26"/>
        </w:rPr>
      </w:pPr>
      <w:r>
        <w:rPr>
          <w:sz w:val="26"/>
          <w:szCs w:val="26"/>
        </w:rPr>
        <w:t>2.1.2.5. Протяженность уличного фасада (нежилые здания) - не более 28 м.</w:t>
      </w:r>
    </w:p>
    <w:p w:rsidR="00EF5E38" w:rsidRDefault="00EF5E38" w:rsidP="00EF5E38">
      <w:pPr>
        <w:autoSpaceDE w:val="0"/>
        <w:autoSpaceDN w:val="0"/>
        <w:adjustRightInd w:val="0"/>
        <w:spacing w:before="260"/>
        <w:ind w:firstLine="540"/>
        <w:jc w:val="both"/>
        <w:rPr>
          <w:sz w:val="26"/>
          <w:szCs w:val="26"/>
        </w:rPr>
      </w:pPr>
      <w:r>
        <w:rPr>
          <w:sz w:val="26"/>
          <w:szCs w:val="26"/>
        </w:rPr>
        <w:t>2.1.2.6. Максимальный процент застройки в границах земельного участка - до 40 %.</w:t>
      </w:r>
    </w:p>
    <w:p w:rsidR="00EF5E38" w:rsidRDefault="00EF5E38" w:rsidP="00EF5E38">
      <w:pPr>
        <w:autoSpaceDE w:val="0"/>
        <w:autoSpaceDN w:val="0"/>
        <w:adjustRightInd w:val="0"/>
        <w:spacing w:before="260"/>
        <w:ind w:firstLine="540"/>
        <w:jc w:val="both"/>
        <w:rPr>
          <w:sz w:val="26"/>
          <w:szCs w:val="26"/>
        </w:rPr>
      </w:pPr>
      <w:r>
        <w:rPr>
          <w:sz w:val="26"/>
          <w:szCs w:val="26"/>
        </w:rPr>
        <w:t>2.1.2.7. Тип крыши - скатная с углом наклона не более 30 градусов, допускается устройство мезонина на жилых зданиях.</w:t>
      </w:r>
    </w:p>
    <w:p w:rsidR="00EF5E38" w:rsidRDefault="00EF5E38" w:rsidP="00EF5E38">
      <w:pPr>
        <w:autoSpaceDE w:val="0"/>
        <w:autoSpaceDN w:val="0"/>
        <w:adjustRightInd w:val="0"/>
        <w:spacing w:before="260"/>
        <w:ind w:firstLine="540"/>
        <w:jc w:val="both"/>
        <w:rPr>
          <w:sz w:val="26"/>
          <w:szCs w:val="26"/>
        </w:rPr>
      </w:pPr>
      <w:r>
        <w:rPr>
          <w:sz w:val="26"/>
          <w:szCs w:val="26"/>
        </w:rPr>
        <w:t>2.1.2.8. Строительные и отделочные материалы:</w:t>
      </w:r>
    </w:p>
    <w:p w:rsidR="00EF5E38" w:rsidRDefault="00EF5E38" w:rsidP="00EF5E38">
      <w:pPr>
        <w:autoSpaceDE w:val="0"/>
        <w:autoSpaceDN w:val="0"/>
        <w:adjustRightInd w:val="0"/>
        <w:spacing w:before="260"/>
        <w:ind w:firstLine="540"/>
        <w:jc w:val="both"/>
        <w:rPr>
          <w:sz w:val="26"/>
          <w:szCs w:val="26"/>
        </w:rPr>
      </w:pPr>
      <w:r>
        <w:rPr>
          <w:sz w:val="26"/>
          <w:szCs w:val="26"/>
        </w:rPr>
        <w:t>фасады - кирпич, дерево, натуральный камень, штукатурка; покрытие кровли - черепица, металл (за исключением неокрашенного листового и профилированного металла).</w:t>
      </w:r>
    </w:p>
    <w:p w:rsidR="00EF5E38" w:rsidRDefault="00EF5E38" w:rsidP="00EF5E38">
      <w:pPr>
        <w:autoSpaceDE w:val="0"/>
        <w:autoSpaceDN w:val="0"/>
        <w:adjustRightInd w:val="0"/>
        <w:spacing w:before="260"/>
        <w:ind w:firstLine="540"/>
        <w:jc w:val="both"/>
        <w:rPr>
          <w:sz w:val="26"/>
          <w:szCs w:val="26"/>
        </w:rPr>
      </w:pPr>
      <w:r>
        <w:rPr>
          <w:sz w:val="26"/>
          <w:szCs w:val="26"/>
        </w:rPr>
        <w:t>2.1.2.9. Цветовое решение:</w:t>
      </w:r>
    </w:p>
    <w:p w:rsidR="00EF5E38" w:rsidRDefault="00EF5E38" w:rsidP="00EF5E38">
      <w:pPr>
        <w:autoSpaceDE w:val="0"/>
        <w:autoSpaceDN w:val="0"/>
        <w:adjustRightInd w:val="0"/>
        <w:spacing w:before="260"/>
        <w:ind w:firstLine="540"/>
        <w:jc w:val="both"/>
        <w:rPr>
          <w:sz w:val="26"/>
          <w:szCs w:val="26"/>
        </w:rPr>
      </w:pPr>
      <w:r>
        <w:rPr>
          <w:sz w:val="26"/>
          <w:szCs w:val="26"/>
        </w:rPr>
        <w:t>фасады - с использованием белого, серого, желтого, коричневого, бежевого цветов; кровельное покрытие - с использованием цветовой палитры серого, коричневого и зеленого цветов.</w:t>
      </w:r>
    </w:p>
    <w:p w:rsidR="00EF5E38" w:rsidRDefault="00EF5E38" w:rsidP="00EF5E38">
      <w:pPr>
        <w:autoSpaceDE w:val="0"/>
        <w:autoSpaceDN w:val="0"/>
        <w:adjustRightInd w:val="0"/>
        <w:spacing w:before="260"/>
        <w:ind w:firstLine="540"/>
        <w:jc w:val="both"/>
        <w:rPr>
          <w:sz w:val="26"/>
          <w:szCs w:val="26"/>
        </w:rPr>
      </w:pPr>
      <w:r>
        <w:rPr>
          <w:sz w:val="26"/>
          <w:szCs w:val="26"/>
        </w:rPr>
        <w:t>2.1.3. Ремонт, реконструкция и строительство линейных объектов, объектов инженерной и транспортной инфраструктуры:</w:t>
      </w:r>
    </w:p>
    <w:p w:rsidR="00EF5E38" w:rsidRDefault="00EF5E38" w:rsidP="00EF5E38">
      <w:pPr>
        <w:autoSpaceDE w:val="0"/>
        <w:autoSpaceDN w:val="0"/>
        <w:adjustRightInd w:val="0"/>
        <w:spacing w:before="260"/>
        <w:ind w:firstLine="540"/>
        <w:jc w:val="both"/>
        <w:rPr>
          <w:sz w:val="26"/>
          <w:szCs w:val="26"/>
        </w:rPr>
      </w:pPr>
      <w:r>
        <w:rPr>
          <w:sz w:val="26"/>
          <w:szCs w:val="26"/>
        </w:rPr>
        <w:t>2.1.3.1. Ремонт и реконструкция существующих автомобильных дорог, устройство тротуаров, подъездов к зданиям и сооружениям, обеспечивающих функционирование районов жилой застройки, при условии сохранения сложившейся уличной сети, красных линий застройки улиц и переулков, а также при условии отсутствия объектов археологии.</w:t>
      </w:r>
    </w:p>
    <w:p w:rsidR="00EF5E38" w:rsidRDefault="00EF5E38" w:rsidP="00EF5E38">
      <w:pPr>
        <w:autoSpaceDE w:val="0"/>
        <w:autoSpaceDN w:val="0"/>
        <w:adjustRightInd w:val="0"/>
        <w:spacing w:before="260"/>
        <w:ind w:firstLine="540"/>
        <w:jc w:val="both"/>
        <w:rPr>
          <w:sz w:val="26"/>
          <w:szCs w:val="26"/>
        </w:rPr>
      </w:pPr>
      <w:r>
        <w:rPr>
          <w:sz w:val="26"/>
          <w:szCs w:val="26"/>
        </w:rPr>
        <w:t>2.1.3.2. Размещение объектов инженерной инфраструктуры (тепловые пункты, центральные тепловые пункты), прокладка подземных инженерных коммуникаций при условии сохранения и/или восстановления зеленых насаждений, а также при условии отсутствия объектов археологии.</w:t>
      </w:r>
    </w:p>
    <w:p w:rsidR="00EF5E38" w:rsidRDefault="00EF5E38" w:rsidP="00EF5E38">
      <w:pPr>
        <w:autoSpaceDE w:val="0"/>
        <w:autoSpaceDN w:val="0"/>
        <w:adjustRightInd w:val="0"/>
        <w:spacing w:before="260"/>
        <w:ind w:firstLine="540"/>
        <w:jc w:val="both"/>
        <w:rPr>
          <w:sz w:val="26"/>
          <w:szCs w:val="26"/>
        </w:rPr>
      </w:pPr>
      <w:r>
        <w:rPr>
          <w:sz w:val="26"/>
          <w:szCs w:val="26"/>
        </w:rPr>
        <w:t>2.1.4. Хозяйственная деятельность:</w:t>
      </w:r>
    </w:p>
    <w:p w:rsidR="00EF5E38" w:rsidRDefault="00EF5E38" w:rsidP="00EF5E38">
      <w:pPr>
        <w:autoSpaceDE w:val="0"/>
        <w:autoSpaceDN w:val="0"/>
        <w:adjustRightInd w:val="0"/>
        <w:spacing w:before="260"/>
        <w:ind w:firstLine="540"/>
        <w:jc w:val="both"/>
        <w:rPr>
          <w:sz w:val="26"/>
          <w:szCs w:val="26"/>
        </w:rPr>
      </w:pPr>
      <w:r>
        <w:rPr>
          <w:sz w:val="26"/>
          <w:szCs w:val="26"/>
        </w:rPr>
        <w:t>2.1.4.1. Проведение работ по благоустройству и озеленению территории с возможностью устройства террас, лестниц, откосов и подпорных стенок, наземных парковок, плиточного покрытия пешеходных дорожек и площадок, асфальтового покрытия проезжих дорог и площадок, установка осветительного оборудования тротуаров, подъездов к зданиям и сооружениям.</w:t>
      </w:r>
    </w:p>
    <w:p w:rsidR="00EF5E38" w:rsidRDefault="00EF5E38" w:rsidP="00EF5E38">
      <w:pPr>
        <w:autoSpaceDE w:val="0"/>
        <w:autoSpaceDN w:val="0"/>
        <w:adjustRightInd w:val="0"/>
        <w:spacing w:before="260"/>
        <w:ind w:firstLine="540"/>
        <w:jc w:val="both"/>
        <w:rPr>
          <w:sz w:val="26"/>
          <w:szCs w:val="26"/>
        </w:rPr>
      </w:pPr>
      <w:r>
        <w:rPr>
          <w:sz w:val="26"/>
          <w:szCs w:val="26"/>
        </w:rPr>
        <w:t>2.1.4.2. Реконструктивные рубки, рубки формирования и санитарные рубки самосевной древесно-кустарниковой растительности, в том числе уборка сухостоя.</w:t>
      </w:r>
    </w:p>
    <w:p w:rsidR="00EF5E38" w:rsidRDefault="00EF5E38" w:rsidP="00EF5E38">
      <w:pPr>
        <w:autoSpaceDE w:val="0"/>
        <w:autoSpaceDN w:val="0"/>
        <w:adjustRightInd w:val="0"/>
        <w:spacing w:before="260"/>
        <w:ind w:firstLine="540"/>
        <w:jc w:val="both"/>
        <w:rPr>
          <w:sz w:val="26"/>
          <w:szCs w:val="26"/>
        </w:rPr>
      </w:pPr>
      <w:r>
        <w:rPr>
          <w:sz w:val="26"/>
          <w:szCs w:val="26"/>
        </w:rPr>
        <w:t>2.1.4.3. Установка решетчатых, сетчатых, штакетниковых ограждений по границам земельных участков высотой не более 1,8 м или зеленых изгородей.</w:t>
      </w:r>
    </w:p>
    <w:p w:rsidR="00EF5E38" w:rsidRDefault="00EF5E38" w:rsidP="00EF5E38">
      <w:pPr>
        <w:autoSpaceDE w:val="0"/>
        <w:autoSpaceDN w:val="0"/>
        <w:adjustRightInd w:val="0"/>
        <w:spacing w:before="260"/>
        <w:ind w:firstLine="540"/>
        <w:jc w:val="both"/>
        <w:rPr>
          <w:sz w:val="26"/>
          <w:szCs w:val="26"/>
        </w:rPr>
      </w:pPr>
      <w:r>
        <w:rPr>
          <w:sz w:val="26"/>
          <w:szCs w:val="26"/>
        </w:rPr>
        <w:t>2.1.4.4. Установка некапитальных строений, сооружений (в том числе киосков, навесов и других подобных строений, сооружений) из легковозводимых металлических или деревянных конструкций высотой не более 3,0 м, длиной не более 5,0 м.</w:t>
      </w:r>
    </w:p>
    <w:p w:rsidR="00EF5E38" w:rsidRDefault="00EF5E38" w:rsidP="00EF5E38">
      <w:pPr>
        <w:autoSpaceDE w:val="0"/>
        <w:autoSpaceDN w:val="0"/>
        <w:adjustRightInd w:val="0"/>
        <w:spacing w:before="260"/>
        <w:ind w:firstLine="540"/>
        <w:jc w:val="both"/>
        <w:rPr>
          <w:sz w:val="26"/>
          <w:szCs w:val="26"/>
        </w:rPr>
      </w:pPr>
      <w:r>
        <w:rPr>
          <w:sz w:val="26"/>
          <w:szCs w:val="26"/>
        </w:rPr>
        <w:t>2.1.4.5. Установка рекламных конструкций с соблюдением следующих требований: площадь информационного поля рекламной конструкции - не более 1,5 кв. м, общая высота рекламной конструкции от уровня земли - не более 2 м.</w:t>
      </w:r>
    </w:p>
    <w:p w:rsidR="00EF5E38" w:rsidRDefault="00EF5E38" w:rsidP="00EF5E38">
      <w:pPr>
        <w:autoSpaceDE w:val="0"/>
        <w:autoSpaceDN w:val="0"/>
        <w:adjustRightInd w:val="0"/>
        <w:spacing w:before="260"/>
        <w:ind w:firstLine="540"/>
        <w:jc w:val="both"/>
        <w:rPr>
          <w:sz w:val="26"/>
          <w:szCs w:val="26"/>
        </w:rPr>
      </w:pPr>
      <w:r>
        <w:rPr>
          <w:sz w:val="26"/>
          <w:szCs w:val="26"/>
        </w:rPr>
        <w:t>2.1.4.6. Освоение подземного пространства при отсутствии объектов археологии, а также отсутствии опасности для жизни и/или здоровья человека.</w:t>
      </w:r>
    </w:p>
    <w:p w:rsidR="00EF5E38" w:rsidRDefault="00EF5E38" w:rsidP="00EF5E38">
      <w:pPr>
        <w:autoSpaceDE w:val="0"/>
        <w:autoSpaceDN w:val="0"/>
        <w:adjustRightInd w:val="0"/>
        <w:spacing w:before="260"/>
        <w:ind w:firstLine="540"/>
        <w:jc w:val="both"/>
        <w:rPr>
          <w:sz w:val="26"/>
          <w:szCs w:val="26"/>
        </w:rPr>
      </w:pPr>
      <w:r>
        <w:rPr>
          <w:sz w:val="26"/>
          <w:szCs w:val="26"/>
        </w:rPr>
        <w:t>2.1.4.7. Воссоздание аллейных посадок вдоль автомобильной дороги "Калуга - Медынь".</w:t>
      </w:r>
    </w:p>
    <w:p w:rsidR="00EF5E38" w:rsidRDefault="00EF5E38" w:rsidP="00EF5E38">
      <w:pPr>
        <w:autoSpaceDE w:val="0"/>
        <w:autoSpaceDN w:val="0"/>
        <w:adjustRightInd w:val="0"/>
        <w:spacing w:before="260"/>
        <w:ind w:firstLine="540"/>
        <w:jc w:val="both"/>
        <w:rPr>
          <w:sz w:val="26"/>
          <w:szCs w:val="26"/>
        </w:rPr>
      </w:pPr>
      <w:r>
        <w:rPr>
          <w:sz w:val="26"/>
          <w:szCs w:val="26"/>
        </w:rPr>
        <w:t>2.1.4.8. Ведение личного подсобного хозяйства, ведение садоводства и огородничества.</w:t>
      </w:r>
    </w:p>
    <w:p w:rsidR="00EF5E38" w:rsidRDefault="00EF5E38" w:rsidP="00EF5E38">
      <w:pPr>
        <w:autoSpaceDE w:val="0"/>
        <w:autoSpaceDN w:val="0"/>
        <w:adjustRightInd w:val="0"/>
        <w:spacing w:before="260"/>
        <w:ind w:firstLine="540"/>
        <w:jc w:val="both"/>
        <w:rPr>
          <w:sz w:val="26"/>
          <w:szCs w:val="26"/>
        </w:rPr>
      </w:pPr>
      <w:r>
        <w:rPr>
          <w:sz w:val="26"/>
          <w:szCs w:val="26"/>
        </w:rPr>
        <w:t>2.2. Запрещается:</w:t>
      </w:r>
    </w:p>
    <w:p w:rsidR="00EF5E38" w:rsidRDefault="00EF5E38" w:rsidP="00EF5E38">
      <w:pPr>
        <w:autoSpaceDE w:val="0"/>
        <w:autoSpaceDN w:val="0"/>
        <w:adjustRightInd w:val="0"/>
        <w:spacing w:before="260"/>
        <w:ind w:firstLine="540"/>
        <w:jc w:val="both"/>
        <w:rPr>
          <w:sz w:val="26"/>
          <w:szCs w:val="26"/>
        </w:rPr>
      </w:pPr>
      <w:r>
        <w:rPr>
          <w:sz w:val="26"/>
          <w:szCs w:val="26"/>
        </w:rPr>
        <w:t>2.2.1. Строительство и размещение объектов, оказывающих негативное воздействие на окружающую среду и объекты культурного наследия, в том числе:</w:t>
      </w:r>
    </w:p>
    <w:p w:rsidR="00EF5E38" w:rsidRDefault="00EF5E38" w:rsidP="00EF5E38">
      <w:pPr>
        <w:autoSpaceDE w:val="0"/>
        <w:autoSpaceDN w:val="0"/>
        <w:adjustRightInd w:val="0"/>
        <w:spacing w:before="260"/>
        <w:ind w:firstLine="540"/>
        <w:jc w:val="both"/>
        <w:rPr>
          <w:sz w:val="26"/>
          <w:szCs w:val="26"/>
        </w:rPr>
      </w:pPr>
      <w:r>
        <w:rPr>
          <w:sz w:val="26"/>
          <w:szCs w:val="26"/>
        </w:rPr>
        <w:t>2.2.1.1. Опасных производственных объектов.</w:t>
      </w:r>
    </w:p>
    <w:p w:rsidR="00EF5E38" w:rsidRDefault="00EF5E38" w:rsidP="00EF5E38">
      <w:pPr>
        <w:autoSpaceDE w:val="0"/>
        <w:autoSpaceDN w:val="0"/>
        <w:adjustRightInd w:val="0"/>
        <w:spacing w:before="260"/>
        <w:ind w:firstLine="540"/>
        <w:jc w:val="both"/>
        <w:rPr>
          <w:sz w:val="26"/>
          <w:szCs w:val="26"/>
        </w:rPr>
      </w:pPr>
      <w:r>
        <w:rPr>
          <w:sz w:val="26"/>
          <w:szCs w:val="26"/>
        </w:rPr>
        <w:t>2.2.1.2. Наземных и надземных инженерных коммуникаций.</w:t>
      </w:r>
    </w:p>
    <w:p w:rsidR="00EF5E38" w:rsidRDefault="00EF5E38" w:rsidP="00EF5E38">
      <w:pPr>
        <w:autoSpaceDE w:val="0"/>
        <w:autoSpaceDN w:val="0"/>
        <w:adjustRightInd w:val="0"/>
        <w:spacing w:before="260"/>
        <w:ind w:firstLine="540"/>
        <w:jc w:val="both"/>
        <w:rPr>
          <w:sz w:val="26"/>
          <w:szCs w:val="26"/>
        </w:rPr>
      </w:pPr>
      <w:r>
        <w:rPr>
          <w:sz w:val="26"/>
          <w:szCs w:val="26"/>
        </w:rPr>
        <w:t>2.2.1.3. Транспортных магистралей и развязок в двух уровнях, эстакад.</w:t>
      </w:r>
    </w:p>
    <w:p w:rsidR="00EF5E38" w:rsidRDefault="00EF5E38" w:rsidP="00EF5E38">
      <w:pPr>
        <w:autoSpaceDE w:val="0"/>
        <w:autoSpaceDN w:val="0"/>
        <w:adjustRightInd w:val="0"/>
        <w:spacing w:before="260"/>
        <w:ind w:firstLine="540"/>
        <w:jc w:val="both"/>
        <w:rPr>
          <w:sz w:val="26"/>
          <w:szCs w:val="26"/>
        </w:rPr>
      </w:pPr>
      <w:r>
        <w:rPr>
          <w:sz w:val="26"/>
          <w:szCs w:val="26"/>
        </w:rPr>
        <w:t>2.2.2. Земляные работы, связанные с изменением существующего ландшафта и нарушением гидрологического режима, в том числе перепланировка и перемещение грунта (подсыпка и срезка более 1,5 м).</w:t>
      </w:r>
    </w:p>
    <w:p w:rsidR="00EF5E38" w:rsidRDefault="00EF5E38" w:rsidP="00EF5E38">
      <w:pPr>
        <w:autoSpaceDE w:val="0"/>
        <w:autoSpaceDN w:val="0"/>
        <w:adjustRightInd w:val="0"/>
        <w:spacing w:before="260"/>
        <w:ind w:firstLine="540"/>
        <w:jc w:val="both"/>
        <w:rPr>
          <w:sz w:val="26"/>
          <w:szCs w:val="26"/>
        </w:rPr>
      </w:pPr>
      <w:r>
        <w:rPr>
          <w:sz w:val="26"/>
          <w:szCs w:val="26"/>
        </w:rPr>
        <w:t>2.2.3. Хозяйственная деятельность, нарушающая сохранность объектов культурного наследия в их исторической среде:</w:t>
      </w:r>
    </w:p>
    <w:p w:rsidR="00EF5E38" w:rsidRDefault="00EF5E38" w:rsidP="00EF5E38">
      <w:pPr>
        <w:autoSpaceDE w:val="0"/>
        <w:autoSpaceDN w:val="0"/>
        <w:adjustRightInd w:val="0"/>
        <w:spacing w:before="260"/>
        <w:ind w:firstLine="540"/>
        <w:jc w:val="both"/>
        <w:rPr>
          <w:sz w:val="26"/>
          <w:szCs w:val="26"/>
        </w:rPr>
      </w:pPr>
      <w:r>
        <w:rPr>
          <w:sz w:val="26"/>
          <w:szCs w:val="26"/>
        </w:rPr>
        <w:t>2.2.3.1. Установка заборов из железобетонных конструкций или профилированного металла и любых "глухих" ограждений.</w:t>
      </w:r>
    </w:p>
    <w:p w:rsidR="00EF5E38" w:rsidRDefault="00EF5E38" w:rsidP="00EF5E38">
      <w:pPr>
        <w:autoSpaceDE w:val="0"/>
        <w:autoSpaceDN w:val="0"/>
        <w:adjustRightInd w:val="0"/>
        <w:spacing w:before="260"/>
        <w:ind w:firstLine="540"/>
        <w:jc w:val="both"/>
        <w:rPr>
          <w:sz w:val="26"/>
          <w:szCs w:val="26"/>
        </w:rPr>
      </w:pPr>
      <w:r>
        <w:rPr>
          <w:sz w:val="26"/>
          <w:szCs w:val="26"/>
        </w:rPr>
        <w:t>2.2.3.2. Самовольная вырубка и посадка деревьев.</w:t>
      </w:r>
    </w:p>
    <w:p w:rsidR="00EF5E38" w:rsidRDefault="00EF5E38" w:rsidP="00EF5E38">
      <w:pPr>
        <w:autoSpaceDE w:val="0"/>
        <w:autoSpaceDN w:val="0"/>
        <w:adjustRightInd w:val="0"/>
        <w:spacing w:before="260"/>
        <w:ind w:firstLine="540"/>
        <w:jc w:val="both"/>
        <w:rPr>
          <w:sz w:val="26"/>
          <w:szCs w:val="26"/>
        </w:rPr>
      </w:pPr>
      <w:r>
        <w:rPr>
          <w:sz w:val="26"/>
          <w:szCs w:val="26"/>
        </w:rPr>
        <w:t>2.2.4. Изменение сложившейся планировочной структуры (уличная сеть, существующие линии застройки улиц и переулков).</w:t>
      </w:r>
    </w:p>
    <w:p w:rsidR="00EF5E38" w:rsidRDefault="00EF5E38" w:rsidP="00EF5E38">
      <w:pPr>
        <w:autoSpaceDE w:val="0"/>
        <w:autoSpaceDN w:val="0"/>
        <w:adjustRightInd w:val="0"/>
        <w:jc w:val="both"/>
        <w:rPr>
          <w:sz w:val="26"/>
          <w:szCs w:val="26"/>
        </w:rPr>
      </w:pP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3. Требования к градостроительным регламентам в единой зоне</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регулирования застройки и хозяйственной деятельности (ЕЗРЗ)</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в границах подзоны ЕЗРЗ-2 (участки 1, 2, 3)</w:t>
      </w:r>
    </w:p>
    <w:p w:rsidR="00EF5E38" w:rsidRDefault="00EF5E38" w:rsidP="00EF5E38">
      <w:pPr>
        <w:autoSpaceDE w:val="0"/>
        <w:autoSpaceDN w:val="0"/>
        <w:adjustRightInd w:val="0"/>
        <w:jc w:val="both"/>
        <w:rPr>
          <w:sz w:val="26"/>
          <w:szCs w:val="26"/>
        </w:rPr>
      </w:pPr>
    </w:p>
    <w:p w:rsidR="00EF5E38" w:rsidRDefault="00EF5E38" w:rsidP="00EF5E38">
      <w:pPr>
        <w:autoSpaceDE w:val="0"/>
        <w:autoSpaceDN w:val="0"/>
        <w:adjustRightInd w:val="0"/>
        <w:ind w:firstLine="540"/>
        <w:jc w:val="both"/>
        <w:rPr>
          <w:sz w:val="26"/>
          <w:szCs w:val="26"/>
        </w:rPr>
      </w:pPr>
      <w:r>
        <w:rPr>
          <w:sz w:val="26"/>
          <w:szCs w:val="26"/>
        </w:rPr>
        <w:t>3.1. Разрешается:</w:t>
      </w:r>
    </w:p>
    <w:p w:rsidR="00EF5E38" w:rsidRDefault="00EF5E38" w:rsidP="00EF5E38">
      <w:pPr>
        <w:autoSpaceDE w:val="0"/>
        <w:autoSpaceDN w:val="0"/>
        <w:adjustRightInd w:val="0"/>
        <w:spacing w:before="260"/>
        <w:ind w:firstLine="540"/>
        <w:jc w:val="both"/>
        <w:rPr>
          <w:sz w:val="26"/>
          <w:szCs w:val="26"/>
        </w:rPr>
      </w:pPr>
      <w:r>
        <w:rPr>
          <w:sz w:val="26"/>
          <w:szCs w:val="26"/>
        </w:rPr>
        <w:t>3.1.1. Строительство объектов капитального строительства с соблюдением требований:</w:t>
      </w:r>
    </w:p>
    <w:p w:rsidR="00EF5E38" w:rsidRDefault="00EF5E38" w:rsidP="00EF5E38">
      <w:pPr>
        <w:autoSpaceDE w:val="0"/>
        <w:autoSpaceDN w:val="0"/>
        <w:adjustRightInd w:val="0"/>
        <w:spacing w:before="260"/>
        <w:ind w:firstLine="540"/>
        <w:jc w:val="both"/>
        <w:rPr>
          <w:sz w:val="26"/>
          <w:szCs w:val="26"/>
        </w:rPr>
      </w:pPr>
      <w:r>
        <w:rPr>
          <w:sz w:val="26"/>
          <w:szCs w:val="26"/>
        </w:rPr>
        <w:t>3.1.1.1. Максимальная высотная отметка до конька кровли от существующей отметки земли - 16 м.</w:t>
      </w:r>
    </w:p>
    <w:p w:rsidR="00EF5E38" w:rsidRDefault="00EF5E38" w:rsidP="00EF5E38">
      <w:pPr>
        <w:autoSpaceDE w:val="0"/>
        <w:autoSpaceDN w:val="0"/>
        <w:adjustRightInd w:val="0"/>
        <w:spacing w:before="260"/>
        <w:ind w:firstLine="540"/>
        <w:jc w:val="both"/>
        <w:rPr>
          <w:sz w:val="26"/>
          <w:szCs w:val="26"/>
        </w:rPr>
      </w:pPr>
      <w:r>
        <w:rPr>
          <w:sz w:val="26"/>
          <w:szCs w:val="26"/>
        </w:rPr>
        <w:t>3.1.1.2. Площадь застройки объекта капитального строительства (жилые здания и нежилые здания) - не более 1000 кв. м.</w:t>
      </w:r>
    </w:p>
    <w:p w:rsidR="00EF5E38" w:rsidRDefault="00EF5E38" w:rsidP="00EF5E38">
      <w:pPr>
        <w:autoSpaceDE w:val="0"/>
        <w:autoSpaceDN w:val="0"/>
        <w:adjustRightInd w:val="0"/>
        <w:spacing w:before="260"/>
        <w:ind w:firstLine="540"/>
        <w:jc w:val="both"/>
        <w:rPr>
          <w:sz w:val="26"/>
          <w:szCs w:val="26"/>
        </w:rPr>
      </w:pPr>
      <w:r>
        <w:rPr>
          <w:sz w:val="26"/>
          <w:szCs w:val="26"/>
        </w:rPr>
        <w:t>3.1.1.3. Протяженность уличного фасада (жилые здания и нежилые здания) - не более 70 м.</w:t>
      </w:r>
    </w:p>
    <w:p w:rsidR="00EF5E38" w:rsidRDefault="00EF5E38" w:rsidP="00EF5E38">
      <w:pPr>
        <w:autoSpaceDE w:val="0"/>
        <w:autoSpaceDN w:val="0"/>
        <w:adjustRightInd w:val="0"/>
        <w:spacing w:before="260"/>
        <w:ind w:firstLine="540"/>
        <w:jc w:val="both"/>
        <w:rPr>
          <w:sz w:val="26"/>
          <w:szCs w:val="26"/>
        </w:rPr>
      </w:pPr>
      <w:r>
        <w:rPr>
          <w:sz w:val="26"/>
          <w:szCs w:val="26"/>
        </w:rPr>
        <w:t>3.1.1.4. Максимальный процент застройки в границах земельного участка - до 50%.</w:t>
      </w:r>
    </w:p>
    <w:p w:rsidR="00EF5E38" w:rsidRDefault="00EF5E38" w:rsidP="00EF5E38">
      <w:pPr>
        <w:autoSpaceDE w:val="0"/>
        <w:autoSpaceDN w:val="0"/>
        <w:adjustRightInd w:val="0"/>
        <w:spacing w:before="260"/>
        <w:ind w:firstLine="540"/>
        <w:jc w:val="both"/>
        <w:rPr>
          <w:sz w:val="26"/>
          <w:szCs w:val="26"/>
        </w:rPr>
      </w:pPr>
      <w:r>
        <w:rPr>
          <w:sz w:val="26"/>
          <w:szCs w:val="26"/>
        </w:rPr>
        <w:t>3.1.1.5. Тип крыши - скатная с углом наклона не более 30°.</w:t>
      </w:r>
    </w:p>
    <w:p w:rsidR="00EF5E38" w:rsidRDefault="00EF5E38" w:rsidP="00EF5E38">
      <w:pPr>
        <w:autoSpaceDE w:val="0"/>
        <w:autoSpaceDN w:val="0"/>
        <w:adjustRightInd w:val="0"/>
        <w:spacing w:before="260"/>
        <w:ind w:firstLine="540"/>
        <w:jc w:val="both"/>
        <w:rPr>
          <w:sz w:val="26"/>
          <w:szCs w:val="26"/>
        </w:rPr>
      </w:pPr>
      <w:r>
        <w:rPr>
          <w:sz w:val="26"/>
          <w:szCs w:val="26"/>
        </w:rPr>
        <w:t>3.1.1.6. Строительные и отделочные материалы:</w:t>
      </w:r>
    </w:p>
    <w:p w:rsidR="00EF5E38" w:rsidRDefault="00EF5E38" w:rsidP="00EF5E38">
      <w:pPr>
        <w:autoSpaceDE w:val="0"/>
        <w:autoSpaceDN w:val="0"/>
        <w:adjustRightInd w:val="0"/>
        <w:spacing w:before="260"/>
        <w:ind w:firstLine="540"/>
        <w:jc w:val="both"/>
        <w:rPr>
          <w:sz w:val="26"/>
          <w:szCs w:val="26"/>
        </w:rPr>
      </w:pPr>
      <w:r>
        <w:rPr>
          <w:sz w:val="26"/>
          <w:szCs w:val="26"/>
        </w:rPr>
        <w:t>фасады - кирпич, дерево, натуральный камень, штукатурка; покрытие кровли - черепица, металл (за исключением неокрашенного листового и профилированного металла).</w:t>
      </w:r>
    </w:p>
    <w:p w:rsidR="00EF5E38" w:rsidRDefault="00EF5E38" w:rsidP="00EF5E38">
      <w:pPr>
        <w:autoSpaceDE w:val="0"/>
        <w:autoSpaceDN w:val="0"/>
        <w:adjustRightInd w:val="0"/>
        <w:spacing w:before="260"/>
        <w:ind w:firstLine="540"/>
        <w:jc w:val="both"/>
        <w:rPr>
          <w:sz w:val="26"/>
          <w:szCs w:val="26"/>
        </w:rPr>
      </w:pPr>
      <w:r>
        <w:rPr>
          <w:sz w:val="26"/>
          <w:szCs w:val="26"/>
        </w:rPr>
        <w:t>3.1.1.7. Цветовое решение:</w:t>
      </w:r>
    </w:p>
    <w:p w:rsidR="00EF5E38" w:rsidRDefault="00EF5E38" w:rsidP="00EF5E38">
      <w:pPr>
        <w:autoSpaceDE w:val="0"/>
        <w:autoSpaceDN w:val="0"/>
        <w:adjustRightInd w:val="0"/>
        <w:spacing w:before="260"/>
        <w:ind w:firstLine="540"/>
        <w:jc w:val="both"/>
        <w:rPr>
          <w:sz w:val="26"/>
          <w:szCs w:val="26"/>
        </w:rPr>
      </w:pPr>
      <w:r>
        <w:rPr>
          <w:sz w:val="26"/>
          <w:szCs w:val="26"/>
        </w:rPr>
        <w:t>фасады - с использованием белого, серого, желтого, коричневого, бежевого цветов; кровельное покрытие - с использованием цветовой палитры серого, коричневого и зеленого цветов.</w:t>
      </w:r>
    </w:p>
    <w:p w:rsidR="00EF5E38" w:rsidRDefault="00EF5E38" w:rsidP="00EF5E38">
      <w:pPr>
        <w:autoSpaceDE w:val="0"/>
        <w:autoSpaceDN w:val="0"/>
        <w:adjustRightInd w:val="0"/>
        <w:spacing w:before="260"/>
        <w:ind w:firstLine="540"/>
        <w:jc w:val="both"/>
        <w:rPr>
          <w:sz w:val="26"/>
          <w:szCs w:val="26"/>
        </w:rPr>
      </w:pPr>
      <w:r>
        <w:rPr>
          <w:sz w:val="26"/>
          <w:szCs w:val="26"/>
        </w:rPr>
        <w:t>3.1.2. Капитальный ремонт и реконструкция существующих объектов капитального строительства с соблюдением следующих требований:</w:t>
      </w:r>
    </w:p>
    <w:p w:rsidR="00EF5E38" w:rsidRDefault="00EF5E38" w:rsidP="00EF5E38">
      <w:pPr>
        <w:autoSpaceDE w:val="0"/>
        <w:autoSpaceDN w:val="0"/>
        <w:adjustRightInd w:val="0"/>
        <w:spacing w:before="260"/>
        <w:ind w:firstLine="540"/>
        <w:jc w:val="both"/>
        <w:rPr>
          <w:sz w:val="26"/>
          <w:szCs w:val="26"/>
        </w:rPr>
      </w:pPr>
      <w:r>
        <w:rPr>
          <w:sz w:val="26"/>
          <w:szCs w:val="26"/>
        </w:rPr>
        <w:t>3.1.2.1. Максимальная высотная отметка до конька кровли от существующей отметки земли - 16 м.</w:t>
      </w:r>
    </w:p>
    <w:p w:rsidR="00EF5E38" w:rsidRDefault="00EF5E38" w:rsidP="00EF5E38">
      <w:pPr>
        <w:autoSpaceDE w:val="0"/>
        <w:autoSpaceDN w:val="0"/>
        <w:adjustRightInd w:val="0"/>
        <w:spacing w:before="260"/>
        <w:ind w:firstLine="540"/>
        <w:jc w:val="both"/>
        <w:rPr>
          <w:sz w:val="26"/>
          <w:szCs w:val="26"/>
        </w:rPr>
      </w:pPr>
      <w:r>
        <w:rPr>
          <w:sz w:val="26"/>
          <w:szCs w:val="26"/>
        </w:rPr>
        <w:t>3.1.2.2. Площадь застройки объекта капитального строительства (жилые здания) - не более 1000 кв. м.</w:t>
      </w:r>
    </w:p>
    <w:p w:rsidR="00EF5E38" w:rsidRDefault="00EF5E38" w:rsidP="00EF5E38">
      <w:pPr>
        <w:autoSpaceDE w:val="0"/>
        <w:autoSpaceDN w:val="0"/>
        <w:adjustRightInd w:val="0"/>
        <w:spacing w:before="260"/>
        <w:ind w:firstLine="540"/>
        <w:jc w:val="both"/>
        <w:rPr>
          <w:sz w:val="26"/>
          <w:szCs w:val="26"/>
        </w:rPr>
      </w:pPr>
      <w:r>
        <w:rPr>
          <w:sz w:val="26"/>
          <w:szCs w:val="26"/>
        </w:rPr>
        <w:t>3.1.2.3. Площадь застройки объекта капитального строительства (нежилые здания) - не более 3000 кв. м.</w:t>
      </w:r>
    </w:p>
    <w:p w:rsidR="00EF5E38" w:rsidRDefault="00EF5E38" w:rsidP="00EF5E38">
      <w:pPr>
        <w:autoSpaceDE w:val="0"/>
        <w:autoSpaceDN w:val="0"/>
        <w:adjustRightInd w:val="0"/>
        <w:spacing w:before="260"/>
        <w:ind w:firstLine="540"/>
        <w:jc w:val="both"/>
        <w:rPr>
          <w:sz w:val="26"/>
          <w:szCs w:val="26"/>
        </w:rPr>
      </w:pPr>
      <w:r>
        <w:rPr>
          <w:sz w:val="26"/>
          <w:szCs w:val="26"/>
        </w:rPr>
        <w:t>3.1.2.4. Протяженность уличного фасада (жилые здания и нежилые здания) - не более 70 м.</w:t>
      </w:r>
    </w:p>
    <w:p w:rsidR="00EF5E38" w:rsidRDefault="00EF5E38" w:rsidP="00EF5E38">
      <w:pPr>
        <w:autoSpaceDE w:val="0"/>
        <w:autoSpaceDN w:val="0"/>
        <w:adjustRightInd w:val="0"/>
        <w:spacing w:before="260"/>
        <w:ind w:firstLine="540"/>
        <w:jc w:val="both"/>
        <w:rPr>
          <w:sz w:val="26"/>
          <w:szCs w:val="26"/>
        </w:rPr>
      </w:pPr>
      <w:r>
        <w:rPr>
          <w:sz w:val="26"/>
          <w:szCs w:val="26"/>
        </w:rPr>
        <w:t>3.1.2.5. Максимальный процент застройки в границах земельного участка - до 40%.</w:t>
      </w:r>
    </w:p>
    <w:p w:rsidR="00EF5E38" w:rsidRDefault="00EF5E38" w:rsidP="00EF5E38">
      <w:pPr>
        <w:autoSpaceDE w:val="0"/>
        <w:autoSpaceDN w:val="0"/>
        <w:adjustRightInd w:val="0"/>
        <w:spacing w:before="260"/>
        <w:ind w:firstLine="540"/>
        <w:jc w:val="both"/>
        <w:rPr>
          <w:sz w:val="26"/>
          <w:szCs w:val="26"/>
        </w:rPr>
      </w:pPr>
      <w:r>
        <w:rPr>
          <w:sz w:val="26"/>
          <w:szCs w:val="26"/>
        </w:rPr>
        <w:t>3.1.2.6. Тип крыши - скатная с углом наклона не более 30°.</w:t>
      </w:r>
    </w:p>
    <w:p w:rsidR="00EF5E38" w:rsidRDefault="00EF5E38" w:rsidP="00EF5E38">
      <w:pPr>
        <w:autoSpaceDE w:val="0"/>
        <w:autoSpaceDN w:val="0"/>
        <w:adjustRightInd w:val="0"/>
        <w:spacing w:before="260"/>
        <w:ind w:firstLine="540"/>
        <w:jc w:val="both"/>
        <w:rPr>
          <w:sz w:val="26"/>
          <w:szCs w:val="26"/>
        </w:rPr>
      </w:pPr>
      <w:r>
        <w:rPr>
          <w:sz w:val="26"/>
          <w:szCs w:val="26"/>
        </w:rPr>
        <w:t>3.1.2.7. Строительные и отделочные материалы:</w:t>
      </w:r>
    </w:p>
    <w:p w:rsidR="00EF5E38" w:rsidRDefault="00EF5E38" w:rsidP="00EF5E38">
      <w:pPr>
        <w:autoSpaceDE w:val="0"/>
        <w:autoSpaceDN w:val="0"/>
        <w:adjustRightInd w:val="0"/>
        <w:spacing w:before="260"/>
        <w:ind w:firstLine="540"/>
        <w:jc w:val="both"/>
        <w:rPr>
          <w:sz w:val="26"/>
          <w:szCs w:val="26"/>
        </w:rPr>
      </w:pPr>
      <w:r>
        <w:rPr>
          <w:sz w:val="26"/>
          <w:szCs w:val="26"/>
        </w:rPr>
        <w:t>фасады - кирпич, дерево, натуральный камень, штукатурка; покрытие кровли - черепица, металл (за исключением неокрашенного листового и профилированного металла).</w:t>
      </w:r>
    </w:p>
    <w:p w:rsidR="00EF5E38" w:rsidRDefault="00EF5E38" w:rsidP="00EF5E38">
      <w:pPr>
        <w:autoSpaceDE w:val="0"/>
        <w:autoSpaceDN w:val="0"/>
        <w:adjustRightInd w:val="0"/>
        <w:spacing w:before="260"/>
        <w:ind w:firstLine="540"/>
        <w:jc w:val="both"/>
        <w:rPr>
          <w:sz w:val="26"/>
          <w:szCs w:val="26"/>
        </w:rPr>
      </w:pPr>
      <w:r>
        <w:rPr>
          <w:sz w:val="26"/>
          <w:szCs w:val="26"/>
        </w:rPr>
        <w:t>3.1.2.8. Цветовое решение:</w:t>
      </w:r>
    </w:p>
    <w:p w:rsidR="00EF5E38" w:rsidRDefault="00EF5E38" w:rsidP="00EF5E38">
      <w:pPr>
        <w:autoSpaceDE w:val="0"/>
        <w:autoSpaceDN w:val="0"/>
        <w:adjustRightInd w:val="0"/>
        <w:spacing w:before="260"/>
        <w:ind w:firstLine="540"/>
        <w:jc w:val="both"/>
        <w:rPr>
          <w:sz w:val="26"/>
          <w:szCs w:val="26"/>
        </w:rPr>
      </w:pPr>
      <w:r>
        <w:rPr>
          <w:sz w:val="26"/>
          <w:szCs w:val="26"/>
        </w:rPr>
        <w:t>фасады - с использованием белого, серого, желтого, коричневого, бежевого цветов; кровельное покрытие - с использованием цветовой палитры серого, коричневого и зеленого цветов.</w:t>
      </w:r>
    </w:p>
    <w:p w:rsidR="00EF5E38" w:rsidRDefault="00EF5E38" w:rsidP="00EF5E38">
      <w:pPr>
        <w:autoSpaceDE w:val="0"/>
        <w:autoSpaceDN w:val="0"/>
        <w:adjustRightInd w:val="0"/>
        <w:spacing w:before="260"/>
        <w:ind w:firstLine="540"/>
        <w:jc w:val="both"/>
        <w:rPr>
          <w:sz w:val="26"/>
          <w:szCs w:val="26"/>
        </w:rPr>
      </w:pPr>
      <w:r>
        <w:rPr>
          <w:sz w:val="26"/>
          <w:szCs w:val="26"/>
        </w:rPr>
        <w:t>3.1.3. Ремонт, реконструкция и строительство линейных объектов, объектов инженерной и транспортной инфраструктуры:</w:t>
      </w:r>
    </w:p>
    <w:p w:rsidR="00EF5E38" w:rsidRDefault="00EF5E38" w:rsidP="00EF5E38">
      <w:pPr>
        <w:autoSpaceDE w:val="0"/>
        <w:autoSpaceDN w:val="0"/>
        <w:adjustRightInd w:val="0"/>
        <w:spacing w:before="260"/>
        <w:ind w:firstLine="540"/>
        <w:jc w:val="both"/>
        <w:rPr>
          <w:sz w:val="26"/>
          <w:szCs w:val="26"/>
        </w:rPr>
      </w:pPr>
      <w:r>
        <w:rPr>
          <w:sz w:val="26"/>
          <w:szCs w:val="26"/>
        </w:rPr>
        <w:t>3.1.3.1. Ремонт и реконструкция существующих автомобильных дорог, прокладка (строительство) тротуаров, подъездов к зданиям и сооружениям, обеспечивающих функционирование районов жилой застройки, при условии сохранения сложившейся планировочной структуры пос. Полотняный Завод (линии застройки улиц), а также при условии отсутствия объектов археологии.</w:t>
      </w:r>
    </w:p>
    <w:p w:rsidR="00EF5E38" w:rsidRDefault="00EF5E38" w:rsidP="00EF5E38">
      <w:pPr>
        <w:autoSpaceDE w:val="0"/>
        <w:autoSpaceDN w:val="0"/>
        <w:adjustRightInd w:val="0"/>
        <w:spacing w:before="260"/>
        <w:ind w:firstLine="540"/>
        <w:jc w:val="both"/>
        <w:rPr>
          <w:sz w:val="26"/>
          <w:szCs w:val="26"/>
        </w:rPr>
      </w:pPr>
      <w:r>
        <w:rPr>
          <w:sz w:val="26"/>
          <w:szCs w:val="26"/>
        </w:rPr>
        <w:t>3.1.3.2. Размещение объектов инженерной инфраструктуры (тепловые пункты, центральные тепловые пункты), прокладка подземных инженерных коммуникаций при условии сохранения и/или восстановления зеленых насаждений, а также при условии отсутствия объектов археологии.</w:t>
      </w:r>
    </w:p>
    <w:p w:rsidR="00EF5E38" w:rsidRDefault="00EF5E38" w:rsidP="00EF5E38">
      <w:pPr>
        <w:autoSpaceDE w:val="0"/>
        <w:autoSpaceDN w:val="0"/>
        <w:adjustRightInd w:val="0"/>
        <w:spacing w:before="260"/>
        <w:ind w:firstLine="540"/>
        <w:jc w:val="both"/>
        <w:rPr>
          <w:sz w:val="26"/>
          <w:szCs w:val="26"/>
        </w:rPr>
      </w:pPr>
      <w:r>
        <w:rPr>
          <w:sz w:val="26"/>
          <w:szCs w:val="26"/>
        </w:rPr>
        <w:t>3.1.4. Хозяйственная деятельность:</w:t>
      </w:r>
    </w:p>
    <w:p w:rsidR="00EF5E38" w:rsidRDefault="00EF5E38" w:rsidP="00EF5E38">
      <w:pPr>
        <w:autoSpaceDE w:val="0"/>
        <w:autoSpaceDN w:val="0"/>
        <w:adjustRightInd w:val="0"/>
        <w:spacing w:before="260"/>
        <w:ind w:firstLine="540"/>
        <w:jc w:val="both"/>
        <w:rPr>
          <w:sz w:val="26"/>
          <w:szCs w:val="26"/>
        </w:rPr>
      </w:pPr>
      <w:r>
        <w:rPr>
          <w:sz w:val="26"/>
          <w:szCs w:val="26"/>
        </w:rPr>
        <w:t>3.1.4.1. Проведение работ по благоустройству и озеленению территории с возможностью устройства террас, лестниц, откосов и подпорных стенок, наземных парковок, плиточного покрытия пешеходных дорожек и площадок, асфальтового покрытия проезжих дорог и площадок, установка осветительного оборудования тротуаров, подъездов к зданиям и сооружениям.</w:t>
      </w:r>
    </w:p>
    <w:p w:rsidR="00EF5E38" w:rsidRDefault="00EF5E38" w:rsidP="00EF5E38">
      <w:pPr>
        <w:autoSpaceDE w:val="0"/>
        <w:autoSpaceDN w:val="0"/>
        <w:adjustRightInd w:val="0"/>
        <w:spacing w:before="260"/>
        <w:ind w:firstLine="540"/>
        <w:jc w:val="both"/>
        <w:rPr>
          <w:sz w:val="26"/>
          <w:szCs w:val="26"/>
        </w:rPr>
      </w:pPr>
      <w:r>
        <w:rPr>
          <w:sz w:val="26"/>
          <w:szCs w:val="26"/>
        </w:rPr>
        <w:t>3.1.4.2. Реконструктивные рубки, рубки формирования и санитарные рубки самосевной древесно-кустарниковой растительности, в том числе уборка сухостоя.</w:t>
      </w:r>
    </w:p>
    <w:p w:rsidR="00EF5E38" w:rsidRDefault="00EF5E38" w:rsidP="00EF5E38">
      <w:pPr>
        <w:autoSpaceDE w:val="0"/>
        <w:autoSpaceDN w:val="0"/>
        <w:adjustRightInd w:val="0"/>
        <w:spacing w:before="260"/>
        <w:ind w:firstLine="540"/>
        <w:jc w:val="both"/>
        <w:rPr>
          <w:sz w:val="26"/>
          <w:szCs w:val="26"/>
        </w:rPr>
      </w:pPr>
      <w:r>
        <w:rPr>
          <w:sz w:val="26"/>
          <w:szCs w:val="26"/>
        </w:rPr>
        <w:t>3.1.4.3. Установка решетчатых, сетчатых, штакетниковых ограждений по границам земельных участков высотой не более 1,8 м или зеленых изгородей.</w:t>
      </w:r>
    </w:p>
    <w:p w:rsidR="00EF5E38" w:rsidRDefault="00EF5E38" w:rsidP="00EF5E38">
      <w:pPr>
        <w:autoSpaceDE w:val="0"/>
        <w:autoSpaceDN w:val="0"/>
        <w:adjustRightInd w:val="0"/>
        <w:spacing w:before="260"/>
        <w:ind w:firstLine="540"/>
        <w:jc w:val="both"/>
        <w:rPr>
          <w:sz w:val="26"/>
          <w:szCs w:val="26"/>
        </w:rPr>
      </w:pPr>
      <w:r>
        <w:rPr>
          <w:sz w:val="26"/>
          <w:szCs w:val="26"/>
        </w:rPr>
        <w:t>3.1.4.4. Установка некапитальных строений, сооружений (в том числе киосков, навесов и других подобных строений, сооружений) из легковозводимых металлических или деревянных конструкций высотой не более 3,0 м, длиной не более 5,0 м.</w:t>
      </w:r>
    </w:p>
    <w:p w:rsidR="00EF5E38" w:rsidRDefault="00EF5E38" w:rsidP="00EF5E38">
      <w:pPr>
        <w:autoSpaceDE w:val="0"/>
        <w:autoSpaceDN w:val="0"/>
        <w:adjustRightInd w:val="0"/>
        <w:spacing w:before="260"/>
        <w:ind w:firstLine="540"/>
        <w:jc w:val="both"/>
        <w:rPr>
          <w:sz w:val="26"/>
          <w:szCs w:val="26"/>
        </w:rPr>
      </w:pPr>
      <w:r>
        <w:rPr>
          <w:sz w:val="26"/>
          <w:szCs w:val="26"/>
        </w:rPr>
        <w:t>3.1.4.5. Установка рекламных конструкций с соблюдением следующих требований: площадь информационного поля - не более 1,5 кв. м, общая высота рекламной конструкции от уровня земли - не более 2 м.</w:t>
      </w:r>
    </w:p>
    <w:p w:rsidR="00EF5E38" w:rsidRDefault="00EF5E38" w:rsidP="00EF5E38">
      <w:pPr>
        <w:autoSpaceDE w:val="0"/>
        <w:autoSpaceDN w:val="0"/>
        <w:adjustRightInd w:val="0"/>
        <w:spacing w:before="260"/>
        <w:ind w:firstLine="540"/>
        <w:jc w:val="both"/>
        <w:rPr>
          <w:sz w:val="26"/>
          <w:szCs w:val="26"/>
        </w:rPr>
      </w:pPr>
      <w:r>
        <w:rPr>
          <w:sz w:val="26"/>
          <w:szCs w:val="26"/>
        </w:rPr>
        <w:t>3.1.4.6. Освоение подземного пространства при отсутствии объектов археологии, а также отсутствии опасности для жизни и/или здоровья человека.</w:t>
      </w:r>
    </w:p>
    <w:p w:rsidR="00EF5E38" w:rsidRDefault="00EF5E38" w:rsidP="00EF5E38">
      <w:pPr>
        <w:autoSpaceDE w:val="0"/>
        <w:autoSpaceDN w:val="0"/>
        <w:adjustRightInd w:val="0"/>
        <w:spacing w:before="260"/>
        <w:ind w:firstLine="540"/>
        <w:jc w:val="both"/>
        <w:rPr>
          <w:sz w:val="26"/>
          <w:szCs w:val="26"/>
        </w:rPr>
      </w:pPr>
      <w:r>
        <w:rPr>
          <w:sz w:val="26"/>
          <w:szCs w:val="26"/>
        </w:rPr>
        <w:t>3.1.4.7. Воссоздание аллейных посадок вдоль автомобильной дороги "Калуга - Медынь".</w:t>
      </w:r>
    </w:p>
    <w:p w:rsidR="00EF5E38" w:rsidRDefault="00EF5E38" w:rsidP="00EF5E38">
      <w:pPr>
        <w:autoSpaceDE w:val="0"/>
        <w:autoSpaceDN w:val="0"/>
        <w:adjustRightInd w:val="0"/>
        <w:spacing w:before="260"/>
        <w:ind w:firstLine="540"/>
        <w:jc w:val="both"/>
        <w:rPr>
          <w:sz w:val="26"/>
          <w:szCs w:val="26"/>
        </w:rPr>
      </w:pPr>
      <w:r>
        <w:rPr>
          <w:sz w:val="26"/>
          <w:szCs w:val="26"/>
        </w:rPr>
        <w:t>3.1.4.8. Ведение личного подсобного хозяйства, ведение садоводства и огородничества.</w:t>
      </w:r>
    </w:p>
    <w:p w:rsidR="00EF5E38" w:rsidRDefault="00EF5E38" w:rsidP="00EF5E38">
      <w:pPr>
        <w:autoSpaceDE w:val="0"/>
        <w:autoSpaceDN w:val="0"/>
        <w:adjustRightInd w:val="0"/>
        <w:spacing w:before="260"/>
        <w:ind w:firstLine="540"/>
        <w:jc w:val="both"/>
        <w:rPr>
          <w:sz w:val="26"/>
          <w:szCs w:val="26"/>
        </w:rPr>
      </w:pPr>
      <w:r>
        <w:rPr>
          <w:sz w:val="26"/>
          <w:szCs w:val="26"/>
        </w:rPr>
        <w:t>3.2. Запрещается:</w:t>
      </w:r>
    </w:p>
    <w:p w:rsidR="00EF5E38" w:rsidRDefault="00EF5E38" w:rsidP="00EF5E38">
      <w:pPr>
        <w:autoSpaceDE w:val="0"/>
        <w:autoSpaceDN w:val="0"/>
        <w:adjustRightInd w:val="0"/>
        <w:spacing w:before="260"/>
        <w:ind w:firstLine="540"/>
        <w:jc w:val="both"/>
        <w:rPr>
          <w:sz w:val="26"/>
          <w:szCs w:val="26"/>
        </w:rPr>
      </w:pPr>
      <w:r>
        <w:rPr>
          <w:sz w:val="26"/>
          <w:szCs w:val="26"/>
        </w:rPr>
        <w:t>3.2.1. Строительство и размещение объектов, оказывающих негативное воздействие на окружающую среду и объекты культурного наследия, в том числе:</w:t>
      </w:r>
    </w:p>
    <w:p w:rsidR="00EF5E38" w:rsidRDefault="00EF5E38" w:rsidP="00EF5E38">
      <w:pPr>
        <w:autoSpaceDE w:val="0"/>
        <w:autoSpaceDN w:val="0"/>
        <w:adjustRightInd w:val="0"/>
        <w:spacing w:before="260"/>
        <w:ind w:firstLine="540"/>
        <w:jc w:val="both"/>
        <w:rPr>
          <w:sz w:val="26"/>
          <w:szCs w:val="26"/>
        </w:rPr>
      </w:pPr>
      <w:r>
        <w:rPr>
          <w:sz w:val="26"/>
          <w:szCs w:val="26"/>
        </w:rPr>
        <w:t>3.2.1.1. Опасных производственных объектов.</w:t>
      </w:r>
    </w:p>
    <w:p w:rsidR="00EF5E38" w:rsidRDefault="00EF5E38" w:rsidP="00EF5E38">
      <w:pPr>
        <w:autoSpaceDE w:val="0"/>
        <w:autoSpaceDN w:val="0"/>
        <w:adjustRightInd w:val="0"/>
        <w:spacing w:before="260"/>
        <w:ind w:firstLine="540"/>
        <w:jc w:val="both"/>
        <w:rPr>
          <w:sz w:val="26"/>
          <w:szCs w:val="26"/>
        </w:rPr>
      </w:pPr>
      <w:r>
        <w:rPr>
          <w:sz w:val="26"/>
          <w:szCs w:val="26"/>
        </w:rPr>
        <w:t>3.2.1.2. Наземных и надземных инженерных коммуникаций.</w:t>
      </w:r>
    </w:p>
    <w:p w:rsidR="00EF5E38" w:rsidRDefault="00EF5E38" w:rsidP="00EF5E38">
      <w:pPr>
        <w:autoSpaceDE w:val="0"/>
        <w:autoSpaceDN w:val="0"/>
        <w:adjustRightInd w:val="0"/>
        <w:spacing w:before="260"/>
        <w:ind w:firstLine="540"/>
        <w:jc w:val="both"/>
        <w:rPr>
          <w:sz w:val="26"/>
          <w:szCs w:val="26"/>
        </w:rPr>
      </w:pPr>
      <w:r>
        <w:rPr>
          <w:sz w:val="26"/>
          <w:szCs w:val="26"/>
        </w:rPr>
        <w:t>3.2.1.3. Транспортных магистралей и развязок в двух уровнях, эстакад.</w:t>
      </w:r>
    </w:p>
    <w:p w:rsidR="00EF5E38" w:rsidRDefault="00EF5E38" w:rsidP="00EF5E38">
      <w:pPr>
        <w:autoSpaceDE w:val="0"/>
        <w:autoSpaceDN w:val="0"/>
        <w:adjustRightInd w:val="0"/>
        <w:spacing w:before="260"/>
        <w:ind w:firstLine="540"/>
        <w:jc w:val="both"/>
        <w:rPr>
          <w:sz w:val="26"/>
          <w:szCs w:val="26"/>
        </w:rPr>
      </w:pPr>
      <w:r>
        <w:rPr>
          <w:sz w:val="26"/>
          <w:szCs w:val="26"/>
        </w:rPr>
        <w:t>3.2.2. Земляные работы, связанные с изменением существующего ландшафта и нарушением гидрологического режима, в том числе перепланировка и перемещение грунта (подсыпка и срезка более 1,5 м).</w:t>
      </w:r>
    </w:p>
    <w:p w:rsidR="00EF5E38" w:rsidRDefault="00EF5E38" w:rsidP="00EF5E38">
      <w:pPr>
        <w:autoSpaceDE w:val="0"/>
        <w:autoSpaceDN w:val="0"/>
        <w:adjustRightInd w:val="0"/>
        <w:spacing w:before="260"/>
        <w:ind w:firstLine="540"/>
        <w:jc w:val="both"/>
        <w:rPr>
          <w:sz w:val="26"/>
          <w:szCs w:val="26"/>
        </w:rPr>
      </w:pPr>
      <w:r>
        <w:rPr>
          <w:sz w:val="26"/>
          <w:szCs w:val="26"/>
        </w:rPr>
        <w:t>3.2.3. Хозяйственная деятельность:</w:t>
      </w:r>
    </w:p>
    <w:p w:rsidR="00EF5E38" w:rsidRDefault="00EF5E38" w:rsidP="00EF5E38">
      <w:pPr>
        <w:autoSpaceDE w:val="0"/>
        <w:autoSpaceDN w:val="0"/>
        <w:adjustRightInd w:val="0"/>
        <w:spacing w:before="260"/>
        <w:ind w:firstLine="540"/>
        <w:jc w:val="both"/>
        <w:rPr>
          <w:sz w:val="26"/>
          <w:szCs w:val="26"/>
        </w:rPr>
      </w:pPr>
      <w:r>
        <w:rPr>
          <w:sz w:val="26"/>
          <w:szCs w:val="26"/>
        </w:rPr>
        <w:t>3.2.3.1. Установка заборов из железобетонных конструкций или профилированного металла и любых "глухих" ограждений.</w:t>
      </w:r>
    </w:p>
    <w:p w:rsidR="00EF5E38" w:rsidRDefault="00EF5E38" w:rsidP="00EF5E38">
      <w:pPr>
        <w:autoSpaceDE w:val="0"/>
        <w:autoSpaceDN w:val="0"/>
        <w:adjustRightInd w:val="0"/>
        <w:spacing w:before="260"/>
        <w:ind w:firstLine="540"/>
        <w:jc w:val="both"/>
        <w:rPr>
          <w:sz w:val="26"/>
          <w:szCs w:val="26"/>
        </w:rPr>
      </w:pPr>
      <w:r>
        <w:rPr>
          <w:sz w:val="26"/>
          <w:szCs w:val="26"/>
        </w:rPr>
        <w:t>3.2.3.2. Самовольная вырубка деревьев.</w:t>
      </w:r>
    </w:p>
    <w:p w:rsidR="00EF5E38" w:rsidRDefault="00EF5E38" w:rsidP="00EF5E38">
      <w:pPr>
        <w:autoSpaceDE w:val="0"/>
        <w:autoSpaceDN w:val="0"/>
        <w:adjustRightInd w:val="0"/>
        <w:spacing w:before="260"/>
        <w:ind w:firstLine="540"/>
        <w:jc w:val="both"/>
        <w:rPr>
          <w:sz w:val="26"/>
          <w:szCs w:val="26"/>
        </w:rPr>
      </w:pPr>
      <w:r>
        <w:rPr>
          <w:sz w:val="26"/>
          <w:szCs w:val="26"/>
        </w:rPr>
        <w:t>3.2.4. Изменение исторически сложившейся планировочной структуры (уличная сеть, красные линии застройки улиц и переулков).</w:t>
      </w:r>
    </w:p>
    <w:p w:rsidR="00EF5E38" w:rsidRDefault="00EF5E38" w:rsidP="00EF5E38">
      <w:pPr>
        <w:autoSpaceDE w:val="0"/>
        <w:autoSpaceDN w:val="0"/>
        <w:adjustRightInd w:val="0"/>
        <w:jc w:val="both"/>
        <w:rPr>
          <w:sz w:val="26"/>
          <w:szCs w:val="26"/>
        </w:rPr>
      </w:pP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4. Требования к градостроительным регламентам в единой зоне</w:t>
      </w:r>
    </w:p>
    <w:p w:rsidR="00EF5E38" w:rsidRPr="00796EA4" w:rsidRDefault="00EF5E38" w:rsidP="00EF5E38">
      <w:pPr>
        <w:autoSpaceDE w:val="0"/>
        <w:autoSpaceDN w:val="0"/>
        <w:adjustRightInd w:val="0"/>
        <w:ind w:firstLine="540"/>
        <w:jc w:val="both"/>
        <w:rPr>
          <w:b/>
          <w:bCs/>
          <w:sz w:val="26"/>
          <w:szCs w:val="26"/>
        </w:rPr>
      </w:pPr>
      <w:r w:rsidRPr="00796EA4">
        <w:rPr>
          <w:b/>
          <w:bCs/>
          <w:sz w:val="26"/>
          <w:szCs w:val="26"/>
        </w:rPr>
        <w:t>охраняемого природного ландшафта (ЕЗОПЛ, участки 1, 2)</w:t>
      </w:r>
    </w:p>
    <w:p w:rsidR="00EF5E38" w:rsidRDefault="00EF5E38" w:rsidP="00EF5E38">
      <w:pPr>
        <w:autoSpaceDE w:val="0"/>
        <w:autoSpaceDN w:val="0"/>
        <w:adjustRightInd w:val="0"/>
        <w:jc w:val="both"/>
        <w:rPr>
          <w:sz w:val="26"/>
          <w:szCs w:val="26"/>
        </w:rPr>
      </w:pPr>
    </w:p>
    <w:p w:rsidR="00EF5E38" w:rsidRDefault="00EF5E38" w:rsidP="00EF5E38">
      <w:pPr>
        <w:autoSpaceDE w:val="0"/>
        <w:autoSpaceDN w:val="0"/>
        <w:adjustRightInd w:val="0"/>
        <w:ind w:firstLine="540"/>
        <w:jc w:val="both"/>
        <w:rPr>
          <w:sz w:val="26"/>
          <w:szCs w:val="26"/>
        </w:rPr>
      </w:pPr>
      <w:r>
        <w:rPr>
          <w:sz w:val="26"/>
          <w:szCs w:val="26"/>
        </w:rPr>
        <w:t>4.1. Разрешается:</w:t>
      </w:r>
    </w:p>
    <w:p w:rsidR="00EF5E38" w:rsidRDefault="00EF5E38" w:rsidP="00EF5E38">
      <w:pPr>
        <w:autoSpaceDE w:val="0"/>
        <w:autoSpaceDN w:val="0"/>
        <w:adjustRightInd w:val="0"/>
        <w:spacing w:before="260"/>
        <w:ind w:firstLine="540"/>
        <w:jc w:val="both"/>
        <w:rPr>
          <w:sz w:val="26"/>
          <w:szCs w:val="26"/>
        </w:rPr>
      </w:pPr>
      <w:r>
        <w:rPr>
          <w:sz w:val="26"/>
          <w:szCs w:val="26"/>
        </w:rPr>
        <w:t>4.1.1. Хозяйственная деятельность, связанная с охраной природных территорий (сохранение отдельных естественных качеств окружающей природной среды):</w:t>
      </w:r>
    </w:p>
    <w:p w:rsidR="00EF5E38" w:rsidRDefault="00EF5E38" w:rsidP="00EF5E38">
      <w:pPr>
        <w:autoSpaceDE w:val="0"/>
        <w:autoSpaceDN w:val="0"/>
        <w:adjustRightInd w:val="0"/>
        <w:spacing w:before="260"/>
        <w:ind w:firstLine="540"/>
        <w:jc w:val="both"/>
        <w:rPr>
          <w:sz w:val="26"/>
          <w:szCs w:val="26"/>
        </w:rPr>
      </w:pPr>
      <w:r>
        <w:rPr>
          <w:sz w:val="26"/>
          <w:szCs w:val="26"/>
        </w:rPr>
        <w:t>4.1.1.1. Проведение земляных работ и работ по благоустройству и озеленению территории с сохранением естественного ландшафта, в том числе отметок рельефа и склонов надпойменных террас.</w:t>
      </w:r>
    </w:p>
    <w:p w:rsidR="00EF5E38" w:rsidRDefault="00EF5E38" w:rsidP="00EF5E38">
      <w:pPr>
        <w:autoSpaceDE w:val="0"/>
        <w:autoSpaceDN w:val="0"/>
        <w:adjustRightInd w:val="0"/>
        <w:spacing w:before="260"/>
        <w:ind w:firstLine="540"/>
        <w:jc w:val="both"/>
        <w:rPr>
          <w:sz w:val="26"/>
          <w:szCs w:val="26"/>
        </w:rPr>
      </w:pPr>
      <w:r>
        <w:rPr>
          <w:sz w:val="26"/>
          <w:szCs w:val="26"/>
        </w:rPr>
        <w:t>4.1.1.2. Ремонт и реконструкция существующих линейных объектов, объектов инженерной и транспортной инфраструктуры, в том числе реконструкция существующих наземных и надземных инженерных сетей с их прокладкой в подземных трассах.</w:t>
      </w:r>
    </w:p>
    <w:p w:rsidR="00EF5E38" w:rsidRDefault="00EF5E38" w:rsidP="00EF5E38">
      <w:pPr>
        <w:autoSpaceDE w:val="0"/>
        <w:autoSpaceDN w:val="0"/>
        <w:adjustRightInd w:val="0"/>
        <w:spacing w:before="260"/>
        <w:ind w:firstLine="540"/>
        <w:jc w:val="both"/>
        <w:rPr>
          <w:sz w:val="26"/>
          <w:szCs w:val="26"/>
        </w:rPr>
      </w:pPr>
      <w:r>
        <w:rPr>
          <w:sz w:val="26"/>
          <w:szCs w:val="26"/>
        </w:rPr>
        <w:t>4.1.2. Хозяйственная деятельность, связанная с ведением сельского хозяйства, в том числе размещение некапитальных строений, используемых для содержания и разведения сельскохозяйственных животных.</w:t>
      </w:r>
    </w:p>
    <w:p w:rsidR="00EF5E38" w:rsidRDefault="00EF5E38" w:rsidP="00EF5E38">
      <w:pPr>
        <w:autoSpaceDE w:val="0"/>
        <w:autoSpaceDN w:val="0"/>
        <w:adjustRightInd w:val="0"/>
        <w:spacing w:before="260"/>
        <w:ind w:firstLine="540"/>
        <w:jc w:val="both"/>
        <w:rPr>
          <w:sz w:val="26"/>
          <w:szCs w:val="26"/>
        </w:rPr>
      </w:pPr>
      <w:r>
        <w:rPr>
          <w:sz w:val="26"/>
          <w:szCs w:val="26"/>
        </w:rPr>
        <w:t>4.1.3. Создание лугопарков на пойменных территориях р. Суходрев с сохранением соотношения открытых (луга и поля) и закрытых пространств (лесные массивы).</w:t>
      </w:r>
    </w:p>
    <w:p w:rsidR="00EF5E38" w:rsidRDefault="00EF5E38" w:rsidP="00EF5E38">
      <w:pPr>
        <w:autoSpaceDE w:val="0"/>
        <w:autoSpaceDN w:val="0"/>
        <w:adjustRightInd w:val="0"/>
        <w:spacing w:before="260"/>
        <w:ind w:firstLine="540"/>
        <w:jc w:val="both"/>
        <w:rPr>
          <w:sz w:val="26"/>
          <w:szCs w:val="26"/>
        </w:rPr>
      </w:pPr>
      <w:r>
        <w:rPr>
          <w:sz w:val="26"/>
          <w:szCs w:val="26"/>
        </w:rPr>
        <w:t>4.1.4. Хозяйственная деятельность, связанная с охраной и восстановлением лесов:</w:t>
      </w:r>
    </w:p>
    <w:p w:rsidR="00EF5E38" w:rsidRDefault="00EF5E38" w:rsidP="00EF5E38">
      <w:pPr>
        <w:autoSpaceDE w:val="0"/>
        <w:autoSpaceDN w:val="0"/>
        <w:adjustRightInd w:val="0"/>
        <w:spacing w:before="260"/>
        <w:ind w:firstLine="540"/>
        <w:jc w:val="both"/>
        <w:rPr>
          <w:sz w:val="26"/>
          <w:szCs w:val="26"/>
        </w:rPr>
      </w:pPr>
      <w:r>
        <w:rPr>
          <w:sz w:val="26"/>
          <w:szCs w:val="26"/>
        </w:rPr>
        <w:t>4.1.4.1. Проведение работ по восстановлению породного и видового состава зеленых насаждений (древесных, кустарниковых и травяных); санитарно-оздоровительных мероприятий по благоустройству в рамках проектов освоения лесов (санитарные рубки самосевной древесно-кустарниковой растительности, в том числе уборка сухостоя, кронирование древесных насаждений).</w:t>
      </w:r>
    </w:p>
    <w:p w:rsidR="00EF5E38" w:rsidRDefault="00EF5E38" w:rsidP="00EF5E38">
      <w:pPr>
        <w:autoSpaceDE w:val="0"/>
        <w:autoSpaceDN w:val="0"/>
        <w:adjustRightInd w:val="0"/>
        <w:spacing w:before="260"/>
        <w:ind w:firstLine="540"/>
        <w:jc w:val="both"/>
        <w:rPr>
          <w:sz w:val="26"/>
          <w:szCs w:val="26"/>
        </w:rPr>
      </w:pPr>
      <w:r>
        <w:rPr>
          <w:sz w:val="26"/>
          <w:szCs w:val="26"/>
        </w:rPr>
        <w:t>4.1.4.2. Воссоздание посадок вдоль автомобильной дороги "Калуга - Медынь".</w:t>
      </w:r>
    </w:p>
    <w:p w:rsidR="00EF5E38" w:rsidRDefault="00EF5E38" w:rsidP="00EF5E38">
      <w:pPr>
        <w:autoSpaceDE w:val="0"/>
        <w:autoSpaceDN w:val="0"/>
        <w:adjustRightInd w:val="0"/>
        <w:spacing w:before="260"/>
        <w:ind w:firstLine="540"/>
        <w:jc w:val="both"/>
        <w:rPr>
          <w:sz w:val="26"/>
          <w:szCs w:val="26"/>
        </w:rPr>
      </w:pPr>
      <w:r>
        <w:rPr>
          <w:sz w:val="26"/>
          <w:szCs w:val="26"/>
        </w:rPr>
        <w:t>4.1.5. Хозяйственная деятельность, связанная с охраной и общим пользованием водными объектами, в том числе расчистка озер, русел рек, ручьев, без изменения очертания береговых линий.</w:t>
      </w:r>
    </w:p>
    <w:p w:rsidR="00EF5E38" w:rsidRDefault="00EF5E38" w:rsidP="00EF5E38">
      <w:pPr>
        <w:autoSpaceDE w:val="0"/>
        <w:autoSpaceDN w:val="0"/>
        <w:adjustRightInd w:val="0"/>
        <w:spacing w:before="260"/>
        <w:ind w:firstLine="540"/>
        <w:jc w:val="both"/>
        <w:rPr>
          <w:sz w:val="26"/>
          <w:szCs w:val="26"/>
        </w:rPr>
      </w:pPr>
      <w:r>
        <w:rPr>
          <w:sz w:val="26"/>
          <w:szCs w:val="26"/>
        </w:rPr>
        <w:t>4.1.6. Организация рекреационных зон с размещением некапитальных строений в целях обслуживания населения.</w:t>
      </w:r>
    </w:p>
    <w:p w:rsidR="00EF5E38" w:rsidRDefault="00EF5E38" w:rsidP="00EF5E38">
      <w:pPr>
        <w:autoSpaceDE w:val="0"/>
        <w:autoSpaceDN w:val="0"/>
        <w:adjustRightInd w:val="0"/>
        <w:spacing w:before="260"/>
        <w:ind w:firstLine="540"/>
        <w:jc w:val="both"/>
        <w:rPr>
          <w:sz w:val="26"/>
          <w:szCs w:val="26"/>
        </w:rPr>
      </w:pPr>
      <w:r>
        <w:rPr>
          <w:sz w:val="26"/>
          <w:szCs w:val="26"/>
        </w:rPr>
        <w:t>4.2. Запрещается:</w:t>
      </w:r>
    </w:p>
    <w:p w:rsidR="00EF5E38" w:rsidRDefault="00EF5E38" w:rsidP="00EF5E38">
      <w:pPr>
        <w:autoSpaceDE w:val="0"/>
        <w:autoSpaceDN w:val="0"/>
        <w:adjustRightInd w:val="0"/>
        <w:spacing w:before="260"/>
        <w:ind w:firstLine="540"/>
        <w:jc w:val="both"/>
        <w:rPr>
          <w:sz w:val="26"/>
          <w:szCs w:val="26"/>
        </w:rPr>
      </w:pPr>
      <w:r>
        <w:rPr>
          <w:sz w:val="26"/>
          <w:szCs w:val="26"/>
        </w:rPr>
        <w:t>4.2.1. Строительство объектов капитального строительства.</w:t>
      </w:r>
    </w:p>
    <w:p w:rsidR="00EF5E38" w:rsidRDefault="00EF5E38" w:rsidP="00EF5E38">
      <w:pPr>
        <w:autoSpaceDE w:val="0"/>
        <w:autoSpaceDN w:val="0"/>
        <w:adjustRightInd w:val="0"/>
        <w:spacing w:before="260"/>
        <w:ind w:firstLine="540"/>
        <w:jc w:val="both"/>
        <w:rPr>
          <w:sz w:val="26"/>
          <w:szCs w:val="26"/>
        </w:rPr>
      </w:pPr>
      <w:r>
        <w:rPr>
          <w:sz w:val="26"/>
          <w:szCs w:val="26"/>
        </w:rPr>
        <w:t>4.2.2. Строительство новых линейных объектов, объектов инженерной и транспортной инфраструктуры.</w:t>
      </w:r>
    </w:p>
    <w:p w:rsidR="00EF5E38" w:rsidRDefault="00EF5E38" w:rsidP="00EF5E38">
      <w:pPr>
        <w:autoSpaceDE w:val="0"/>
        <w:autoSpaceDN w:val="0"/>
        <w:adjustRightInd w:val="0"/>
        <w:spacing w:before="260"/>
        <w:ind w:firstLine="540"/>
        <w:jc w:val="both"/>
        <w:rPr>
          <w:sz w:val="26"/>
          <w:szCs w:val="26"/>
        </w:rPr>
      </w:pPr>
      <w:r>
        <w:rPr>
          <w:sz w:val="26"/>
          <w:szCs w:val="26"/>
        </w:rPr>
        <w:t>4.2.3. Хозяйственная деятельность, нарушающая требования в области охраны окружающей среды:</w:t>
      </w:r>
    </w:p>
    <w:p w:rsidR="00EF5E38" w:rsidRDefault="00EF5E38" w:rsidP="00EF5E38">
      <w:pPr>
        <w:autoSpaceDE w:val="0"/>
        <w:autoSpaceDN w:val="0"/>
        <w:adjustRightInd w:val="0"/>
        <w:spacing w:before="260"/>
        <w:ind w:firstLine="540"/>
        <w:jc w:val="both"/>
        <w:rPr>
          <w:sz w:val="26"/>
          <w:szCs w:val="26"/>
        </w:rPr>
      </w:pPr>
      <w:r>
        <w:rPr>
          <w:sz w:val="26"/>
          <w:szCs w:val="26"/>
        </w:rPr>
        <w:t>4.2.3.1. Загрязнение почв, поверхностных стоков и грунтовых вод.</w:t>
      </w:r>
    </w:p>
    <w:p w:rsidR="00EF5E38" w:rsidRDefault="00EF5E38" w:rsidP="00EF5E38">
      <w:pPr>
        <w:autoSpaceDE w:val="0"/>
        <w:autoSpaceDN w:val="0"/>
        <w:adjustRightInd w:val="0"/>
        <w:spacing w:before="260"/>
        <w:ind w:firstLine="540"/>
        <w:jc w:val="both"/>
        <w:rPr>
          <w:sz w:val="26"/>
          <w:szCs w:val="26"/>
        </w:rPr>
      </w:pPr>
      <w:r>
        <w:rPr>
          <w:sz w:val="26"/>
          <w:szCs w:val="26"/>
        </w:rPr>
        <w:t>4.2.3.2. Сброс неочищенных промышленных и хозяйственных вод в р. Шаня, р. Суходрев, р. Медынка и ручьи.</w:t>
      </w:r>
    </w:p>
    <w:p w:rsidR="00EF5E38" w:rsidRDefault="00EF5E38" w:rsidP="00EF5E38">
      <w:pPr>
        <w:autoSpaceDE w:val="0"/>
        <w:autoSpaceDN w:val="0"/>
        <w:adjustRightInd w:val="0"/>
        <w:spacing w:before="260"/>
        <w:ind w:firstLine="540"/>
        <w:jc w:val="both"/>
        <w:rPr>
          <w:sz w:val="26"/>
          <w:szCs w:val="26"/>
        </w:rPr>
      </w:pPr>
      <w:r>
        <w:rPr>
          <w:sz w:val="26"/>
          <w:szCs w:val="26"/>
        </w:rPr>
        <w:t>4.2.3.3. Устройство автостоянок вне специально установленных мест.</w:t>
      </w:r>
    </w:p>
    <w:p w:rsidR="00EF5E38" w:rsidRDefault="00EF5E38" w:rsidP="00EF5E38">
      <w:pPr>
        <w:autoSpaceDE w:val="0"/>
        <w:autoSpaceDN w:val="0"/>
        <w:adjustRightInd w:val="0"/>
        <w:spacing w:before="260"/>
        <w:ind w:firstLine="540"/>
        <w:jc w:val="both"/>
        <w:rPr>
          <w:sz w:val="26"/>
          <w:szCs w:val="26"/>
        </w:rPr>
      </w:pPr>
      <w:r>
        <w:rPr>
          <w:sz w:val="26"/>
          <w:szCs w:val="26"/>
        </w:rPr>
        <w:t>4.2.4. Размещение объектов хранения отходов, объектов захоронения отходов.</w:t>
      </w:r>
    </w:p>
    <w:p w:rsidR="00EF5E38" w:rsidRDefault="00EF5E38" w:rsidP="00EF5E38">
      <w:pPr>
        <w:autoSpaceDE w:val="0"/>
        <w:autoSpaceDN w:val="0"/>
        <w:adjustRightInd w:val="0"/>
        <w:spacing w:before="260"/>
        <w:ind w:firstLine="540"/>
        <w:jc w:val="both"/>
        <w:rPr>
          <w:sz w:val="26"/>
          <w:szCs w:val="26"/>
        </w:rPr>
      </w:pPr>
      <w:r>
        <w:rPr>
          <w:sz w:val="26"/>
          <w:szCs w:val="26"/>
        </w:rPr>
        <w:t>4.2.5. Любая деятельность, нарушающая требования пожарной безопасности.</w:t>
      </w:r>
    </w:p>
    <w:p w:rsidR="00EF5E38" w:rsidRPr="00114C53" w:rsidRDefault="00EF5E38" w:rsidP="00EF5E38">
      <w:pPr>
        <w:spacing w:line="360" w:lineRule="auto"/>
        <w:ind w:firstLine="708"/>
        <w:jc w:val="both"/>
        <w:rPr>
          <w:bCs/>
          <w:i/>
          <w:color w:val="000000"/>
          <w:sz w:val="26"/>
          <w:szCs w:val="26"/>
        </w:rPr>
      </w:pP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1. 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2. 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статьи 5.1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Указанные лица обязаны соблюдать предусмотренный пунктом 5 статьи 5.1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настоящего Федерального закона.</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7. Изыскательские,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F5E38" w:rsidRPr="00A20E7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F5E38" w:rsidRDefault="00EF5E38" w:rsidP="00EF5E38">
      <w:pPr>
        <w:spacing w:line="360" w:lineRule="auto"/>
        <w:ind w:firstLine="708"/>
        <w:jc w:val="both"/>
        <w:rPr>
          <w:color w:val="000000"/>
          <w:kern w:val="1"/>
          <w:sz w:val="26"/>
          <w:szCs w:val="26"/>
          <w:shd w:val="clear" w:color="auto" w:fill="FFFFFF"/>
        </w:rPr>
      </w:pPr>
      <w:r w:rsidRPr="00A20E78">
        <w:rPr>
          <w:color w:val="000000"/>
          <w:kern w:val="1"/>
          <w:sz w:val="26"/>
          <w:szCs w:val="26"/>
          <w:shd w:val="clear" w:color="auto" w:fill="FFFFFF"/>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5116AF" w:rsidRPr="00CB76CF" w:rsidRDefault="005116AF" w:rsidP="005116AF">
      <w:pPr>
        <w:spacing w:before="120"/>
        <w:jc w:val="center"/>
        <w:rPr>
          <w:b/>
          <w:color w:val="FF0000"/>
          <w:sz w:val="26"/>
          <w:szCs w:val="26"/>
        </w:rPr>
      </w:pPr>
      <w:bookmarkStart w:id="36" w:name="_Toc138762874"/>
      <w:bookmarkEnd w:id="32"/>
    </w:p>
    <w:p w:rsidR="005116AF" w:rsidRPr="00CB76CF" w:rsidRDefault="005116AF" w:rsidP="00961ACC">
      <w:pPr>
        <w:ind w:firstLine="709"/>
        <w:jc w:val="both"/>
        <w:rPr>
          <w:color w:val="FF0000"/>
          <w:sz w:val="28"/>
          <w:szCs w:val="28"/>
        </w:rPr>
        <w:sectPr w:rsidR="005116AF" w:rsidRPr="00CB76CF">
          <w:headerReference w:type="even" r:id="rId36"/>
          <w:headerReference w:type="default" r:id="rId37"/>
          <w:pgSz w:w="11906" w:h="16838"/>
          <w:pgMar w:top="1134" w:right="850" w:bottom="1134" w:left="1701" w:header="708" w:footer="708" w:gutter="0"/>
          <w:cols w:space="708"/>
          <w:docGrid w:linePitch="360"/>
        </w:sectPr>
      </w:pPr>
    </w:p>
    <w:p w:rsidR="005116AF" w:rsidRDefault="005116AF" w:rsidP="0084419A">
      <w:pPr>
        <w:pStyle w:val="3"/>
        <w:tabs>
          <w:tab w:val="center" w:pos="7285"/>
          <w:tab w:val="right" w:pos="14570"/>
        </w:tabs>
        <w:spacing w:line="240" w:lineRule="auto"/>
        <w:jc w:val="center"/>
        <w:rPr>
          <w:sz w:val="26"/>
          <w:szCs w:val="26"/>
          <w:lang w:val="ru-RU"/>
        </w:rPr>
      </w:pPr>
      <w:bookmarkStart w:id="37" w:name="_Toc115878646"/>
      <w:r w:rsidRPr="00BF4FDA">
        <w:rPr>
          <w:sz w:val="26"/>
          <w:szCs w:val="26"/>
        </w:rPr>
        <w:t>II</w:t>
      </w:r>
      <w:r w:rsidRPr="00BF4FDA">
        <w:rPr>
          <w:sz w:val="26"/>
          <w:szCs w:val="26"/>
          <w:lang w:val="ru-RU"/>
        </w:rPr>
        <w:t xml:space="preserve">.3.8 </w:t>
      </w:r>
      <w:r w:rsidR="003E32C2" w:rsidRPr="003E32C2">
        <w:rPr>
          <w:sz w:val="26"/>
          <w:szCs w:val="26"/>
          <w:lang w:val="ru-RU"/>
        </w:rPr>
        <w:t>ОЦЕНКА ВОЗМОЖНОГО ВЛИЯНИЯ ПЛАНИРУЕМЫХ ДЛЯ РАЗМЕЩЕНИЯ ОБЪЕКТОВ НА КОМПЛЕКСНОЕ РАЗВИТИЕ ЭТИХ ТЕРРИТОРИЙ</w:t>
      </w:r>
      <w:bookmarkEnd w:id="37"/>
    </w:p>
    <w:p w:rsidR="0010559A" w:rsidRDefault="0010559A" w:rsidP="0010559A">
      <w:pPr>
        <w:pStyle w:val="S"/>
        <w:spacing w:before="200" w:line="276" w:lineRule="auto"/>
        <w:jc w:val="center"/>
        <w:rPr>
          <w:rFonts w:ascii="Times New Roman" w:eastAsia="Times New Roman" w:hAnsi="Times New Roman"/>
          <w:b/>
          <w:bCs/>
          <w:kern w:val="0"/>
          <w:sz w:val="26"/>
          <w:szCs w:val="26"/>
          <w:u w:val="single"/>
          <w:lang w:eastAsia="ru-RU"/>
        </w:rPr>
      </w:pPr>
      <w:r w:rsidRPr="00C06C8A">
        <w:rPr>
          <w:rFonts w:ascii="Times New Roman" w:eastAsia="Times New Roman" w:hAnsi="Times New Roman"/>
          <w:b/>
          <w:bCs/>
          <w:kern w:val="0"/>
          <w:sz w:val="26"/>
          <w:szCs w:val="26"/>
          <w:u w:val="single"/>
          <w:lang w:eastAsia="ru-RU"/>
        </w:rPr>
        <w:t>Перечень изменений в редакции от 02.03.2021 №4</w:t>
      </w:r>
    </w:p>
    <w:p w:rsidR="00C84CB4" w:rsidRPr="00C84CB4" w:rsidRDefault="00C84CB4" w:rsidP="00C84CB4"/>
    <w:p w:rsidR="005116AF" w:rsidRPr="00E9143A" w:rsidRDefault="005116AF" w:rsidP="005116AF">
      <w:pPr>
        <w:spacing w:line="276" w:lineRule="auto"/>
        <w:jc w:val="right"/>
        <w:rPr>
          <w:rFonts w:cs="Tahoma"/>
          <w:iCs/>
        </w:rPr>
      </w:pPr>
      <w:r w:rsidRPr="00E9143A">
        <w:rPr>
          <w:rFonts w:cs="Tahoma"/>
          <w:iCs/>
        </w:rPr>
        <w:t>Таблица 1</w:t>
      </w:r>
      <w:r w:rsidR="00DA30B0" w:rsidRPr="00E9143A">
        <w:rPr>
          <w:rFonts w:cs="Tahoma"/>
          <w:iCs/>
        </w:rPr>
        <w:t>3</w:t>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4"/>
        <w:gridCol w:w="1609"/>
        <w:gridCol w:w="211"/>
        <w:gridCol w:w="1899"/>
        <w:gridCol w:w="1985"/>
        <w:gridCol w:w="3827"/>
        <w:gridCol w:w="1985"/>
        <w:gridCol w:w="4110"/>
      </w:tblGrid>
      <w:tr w:rsidR="005116AF" w:rsidRPr="00681141" w:rsidTr="003719BE">
        <w:trPr>
          <w:jc w:val="center"/>
        </w:trPr>
        <w:tc>
          <w:tcPr>
            <w:tcW w:w="510" w:type="dxa"/>
            <w:shd w:val="clear" w:color="auto" w:fill="auto"/>
          </w:tcPr>
          <w:p w:rsidR="005116AF" w:rsidRPr="00681141" w:rsidRDefault="005116AF" w:rsidP="003719BE">
            <w:pPr>
              <w:jc w:val="center"/>
              <w:rPr>
                <w:b/>
                <w:sz w:val="20"/>
                <w:szCs w:val="20"/>
              </w:rPr>
            </w:pPr>
            <w:r w:rsidRPr="00681141">
              <w:rPr>
                <w:b/>
                <w:sz w:val="20"/>
                <w:szCs w:val="20"/>
              </w:rPr>
              <w:t>№</w:t>
            </w:r>
          </w:p>
        </w:tc>
        <w:tc>
          <w:tcPr>
            <w:tcW w:w="1633" w:type="dxa"/>
            <w:gridSpan w:val="2"/>
            <w:shd w:val="clear" w:color="auto" w:fill="auto"/>
          </w:tcPr>
          <w:p w:rsidR="005116AF" w:rsidRPr="00681141" w:rsidRDefault="005116AF" w:rsidP="003719BE">
            <w:pPr>
              <w:jc w:val="center"/>
              <w:rPr>
                <w:b/>
                <w:sz w:val="20"/>
                <w:szCs w:val="20"/>
              </w:rPr>
            </w:pPr>
            <w:r w:rsidRPr="00681141">
              <w:rPr>
                <w:b/>
                <w:sz w:val="20"/>
                <w:szCs w:val="20"/>
              </w:rPr>
              <w:t>Кадастровый номер земельного участка</w:t>
            </w:r>
          </w:p>
        </w:tc>
        <w:tc>
          <w:tcPr>
            <w:tcW w:w="2110" w:type="dxa"/>
            <w:gridSpan w:val="2"/>
            <w:shd w:val="clear" w:color="auto" w:fill="auto"/>
          </w:tcPr>
          <w:p w:rsidR="005116AF" w:rsidRPr="00681141" w:rsidRDefault="005116AF" w:rsidP="003719BE">
            <w:pPr>
              <w:jc w:val="center"/>
              <w:rPr>
                <w:b/>
                <w:sz w:val="20"/>
                <w:szCs w:val="20"/>
              </w:rPr>
            </w:pPr>
            <w:r w:rsidRPr="00681141">
              <w:rPr>
                <w:b/>
                <w:sz w:val="20"/>
                <w:szCs w:val="20"/>
              </w:rPr>
              <w:t>Сведения о виде и назначении объекта капитального строительства</w:t>
            </w:r>
          </w:p>
        </w:tc>
        <w:tc>
          <w:tcPr>
            <w:tcW w:w="1985" w:type="dxa"/>
            <w:shd w:val="clear" w:color="auto" w:fill="auto"/>
          </w:tcPr>
          <w:p w:rsidR="005116AF" w:rsidRPr="00681141" w:rsidRDefault="005116AF" w:rsidP="003719BE">
            <w:pPr>
              <w:jc w:val="center"/>
              <w:rPr>
                <w:b/>
                <w:sz w:val="20"/>
                <w:szCs w:val="20"/>
              </w:rPr>
            </w:pPr>
            <w:r w:rsidRPr="00681141">
              <w:rPr>
                <w:b/>
                <w:sz w:val="20"/>
                <w:szCs w:val="20"/>
              </w:rPr>
              <w:t>Наименование объекта капитального строительства</w:t>
            </w:r>
          </w:p>
        </w:tc>
        <w:tc>
          <w:tcPr>
            <w:tcW w:w="3827" w:type="dxa"/>
            <w:shd w:val="clear" w:color="auto" w:fill="auto"/>
          </w:tcPr>
          <w:p w:rsidR="005116AF" w:rsidRPr="00681141" w:rsidRDefault="005116AF" w:rsidP="003719BE">
            <w:pPr>
              <w:jc w:val="center"/>
              <w:rPr>
                <w:b/>
                <w:sz w:val="20"/>
                <w:szCs w:val="20"/>
              </w:rPr>
            </w:pPr>
            <w:r w:rsidRPr="00681141">
              <w:rPr>
                <w:b/>
                <w:sz w:val="20"/>
                <w:szCs w:val="20"/>
              </w:rPr>
              <w:t>Основные характеристики</w:t>
            </w:r>
          </w:p>
        </w:tc>
        <w:tc>
          <w:tcPr>
            <w:tcW w:w="1985" w:type="dxa"/>
            <w:shd w:val="clear" w:color="auto" w:fill="auto"/>
          </w:tcPr>
          <w:p w:rsidR="005116AF" w:rsidRPr="00681141" w:rsidRDefault="005116AF" w:rsidP="003719BE">
            <w:pPr>
              <w:jc w:val="center"/>
              <w:rPr>
                <w:b/>
                <w:sz w:val="20"/>
                <w:szCs w:val="20"/>
              </w:rPr>
            </w:pPr>
            <w:r w:rsidRPr="00681141">
              <w:rPr>
                <w:b/>
                <w:sz w:val="20"/>
                <w:szCs w:val="20"/>
              </w:rPr>
              <w:t>Местоположение</w:t>
            </w:r>
          </w:p>
        </w:tc>
        <w:tc>
          <w:tcPr>
            <w:tcW w:w="4110" w:type="dxa"/>
            <w:shd w:val="clear" w:color="auto" w:fill="auto"/>
          </w:tcPr>
          <w:p w:rsidR="005116AF" w:rsidRPr="00681141" w:rsidRDefault="005116AF" w:rsidP="003719BE">
            <w:pPr>
              <w:jc w:val="center"/>
              <w:rPr>
                <w:b/>
                <w:sz w:val="20"/>
                <w:szCs w:val="20"/>
              </w:rPr>
            </w:pPr>
            <w:r w:rsidRPr="00681141">
              <w:rPr>
                <w:b/>
                <w:sz w:val="20"/>
                <w:szCs w:val="20"/>
              </w:rPr>
              <w:t xml:space="preserve">СЗЗ/ зона с особыми условиями использования </w:t>
            </w:r>
            <w:r w:rsidR="00C86CDE" w:rsidRPr="00681141">
              <w:rPr>
                <w:b/>
                <w:sz w:val="20"/>
                <w:szCs w:val="20"/>
              </w:rPr>
              <w:t>согласно правовым актам</w:t>
            </w:r>
          </w:p>
          <w:p w:rsidR="005116AF" w:rsidRPr="00681141" w:rsidRDefault="005116AF" w:rsidP="003719BE">
            <w:pPr>
              <w:jc w:val="center"/>
              <w:rPr>
                <w:b/>
                <w:sz w:val="20"/>
                <w:szCs w:val="20"/>
              </w:rPr>
            </w:pPr>
            <w:r w:rsidRPr="00681141">
              <w:rPr>
                <w:b/>
                <w:sz w:val="20"/>
                <w:szCs w:val="20"/>
              </w:rPr>
              <w:t>СанПиН 2.2.1/2.1.1.1200-03 "Санитарно-защитные зоны и санитарная классификация предприятий, сооружений и иных объектов".</w:t>
            </w:r>
          </w:p>
        </w:tc>
      </w:tr>
      <w:tr w:rsidR="005116AF" w:rsidRPr="00681141" w:rsidTr="003719BE">
        <w:trPr>
          <w:trHeight w:val="148"/>
          <w:jc w:val="center"/>
        </w:trPr>
        <w:tc>
          <w:tcPr>
            <w:tcW w:w="16160" w:type="dxa"/>
            <w:gridSpan w:val="9"/>
            <w:shd w:val="clear" w:color="auto" w:fill="auto"/>
          </w:tcPr>
          <w:p w:rsidR="005116AF" w:rsidRPr="00681141" w:rsidRDefault="005116AF" w:rsidP="003719BE">
            <w:pPr>
              <w:jc w:val="center"/>
              <w:rPr>
                <w:sz w:val="20"/>
                <w:szCs w:val="20"/>
              </w:rPr>
            </w:pPr>
            <w:r w:rsidRPr="00681141">
              <w:rPr>
                <w:b/>
                <w:sz w:val="20"/>
                <w:szCs w:val="20"/>
              </w:rPr>
              <w:t>МО СП «Село Совхоз им. Ленина»</w:t>
            </w:r>
          </w:p>
        </w:tc>
      </w:tr>
      <w:tr w:rsidR="008320AC" w:rsidRPr="00681141" w:rsidTr="003719BE">
        <w:trPr>
          <w:trHeight w:val="148"/>
          <w:jc w:val="center"/>
        </w:trPr>
        <w:tc>
          <w:tcPr>
            <w:tcW w:w="16160" w:type="dxa"/>
            <w:gridSpan w:val="9"/>
            <w:shd w:val="clear" w:color="auto" w:fill="auto"/>
          </w:tcPr>
          <w:p w:rsidR="008320AC" w:rsidRPr="00681141" w:rsidRDefault="008320AC" w:rsidP="003719BE">
            <w:pPr>
              <w:jc w:val="center"/>
              <w:rPr>
                <w:b/>
                <w:sz w:val="20"/>
                <w:szCs w:val="20"/>
              </w:rPr>
            </w:pPr>
          </w:p>
        </w:tc>
      </w:tr>
      <w:tr w:rsidR="005116AF" w:rsidRPr="00681141" w:rsidTr="003719BE">
        <w:trPr>
          <w:trHeight w:val="3298"/>
          <w:jc w:val="center"/>
        </w:trPr>
        <w:tc>
          <w:tcPr>
            <w:tcW w:w="510" w:type="dxa"/>
            <w:shd w:val="clear" w:color="auto" w:fill="auto"/>
            <w:vAlign w:val="center"/>
          </w:tcPr>
          <w:p w:rsidR="005116AF" w:rsidRPr="00681141" w:rsidRDefault="005116AF" w:rsidP="003719BE">
            <w:pPr>
              <w:jc w:val="center"/>
              <w:rPr>
                <w:sz w:val="20"/>
                <w:szCs w:val="20"/>
              </w:rPr>
            </w:pPr>
            <w:r w:rsidRPr="00681141">
              <w:rPr>
                <w:sz w:val="20"/>
                <w:szCs w:val="20"/>
              </w:rPr>
              <w:t>1</w:t>
            </w:r>
          </w:p>
        </w:tc>
        <w:tc>
          <w:tcPr>
            <w:tcW w:w="1633" w:type="dxa"/>
            <w:gridSpan w:val="2"/>
            <w:shd w:val="clear" w:color="auto" w:fill="auto"/>
            <w:vAlign w:val="center"/>
          </w:tcPr>
          <w:p w:rsidR="005116AF" w:rsidRPr="00681141" w:rsidRDefault="005116AF" w:rsidP="003719BE">
            <w:pPr>
              <w:jc w:val="center"/>
              <w:rPr>
                <w:sz w:val="20"/>
                <w:szCs w:val="20"/>
              </w:rPr>
            </w:pPr>
            <w:r w:rsidRPr="00681141">
              <w:rPr>
                <w:sz w:val="20"/>
                <w:szCs w:val="20"/>
              </w:rPr>
              <w:t>40:04:233401:37</w:t>
            </w: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tc>
        <w:tc>
          <w:tcPr>
            <w:tcW w:w="2110" w:type="dxa"/>
            <w:gridSpan w:val="2"/>
            <w:shd w:val="clear" w:color="auto" w:fill="auto"/>
          </w:tcPr>
          <w:p w:rsidR="005116AF" w:rsidRPr="00681141" w:rsidRDefault="005116AF" w:rsidP="003719BE">
            <w:pPr>
              <w:rPr>
                <w:sz w:val="20"/>
                <w:szCs w:val="20"/>
              </w:rPr>
            </w:pPr>
            <w:r w:rsidRPr="00681141">
              <w:rPr>
                <w:sz w:val="20"/>
                <w:szCs w:val="20"/>
              </w:rPr>
              <w:t>-Вид строительства: Новое строительство.                  – Функциональное назначение объекта: Объект производственного назначения. На заводе предусматривается полный замкнутый цикл производства высококачественных строительных смесей широкой номенклатуры. Для обеспечения производства на заводе предусмотрены комплекс необходимых зданий, сооружений и помещений производственного, складского и бытового назначения. Работает на сырье, готовом к использованию в производстве.  Сырье поступает в готовом виде с горно-обогатительных комбинатов, карьеров, специализированных предприятий и с других складов компании.</w:t>
            </w:r>
          </w:p>
        </w:tc>
        <w:tc>
          <w:tcPr>
            <w:tcW w:w="1985" w:type="dxa"/>
            <w:shd w:val="clear" w:color="auto" w:fill="auto"/>
          </w:tcPr>
          <w:p w:rsidR="005116AF" w:rsidRPr="00681141" w:rsidRDefault="005116AF" w:rsidP="003719BE">
            <w:pPr>
              <w:pStyle w:val="affc"/>
              <w:ind w:left="0"/>
              <w:jc w:val="center"/>
              <w:rPr>
                <w:rFonts w:ascii="Times New Roman" w:hAnsi="Times New Roman"/>
                <w:sz w:val="20"/>
                <w:szCs w:val="20"/>
              </w:rPr>
            </w:pPr>
            <w:r w:rsidRPr="00681141">
              <w:rPr>
                <w:rFonts w:ascii="Times New Roman" w:hAnsi="Times New Roman"/>
                <w:sz w:val="20"/>
                <w:szCs w:val="20"/>
              </w:rPr>
              <w:t>«Завод по производству сухих строительных смесей (ЗССС)»</w:t>
            </w:r>
          </w:p>
          <w:p w:rsidR="005116AF" w:rsidRPr="00681141" w:rsidRDefault="005116AF" w:rsidP="003719BE">
            <w:pPr>
              <w:pStyle w:val="affc"/>
              <w:ind w:left="0"/>
              <w:jc w:val="center"/>
              <w:rPr>
                <w:rFonts w:ascii="Times New Roman" w:hAnsi="Times New Roman"/>
                <w:sz w:val="20"/>
                <w:szCs w:val="20"/>
              </w:rPr>
            </w:pPr>
          </w:p>
          <w:p w:rsidR="005116AF" w:rsidRPr="00681141" w:rsidRDefault="005116AF" w:rsidP="003719BE">
            <w:pPr>
              <w:ind w:left="66"/>
              <w:jc w:val="center"/>
              <w:rPr>
                <w:sz w:val="20"/>
                <w:szCs w:val="20"/>
              </w:rPr>
            </w:pPr>
          </w:p>
        </w:tc>
        <w:tc>
          <w:tcPr>
            <w:tcW w:w="3827" w:type="dxa"/>
            <w:shd w:val="clear" w:color="auto" w:fill="auto"/>
          </w:tcPr>
          <w:p w:rsidR="005116AF" w:rsidRPr="00681141" w:rsidRDefault="005116AF" w:rsidP="003719BE">
            <w:pPr>
              <w:rPr>
                <w:sz w:val="20"/>
                <w:szCs w:val="20"/>
              </w:rPr>
            </w:pPr>
            <w:r w:rsidRPr="00681141">
              <w:rPr>
                <w:sz w:val="20"/>
                <w:szCs w:val="20"/>
              </w:rPr>
              <w:t>Мощность предприятия: 800000 тонн/год. Запас хранения готовой продукции на складе:14 суток. Режим работы:3-х сменный, 7-ми дневный (непрерывный). Списочная численность работающих, всего:100 чел. Количество автомобилей для завоза сырья и вывоза готовой продукции: 100 авто/сутки. Технологическая площадь зданий: около 9000 м2 (в том числе складская 6000м2).</w:t>
            </w:r>
          </w:p>
          <w:p w:rsidR="005116AF" w:rsidRPr="00681141" w:rsidRDefault="005116AF" w:rsidP="003719BE">
            <w:pPr>
              <w:rPr>
                <w:sz w:val="20"/>
                <w:szCs w:val="20"/>
              </w:rPr>
            </w:pPr>
          </w:p>
        </w:tc>
        <w:tc>
          <w:tcPr>
            <w:tcW w:w="1985" w:type="dxa"/>
            <w:shd w:val="clear" w:color="auto" w:fill="auto"/>
            <w:vAlign w:val="center"/>
          </w:tcPr>
          <w:p w:rsidR="005116AF" w:rsidRPr="00681141" w:rsidRDefault="005116AF" w:rsidP="003719BE">
            <w:pPr>
              <w:rPr>
                <w:sz w:val="20"/>
                <w:szCs w:val="20"/>
              </w:rPr>
            </w:pPr>
            <w:r w:rsidRPr="00681141">
              <w:rPr>
                <w:sz w:val="20"/>
                <w:szCs w:val="20"/>
              </w:rPr>
              <w:t xml:space="preserve">Местоположение установлено относительно ориентира, расположенного за пределами участка. Ориентир жилой дом. Участок находится примерно в 750 м от ориентира по направлению на юго-восток. Почтовый адрес ориентира: Калужская область, Дзержинский р-н, д. Латышево дом 3. </w:t>
            </w: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p w:rsidR="005116AF" w:rsidRPr="00681141" w:rsidRDefault="005116AF" w:rsidP="003719BE">
            <w:pPr>
              <w:rPr>
                <w:sz w:val="20"/>
                <w:szCs w:val="20"/>
              </w:rPr>
            </w:pPr>
          </w:p>
        </w:tc>
        <w:tc>
          <w:tcPr>
            <w:tcW w:w="4110" w:type="dxa"/>
            <w:shd w:val="clear" w:color="auto" w:fill="auto"/>
          </w:tcPr>
          <w:p w:rsidR="005116AF" w:rsidRPr="00681141" w:rsidRDefault="005116AF" w:rsidP="003719BE">
            <w:pPr>
              <w:autoSpaceDE w:val="0"/>
              <w:autoSpaceDN w:val="0"/>
              <w:adjustRightInd w:val="0"/>
              <w:jc w:val="both"/>
              <w:rPr>
                <w:sz w:val="20"/>
                <w:szCs w:val="20"/>
              </w:rPr>
            </w:pPr>
            <w:r w:rsidRPr="00681141">
              <w:rPr>
                <w:sz w:val="20"/>
                <w:szCs w:val="20"/>
              </w:rPr>
              <w:t xml:space="preserve">Согласно СанПиН 2.2.1/2.1.1.1200-03. п.7.1.4пп.6 </w:t>
            </w:r>
          </w:p>
          <w:p w:rsidR="005116AF" w:rsidRPr="00681141" w:rsidRDefault="005116AF" w:rsidP="003719BE">
            <w:pPr>
              <w:autoSpaceDE w:val="0"/>
              <w:autoSpaceDN w:val="0"/>
              <w:adjustRightInd w:val="0"/>
              <w:jc w:val="both"/>
              <w:rPr>
                <w:sz w:val="20"/>
                <w:szCs w:val="20"/>
              </w:rPr>
            </w:pPr>
            <w:r w:rsidRPr="00681141">
              <w:rPr>
                <w:sz w:val="20"/>
                <w:szCs w:val="20"/>
              </w:rPr>
              <w:t xml:space="preserve">(Производство строительных полимерных материалов) нормативная санитарно-защитная зона для завода по производству сухих строительных смесей составляет 300м. Предприятие относится к </w:t>
            </w:r>
            <w:r w:rsidRPr="00681141">
              <w:rPr>
                <w:sz w:val="20"/>
                <w:szCs w:val="20"/>
                <w:lang w:val="en-US"/>
              </w:rPr>
              <w:t>III</w:t>
            </w:r>
            <w:r w:rsidRPr="00681141">
              <w:rPr>
                <w:sz w:val="20"/>
                <w:szCs w:val="20"/>
              </w:rPr>
              <w:t xml:space="preserve"> классу опасности. </w:t>
            </w:r>
          </w:p>
          <w:p w:rsidR="005116AF" w:rsidRPr="00681141" w:rsidRDefault="005116AF" w:rsidP="003719BE">
            <w:pPr>
              <w:autoSpaceDE w:val="0"/>
              <w:autoSpaceDN w:val="0"/>
              <w:adjustRightInd w:val="0"/>
              <w:jc w:val="both"/>
              <w:rPr>
                <w:sz w:val="20"/>
                <w:szCs w:val="20"/>
              </w:rPr>
            </w:pPr>
            <w:r w:rsidRPr="00681141">
              <w:rPr>
                <w:sz w:val="20"/>
                <w:szCs w:val="20"/>
              </w:rPr>
              <w:t>Заложенные в составе проекта мероприятия по охране атмосферного воздуха позволяют утверждать, что воздействие источников на атмосферный воздух будет в пределах установленных нормативов, ни по одному веществу максимальная приземная концентрация на границе СЗЗ предприятия с учетом фона не превышает 0,6 доли ПДК.</w:t>
            </w:r>
          </w:p>
          <w:p w:rsidR="005116AF" w:rsidRPr="00681141" w:rsidRDefault="005116AF" w:rsidP="003719BE">
            <w:pPr>
              <w:autoSpaceDE w:val="0"/>
              <w:autoSpaceDN w:val="0"/>
              <w:adjustRightInd w:val="0"/>
              <w:jc w:val="both"/>
              <w:outlineLvl w:val="0"/>
              <w:rPr>
                <w:sz w:val="20"/>
                <w:szCs w:val="20"/>
                <w:u w:val="single"/>
              </w:rPr>
            </w:pPr>
          </w:p>
          <w:p w:rsidR="005116AF" w:rsidRPr="00681141" w:rsidRDefault="005116AF" w:rsidP="003719BE">
            <w:pPr>
              <w:jc w:val="center"/>
              <w:rPr>
                <w:sz w:val="20"/>
                <w:szCs w:val="20"/>
              </w:rPr>
            </w:pPr>
          </w:p>
        </w:tc>
      </w:tr>
      <w:tr w:rsidR="005116AF" w:rsidRPr="00681141" w:rsidTr="003719BE">
        <w:trPr>
          <w:trHeight w:val="3436"/>
          <w:jc w:val="center"/>
        </w:trPr>
        <w:tc>
          <w:tcPr>
            <w:tcW w:w="510" w:type="dxa"/>
            <w:shd w:val="clear" w:color="auto" w:fill="auto"/>
            <w:vAlign w:val="center"/>
          </w:tcPr>
          <w:p w:rsidR="005116AF" w:rsidRPr="00681141" w:rsidRDefault="005116AF" w:rsidP="003719BE">
            <w:pPr>
              <w:jc w:val="center"/>
              <w:rPr>
                <w:sz w:val="20"/>
                <w:szCs w:val="20"/>
                <w:lang w:val="en-US"/>
              </w:rPr>
            </w:pPr>
            <w:r w:rsidRPr="00681141">
              <w:rPr>
                <w:sz w:val="20"/>
                <w:szCs w:val="20"/>
              </w:rPr>
              <w:t>2</w:t>
            </w:r>
            <w:r w:rsidRPr="00681141">
              <w:rPr>
                <w:sz w:val="20"/>
                <w:szCs w:val="20"/>
                <w:lang w:val="en-US"/>
              </w:rPr>
              <w:t>*</w:t>
            </w:r>
          </w:p>
        </w:tc>
        <w:tc>
          <w:tcPr>
            <w:tcW w:w="1633" w:type="dxa"/>
            <w:gridSpan w:val="2"/>
            <w:shd w:val="clear" w:color="auto" w:fill="auto"/>
            <w:vAlign w:val="center"/>
          </w:tcPr>
          <w:p w:rsidR="005116AF" w:rsidRPr="00681141" w:rsidRDefault="005116AF" w:rsidP="003719BE">
            <w:pPr>
              <w:jc w:val="center"/>
              <w:rPr>
                <w:sz w:val="20"/>
                <w:szCs w:val="20"/>
                <w:lang w:val="en-US"/>
              </w:rPr>
            </w:pPr>
          </w:p>
          <w:p w:rsidR="005116AF" w:rsidRPr="00681141" w:rsidRDefault="005116AF" w:rsidP="003719BE">
            <w:pPr>
              <w:jc w:val="center"/>
              <w:rPr>
                <w:sz w:val="20"/>
                <w:szCs w:val="20"/>
                <w:lang w:val="en-US"/>
              </w:rPr>
            </w:pPr>
          </w:p>
          <w:p w:rsidR="005116AF" w:rsidRPr="00681141" w:rsidRDefault="005116AF" w:rsidP="003719BE">
            <w:pPr>
              <w:jc w:val="center"/>
              <w:rPr>
                <w:sz w:val="20"/>
                <w:szCs w:val="20"/>
                <w:lang w:val="en-US"/>
              </w:rPr>
            </w:pPr>
          </w:p>
          <w:p w:rsidR="005116AF" w:rsidRPr="00681141" w:rsidRDefault="005116AF" w:rsidP="003719BE">
            <w:pPr>
              <w:jc w:val="center"/>
              <w:rPr>
                <w:sz w:val="20"/>
                <w:szCs w:val="20"/>
                <w:lang w:val="en-US"/>
              </w:rPr>
            </w:pPr>
          </w:p>
          <w:p w:rsidR="005116AF" w:rsidRDefault="005116AF" w:rsidP="003719BE">
            <w:pPr>
              <w:jc w:val="center"/>
              <w:rPr>
                <w:sz w:val="20"/>
                <w:szCs w:val="20"/>
              </w:rPr>
            </w:pPr>
            <w:r w:rsidRPr="00681141">
              <w:rPr>
                <w:sz w:val="20"/>
                <w:szCs w:val="20"/>
              </w:rPr>
              <w:t>40:04:233401:36</w:t>
            </w:r>
          </w:p>
          <w:p w:rsidR="00B02683" w:rsidRPr="00681141" w:rsidRDefault="00B02683" w:rsidP="003719BE">
            <w:pPr>
              <w:jc w:val="center"/>
              <w:rPr>
                <w:sz w:val="20"/>
                <w:szCs w:val="20"/>
              </w:rPr>
            </w:pPr>
            <w:r>
              <w:rPr>
                <w:sz w:val="20"/>
                <w:szCs w:val="20"/>
              </w:rPr>
              <w:t>(реализовано)</w:t>
            </w:r>
          </w:p>
          <w:p w:rsidR="005116AF" w:rsidRPr="00681141" w:rsidRDefault="005116AF" w:rsidP="003719BE">
            <w:pPr>
              <w:jc w:val="center"/>
              <w:rPr>
                <w:sz w:val="20"/>
                <w:szCs w:val="20"/>
              </w:rPr>
            </w:pPr>
          </w:p>
          <w:p w:rsidR="005116AF" w:rsidRPr="00681141" w:rsidRDefault="005116AF" w:rsidP="003719BE">
            <w:pPr>
              <w:jc w:val="center"/>
              <w:rPr>
                <w:sz w:val="20"/>
                <w:szCs w:val="20"/>
                <w:lang w:val="en-US"/>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tc>
        <w:tc>
          <w:tcPr>
            <w:tcW w:w="2110" w:type="dxa"/>
            <w:gridSpan w:val="2"/>
            <w:shd w:val="clear" w:color="auto" w:fill="auto"/>
          </w:tcPr>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p>
          <w:p w:rsidR="005116AF" w:rsidRPr="00681141" w:rsidRDefault="005116AF" w:rsidP="003719BE">
            <w:pPr>
              <w:jc w:val="center"/>
              <w:rPr>
                <w:sz w:val="20"/>
                <w:szCs w:val="20"/>
              </w:rPr>
            </w:pPr>
            <w:r w:rsidRPr="00681141">
              <w:rPr>
                <w:sz w:val="20"/>
                <w:szCs w:val="20"/>
              </w:rPr>
              <w:t>-</w:t>
            </w:r>
          </w:p>
        </w:tc>
        <w:tc>
          <w:tcPr>
            <w:tcW w:w="1985" w:type="dxa"/>
            <w:shd w:val="clear" w:color="auto" w:fill="auto"/>
          </w:tcPr>
          <w:p w:rsidR="005116AF" w:rsidRPr="00681141" w:rsidRDefault="005116AF" w:rsidP="003719BE">
            <w:pPr>
              <w:pStyle w:val="affc"/>
              <w:ind w:left="0"/>
              <w:jc w:val="center"/>
              <w:rPr>
                <w:rFonts w:ascii="Times New Roman" w:hAnsi="Times New Roman"/>
                <w:sz w:val="20"/>
                <w:szCs w:val="20"/>
              </w:rPr>
            </w:pPr>
          </w:p>
          <w:p w:rsidR="005116AF" w:rsidRPr="00681141" w:rsidRDefault="005116AF" w:rsidP="003719BE">
            <w:pPr>
              <w:pStyle w:val="affc"/>
              <w:ind w:left="0"/>
              <w:jc w:val="center"/>
              <w:rPr>
                <w:rFonts w:ascii="Times New Roman" w:hAnsi="Times New Roman"/>
                <w:sz w:val="20"/>
                <w:szCs w:val="20"/>
              </w:rPr>
            </w:pPr>
          </w:p>
          <w:p w:rsidR="005116AF" w:rsidRPr="00681141" w:rsidRDefault="005116AF" w:rsidP="003719BE">
            <w:pPr>
              <w:pStyle w:val="affc"/>
              <w:ind w:left="0"/>
              <w:jc w:val="center"/>
              <w:rPr>
                <w:rFonts w:ascii="Times New Roman" w:hAnsi="Times New Roman"/>
                <w:sz w:val="20"/>
                <w:szCs w:val="20"/>
              </w:rPr>
            </w:pPr>
          </w:p>
          <w:p w:rsidR="005116AF" w:rsidRPr="00681141" w:rsidRDefault="005116AF" w:rsidP="003719BE">
            <w:pPr>
              <w:pStyle w:val="affc"/>
              <w:ind w:left="0"/>
              <w:jc w:val="center"/>
              <w:rPr>
                <w:rFonts w:ascii="Times New Roman" w:hAnsi="Times New Roman"/>
                <w:sz w:val="20"/>
                <w:szCs w:val="20"/>
              </w:rPr>
            </w:pPr>
          </w:p>
          <w:p w:rsidR="005116AF" w:rsidRPr="00681141" w:rsidRDefault="005116AF" w:rsidP="003719BE">
            <w:pPr>
              <w:pStyle w:val="affc"/>
              <w:ind w:left="0"/>
              <w:jc w:val="center"/>
              <w:rPr>
                <w:rFonts w:ascii="Times New Roman" w:hAnsi="Times New Roman"/>
                <w:sz w:val="20"/>
                <w:szCs w:val="20"/>
              </w:rPr>
            </w:pPr>
            <w:r w:rsidRPr="00681141">
              <w:rPr>
                <w:rFonts w:ascii="Times New Roman" w:hAnsi="Times New Roman"/>
                <w:sz w:val="20"/>
                <w:szCs w:val="20"/>
              </w:rPr>
              <w:t>-</w:t>
            </w:r>
          </w:p>
        </w:tc>
        <w:tc>
          <w:tcPr>
            <w:tcW w:w="3827" w:type="dxa"/>
            <w:shd w:val="clear" w:color="auto" w:fill="auto"/>
          </w:tcPr>
          <w:p w:rsidR="005116AF" w:rsidRPr="00681141" w:rsidRDefault="005116AF" w:rsidP="003719BE">
            <w:pPr>
              <w:rPr>
                <w:sz w:val="20"/>
                <w:szCs w:val="20"/>
              </w:rPr>
            </w:pPr>
            <w:r w:rsidRPr="00681141">
              <w:rPr>
                <w:sz w:val="20"/>
                <w:szCs w:val="20"/>
              </w:rPr>
              <w:t>Участок для разработки Поповского месторождения строительных песков.</w:t>
            </w:r>
          </w:p>
          <w:p w:rsidR="005116AF" w:rsidRPr="00681141" w:rsidRDefault="005116AF" w:rsidP="003719BE">
            <w:pPr>
              <w:rPr>
                <w:sz w:val="20"/>
                <w:szCs w:val="20"/>
              </w:rPr>
            </w:pPr>
            <w:r w:rsidRPr="00681141">
              <w:rPr>
                <w:sz w:val="20"/>
                <w:szCs w:val="20"/>
              </w:rPr>
              <w:t>Площадь горного отвода 13,61 га. Запасы полезной толщи составляют 1461,25 м3. Лицензия КЛЖ 80100ТЭ на право пользования недрами.</w:t>
            </w:r>
          </w:p>
        </w:tc>
        <w:tc>
          <w:tcPr>
            <w:tcW w:w="1985" w:type="dxa"/>
            <w:shd w:val="clear" w:color="auto" w:fill="auto"/>
          </w:tcPr>
          <w:p w:rsidR="005116AF" w:rsidRPr="00681141" w:rsidRDefault="005116AF" w:rsidP="003719BE">
            <w:pPr>
              <w:rPr>
                <w:sz w:val="20"/>
                <w:szCs w:val="20"/>
              </w:rPr>
            </w:pPr>
            <w:r w:rsidRPr="00681141">
              <w:rPr>
                <w:sz w:val="20"/>
                <w:szCs w:val="20"/>
              </w:rPr>
              <w:t xml:space="preserve">Местоположение установлено относительно ориентира, расположенного за пределами участка. Ориентир жилой дом. Участок находится примерно в 750 м от ориентира по направлению на юго-восток. Почтовый адрес ориентира: Калужская область, Дзержинский р-н, д. Латышево дом 3. </w:t>
            </w:r>
          </w:p>
        </w:tc>
        <w:tc>
          <w:tcPr>
            <w:tcW w:w="4110" w:type="dxa"/>
            <w:shd w:val="clear" w:color="auto" w:fill="auto"/>
          </w:tcPr>
          <w:p w:rsidR="005116AF" w:rsidRPr="00681141" w:rsidRDefault="005116AF" w:rsidP="003719BE">
            <w:pPr>
              <w:autoSpaceDE w:val="0"/>
              <w:autoSpaceDN w:val="0"/>
              <w:adjustRightInd w:val="0"/>
              <w:spacing w:before="120"/>
              <w:jc w:val="both"/>
              <w:rPr>
                <w:sz w:val="20"/>
                <w:szCs w:val="20"/>
              </w:rPr>
            </w:pPr>
            <w:r w:rsidRPr="00681141">
              <w:rPr>
                <w:sz w:val="20"/>
                <w:szCs w:val="20"/>
              </w:rPr>
              <w:t>Согласно СанПиН 2.2.1/2.1.1.1200-03. п.7.1.4</w:t>
            </w:r>
          </w:p>
          <w:p w:rsidR="005116AF" w:rsidRPr="00681141" w:rsidRDefault="005116AF" w:rsidP="003719BE">
            <w:pPr>
              <w:autoSpaceDE w:val="0"/>
              <w:autoSpaceDN w:val="0"/>
              <w:adjustRightInd w:val="0"/>
              <w:spacing w:before="120"/>
              <w:jc w:val="both"/>
              <w:rPr>
                <w:sz w:val="20"/>
                <w:szCs w:val="20"/>
              </w:rPr>
            </w:pPr>
            <w:r w:rsidRPr="00681141">
              <w:rPr>
                <w:sz w:val="20"/>
                <w:szCs w:val="20"/>
              </w:rPr>
              <w:t xml:space="preserve">«Строительная промышленность» к промышленным объектам </w:t>
            </w:r>
            <w:r w:rsidRPr="00681141">
              <w:rPr>
                <w:sz w:val="20"/>
                <w:szCs w:val="20"/>
                <w:lang w:val="en-US"/>
              </w:rPr>
              <w:t>IV</w:t>
            </w:r>
            <w:r w:rsidRPr="00681141">
              <w:rPr>
                <w:sz w:val="20"/>
                <w:szCs w:val="20"/>
              </w:rPr>
              <w:t xml:space="preserve"> класса - санитарно-защитная зона 100 м., относятся карьеры, предприятия по добыче гравия, песка, глины.</w:t>
            </w:r>
          </w:p>
          <w:p w:rsidR="005116AF" w:rsidRPr="00681141" w:rsidRDefault="005116AF" w:rsidP="003719BE">
            <w:pPr>
              <w:autoSpaceDE w:val="0"/>
              <w:autoSpaceDN w:val="0"/>
              <w:adjustRightInd w:val="0"/>
              <w:jc w:val="both"/>
              <w:rPr>
                <w:sz w:val="20"/>
                <w:szCs w:val="20"/>
              </w:rPr>
            </w:pPr>
          </w:p>
        </w:tc>
      </w:tr>
      <w:tr w:rsidR="005116AF" w:rsidRPr="00681141" w:rsidTr="003719BE">
        <w:trPr>
          <w:trHeight w:val="3436"/>
          <w:jc w:val="center"/>
        </w:trPr>
        <w:tc>
          <w:tcPr>
            <w:tcW w:w="510" w:type="dxa"/>
            <w:shd w:val="clear" w:color="auto" w:fill="auto"/>
            <w:vAlign w:val="center"/>
          </w:tcPr>
          <w:p w:rsidR="005116AF" w:rsidRPr="00681141" w:rsidRDefault="005116AF" w:rsidP="003719BE">
            <w:pPr>
              <w:jc w:val="center"/>
              <w:rPr>
                <w:sz w:val="20"/>
                <w:szCs w:val="20"/>
                <w:lang w:val="en-US"/>
              </w:rPr>
            </w:pPr>
            <w:r w:rsidRPr="00681141">
              <w:rPr>
                <w:sz w:val="20"/>
                <w:szCs w:val="20"/>
              </w:rPr>
              <w:t>3</w:t>
            </w:r>
            <w:r w:rsidRPr="00681141">
              <w:rPr>
                <w:rFonts w:cs="Tahoma"/>
                <w:b/>
                <w:sz w:val="20"/>
                <w:szCs w:val="20"/>
              </w:rPr>
              <w:t>**</w:t>
            </w:r>
          </w:p>
        </w:tc>
        <w:tc>
          <w:tcPr>
            <w:tcW w:w="1844" w:type="dxa"/>
            <w:gridSpan w:val="3"/>
            <w:shd w:val="clear" w:color="auto" w:fill="auto"/>
            <w:vAlign w:val="center"/>
          </w:tcPr>
          <w:p w:rsidR="005116AF" w:rsidRPr="00681141" w:rsidRDefault="005116AF" w:rsidP="003719BE">
            <w:pPr>
              <w:spacing w:before="120"/>
              <w:rPr>
                <w:sz w:val="20"/>
                <w:szCs w:val="20"/>
                <w:lang w:val="en-US"/>
              </w:rPr>
            </w:pPr>
            <w:r w:rsidRPr="00681141">
              <w:rPr>
                <w:sz w:val="20"/>
                <w:szCs w:val="20"/>
              </w:rPr>
              <w:t>40:04:040101:3</w:t>
            </w:r>
          </w:p>
          <w:p w:rsidR="005116AF" w:rsidRPr="00681141" w:rsidRDefault="005116AF" w:rsidP="003719BE">
            <w:pPr>
              <w:spacing w:before="120"/>
              <w:rPr>
                <w:sz w:val="20"/>
                <w:szCs w:val="20"/>
                <w:lang w:val="en-US"/>
              </w:rPr>
            </w:pPr>
            <w:r w:rsidRPr="00681141">
              <w:rPr>
                <w:sz w:val="20"/>
                <w:szCs w:val="20"/>
              </w:rPr>
              <w:t>40:04:000000:445</w:t>
            </w:r>
          </w:p>
          <w:p w:rsidR="005116AF" w:rsidRPr="00681141" w:rsidRDefault="005116AF" w:rsidP="003719BE">
            <w:pPr>
              <w:spacing w:before="120"/>
              <w:rPr>
                <w:sz w:val="20"/>
                <w:szCs w:val="20"/>
                <w:lang w:val="en-US"/>
              </w:rPr>
            </w:pPr>
            <w:r w:rsidRPr="00681141">
              <w:rPr>
                <w:sz w:val="20"/>
                <w:szCs w:val="20"/>
              </w:rPr>
              <w:t>40:04:040102:23</w:t>
            </w:r>
          </w:p>
        </w:tc>
        <w:tc>
          <w:tcPr>
            <w:tcW w:w="1899" w:type="dxa"/>
            <w:shd w:val="clear" w:color="auto" w:fill="auto"/>
          </w:tcPr>
          <w:p w:rsidR="005116AF" w:rsidRPr="00681141" w:rsidRDefault="005116AF" w:rsidP="003719BE">
            <w:pPr>
              <w:spacing w:before="120"/>
              <w:jc w:val="center"/>
              <w:rPr>
                <w:sz w:val="20"/>
                <w:szCs w:val="20"/>
                <w:lang w:val="en-US"/>
              </w:rPr>
            </w:pPr>
          </w:p>
          <w:p w:rsidR="005116AF" w:rsidRPr="00681141" w:rsidRDefault="005116AF" w:rsidP="003719BE">
            <w:pPr>
              <w:spacing w:before="120"/>
              <w:jc w:val="center"/>
              <w:rPr>
                <w:sz w:val="20"/>
                <w:szCs w:val="20"/>
                <w:lang w:val="en-US"/>
              </w:rPr>
            </w:pPr>
          </w:p>
          <w:p w:rsidR="005116AF" w:rsidRPr="00681141" w:rsidRDefault="005116AF" w:rsidP="003719BE">
            <w:pPr>
              <w:spacing w:before="120"/>
              <w:jc w:val="center"/>
              <w:rPr>
                <w:sz w:val="20"/>
                <w:szCs w:val="20"/>
                <w:lang w:val="en-US"/>
              </w:rPr>
            </w:pPr>
            <w:r w:rsidRPr="00681141">
              <w:rPr>
                <w:sz w:val="20"/>
                <w:szCs w:val="20"/>
                <w:lang w:val="en-US"/>
              </w:rPr>
              <w:t>-</w:t>
            </w:r>
          </w:p>
        </w:tc>
        <w:tc>
          <w:tcPr>
            <w:tcW w:w="1985" w:type="dxa"/>
            <w:shd w:val="clear" w:color="auto" w:fill="auto"/>
          </w:tcPr>
          <w:p w:rsidR="005116AF" w:rsidRPr="00681141" w:rsidRDefault="005116AF" w:rsidP="003719BE">
            <w:pPr>
              <w:snapToGrid w:val="0"/>
              <w:jc w:val="center"/>
              <w:rPr>
                <w:sz w:val="20"/>
                <w:szCs w:val="20"/>
                <w:lang w:val="en-US"/>
              </w:rPr>
            </w:pPr>
          </w:p>
          <w:p w:rsidR="005116AF" w:rsidRPr="00681141" w:rsidRDefault="005116AF" w:rsidP="003719BE">
            <w:pPr>
              <w:pStyle w:val="affc"/>
              <w:spacing w:line="240" w:lineRule="auto"/>
              <w:ind w:left="0"/>
              <w:jc w:val="center"/>
              <w:rPr>
                <w:rFonts w:ascii="Times New Roman" w:hAnsi="Times New Roman"/>
                <w:sz w:val="20"/>
                <w:szCs w:val="20"/>
              </w:rPr>
            </w:pPr>
          </w:p>
          <w:p w:rsidR="005116AF" w:rsidRPr="00681141" w:rsidRDefault="005116AF" w:rsidP="003719BE">
            <w:pPr>
              <w:pStyle w:val="affc"/>
              <w:spacing w:line="240" w:lineRule="auto"/>
              <w:ind w:left="0"/>
              <w:jc w:val="center"/>
              <w:rPr>
                <w:rFonts w:ascii="Times New Roman" w:hAnsi="Times New Roman"/>
                <w:sz w:val="20"/>
                <w:szCs w:val="20"/>
              </w:rPr>
            </w:pPr>
          </w:p>
          <w:p w:rsidR="005116AF" w:rsidRPr="00681141" w:rsidRDefault="005116AF" w:rsidP="003719BE">
            <w:pPr>
              <w:pStyle w:val="affc"/>
              <w:spacing w:line="240" w:lineRule="auto"/>
              <w:ind w:left="0"/>
              <w:jc w:val="center"/>
              <w:rPr>
                <w:rFonts w:ascii="Times New Roman" w:hAnsi="Times New Roman"/>
                <w:sz w:val="20"/>
                <w:szCs w:val="20"/>
              </w:rPr>
            </w:pPr>
            <w:r w:rsidRPr="00681141">
              <w:rPr>
                <w:rFonts w:ascii="Times New Roman" w:hAnsi="Times New Roman"/>
                <w:sz w:val="20"/>
                <w:szCs w:val="20"/>
              </w:rPr>
              <w:t>-</w:t>
            </w:r>
          </w:p>
        </w:tc>
        <w:tc>
          <w:tcPr>
            <w:tcW w:w="3827" w:type="dxa"/>
            <w:shd w:val="clear" w:color="auto" w:fill="auto"/>
          </w:tcPr>
          <w:p w:rsidR="005116AF" w:rsidRPr="00681141" w:rsidRDefault="005116AF" w:rsidP="003719BE">
            <w:pPr>
              <w:snapToGrid w:val="0"/>
              <w:spacing w:line="276" w:lineRule="auto"/>
              <w:rPr>
                <w:sz w:val="20"/>
                <w:szCs w:val="20"/>
              </w:rPr>
            </w:pPr>
            <w:r w:rsidRPr="00681141">
              <w:rPr>
                <w:sz w:val="20"/>
                <w:szCs w:val="20"/>
              </w:rPr>
              <w:t xml:space="preserve">Участок для разработки карьера </w:t>
            </w:r>
          </w:p>
          <w:p w:rsidR="005116AF" w:rsidRPr="00681141" w:rsidRDefault="005116AF" w:rsidP="003719BE">
            <w:pPr>
              <w:spacing w:line="276" w:lineRule="auto"/>
              <w:rPr>
                <w:strike/>
                <w:sz w:val="20"/>
                <w:szCs w:val="20"/>
              </w:rPr>
            </w:pPr>
            <w:r w:rsidRPr="00681141">
              <w:rPr>
                <w:sz w:val="20"/>
                <w:szCs w:val="20"/>
              </w:rPr>
              <w:t>известняков на Ново-Пятовском участке Пятовского месторождения</w:t>
            </w:r>
          </w:p>
          <w:p w:rsidR="005116AF" w:rsidRPr="00681141" w:rsidRDefault="005116AF" w:rsidP="003719BE">
            <w:pPr>
              <w:spacing w:line="276" w:lineRule="auto"/>
              <w:rPr>
                <w:sz w:val="20"/>
                <w:szCs w:val="20"/>
              </w:rPr>
            </w:pPr>
            <w:r w:rsidRPr="00681141">
              <w:rPr>
                <w:sz w:val="20"/>
                <w:szCs w:val="20"/>
              </w:rPr>
              <w:t>Лицензия КЛЖ 80366 ТЭ на право пользования недрами.</w:t>
            </w:r>
          </w:p>
        </w:tc>
        <w:tc>
          <w:tcPr>
            <w:tcW w:w="1985" w:type="dxa"/>
            <w:shd w:val="clear" w:color="auto" w:fill="auto"/>
          </w:tcPr>
          <w:p w:rsidR="005116AF" w:rsidRPr="00681141" w:rsidRDefault="005116AF" w:rsidP="003719BE">
            <w:pPr>
              <w:spacing w:before="120"/>
              <w:rPr>
                <w:sz w:val="20"/>
                <w:szCs w:val="20"/>
              </w:rPr>
            </w:pPr>
            <w:r w:rsidRPr="00681141">
              <w:rPr>
                <w:sz w:val="20"/>
                <w:szCs w:val="20"/>
              </w:rPr>
              <w:t>Почтовый адрес ориентира: Калужская обл.,              р-н Дзержинский, в районе                          п. Пятовский</w:t>
            </w:r>
          </w:p>
        </w:tc>
        <w:tc>
          <w:tcPr>
            <w:tcW w:w="4110" w:type="dxa"/>
            <w:shd w:val="clear" w:color="auto" w:fill="auto"/>
          </w:tcPr>
          <w:p w:rsidR="005116AF" w:rsidRPr="00681141" w:rsidRDefault="005116AF" w:rsidP="003719BE">
            <w:pPr>
              <w:autoSpaceDE w:val="0"/>
              <w:autoSpaceDN w:val="0"/>
              <w:adjustRightInd w:val="0"/>
              <w:spacing w:before="120"/>
              <w:jc w:val="both"/>
              <w:rPr>
                <w:rFonts w:eastAsia="Calibri"/>
                <w:sz w:val="20"/>
                <w:szCs w:val="20"/>
              </w:rPr>
            </w:pPr>
            <w:r w:rsidRPr="00681141">
              <w:rPr>
                <w:sz w:val="20"/>
                <w:szCs w:val="20"/>
              </w:rPr>
              <w:t xml:space="preserve">Согласно СанПиН 2.2.1/2.1.1.1200-03. п.7.1.3 «Добыча руд и нерудных ископаемых» карьеры нерудных стройматериалов относятся к </w:t>
            </w:r>
            <w:r w:rsidRPr="00681141">
              <w:rPr>
                <w:sz w:val="20"/>
                <w:szCs w:val="20"/>
                <w:lang w:val="en-US"/>
              </w:rPr>
              <w:t>II</w:t>
            </w:r>
            <w:r w:rsidRPr="00681141">
              <w:rPr>
                <w:sz w:val="20"/>
                <w:szCs w:val="20"/>
              </w:rPr>
              <w:t xml:space="preserve"> классу - санитарно-защитная зона 500 м.</w:t>
            </w:r>
          </w:p>
        </w:tc>
      </w:tr>
      <w:tr w:rsidR="005116AF" w:rsidRPr="00681141" w:rsidTr="003719BE">
        <w:trPr>
          <w:trHeight w:val="2117"/>
          <w:jc w:val="center"/>
        </w:trPr>
        <w:tc>
          <w:tcPr>
            <w:tcW w:w="534" w:type="dxa"/>
            <w:gridSpan w:val="2"/>
            <w:shd w:val="clear" w:color="auto" w:fill="auto"/>
            <w:vAlign w:val="center"/>
          </w:tcPr>
          <w:p w:rsidR="005116AF" w:rsidRPr="00681141" w:rsidRDefault="005116AF" w:rsidP="003719BE">
            <w:pPr>
              <w:jc w:val="center"/>
              <w:rPr>
                <w:sz w:val="20"/>
                <w:szCs w:val="20"/>
              </w:rPr>
            </w:pPr>
            <w:r w:rsidRPr="00681141">
              <w:rPr>
                <w:sz w:val="20"/>
                <w:szCs w:val="20"/>
              </w:rPr>
              <w:t>4</w:t>
            </w:r>
          </w:p>
        </w:tc>
        <w:tc>
          <w:tcPr>
            <w:tcW w:w="1820" w:type="dxa"/>
            <w:gridSpan w:val="2"/>
            <w:shd w:val="clear" w:color="auto" w:fill="auto"/>
            <w:vAlign w:val="center"/>
          </w:tcPr>
          <w:p w:rsidR="005116AF" w:rsidRPr="00681141" w:rsidRDefault="005116AF" w:rsidP="003719BE">
            <w:pPr>
              <w:spacing w:before="120"/>
              <w:rPr>
                <w:sz w:val="20"/>
                <w:szCs w:val="20"/>
              </w:rPr>
            </w:pPr>
            <w:r w:rsidRPr="00681141">
              <w:rPr>
                <w:sz w:val="20"/>
                <w:szCs w:val="20"/>
              </w:rPr>
              <w:t>40:04:232501:7</w:t>
            </w:r>
          </w:p>
          <w:p w:rsidR="005116AF" w:rsidRPr="00681141" w:rsidRDefault="005116AF" w:rsidP="003719BE">
            <w:pPr>
              <w:spacing w:before="120"/>
              <w:rPr>
                <w:sz w:val="20"/>
                <w:szCs w:val="20"/>
              </w:rPr>
            </w:pPr>
            <w:r w:rsidRPr="00681141">
              <w:rPr>
                <w:sz w:val="20"/>
                <w:szCs w:val="20"/>
              </w:rPr>
              <w:t>40:04:232501:8</w:t>
            </w:r>
          </w:p>
        </w:tc>
        <w:tc>
          <w:tcPr>
            <w:tcW w:w="1899" w:type="dxa"/>
            <w:shd w:val="clear" w:color="auto" w:fill="auto"/>
          </w:tcPr>
          <w:p w:rsidR="005116AF" w:rsidRPr="00681141" w:rsidRDefault="005116AF" w:rsidP="003719BE">
            <w:pPr>
              <w:spacing w:before="120"/>
              <w:jc w:val="center"/>
              <w:rPr>
                <w:sz w:val="20"/>
                <w:szCs w:val="20"/>
                <w:lang w:val="en-US"/>
              </w:rPr>
            </w:pPr>
          </w:p>
          <w:p w:rsidR="005116AF" w:rsidRPr="00681141" w:rsidRDefault="005116AF" w:rsidP="003719BE">
            <w:pPr>
              <w:spacing w:before="120"/>
              <w:jc w:val="center"/>
              <w:rPr>
                <w:sz w:val="20"/>
                <w:szCs w:val="20"/>
              </w:rPr>
            </w:pPr>
          </w:p>
          <w:p w:rsidR="005116AF" w:rsidRPr="00681141" w:rsidRDefault="005116AF" w:rsidP="003719BE">
            <w:pPr>
              <w:spacing w:before="120"/>
              <w:jc w:val="center"/>
              <w:rPr>
                <w:sz w:val="20"/>
                <w:szCs w:val="20"/>
              </w:rPr>
            </w:pPr>
          </w:p>
          <w:p w:rsidR="005116AF" w:rsidRPr="00681141" w:rsidRDefault="005116AF" w:rsidP="003719BE">
            <w:pPr>
              <w:spacing w:before="120"/>
              <w:jc w:val="center"/>
              <w:rPr>
                <w:sz w:val="20"/>
                <w:szCs w:val="20"/>
                <w:lang w:val="en-US"/>
              </w:rPr>
            </w:pPr>
            <w:r w:rsidRPr="00681141">
              <w:rPr>
                <w:sz w:val="20"/>
                <w:szCs w:val="20"/>
                <w:lang w:val="en-US"/>
              </w:rPr>
              <w:t>-</w:t>
            </w:r>
          </w:p>
        </w:tc>
        <w:tc>
          <w:tcPr>
            <w:tcW w:w="1985" w:type="dxa"/>
            <w:shd w:val="clear" w:color="auto" w:fill="auto"/>
          </w:tcPr>
          <w:p w:rsidR="005116AF" w:rsidRPr="00681141" w:rsidRDefault="005116AF" w:rsidP="003719BE">
            <w:pPr>
              <w:pStyle w:val="affc"/>
              <w:spacing w:before="120"/>
              <w:ind w:left="0"/>
              <w:jc w:val="center"/>
              <w:rPr>
                <w:rFonts w:ascii="Times New Roman" w:hAnsi="Times New Roman"/>
                <w:sz w:val="20"/>
                <w:szCs w:val="20"/>
              </w:rPr>
            </w:pPr>
          </w:p>
          <w:p w:rsidR="005116AF" w:rsidRPr="00681141" w:rsidRDefault="005116AF" w:rsidP="003719BE">
            <w:pPr>
              <w:pStyle w:val="affc"/>
              <w:spacing w:before="120"/>
              <w:ind w:left="0"/>
              <w:jc w:val="center"/>
              <w:rPr>
                <w:rFonts w:ascii="Times New Roman" w:hAnsi="Times New Roman"/>
                <w:sz w:val="20"/>
                <w:szCs w:val="20"/>
              </w:rPr>
            </w:pPr>
          </w:p>
          <w:p w:rsidR="005116AF" w:rsidRPr="00681141" w:rsidRDefault="005116AF" w:rsidP="003719BE">
            <w:pPr>
              <w:pStyle w:val="affc"/>
              <w:spacing w:before="120"/>
              <w:ind w:left="0"/>
              <w:jc w:val="center"/>
              <w:rPr>
                <w:rFonts w:ascii="Times New Roman" w:hAnsi="Times New Roman"/>
                <w:sz w:val="20"/>
                <w:szCs w:val="20"/>
              </w:rPr>
            </w:pPr>
            <w:r w:rsidRPr="00681141">
              <w:rPr>
                <w:rFonts w:ascii="Times New Roman" w:hAnsi="Times New Roman"/>
                <w:sz w:val="20"/>
                <w:szCs w:val="20"/>
              </w:rPr>
              <w:t>-</w:t>
            </w:r>
          </w:p>
          <w:p w:rsidR="005116AF" w:rsidRPr="00681141" w:rsidRDefault="005116AF" w:rsidP="003719BE">
            <w:pPr>
              <w:pStyle w:val="affc"/>
              <w:spacing w:before="120"/>
              <w:ind w:left="0"/>
              <w:jc w:val="center"/>
              <w:rPr>
                <w:rFonts w:ascii="Times New Roman" w:hAnsi="Times New Roman"/>
                <w:sz w:val="20"/>
                <w:szCs w:val="20"/>
              </w:rPr>
            </w:pPr>
          </w:p>
        </w:tc>
        <w:tc>
          <w:tcPr>
            <w:tcW w:w="3827" w:type="dxa"/>
            <w:shd w:val="clear" w:color="auto" w:fill="auto"/>
          </w:tcPr>
          <w:p w:rsidR="005116AF" w:rsidRPr="00681141" w:rsidRDefault="005116AF" w:rsidP="003719BE">
            <w:pPr>
              <w:snapToGrid w:val="0"/>
              <w:spacing w:line="276" w:lineRule="auto"/>
              <w:rPr>
                <w:sz w:val="20"/>
                <w:szCs w:val="20"/>
              </w:rPr>
            </w:pPr>
            <w:r w:rsidRPr="00681141">
              <w:rPr>
                <w:sz w:val="20"/>
                <w:szCs w:val="20"/>
              </w:rPr>
              <w:t xml:space="preserve">Участок для разработки карьера строительных известняков на Полотняно-Заводском </w:t>
            </w:r>
            <w:r w:rsidRPr="00681141">
              <w:rPr>
                <w:sz w:val="20"/>
                <w:szCs w:val="20"/>
                <w:lang w:val="en-US"/>
              </w:rPr>
              <w:t>IV</w:t>
            </w:r>
            <w:r w:rsidRPr="00681141">
              <w:rPr>
                <w:sz w:val="20"/>
                <w:szCs w:val="20"/>
              </w:rPr>
              <w:t xml:space="preserve"> месторождении</w:t>
            </w:r>
          </w:p>
          <w:p w:rsidR="005116AF" w:rsidRPr="00681141" w:rsidRDefault="005116AF" w:rsidP="003719BE">
            <w:pPr>
              <w:snapToGrid w:val="0"/>
              <w:spacing w:line="276" w:lineRule="auto"/>
              <w:rPr>
                <w:sz w:val="20"/>
                <w:szCs w:val="20"/>
              </w:rPr>
            </w:pPr>
            <w:r w:rsidRPr="00681141">
              <w:rPr>
                <w:sz w:val="20"/>
                <w:szCs w:val="20"/>
              </w:rPr>
              <w:t>Лицензия КЛЖ 80200 ТЭ на право пользования недрами.</w:t>
            </w:r>
          </w:p>
        </w:tc>
        <w:tc>
          <w:tcPr>
            <w:tcW w:w="1985" w:type="dxa"/>
            <w:shd w:val="clear" w:color="auto" w:fill="auto"/>
          </w:tcPr>
          <w:p w:rsidR="005116AF" w:rsidRPr="00681141" w:rsidRDefault="005116AF" w:rsidP="003719BE">
            <w:pPr>
              <w:spacing w:before="120"/>
              <w:rPr>
                <w:sz w:val="20"/>
                <w:szCs w:val="20"/>
              </w:rPr>
            </w:pPr>
            <w:r w:rsidRPr="00681141">
              <w:rPr>
                <w:sz w:val="20"/>
                <w:szCs w:val="20"/>
              </w:rPr>
              <w:t>р-н Дзержинский, в границах МО сельское поселение "Село совхоз имени Ленина", западнее деревни Жилетово</w:t>
            </w:r>
          </w:p>
        </w:tc>
        <w:tc>
          <w:tcPr>
            <w:tcW w:w="4110" w:type="dxa"/>
            <w:shd w:val="clear" w:color="auto" w:fill="auto"/>
          </w:tcPr>
          <w:p w:rsidR="005116AF" w:rsidRPr="00681141" w:rsidRDefault="005116AF" w:rsidP="003719BE">
            <w:pPr>
              <w:autoSpaceDE w:val="0"/>
              <w:autoSpaceDN w:val="0"/>
              <w:adjustRightInd w:val="0"/>
              <w:spacing w:before="120"/>
              <w:jc w:val="both"/>
              <w:rPr>
                <w:sz w:val="20"/>
                <w:szCs w:val="20"/>
              </w:rPr>
            </w:pPr>
            <w:r w:rsidRPr="00681141">
              <w:rPr>
                <w:sz w:val="20"/>
                <w:szCs w:val="20"/>
              </w:rPr>
              <w:t xml:space="preserve">Согласно Проекту санитарно-защитной зоны Жилетовского картера известняков и                             ДСЗ АО «Спецстрой». </w:t>
            </w:r>
          </w:p>
        </w:tc>
      </w:tr>
    </w:tbl>
    <w:p w:rsidR="005116AF" w:rsidRPr="00AC2137" w:rsidRDefault="005116AF" w:rsidP="005116AF">
      <w:pPr>
        <w:jc w:val="both"/>
        <w:rPr>
          <w:sz w:val="20"/>
          <w:szCs w:val="20"/>
        </w:rPr>
      </w:pPr>
      <w:r w:rsidRPr="00AC2137">
        <w:rPr>
          <w:rFonts w:cs="Tahoma"/>
        </w:rPr>
        <w:t>*В границу планируемой санитарно-защитной зоны карьера (</w:t>
      </w:r>
      <w:r w:rsidRPr="00AC2137">
        <w:rPr>
          <w:sz w:val="20"/>
          <w:szCs w:val="20"/>
        </w:rPr>
        <w:t xml:space="preserve">40:04:233401:36) </w:t>
      </w:r>
      <w:r w:rsidRPr="00AC2137">
        <w:rPr>
          <w:rFonts w:cs="Tahoma"/>
        </w:rPr>
        <w:t xml:space="preserve"> 100 м попадают земельные участки с К№40:04:231401:18, 40:04:231401:19, 40:04:121101:94, 40:04:121101:185,40:04:231401:16, 40:04:231401:17,часть участка 40:04:231401:11, часть участка 40:04:121101:187, часть участка 40:04:121101:85  категории земли населенных пунктов дер. Латышево.</w:t>
      </w:r>
    </w:p>
    <w:p w:rsidR="005116AF" w:rsidRPr="00AC2137" w:rsidRDefault="005116AF" w:rsidP="005116AF">
      <w:pPr>
        <w:jc w:val="both"/>
        <w:rPr>
          <w:rFonts w:cs="Tahoma"/>
        </w:rPr>
      </w:pPr>
      <w:r w:rsidRPr="00AC2137">
        <w:rPr>
          <w:rFonts w:cs="Tahoma"/>
          <w:b/>
        </w:rPr>
        <w:t xml:space="preserve">** </w:t>
      </w:r>
      <w:r w:rsidRPr="00AC2137">
        <w:rPr>
          <w:rFonts w:cs="Tahoma"/>
        </w:rPr>
        <w:t>В границу планируемой санитарно-защитной зоны «Пятовский карьер» 500 м попадают земельные участки с К№ 40:04:230701:63, 40:04:230701:691 категории земли населенных пунктов с. Совхоз им. Ленина; частично жилая застройка п. Пятовский в кадастровых кварталах: 40:04:040301, 40:04:040302,40:04:040303, 40:04:270103, 40:04:040201.</w:t>
      </w:r>
    </w:p>
    <w:p w:rsidR="003C261D" w:rsidRPr="00CB76CF" w:rsidRDefault="003C261D" w:rsidP="006357AC">
      <w:pPr>
        <w:pStyle w:val="2"/>
        <w:rPr>
          <w:color w:val="FF0000"/>
          <w:sz w:val="28"/>
          <w:szCs w:val="28"/>
        </w:rPr>
        <w:sectPr w:rsidR="003C261D" w:rsidRPr="00CB76CF" w:rsidSect="005116AF">
          <w:pgSz w:w="16838" w:h="11906" w:orient="landscape"/>
          <w:pgMar w:top="1701" w:right="1134" w:bottom="850" w:left="1134" w:header="708" w:footer="708" w:gutter="0"/>
          <w:cols w:space="708"/>
          <w:docGrid w:linePitch="360"/>
        </w:sectPr>
      </w:pPr>
    </w:p>
    <w:p w:rsidR="00D05684" w:rsidRPr="00DF1104" w:rsidRDefault="006357AC" w:rsidP="006357AC">
      <w:pPr>
        <w:pStyle w:val="2"/>
        <w:rPr>
          <w:sz w:val="28"/>
          <w:szCs w:val="28"/>
        </w:rPr>
      </w:pPr>
      <w:bookmarkStart w:id="38" w:name="_Toc115878647"/>
      <w:r w:rsidRPr="00DF1104">
        <w:rPr>
          <w:sz w:val="28"/>
          <w:szCs w:val="28"/>
        </w:rPr>
        <w:t>II.4</w:t>
      </w:r>
      <w:r w:rsidR="00270B14" w:rsidRPr="00DF1104">
        <w:rPr>
          <w:sz w:val="28"/>
          <w:szCs w:val="28"/>
        </w:rPr>
        <w:t>СОЦИАЛЬНО-ЭКОНОМИЧЕСКАЯ ХАРАКТЕРИСТИКА</w:t>
      </w:r>
      <w:bookmarkEnd w:id="38"/>
    </w:p>
    <w:p w:rsidR="006357AC" w:rsidRPr="00DF1104" w:rsidRDefault="006357AC" w:rsidP="006357AC">
      <w:pPr>
        <w:pStyle w:val="3"/>
        <w:jc w:val="center"/>
        <w:rPr>
          <w:sz w:val="26"/>
          <w:szCs w:val="26"/>
          <w:lang w:val="ru-RU"/>
        </w:rPr>
      </w:pPr>
      <w:bookmarkStart w:id="39" w:name="_Toc115878648"/>
      <w:r w:rsidRPr="00DF1104">
        <w:rPr>
          <w:sz w:val="26"/>
          <w:szCs w:val="26"/>
        </w:rPr>
        <w:t>II</w:t>
      </w:r>
      <w:r w:rsidRPr="00DF1104">
        <w:rPr>
          <w:sz w:val="26"/>
          <w:szCs w:val="26"/>
          <w:lang w:val="ru-RU"/>
        </w:rPr>
        <w:t xml:space="preserve">.4.1 </w:t>
      </w:r>
      <w:r w:rsidR="00270B14" w:rsidRPr="00DF1104">
        <w:rPr>
          <w:sz w:val="26"/>
          <w:szCs w:val="26"/>
          <w:lang w:val="ru-RU"/>
        </w:rPr>
        <w:t>Демографические ресурсы</w:t>
      </w:r>
      <w:bookmarkEnd w:id="39"/>
    </w:p>
    <w:p w:rsidR="00D05684" w:rsidRPr="00DF1104" w:rsidRDefault="00D05684" w:rsidP="00890CA5">
      <w:pPr>
        <w:suppressAutoHyphens/>
        <w:ind w:firstLine="900"/>
        <w:jc w:val="both"/>
        <w:rPr>
          <w:sz w:val="28"/>
          <w:szCs w:val="28"/>
        </w:rPr>
      </w:pPr>
      <w:r w:rsidRPr="00DF1104">
        <w:rPr>
          <w:sz w:val="28"/>
          <w:szCs w:val="28"/>
        </w:rPr>
        <w:t xml:space="preserve">Динамика численности населения, его возрастная структура – важнейшие социально-экономические показатели, характеризующие состояние рынка труда, устойчивость развития населенных пунктов. </w:t>
      </w:r>
    </w:p>
    <w:p w:rsidR="001C396E" w:rsidRPr="00DF1104" w:rsidRDefault="00D05684" w:rsidP="00890CA5">
      <w:pPr>
        <w:jc w:val="both"/>
        <w:rPr>
          <w:sz w:val="28"/>
          <w:szCs w:val="28"/>
        </w:rPr>
      </w:pPr>
      <w:r w:rsidRPr="00DF1104">
        <w:rPr>
          <w:sz w:val="28"/>
          <w:szCs w:val="28"/>
        </w:rPr>
        <w:t>По данным сборников территориального органа федеральной службы государственной статистики по Калужской области на начало 2012г. Численность постоянно проживающего населения муниципального образования сельско</w:t>
      </w:r>
      <w:r w:rsidR="002A6098" w:rsidRPr="00DF1104">
        <w:rPr>
          <w:sz w:val="28"/>
          <w:szCs w:val="28"/>
        </w:rPr>
        <w:t>е</w:t>
      </w:r>
      <w:r w:rsidRPr="00DF1104">
        <w:rPr>
          <w:sz w:val="28"/>
          <w:szCs w:val="28"/>
        </w:rPr>
        <w:t xml:space="preserve"> поселени</w:t>
      </w:r>
      <w:r w:rsidR="002A6098" w:rsidRPr="00DF1104">
        <w:rPr>
          <w:sz w:val="28"/>
          <w:szCs w:val="28"/>
        </w:rPr>
        <w:t>е</w:t>
      </w:r>
      <w:r w:rsidRPr="00DF1104">
        <w:rPr>
          <w:sz w:val="28"/>
          <w:szCs w:val="28"/>
        </w:rPr>
        <w:t xml:space="preserve"> «</w:t>
      </w:r>
      <w:r w:rsidR="007D7A2B" w:rsidRPr="00DF1104">
        <w:rPr>
          <w:sz w:val="28"/>
          <w:szCs w:val="28"/>
        </w:rPr>
        <w:t>Село Совхоз им. Ленина</w:t>
      </w:r>
      <w:r w:rsidRPr="00DF1104">
        <w:rPr>
          <w:sz w:val="28"/>
          <w:szCs w:val="28"/>
        </w:rPr>
        <w:t xml:space="preserve">» составила </w:t>
      </w:r>
      <w:r w:rsidR="00292E71" w:rsidRPr="00DF1104">
        <w:rPr>
          <w:sz w:val="28"/>
          <w:szCs w:val="28"/>
        </w:rPr>
        <w:t>986</w:t>
      </w:r>
      <w:r w:rsidR="006E6D96" w:rsidRPr="00DF1104">
        <w:rPr>
          <w:sz w:val="28"/>
          <w:szCs w:val="28"/>
        </w:rPr>
        <w:t xml:space="preserve"> человек</w:t>
      </w:r>
      <w:r w:rsidR="001C396E" w:rsidRPr="00DF1104">
        <w:rPr>
          <w:sz w:val="28"/>
          <w:szCs w:val="28"/>
        </w:rPr>
        <w:t xml:space="preserve">, в том числе трудоспособного возраста 451 человек, пенсионного возраста 368 человек. </w:t>
      </w:r>
    </w:p>
    <w:p w:rsidR="001875F1" w:rsidRPr="00E66828" w:rsidRDefault="001875F1" w:rsidP="001875F1">
      <w:pPr>
        <w:pStyle w:val="311"/>
        <w:widowControl w:val="0"/>
        <w:tabs>
          <w:tab w:val="left" w:pos="0"/>
        </w:tabs>
        <w:ind w:firstLine="709"/>
      </w:pPr>
      <w:r w:rsidRPr="00E66828">
        <w:t>Ожидаемая численность населения на конец расчетного срока должна достигнуть 1815 человек.</w:t>
      </w:r>
    </w:p>
    <w:p w:rsidR="001875F1" w:rsidRPr="00E66828" w:rsidRDefault="001875F1" w:rsidP="001875F1">
      <w:pPr>
        <w:pStyle w:val="311"/>
        <w:tabs>
          <w:tab w:val="left" w:pos="0"/>
        </w:tabs>
        <w:ind w:firstLine="709"/>
        <w:rPr>
          <w:szCs w:val="28"/>
        </w:rPr>
      </w:pPr>
      <w:r w:rsidRPr="00E66828">
        <w:rPr>
          <w:szCs w:val="28"/>
        </w:rPr>
        <w:t xml:space="preserve">В итоге естественный прирост плавно увеличивается до 2021г., в 2022-25гг. остаётся практически стабильным, </w:t>
      </w:r>
      <w:r w:rsidRPr="00E66828">
        <w:rPr>
          <w:spacing w:val="20"/>
          <w:szCs w:val="28"/>
        </w:rPr>
        <w:t xml:space="preserve">а </w:t>
      </w:r>
      <w:r w:rsidRPr="00E66828">
        <w:rPr>
          <w:szCs w:val="28"/>
        </w:rPr>
        <w:t>затем снижается в 2035г. Прогнозная численность населения на расчетный срок по схеме территориального планирования Дзержинского района должна составить 1</w:t>
      </w:r>
      <w:r w:rsidR="00220C18" w:rsidRPr="00E66828">
        <w:rPr>
          <w:szCs w:val="28"/>
        </w:rPr>
        <w:t>815</w:t>
      </w:r>
      <w:r w:rsidRPr="00E66828">
        <w:rPr>
          <w:szCs w:val="28"/>
        </w:rPr>
        <w:t xml:space="preserve"> человек.</w:t>
      </w:r>
    </w:p>
    <w:p w:rsidR="00D05684" w:rsidRPr="00E66828" w:rsidRDefault="00D05684" w:rsidP="00D05684">
      <w:pPr>
        <w:ind w:firstLine="900"/>
        <w:jc w:val="both"/>
        <w:rPr>
          <w:sz w:val="28"/>
          <w:szCs w:val="28"/>
        </w:rPr>
      </w:pPr>
      <w:r w:rsidRPr="00E66828">
        <w:rPr>
          <w:sz w:val="28"/>
          <w:szCs w:val="28"/>
        </w:rPr>
        <w:t xml:space="preserve">Разнонаправленный характер изменения численности населения объясняется изменениями в социально-экономической сфере жизни поселения. Отсутствие на территории поселения крупных и стабильно работающих предприятий не позволяет обеспечить необходимое количество рабочих мест для трудоспособного населения. </w:t>
      </w:r>
    </w:p>
    <w:p w:rsidR="00D05684" w:rsidRPr="00E66828" w:rsidRDefault="00D05684" w:rsidP="00D05684">
      <w:pPr>
        <w:pStyle w:val="311"/>
        <w:tabs>
          <w:tab w:val="left" w:pos="0"/>
        </w:tabs>
        <w:ind w:firstLine="709"/>
        <w:rPr>
          <w:szCs w:val="28"/>
        </w:rPr>
      </w:pPr>
      <w:r w:rsidRPr="00E66828">
        <w:rPr>
          <w:szCs w:val="28"/>
        </w:rPr>
        <w:t>Согласно положений схемы территориального планирования Дзержинского района, разработанной ПК «ГЕО» в 2009 году, на конец расчетного периода (2032 год) численность населения поселения (включая сезонно проживающих) должно составить 1018 человек, однако уже сейчас этот показатель значительно превышен</w:t>
      </w:r>
      <w:r w:rsidR="0038365E" w:rsidRPr="00E66828">
        <w:rPr>
          <w:szCs w:val="28"/>
        </w:rPr>
        <w:t xml:space="preserve"> 1125 чел. с учетом сезонного населения</w:t>
      </w:r>
      <w:r w:rsidRPr="00E66828">
        <w:rPr>
          <w:szCs w:val="28"/>
        </w:rPr>
        <w:t xml:space="preserve">. </w:t>
      </w:r>
    </w:p>
    <w:p w:rsidR="002D15B3" w:rsidRPr="00E66828" w:rsidRDefault="002D15B3" w:rsidP="002D15B3">
      <w:pPr>
        <w:ind w:firstLine="851"/>
        <w:jc w:val="both"/>
        <w:rPr>
          <w:sz w:val="28"/>
          <w:szCs w:val="28"/>
        </w:rPr>
      </w:pPr>
      <w:r w:rsidRPr="00E66828">
        <w:rPr>
          <w:sz w:val="28"/>
          <w:szCs w:val="28"/>
        </w:rPr>
        <w:t xml:space="preserve">По данным Администрации МО СП «Село Совхоз им. Ленина» на 01.01.2020 г. составляет 1180 человек. Анализ </w:t>
      </w:r>
      <w:r w:rsidR="00CD7476" w:rsidRPr="00E66828">
        <w:rPr>
          <w:sz w:val="28"/>
          <w:szCs w:val="28"/>
        </w:rPr>
        <w:t xml:space="preserve">динамики </w:t>
      </w:r>
      <w:r w:rsidRPr="00E66828">
        <w:rPr>
          <w:sz w:val="28"/>
          <w:szCs w:val="28"/>
        </w:rPr>
        <w:t>численности</w:t>
      </w:r>
      <w:r w:rsidR="00CD7476" w:rsidRPr="00E66828">
        <w:rPr>
          <w:sz w:val="28"/>
          <w:szCs w:val="28"/>
        </w:rPr>
        <w:t xml:space="preserve"> (2015- 2020 год) </w:t>
      </w:r>
      <w:r w:rsidRPr="00E66828">
        <w:rPr>
          <w:sz w:val="28"/>
          <w:szCs w:val="28"/>
        </w:rPr>
        <w:t>показал</w:t>
      </w:r>
      <w:r w:rsidR="00CD7476" w:rsidRPr="00E66828">
        <w:rPr>
          <w:sz w:val="28"/>
          <w:szCs w:val="28"/>
        </w:rPr>
        <w:t xml:space="preserve">, что населения </w:t>
      </w:r>
      <w:r w:rsidRPr="00E66828">
        <w:rPr>
          <w:sz w:val="28"/>
          <w:szCs w:val="28"/>
        </w:rPr>
        <w:t>увеличилась на 86 человек.</w:t>
      </w:r>
    </w:p>
    <w:p w:rsidR="00D05684" w:rsidRPr="00E66828" w:rsidRDefault="00D05684" w:rsidP="00D627DB">
      <w:pPr>
        <w:suppressAutoHyphens/>
        <w:jc w:val="center"/>
        <w:rPr>
          <w:b/>
          <w:bCs/>
          <w:sz w:val="28"/>
          <w:szCs w:val="28"/>
        </w:rPr>
      </w:pPr>
      <w:r w:rsidRPr="00E66828">
        <w:rPr>
          <w:b/>
          <w:bCs/>
          <w:sz w:val="28"/>
          <w:szCs w:val="28"/>
        </w:rPr>
        <w:t>Динамика численности населения, чел.</w:t>
      </w:r>
    </w:p>
    <w:p w:rsidR="00D05684" w:rsidRPr="00E9143A" w:rsidRDefault="00922F00" w:rsidP="00D627DB">
      <w:pPr>
        <w:spacing w:line="360" w:lineRule="auto"/>
        <w:ind w:firstLine="1136"/>
        <w:jc w:val="right"/>
        <w:rPr>
          <w:b/>
          <w:iCs/>
        </w:rPr>
      </w:pPr>
      <w:r w:rsidRPr="00E9143A">
        <w:rPr>
          <w:bCs/>
          <w:iCs/>
        </w:rPr>
        <w:t>Таблица 1</w:t>
      </w:r>
      <w:r w:rsidR="00DA30B0" w:rsidRPr="00E9143A">
        <w:rPr>
          <w:bCs/>
          <w:iCs/>
        </w:rPr>
        <w:t>4</w:t>
      </w:r>
    </w:p>
    <w:tbl>
      <w:tblPr>
        <w:tblW w:w="9360" w:type="dxa"/>
        <w:jc w:val="center"/>
        <w:tblLayout w:type="fixed"/>
        <w:tblCellMar>
          <w:left w:w="40" w:type="dxa"/>
          <w:right w:w="40" w:type="dxa"/>
        </w:tblCellMar>
        <w:tblLook w:val="0000"/>
      </w:tblPr>
      <w:tblGrid>
        <w:gridCol w:w="1753"/>
        <w:gridCol w:w="720"/>
        <w:gridCol w:w="720"/>
        <w:gridCol w:w="720"/>
        <w:gridCol w:w="626"/>
        <w:gridCol w:w="684"/>
        <w:gridCol w:w="592"/>
        <w:gridCol w:w="668"/>
        <w:gridCol w:w="608"/>
        <w:gridCol w:w="992"/>
        <w:gridCol w:w="560"/>
        <w:gridCol w:w="717"/>
      </w:tblGrid>
      <w:tr w:rsidR="00735A4E" w:rsidRPr="00E66828" w:rsidTr="00890CA5">
        <w:trPr>
          <w:trHeight w:hRule="exact" w:val="91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6C1C15">
            <w:pPr>
              <w:shd w:val="clear" w:color="auto" w:fill="FFFFFF"/>
              <w:jc w:val="center"/>
              <w:rPr>
                <w:b/>
                <w:bCs/>
              </w:rPr>
            </w:pPr>
            <w:r w:rsidRPr="00E66828">
              <w:rPr>
                <w:b/>
                <w:bCs/>
              </w:rPr>
              <w:t>Наименование</w:t>
            </w:r>
          </w:p>
          <w:p w:rsidR="00735A4E" w:rsidRPr="00E66828" w:rsidRDefault="00735A4E" w:rsidP="006C1C15">
            <w:pPr>
              <w:shd w:val="clear" w:color="auto" w:fill="FFFFFF"/>
              <w:jc w:val="center"/>
              <w:rPr>
                <w:b/>
                <w:bCs/>
              </w:rPr>
            </w:pPr>
            <w:r w:rsidRPr="00E66828">
              <w:rPr>
                <w:b/>
                <w:bCs/>
              </w:rPr>
              <w:t>населенного</w:t>
            </w:r>
          </w:p>
          <w:p w:rsidR="00735A4E" w:rsidRPr="00E66828" w:rsidRDefault="00735A4E" w:rsidP="006C1C15">
            <w:pPr>
              <w:shd w:val="clear" w:color="auto" w:fill="FFFFFF"/>
              <w:jc w:val="center"/>
              <w:rPr>
                <w:b/>
                <w:bCs/>
              </w:rPr>
            </w:pPr>
            <w:r w:rsidRPr="00E66828">
              <w:rPr>
                <w:b/>
                <w:bCs/>
              </w:rPr>
              <w:t>пункта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ind w:left="24"/>
              <w:jc w:val="center"/>
              <w:rPr>
                <w:b/>
                <w:bCs/>
              </w:rPr>
            </w:pPr>
            <w:r w:rsidRPr="00E66828">
              <w:rPr>
                <w:b/>
                <w:bCs/>
              </w:rPr>
              <w:t>1998</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ind w:left="19"/>
              <w:jc w:val="center"/>
              <w:rPr>
                <w:b/>
                <w:bCs/>
              </w:rPr>
            </w:pPr>
            <w:r w:rsidRPr="00E66828">
              <w:rPr>
                <w:b/>
                <w:bCs/>
              </w:rPr>
              <w:t>1999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jc w:val="center"/>
              <w:rPr>
                <w:b/>
                <w:bCs/>
              </w:rPr>
            </w:pPr>
            <w:r w:rsidRPr="00E66828">
              <w:rPr>
                <w:b/>
                <w:bCs/>
              </w:rPr>
              <w:t>2000</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ind w:left="5"/>
              <w:jc w:val="center"/>
              <w:rPr>
                <w:b/>
                <w:bCs/>
              </w:rPr>
            </w:pPr>
            <w:r w:rsidRPr="00E66828">
              <w:rPr>
                <w:b/>
                <w:bCs/>
              </w:rPr>
              <w:t>2001</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ind w:left="5"/>
              <w:jc w:val="center"/>
              <w:rPr>
                <w:b/>
                <w:bCs/>
              </w:rPr>
            </w:pPr>
            <w:r w:rsidRPr="00E66828">
              <w:rPr>
                <w:b/>
                <w:bCs/>
              </w:rPr>
              <w:t>2002</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jc w:val="center"/>
              <w:rPr>
                <w:b/>
                <w:bCs/>
              </w:rPr>
            </w:pPr>
            <w:r w:rsidRPr="00E66828">
              <w:rPr>
                <w:b/>
                <w:bCs/>
              </w:rPr>
              <w:t>2003</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84968">
            <w:pPr>
              <w:shd w:val="clear" w:color="auto" w:fill="FFFFFF"/>
              <w:ind w:left="5"/>
              <w:jc w:val="center"/>
              <w:rPr>
                <w:b/>
                <w:bCs/>
              </w:rPr>
            </w:pPr>
            <w:r w:rsidRPr="00E66828">
              <w:rPr>
                <w:b/>
                <w:bCs/>
              </w:rPr>
              <w:t>2004</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84968">
            <w:pPr>
              <w:shd w:val="clear" w:color="auto" w:fill="FFFFFF"/>
              <w:ind w:left="5"/>
              <w:jc w:val="center"/>
              <w:rPr>
                <w:b/>
                <w:bCs/>
              </w:rPr>
            </w:pPr>
            <w:r w:rsidRPr="00E66828">
              <w:rPr>
                <w:b/>
                <w:bCs/>
              </w:rPr>
              <w:t>2005</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jc w:val="center"/>
              <w:rPr>
                <w:b/>
                <w:bCs/>
              </w:rPr>
            </w:pPr>
            <w:r w:rsidRPr="00E66828">
              <w:rPr>
                <w:b/>
                <w:bCs/>
              </w:rPr>
              <w:t>2006</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84968">
            <w:pPr>
              <w:shd w:val="clear" w:color="auto" w:fill="FFFFFF"/>
              <w:jc w:val="center"/>
              <w:rPr>
                <w:b/>
                <w:bCs/>
              </w:rPr>
            </w:pPr>
            <w:r w:rsidRPr="00E66828">
              <w:rPr>
                <w:b/>
                <w:bCs/>
              </w:rPr>
              <w:t>2007</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shd w:val="clear" w:color="auto" w:fill="FFFFFF"/>
              <w:jc w:val="center"/>
              <w:rPr>
                <w:b/>
                <w:bCs/>
              </w:rPr>
            </w:pPr>
            <w:r w:rsidRPr="00E66828">
              <w:rPr>
                <w:b/>
                <w:bCs/>
              </w:rPr>
              <w:t>2011</w:t>
            </w:r>
          </w:p>
        </w:tc>
      </w:tr>
      <w:tr w:rsidR="00735A4E" w:rsidRPr="00E66828" w:rsidTr="00890CA5">
        <w:trPr>
          <w:trHeight w:hRule="exact" w:val="644"/>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rPr>
                <w:b/>
              </w:rPr>
            </w:pPr>
            <w:r w:rsidRPr="00E66828">
              <w:rPr>
                <w:b/>
              </w:rPr>
              <w:t>СП с. Совхоз Ленина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9"/>
              <w:jc w:val="center"/>
              <w:rPr>
                <w:b/>
              </w:rPr>
            </w:pPr>
            <w:r w:rsidRPr="00E66828">
              <w:rPr>
                <w:b/>
              </w:rPr>
              <w:t>1063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4"/>
              <w:jc w:val="center"/>
              <w:rPr>
                <w:b/>
              </w:rPr>
            </w:pPr>
            <w:r w:rsidRPr="00E66828">
              <w:rPr>
                <w:b/>
              </w:rPr>
              <w:t>1070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9"/>
              <w:jc w:val="center"/>
              <w:rPr>
                <w:b/>
              </w:rPr>
            </w:pPr>
            <w:r w:rsidRPr="00E66828">
              <w:rPr>
                <w:b/>
              </w:rPr>
              <w:t>1065</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9"/>
              <w:jc w:val="center"/>
              <w:rPr>
                <w:b/>
              </w:rPr>
            </w:pPr>
            <w:r w:rsidRPr="00E66828">
              <w:rPr>
                <w:b/>
              </w:rPr>
              <w:t>1037</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rPr>
                <w:b/>
              </w:rPr>
            </w:pPr>
            <w:r w:rsidRPr="00E66828">
              <w:rPr>
                <w:b/>
              </w:rPr>
              <w:t>997</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rPr>
                <w:b/>
              </w:rPr>
            </w:pPr>
            <w:r w:rsidRPr="00E66828">
              <w:rPr>
                <w:b/>
              </w:rPr>
              <w:t>994</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0"/>
              <w:jc w:val="center"/>
              <w:rPr>
                <w:b/>
              </w:rPr>
            </w:pPr>
            <w:r w:rsidRPr="00E66828">
              <w:rPr>
                <w:b/>
              </w:rPr>
              <w:t>989</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rPr>
                <w:b/>
              </w:rPr>
            </w:pPr>
            <w:r w:rsidRPr="00E66828">
              <w:rPr>
                <w:b/>
              </w:rPr>
              <w:t>947</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rPr>
                <w:b/>
              </w:rPr>
            </w:pPr>
            <w:r w:rsidRPr="00E66828">
              <w:rPr>
                <w:b/>
              </w:rPr>
              <w:t>954</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rPr>
                <w:b/>
              </w:rPr>
            </w:pPr>
            <w:r w:rsidRPr="00E66828">
              <w:rPr>
                <w:b/>
              </w:rPr>
              <w:t>948</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b/>
                <w:szCs w:val="16"/>
              </w:rPr>
            </w:pPr>
            <w:r w:rsidRPr="00E66828">
              <w:rPr>
                <w:b/>
                <w:szCs w:val="16"/>
              </w:rPr>
              <w:t>986</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с. Совхоз им. Ленина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652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674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669</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662</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643</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645</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0"/>
              <w:jc w:val="center"/>
            </w:pPr>
            <w:r w:rsidRPr="00E66828">
              <w:t>642</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622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623</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621</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594</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Акатово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100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94</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99</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99</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96</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34"/>
              <w:jc w:val="center"/>
            </w:pPr>
            <w:r w:rsidRPr="00E66828">
              <w:t>105</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110</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116</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115</w:t>
            </w:r>
          </w:p>
        </w:tc>
      </w:tr>
      <w:tr w:rsidR="00735A4E" w:rsidRPr="00E66828" w:rsidTr="00890CA5">
        <w:trPr>
          <w:trHeight w:hRule="exact" w:val="288"/>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Васильевское</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37</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29</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27</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27</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29"/>
              <w:jc w:val="center"/>
            </w:pPr>
            <w:r w:rsidRPr="00E66828">
              <w:t>18</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9"/>
              <w:jc w:val="center"/>
            </w:pPr>
            <w:r w:rsidRPr="00E66828">
              <w:t>19</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16</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14</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31</w:t>
            </w:r>
          </w:p>
        </w:tc>
      </w:tr>
      <w:tr w:rsidR="00735A4E" w:rsidRPr="00E66828" w:rsidTr="00890CA5">
        <w:trPr>
          <w:trHeight w:hRule="exact" w:val="288"/>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Вертебы</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21</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34</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27</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30</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4"/>
              <w:jc w:val="center"/>
            </w:pPr>
            <w:r w:rsidRPr="00E66828">
              <w:t>33</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33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9"/>
              <w:jc w:val="center"/>
            </w:pPr>
            <w:r w:rsidRPr="00E66828">
              <w:t>31</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30</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34</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Груздовка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20</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9"/>
              <w:jc w:val="center"/>
            </w:pPr>
            <w:r w:rsidRPr="00E66828">
              <w:t>13</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29"/>
              <w:jc w:val="center"/>
            </w:pPr>
            <w:r w:rsidRPr="00E66828">
              <w:t>12</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34"/>
              <w:jc w:val="center"/>
            </w:pPr>
            <w:r w:rsidRPr="00E66828">
              <w:t>10</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9</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9</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7</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5</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Жильнево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9"/>
              <w:jc w:val="center"/>
            </w:pPr>
            <w:r w:rsidRPr="00E66828">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2</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34"/>
              <w:jc w:val="center"/>
            </w:pPr>
            <w:r w:rsidRPr="00E66828">
              <w:t>1</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9"/>
              <w:jc w:val="center"/>
            </w:pPr>
            <w:r w:rsidRPr="00E66828">
              <w:rPr>
                <w:bCs/>
              </w:rPr>
              <w:t>-</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29</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Захарово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42</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42</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38</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37</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4"/>
              <w:jc w:val="center"/>
            </w:pPr>
            <w:r w:rsidRPr="00E66828">
              <w:t>36</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31</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28</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26</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42</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Кирьяново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30</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26</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25</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25</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5"/>
              <w:jc w:val="center"/>
            </w:pPr>
            <w:r w:rsidRPr="00E66828">
              <w:t>24</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21</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34"/>
              <w:jc w:val="center"/>
            </w:pPr>
            <w:r w:rsidRPr="00E66828">
              <w:t>19</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18</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29</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Крюково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9</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8</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8</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0"/>
              <w:jc w:val="center"/>
            </w:pPr>
            <w:r w:rsidRPr="00E66828">
              <w:t>7</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7</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7</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7</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8</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Лычево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6</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3</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2</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0"/>
              <w:jc w:val="center"/>
            </w:pPr>
            <w:r w:rsidRPr="00E66828">
              <w:t>2</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2</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1</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1</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Мишнево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41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41</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36</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31</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31</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10"/>
              <w:jc w:val="center"/>
            </w:pPr>
            <w:r w:rsidRPr="00E66828">
              <w:t>30</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33</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34</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28</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Пятовская</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57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52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52</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43</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46</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46</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5"/>
              <w:jc w:val="center"/>
            </w:pPr>
            <w:r w:rsidRPr="00E66828">
              <w:t>45</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4"/>
              <w:jc w:val="center"/>
            </w:pPr>
            <w:r w:rsidRPr="00E66828">
              <w:t>38</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43</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33</w:t>
            </w:r>
          </w:p>
        </w:tc>
      </w:tr>
      <w:tr w:rsidR="00735A4E" w:rsidRPr="00E66828" w:rsidTr="00890CA5">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pPr>
            <w:r w:rsidRPr="00E66828">
              <w:t>д. Фролово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43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42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42</w:t>
            </w:r>
          </w:p>
        </w:tc>
        <w:tc>
          <w:tcPr>
            <w:tcW w:w="626"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39</w:t>
            </w:r>
          </w:p>
        </w:tc>
        <w:tc>
          <w:tcPr>
            <w:tcW w:w="684"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37</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5"/>
              <w:jc w:val="center"/>
            </w:pPr>
            <w:r w:rsidRPr="00E66828">
              <w:t>36</w:t>
            </w:r>
          </w:p>
        </w:tc>
        <w:tc>
          <w:tcPr>
            <w:tcW w:w="668" w:type="dxa"/>
            <w:tcBorders>
              <w:top w:val="single" w:sz="6" w:space="0" w:color="auto"/>
              <w:left w:val="single" w:sz="4" w:space="0" w:color="auto"/>
              <w:bottom w:val="single" w:sz="6" w:space="0" w:color="auto"/>
              <w:right w:val="single" w:sz="6" w:space="0" w:color="auto"/>
            </w:tcBorders>
            <w:shd w:val="clear" w:color="auto" w:fill="FFFFFF"/>
          </w:tcPr>
          <w:p w:rsidR="00735A4E" w:rsidRPr="00E66828" w:rsidRDefault="00735A4E" w:rsidP="00DA0702">
            <w:pPr>
              <w:shd w:val="clear" w:color="auto" w:fill="FFFFFF"/>
              <w:ind w:left="5"/>
              <w:jc w:val="center"/>
            </w:pPr>
            <w:r w:rsidRPr="00E66828">
              <w:t>36</w:t>
            </w:r>
          </w:p>
        </w:tc>
        <w:tc>
          <w:tcPr>
            <w:tcW w:w="608" w:type="dxa"/>
            <w:tcBorders>
              <w:top w:val="single" w:sz="6" w:space="0" w:color="auto"/>
              <w:left w:val="single" w:sz="6"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ind w:left="10"/>
              <w:jc w:val="center"/>
            </w:pPr>
            <w:r w:rsidRPr="00E66828">
              <w:t>38</w:t>
            </w:r>
          </w:p>
        </w:tc>
        <w:tc>
          <w:tcPr>
            <w:tcW w:w="560" w:type="dxa"/>
            <w:tcBorders>
              <w:top w:val="single" w:sz="6" w:space="0" w:color="auto"/>
              <w:left w:val="single" w:sz="4" w:space="0" w:color="auto"/>
              <w:bottom w:val="single" w:sz="6" w:space="0" w:color="auto"/>
              <w:right w:val="single" w:sz="4" w:space="0" w:color="auto"/>
            </w:tcBorders>
            <w:shd w:val="clear" w:color="auto" w:fill="FFFFFF"/>
          </w:tcPr>
          <w:p w:rsidR="00735A4E" w:rsidRPr="00E66828" w:rsidRDefault="00735A4E" w:rsidP="00DA0702">
            <w:pPr>
              <w:shd w:val="clear" w:color="auto" w:fill="FFFFFF"/>
              <w:jc w:val="center"/>
            </w:pPr>
            <w:r w:rsidRPr="00E66828">
              <w:t>31</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735A4E" w:rsidRPr="00E66828" w:rsidRDefault="00735A4E" w:rsidP="006C1C15">
            <w:pPr>
              <w:jc w:val="center"/>
              <w:rPr>
                <w:szCs w:val="16"/>
              </w:rPr>
            </w:pPr>
            <w:r w:rsidRPr="00E66828">
              <w:rPr>
                <w:szCs w:val="16"/>
              </w:rPr>
              <w:t>37</w:t>
            </w:r>
          </w:p>
        </w:tc>
      </w:tr>
      <w:tr w:rsidR="00890CA5" w:rsidRPr="00E66828" w:rsidTr="00890CA5">
        <w:trPr>
          <w:trHeight w:hRule="exact" w:val="869"/>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890CA5" w:rsidRPr="00E66828" w:rsidRDefault="00890CA5" w:rsidP="00890CA5">
            <w:pPr>
              <w:shd w:val="clear" w:color="auto" w:fill="FFFFFF"/>
              <w:jc w:val="center"/>
              <w:rPr>
                <w:b/>
                <w:bCs/>
              </w:rPr>
            </w:pPr>
            <w:r w:rsidRPr="00E66828">
              <w:rPr>
                <w:b/>
                <w:bCs/>
              </w:rPr>
              <w:t>Наименование</w:t>
            </w:r>
          </w:p>
          <w:p w:rsidR="00890CA5" w:rsidRPr="00E66828" w:rsidRDefault="00890CA5" w:rsidP="00890CA5">
            <w:pPr>
              <w:shd w:val="clear" w:color="auto" w:fill="FFFFFF"/>
              <w:jc w:val="center"/>
              <w:rPr>
                <w:b/>
                <w:bCs/>
              </w:rPr>
            </w:pPr>
            <w:r w:rsidRPr="00E66828">
              <w:rPr>
                <w:b/>
                <w:bCs/>
              </w:rPr>
              <w:t>населенного</w:t>
            </w:r>
          </w:p>
          <w:p w:rsidR="00890CA5" w:rsidRPr="00E66828" w:rsidRDefault="00890CA5" w:rsidP="00890CA5">
            <w:pPr>
              <w:shd w:val="clear" w:color="auto" w:fill="FFFFFF"/>
              <w:jc w:val="center"/>
              <w:rPr>
                <w:b/>
                <w:bCs/>
              </w:rPr>
            </w:pPr>
            <w:r w:rsidRPr="00E66828">
              <w:rPr>
                <w:b/>
                <w:bCs/>
              </w:rPr>
              <w:t>пункта</w:t>
            </w:r>
          </w:p>
          <w:p w:rsidR="00890CA5" w:rsidRPr="00E66828" w:rsidRDefault="00890CA5" w:rsidP="00DA0702">
            <w:pPr>
              <w:shd w:val="clear" w:color="auto" w:fill="FFFFFF"/>
              <w:rPr>
                <w:b/>
                <w:bCs/>
              </w:rPr>
            </w:pPr>
          </w:p>
          <w:p w:rsidR="00890CA5" w:rsidRPr="00E66828" w:rsidRDefault="00890CA5" w:rsidP="00DA0702">
            <w:pPr>
              <w:shd w:val="clear" w:color="auto" w:fill="FFFFFF"/>
              <w:rPr>
                <w:b/>
                <w:bCs/>
              </w:rPr>
            </w:pP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890CA5" w:rsidP="00DA0702">
            <w:pPr>
              <w:shd w:val="clear" w:color="auto" w:fill="FFFFFF"/>
              <w:ind w:left="5"/>
              <w:jc w:val="center"/>
              <w:rPr>
                <w:b/>
                <w:bCs/>
              </w:rPr>
            </w:pPr>
            <w:r w:rsidRPr="00E66828">
              <w:rPr>
                <w:b/>
                <w:bCs/>
              </w:rPr>
              <w:t>2015</w:t>
            </w:r>
          </w:p>
          <w:p w:rsidR="00890CA5" w:rsidRPr="00E66828" w:rsidRDefault="00890CA5" w:rsidP="00DA0702">
            <w:pPr>
              <w:shd w:val="clear" w:color="auto" w:fill="FFFFFF"/>
              <w:jc w:val="center"/>
              <w:rPr>
                <w:b/>
                <w:bCs/>
              </w:rPr>
            </w:pP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890CA5" w:rsidP="00DA0702">
            <w:pPr>
              <w:shd w:val="clear" w:color="auto" w:fill="FFFFFF"/>
              <w:ind w:left="10"/>
              <w:jc w:val="center"/>
              <w:rPr>
                <w:b/>
                <w:bCs/>
              </w:rPr>
            </w:pPr>
            <w:r w:rsidRPr="00E66828">
              <w:rPr>
                <w:b/>
                <w:bCs/>
              </w:rPr>
              <w:t>2016</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890CA5" w:rsidP="00DA0702">
            <w:pPr>
              <w:shd w:val="clear" w:color="auto" w:fill="FFFFFF"/>
              <w:ind w:left="5"/>
              <w:jc w:val="center"/>
              <w:rPr>
                <w:b/>
                <w:bCs/>
              </w:rPr>
            </w:pPr>
            <w:r w:rsidRPr="00E66828">
              <w:rPr>
                <w:b/>
                <w:bCs/>
              </w:rPr>
              <w:t>2017</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890CA5" w:rsidP="00DA0702">
            <w:pPr>
              <w:shd w:val="clear" w:color="auto" w:fill="FFFFFF"/>
              <w:ind w:left="10"/>
              <w:jc w:val="center"/>
              <w:rPr>
                <w:b/>
                <w:bCs/>
              </w:rPr>
            </w:pPr>
            <w:r w:rsidRPr="00E66828">
              <w:rPr>
                <w:b/>
                <w:bCs/>
              </w:rPr>
              <w:t>2018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890CA5" w:rsidP="00DA0702">
            <w:pPr>
              <w:shd w:val="clear" w:color="auto" w:fill="FFFFFF"/>
              <w:ind w:left="10"/>
              <w:jc w:val="center"/>
              <w:rPr>
                <w:b/>
                <w:bCs/>
              </w:rPr>
            </w:pPr>
            <w:r w:rsidRPr="00E66828">
              <w:rPr>
                <w:b/>
                <w:bCs/>
              </w:rPr>
              <w:t>2019</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890CA5" w:rsidRPr="00E66828" w:rsidRDefault="00890CA5" w:rsidP="006C1C15">
            <w:pPr>
              <w:jc w:val="center"/>
              <w:rPr>
                <w:b/>
                <w:bCs/>
                <w:szCs w:val="16"/>
              </w:rPr>
            </w:pPr>
            <w:r w:rsidRPr="00E66828">
              <w:rPr>
                <w:b/>
                <w:bCs/>
                <w:szCs w:val="16"/>
              </w:rPr>
              <w:t>2020</w:t>
            </w:r>
          </w:p>
        </w:tc>
      </w:tr>
      <w:tr w:rsidR="00890CA5" w:rsidRPr="00E66828" w:rsidTr="001E1117">
        <w:trPr>
          <w:trHeight w:hRule="exact" w:val="568"/>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890CA5" w:rsidRPr="00E66828" w:rsidRDefault="00890CA5" w:rsidP="00890CA5">
            <w:pPr>
              <w:shd w:val="clear" w:color="auto" w:fill="FFFFFF"/>
              <w:jc w:val="center"/>
            </w:pPr>
            <w:r w:rsidRPr="00E66828">
              <w:rPr>
                <w:b/>
              </w:rPr>
              <w:t>СП с. Совхоз Ленина</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2D15B3" w:rsidP="00DA0702">
            <w:pPr>
              <w:shd w:val="clear" w:color="auto" w:fill="FFFFFF"/>
              <w:ind w:left="5"/>
              <w:jc w:val="center"/>
              <w:rPr>
                <w:b/>
              </w:rPr>
            </w:pPr>
            <w:r w:rsidRPr="00E66828">
              <w:rPr>
                <w:b/>
              </w:rPr>
              <w:t>1094</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2D15B3" w:rsidP="00DA0702">
            <w:pPr>
              <w:shd w:val="clear" w:color="auto" w:fill="FFFFFF"/>
              <w:ind w:left="10"/>
              <w:jc w:val="center"/>
              <w:rPr>
                <w:b/>
              </w:rPr>
            </w:pPr>
            <w:r w:rsidRPr="00E66828">
              <w:rPr>
                <w:b/>
              </w:rPr>
              <w:t>1126</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2D15B3" w:rsidP="00DA0702">
            <w:pPr>
              <w:shd w:val="clear" w:color="auto" w:fill="FFFFFF"/>
              <w:ind w:left="5"/>
              <w:jc w:val="center"/>
              <w:rPr>
                <w:b/>
              </w:rPr>
            </w:pPr>
            <w:r w:rsidRPr="00E66828">
              <w:rPr>
                <w:b/>
              </w:rPr>
              <w:t>1017</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2D15B3" w:rsidP="00DA0702">
            <w:pPr>
              <w:shd w:val="clear" w:color="auto" w:fill="FFFFFF"/>
              <w:ind w:left="10"/>
              <w:jc w:val="center"/>
              <w:rPr>
                <w:b/>
              </w:rPr>
            </w:pPr>
            <w:r w:rsidRPr="00E66828">
              <w:rPr>
                <w:b/>
              </w:rPr>
              <w:t>1073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890CA5" w:rsidRPr="00E66828" w:rsidRDefault="002D15B3" w:rsidP="00DA0702">
            <w:pPr>
              <w:shd w:val="clear" w:color="auto" w:fill="FFFFFF"/>
              <w:ind w:left="10"/>
              <w:jc w:val="center"/>
              <w:rPr>
                <w:b/>
              </w:rPr>
            </w:pPr>
            <w:r w:rsidRPr="00E66828">
              <w:rPr>
                <w:b/>
              </w:rPr>
              <w:t>1126</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890CA5" w:rsidRPr="00E66828" w:rsidRDefault="002D15B3" w:rsidP="006C1C15">
            <w:pPr>
              <w:jc w:val="center"/>
              <w:rPr>
                <w:b/>
                <w:szCs w:val="16"/>
              </w:rPr>
            </w:pPr>
            <w:r w:rsidRPr="00E66828">
              <w:rPr>
                <w:b/>
                <w:szCs w:val="16"/>
              </w:rPr>
              <w:t>1180</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с. Совхоз им. Ленина</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620</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612</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622</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620</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608</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608</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Акатово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129</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142</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127</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127</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148</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155</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Васильевское</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36</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26</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29</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39</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24</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20</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Вертебы</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42</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41</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35</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41</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44</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Груздовка</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9</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11</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9</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2</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11</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Жильнево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41</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37</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12</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23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35</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35</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Захарово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45</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46</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25</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41</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42</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Кирьяново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33</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36</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20</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37</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35</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Крюково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13</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13</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12</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16</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19</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Лычево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14</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14</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14</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14</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Мишнево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37</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44</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37</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37</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63</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73</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Пятовская</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44</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48</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52</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53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55</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67</w:t>
            </w:r>
          </w:p>
        </w:tc>
      </w:tr>
      <w:tr w:rsidR="002D15B3" w:rsidRPr="00E66828" w:rsidTr="002D15B3">
        <w:trPr>
          <w:trHeight w:hRule="exact" w:val="297"/>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2D15B3" w:rsidRPr="00E66828" w:rsidRDefault="002D15B3" w:rsidP="003719BE">
            <w:pPr>
              <w:shd w:val="clear" w:color="auto" w:fill="FFFFFF"/>
            </w:pPr>
            <w:r w:rsidRPr="00E66828">
              <w:t>д. Фролово</w:t>
            </w:r>
          </w:p>
        </w:tc>
        <w:tc>
          <w:tcPr>
            <w:tcW w:w="1440"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39</w:t>
            </w:r>
          </w:p>
        </w:tc>
        <w:tc>
          <w:tcPr>
            <w:tcW w:w="134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56</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5"/>
              <w:jc w:val="center"/>
            </w:pPr>
            <w:r w:rsidRPr="00E66828">
              <w:t>34</w:t>
            </w:r>
          </w:p>
        </w:tc>
        <w:tc>
          <w:tcPr>
            <w:tcW w:w="1276" w:type="dxa"/>
            <w:gridSpan w:val="2"/>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37</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2D15B3" w:rsidRPr="00E66828" w:rsidRDefault="002D15B3" w:rsidP="00DA0702">
            <w:pPr>
              <w:shd w:val="clear" w:color="auto" w:fill="FFFFFF"/>
              <w:ind w:left="10"/>
              <w:jc w:val="center"/>
            </w:pPr>
            <w:r w:rsidRPr="00E66828">
              <w:t>42</w:t>
            </w:r>
          </w:p>
        </w:tc>
        <w:tc>
          <w:tcPr>
            <w:tcW w:w="1277" w:type="dxa"/>
            <w:gridSpan w:val="2"/>
            <w:tcBorders>
              <w:top w:val="single" w:sz="6" w:space="0" w:color="auto"/>
              <w:left w:val="single" w:sz="4" w:space="0" w:color="auto"/>
              <w:bottom w:val="single" w:sz="6" w:space="0" w:color="auto"/>
              <w:right w:val="single" w:sz="6" w:space="0" w:color="auto"/>
            </w:tcBorders>
            <w:shd w:val="clear" w:color="auto" w:fill="FFFFFF"/>
          </w:tcPr>
          <w:p w:rsidR="002D15B3" w:rsidRPr="00E66828" w:rsidRDefault="002D15B3" w:rsidP="006C1C15">
            <w:pPr>
              <w:jc w:val="center"/>
              <w:rPr>
                <w:szCs w:val="16"/>
              </w:rPr>
            </w:pPr>
            <w:r w:rsidRPr="00E66828">
              <w:rPr>
                <w:szCs w:val="16"/>
              </w:rPr>
              <w:t>46</w:t>
            </w:r>
          </w:p>
        </w:tc>
      </w:tr>
    </w:tbl>
    <w:p w:rsidR="001E1117" w:rsidRPr="00CB76CF" w:rsidRDefault="001E1117" w:rsidP="007124C5">
      <w:pPr>
        <w:rPr>
          <w:color w:val="FF0000"/>
        </w:rPr>
      </w:pPr>
      <w:bookmarkStart w:id="40" w:name="_Toc309023027"/>
    </w:p>
    <w:p w:rsidR="003D6417" w:rsidRPr="00223C7B" w:rsidRDefault="003D6417" w:rsidP="001E1117">
      <w:pPr>
        <w:jc w:val="center"/>
        <w:rPr>
          <w:b/>
          <w:sz w:val="28"/>
          <w:szCs w:val="28"/>
        </w:rPr>
      </w:pPr>
      <w:r w:rsidRPr="00223C7B">
        <w:rPr>
          <w:b/>
          <w:sz w:val="28"/>
          <w:szCs w:val="28"/>
        </w:rPr>
        <w:t>Занятость населения. Места приложения труда</w:t>
      </w:r>
      <w:bookmarkEnd w:id="40"/>
    </w:p>
    <w:p w:rsidR="003D6417" w:rsidRPr="00223C7B" w:rsidRDefault="007B1CC2" w:rsidP="003D6417">
      <w:pPr>
        <w:ind w:firstLine="720"/>
        <w:rPr>
          <w:sz w:val="28"/>
          <w:szCs w:val="28"/>
        </w:rPr>
      </w:pPr>
      <w:r w:rsidRPr="00223C7B">
        <w:rPr>
          <w:sz w:val="28"/>
          <w:szCs w:val="28"/>
        </w:rPr>
        <w:t>По данным администрации н</w:t>
      </w:r>
      <w:r w:rsidR="003D6417" w:rsidRPr="00223C7B">
        <w:rPr>
          <w:sz w:val="28"/>
          <w:szCs w:val="28"/>
        </w:rPr>
        <w:t xml:space="preserve">а </w:t>
      </w:r>
      <w:r w:rsidRPr="00223C7B">
        <w:rPr>
          <w:sz w:val="28"/>
          <w:szCs w:val="28"/>
        </w:rPr>
        <w:t>01.01.</w:t>
      </w:r>
      <w:r w:rsidR="003D6417" w:rsidRPr="00223C7B">
        <w:rPr>
          <w:sz w:val="28"/>
          <w:szCs w:val="28"/>
        </w:rPr>
        <w:t>2012 года численность населения трудоспособного возраста</w:t>
      </w:r>
      <w:r w:rsidRPr="00223C7B">
        <w:rPr>
          <w:sz w:val="28"/>
          <w:szCs w:val="28"/>
        </w:rPr>
        <w:t xml:space="preserve">:325 человек; на 01.01.2020 года численность населения трудоспособного возраста: 662 человека. </w:t>
      </w:r>
      <w:r w:rsidR="003D6417" w:rsidRPr="00223C7B">
        <w:rPr>
          <w:sz w:val="28"/>
          <w:szCs w:val="28"/>
        </w:rPr>
        <w:t>На территории поселения наиболее крупными и стабильно работающими предприятиями являются ООО «</w:t>
      </w:r>
      <w:r w:rsidR="0070379C" w:rsidRPr="00223C7B">
        <w:rPr>
          <w:sz w:val="28"/>
          <w:szCs w:val="28"/>
        </w:rPr>
        <w:t>ЧароенПокпанд Фудс</w:t>
      </w:r>
      <w:r w:rsidR="003D6417" w:rsidRPr="00223C7B">
        <w:rPr>
          <w:sz w:val="28"/>
          <w:szCs w:val="28"/>
        </w:rPr>
        <w:t>»</w:t>
      </w:r>
      <w:r w:rsidR="0070379C" w:rsidRPr="00223C7B">
        <w:rPr>
          <w:sz w:val="28"/>
          <w:szCs w:val="28"/>
        </w:rPr>
        <w:t>(ООО «СПФО») и ООО «Калуга-Агро»</w:t>
      </w:r>
      <w:r w:rsidR="003D6417" w:rsidRPr="00223C7B">
        <w:rPr>
          <w:sz w:val="28"/>
          <w:szCs w:val="28"/>
        </w:rPr>
        <w:t>.</w:t>
      </w:r>
    </w:p>
    <w:p w:rsidR="00D05684" w:rsidRPr="00223C7B" w:rsidRDefault="00080356" w:rsidP="00080356">
      <w:pPr>
        <w:spacing w:before="120" w:after="120"/>
        <w:ind w:firstLine="709"/>
        <w:jc w:val="center"/>
        <w:rPr>
          <w:b/>
          <w:sz w:val="26"/>
          <w:szCs w:val="26"/>
        </w:rPr>
      </w:pPr>
      <w:r w:rsidRPr="00223C7B">
        <w:rPr>
          <w:b/>
          <w:sz w:val="26"/>
          <w:szCs w:val="26"/>
        </w:rPr>
        <w:t>ПРОГНОЗНЫЕ РЕСУРСЫ ДЛЯ РЕАЛИЗАЦИИ ПЕРСПЕКТИВНЫХ НАПРАВЛЕНИЙ РАЗВИТИЯ ПОСЕЛЕНИЯ</w:t>
      </w:r>
    </w:p>
    <w:p w:rsidR="00080356" w:rsidRPr="00223C7B" w:rsidRDefault="00080356" w:rsidP="00080356">
      <w:pPr>
        <w:tabs>
          <w:tab w:val="num" w:pos="0"/>
        </w:tabs>
        <w:ind w:firstLine="720"/>
        <w:jc w:val="both"/>
        <w:rPr>
          <w:sz w:val="28"/>
          <w:szCs w:val="28"/>
        </w:rPr>
      </w:pPr>
      <w:r w:rsidRPr="00223C7B">
        <w:rPr>
          <w:sz w:val="28"/>
          <w:szCs w:val="28"/>
        </w:rPr>
        <w:t>Анализ динамики численности населения показал, что за десятилетний период численность населения сельского поселения уменьшилась на 70 человек.</w:t>
      </w:r>
    </w:p>
    <w:p w:rsidR="00080356" w:rsidRPr="00223C7B" w:rsidRDefault="00080356" w:rsidP="00080356">
      <w:pPr>
        <w:tabs>
          <w:tab w:val="num" w:pos="0"/>
        </w:tabs>
        <w:ind w:firstLine="720"/>
        <w:jc w:val="both"/>
        <w:rPr>
          <w:sz w:val="28"/>
          <w:szCs w:val="28"/>
        </w:rPr>
      </w:pPr>
      <w:r w:rsidRPr="00223C7B">
        <w:rPr>
          <w:sz w:val="28"/>
          <w:szCs w:val="28"/>
        </w:rPr>
        <w:t>Проектом принят стабилизационно-оптимистический вариант перспективной численности населения, предполагающий постоянный прирост населения. Прирост населения предполагается осуществлять за счет сезонного населения, увеличения рождаемости, миграции населения.</w:t>
      </w:r>
    </w:p>
    <w:p w:rsidR="00080356" w:rsidRPr="00223C7B" w:rsidRDefault="00080356" w:rsidP="00080356">
      <w:pPr>
        <w:tabs>
          <w:tab w:val="num" w:pos="0"/>
        </w:tabs>
        <w:ind w:firstLine="720"/>
        <w:jc w:val="both"/>
        <w:rPr>
          <w:b/>
          <w:sz w:val="28"/>
          <w:szCs w:val="28"/>
          <w:u w:val="single"/>
        </w:rPr>
      </w:pPr>
      <w:r w:rsidRPr="00223C7B">
        <w:rPr>
          <w:b/>
          <w:sz w:val="28"/>
          <w:szCs w:val="28"/>
          <w:u w:val="single"/>
        </w:rPr>
        <w:t>МО СП «</w:t>
      </w:r>
      <w:r w:rsidRPr="00223C7B">
        <w:rPr>
          <w:sz w:val="28"/>
          <w:szCs w:val="28"/>
        </w:rPr>
        <w:t>Село Совхоз им. Ленина</w:t>
      </w:r>
      <w:r w:rsidRPr="00223C7B">
        <w:rPr>
          <w:b/>
          <w:sz w:val="28"/>
          <w:szCs w:val="28"/>
        </w:rPr>
        <w:t>»</w:t>
      </w:r>
    </w:p>
    <w:p w:rsidR="00080356" w:rsidRPr="00223C7B" w:rsidRDefault="00080356" w:rsidP="00080356">
      <w:pPr>
        <w:ind w:firstLine="720"/>
        <w:jc w:val="both"/>
        <w:rPr>
          <w:b/>
          <w:i/>
          <w:sz w:val="28"/>
          <w:szCs w:val="28"/>
        </w:rPr>
      </w:pPr>
      <w:r w:rsidRPr="00223C7B">
        <w:rPr>
          <w:b/>
          <w:i/>
          <w:sz w:val="28"/>
          <w:szCs w:val="28"/>
        </w:rPr>
        <w:t xml:space="preserve">Этапы                                                                  Численность населения    </w:t>
      </w:r>
    </w:p>
    <w:p w:rsidR="00080356" w:rsidRPr="00223C7B" w:rsidRDefault="00080356" w:rsidP="00080356">
      <w:pPr>
        <w:ind w:firstLine="720"/>
        <w:jc w:val="both"/>
        <w:rPr>
          <w:sz w:val="28"/>
          <w:szCs w:val="28"/>
        </w:rPr>
      </w:pPr>
      <w:r w:rsidRPr="00223C7B">
        <w:rPr>
          <w:sz w:val="28"/>
          <w:szCs w:val="28"/>
        </w:rPr>
        <w:t xml:space="preserve">Современное состояние                                              986 человека        </w:t>
      </w:r>
    </w:p>
    <w:p w:rsidR="00080356" w:rsidRPr="00223C7B" w:rsidRDefault="00080356" w:rsidP="00080356">
      <w:pPr>
        <w:ind w:firstLine="720"/>
        <w:jc w:val="both"/>
        <w:rPr>
          <w:sz w:val="28"/>
          <w:szCs w:val="28"/>
        </w:rPr>
      </w:pPr>
      <w:r w:rsidRPr="00223C7B">
        <w:rPr>
          <w:sz w:val="28"/>
          <w:szCs w:val="28"/>
        </w:rPr>
        <w:t xml:space="preserve">Первая очередь                                                            1100 человек                    </w:t>
      </w:r>
    </w:p>
    <w:p w:rsidR="00080356" w:rsidRPr="00223C7B" w:rsidRDefault="00080356" w:rsidP="00080356">
      <w:pPr>
        <w:ind w:firstLine="720"/>
        <w:jc w:val="both"/>
        <w:rPr>
          <w:sz w:val="28"/>
          <w:szCs w:val="28"/>
        </w:rPr>
      </w:pPr>
      <w:r w:rsidRPr="00223C7B">
        <w:rPr>
          <w:sz w:val="28"/>
          <w:szCs w:val="28"/>
        </w:rPr>
        <w:t xml:space="preserve">Расчетный срок                                                            1200 человек </w:t>
      </w:r>
    </w:p>
    <w:p w:rsidR="00C13936" w:rsidRPr="001519CE" w:rsidRDefault="00BC0374" w:rsidP="00BC0374">
      <w:pPr>
        <w:pStyle w:val="3"/>
        <w:jc w:val="center"/>
        <w:rPr>
          <w:sz w:val="26"/>
          <w:szCs w:val="26"/>
          <w:lang w:val="ru-RU"/>
        </w:rPr>
      </w:pPr>
      <w:bookmarkStart w:id="41" w:name="_Toc115878649"/>
      <w:r w:rsidRPr="00223C7B">
        <w:rPr>
          <w:sz w:val="26"/>
          <w:szCs w:val="26"/>
        </w:rPr>
        <w:t>II</w:t>
      </w:r>
      <w:r w:rsidRPr="00223C7B">
        <w:rPr>
          <w:sz w:val="26"/>
          <w:szCs w:val="26"/>
          <w:lang w:val="ru-RU"/>
        </w:rPr>
        <w:t>.4.</w:t>
      </w:r>
      <w:r w:rsidRPr="001519CE">
        <w:rPr>
          <w:sz w:val="26"/>
          <w:szCs w:val="26"/>
          <w:lang w:val="ru-RU"/>
        </w:rPr>
        <w:t xml:space="preserve">2 </w:t>
      </w:r>
      <w:r w:rsidR="00C13936" w:rsidRPr="001519CE">
        <w:rPr>
          <w:sz w:val="26"/>
          <w:szCs w:val="26"/>
          <w:lang w:val="ru-RU"/>
        </w:rPr>
        <w:t>Жилищныйфонд</w:t>
      </w:r>
      <w:bookmarkEnd w:id="36"/>
      <w:bookmarkEnd w:id="41"/>
    </w:p>
    <w:p w:rsidR="001875F1" w:rsidRPr="00223C7B" w:rsidRDefault="001875F1" w:rsidP="00990499">
      <w:pPr>
        <w:ind w:firstLine="720"/>
        <w:jc w:val="both"/>
        <w:rPr>
          <w:sz w:val="28"/>
          <w:szCs w:val="28"/>
        </w:rPr>
      </w:pPr>
      <w:r w:rsidRPr="00223C7B">
        <w:rPr>
          <w:sz w:val="28"/>
          <w:szCs w:val="28"/>
        </w:rPr>
        <w:t>Жилищный фонд поселения сост</w:t>
      </w:r>
      <w:r w:rsidR="00302F28" w:rsidRPr="00223C7B">
        <w:rPr>
          <w:sz w:val="28"/>
          <w:szCs w:val="28"/>
        </w:rPr>
        <w:t xml:space="preserve">авляет 43110 </w:t>
      </w:r>
      <w:r w:rsidRPr="00223C7B">
        <w:rPr>
          <w:sz w:val="28"/>
          <w:szCs w:val="28"/>
        </w:rPr>
        <w:t>кв.м. В настоящее время средняя обеспеченность жильем на территории поселения составляет 23,7кв.м/человека.</w:t>
      </w:r>
    </w:p>
    <w:p w:rsidR="001875F1" w:rsidRPr="00223C7B" w:rsidRDefault="001875F1" w:rsidP="00990499">
      <w:pPr>
        <w:ind w:firstLine="720"/>
        <w:jc w:val="both"/>
        <w:rPr>
          <w:sz w:val="28"/>
          <w:szCs w:val="28"/>
        </w:rPr>
      </w:pPr>
      <w:r w:rsidRPr="00223C7B">
        <w:rPr>
          <w:sz w:val="28"/>
          <w:szCs w:val="28"/>
        </w:rPr>
        <w:t>Темпы роста нового строительства низкие и нестабильные. Новое жилищное строительство осуществляется практически за счет индивидуальных застройщиков. При этом за последние годы достигнуты следующие показатели:</w:t>
      </w:r>
    </w:p>
    <w:p w:rsidR="00C20D39" w:rsidRPr="00223C7B" w:rsidRDefault="00C20D39" w:rsidP="003649D7">
      <w:pPr>
        <w:jc w:val="both"/>
        <w:rPr>
          <w:sz w:val="28"/>
          <w:szCs w:val="28"/>
        </w:rPr>
      </w:pPr>
      <w:r w:rsidRPr="00223C7B">
        <w:rPr>
          <w:sz w:val="28"/>
          <w:szCs w:val="28"/>
        </w:rPr>
        <w:t>- за 2008 год введено в эксплуатацию 2340,7 кв.м жилья;</w:t>
      </w:r>
    </w:p>
    <w:p w:rsidR="00C20D39" w:rsidRPr="00223C7B" w:rsidRDefault="00C20D39" w:rsidP="003649D7">
      <w:pPr>
        <w:jc w:val="both"/>
        <w:rPr>
          <w:sz w:val="28"/>
          <w:szCs w:val="28"/>
        </w:rPr>
      </w:pPr>
      <w:r w:rsidRPr="00223C7B">
        <w:rPr>
          <w:sz w:val="28"/>
          <w:szCs w:val="28"/>
        </w:rPr>
        <w:t>- за 2009 год введено в эксплуатацию 1906,2 кв.м жилья;</w:t>
      </w:r>
    </w:p>
    <w:p w:rsidR="00C20D39" w:rsidRPr="00223C7B" w:rsidRDefault="00C20D39" w:rsidP="003649D7">
      <w:pPr>
        <w:jc w:val="both"/>
        <w:rPr>
          <w:sz w:val="28"/>
          <w:szCs w:val="28"/>
        </w:rPr>
      </w:pPr>
      <w:r w:rsidRPr="00223C7B">
        <w:rPr>
          <w:sz w:val="28"/>
          <w:szCs w:val="28"/>
        </w:rPr>
        <w:t>- за 2010 года введено в эксплуатацию 2707,9 кв.м общей площади жилья;</w:t>
      </w:r>
    </w:p>
    <w:p w:rsidR="00C20D39" w:rsidRPr="00223C7B" w:rsidRDefault="00C20D39" w:rsidP="003649D7">
      <w:pPr>
        <w:jc w:val="both"/>
        <w:rPr>
          <w:sz w:val="28"/>
          <w:szCs w:val="28"/>
        </w:rPr>
      </w:pPr>
      <w:r w:rsidRPr="00223C7B">
        <w:rPr>
          <w:sz w:val="28"/>
          <w:szCs w:val="28"/>
        </w:rPr>
        <w:t>- за 2011 год введено в эксплуатацию 1530,5 кв.м общей площади жилья.</w:t>
      </w:r>
    </w:p>
    <w:p w:rsidR="00D84968" w:rsidRPr="00223C7B" w:rsidRDefault="001875F1" w:rsidP="00C20D39">
      <w:pPr>
        <w:ind w:firstLine="720"/>
        <w:jc w:val="both"/>
        <w:rPr>
          <w:b/>
        </w:rPr>
      </w:pPr>
      <w:r w:rsidRPr="00223C7B">
        <w:rPr>
          <w:sz w:val="28"/>
          <w:szCs w:val="28"/>
        </w:rPr>
        <w:t>То есть увеличение жилищного фонда происходит исключительно за счет нового строительства. Обеспечение населения современным и относительно недорогим жильем – важнейший фактор социальной политики, большое значение имеет обеспеченность инженерными коммуникациями площадок нового жилищного строительства.</w:t>
      </w:r>
    </w:p>
    <w:p w:rsidR="00BA3C8D" w:rsidRPr="00223C7B" w:rsidRDefault="00BA3C8D" w:rsidP="00CF5361">
      <w:pPr>
        <w:ind w:firstLine="720"/>
        <w:jc w:val="both"/>
        <w:rPr>
          <w:sz w:val="28"/>
          <w:szCs w:val="28"/>
        </w:rPr>
      </w:pPr>
      <w:r w:rsidRPr="00223C7B">
        <w:rPr>
          <w:sz w:val="28"/>
          <w:szCs w:val="28"/>
        </w:rPr>
        <w:t>Увеличение жилищного фонда происходит за счет нового строительства. Обеспечение населения современным и относительно недорогим жильем – важнейший фактор социальной политики, большое значение имеет обеспеченность инженерными коммуникациями площадок нового жилищного строительства. В благоустройстве существующего жилищного фонда можно отметить высокий удельный вес жилья, обеспеченного газом. Остальные показатели обеспечения инженерной инфраструктурой сравнительно невелики. Качественное улучшение показателей жилищного фонда возможно за счет строительства нового благоустроенного жилья, а также за счет реконструкции существующего с ликвидацией аварийного и ветхого жилья.</w:t>
      </w:r>
    </w:p>
    <w:p w:rsidR="00BA3C8D" w:rsidRPr="00223C7B" w:rsidRDefault="00BA3C8D" w:rsidP="00CF5361">
      <w:pPr>
        <w:jc w:val="both"/>
        <w:rPr>
          <w:sz w:val="28"/>
          <w:szCs w:val="28"/>
        </w:rPr>
      </w:pPr>
      <w:r w:rsidRPr="00223C7B">
        <w:rPr>
          <w:sz w:val="28"/>
          <w:szCs w:val="28"/>
        </w:rPr>
        <w:t>Основная цель жилищной политики – создание комфортных условий проживания всех групп населения. Для этого необходимо обеспечение земельных участков коммунальной инфраструктурой, модернизация и реконструкция существующих сетей инженерно-технического обеспечения, обеспечение жильем молодых и многодетных семей, а также отдельных категорий граждан с привлечением государственной поддержки.</w:t>
      </w:r>
    </w:p>
    <w:p w:rsidR="00BA3C8D" w:rsidRPr="00223C7B" w:rsidRDefault="00BA3C8D" w:rsidP="00CF5361">
      <w:pPr>
        <w:ind w:firstLine="720"/>
        <w:jc w:val="both"/>
        <w:rPr>
          <w:sz w:val="28"/>
          <w:szCs w:val="28"/>
        </w:rPr>
      </w:pPr>
      <w:r w:rsidRPr="00223C7B">
        <w:rPr>
          <w:sz w:val="28"/>
          <w:szCs w:val="28"/>
        </w:rPr>
        <w:t>Важное значение для анализа имеет состояние жилого фонда. Высокий процент износа жилого фонда и инженерных коммуникаций отрицательно сказывается на инвестиционной привлекательности.</w:t>
      </w:r>
    </w:p>
    <w:p w:rsidR="00BA3C8D" w:rsidRPr="00223C7B" w:rsidRDefault="00BA3C8D" w:rsidP="00CF5361">
      <w:pPr>
        <w:ind w:firstLine="720"/>
        <w:jc w:val="both"/>
        <w:rPr>
          <w:sz w:val="28"/>
          <w:szCs w:val="28"/>
        </w:rPr>
      </w:pPr>
      <w:r w:rsidRPr="00223C7B">
        <w:rPr>
          <w:sz w:val="28"/>
          <w:szCs w:val="28"/>
        </w:rPr>
        <w:t>Новое жилищное строительство может быть осуществлено:</w:t>
      </w:r>
    </w:p>
    <w:p w:rsidR="00BA3C8D" w:rsidRPr="00223C7B" w:rsidRDefault="00BA3C8D" w:rsidP="00CF5361">
      <w:pPr>
        <w:ind w:firstLine="720"/>
        <w:jc w:val="both"/>
        <w:rPr>
          <w:sz w:val="28"/>
          <w:szCs w:val="28"/>
        </w:rPr>
      </w:pPr>
      <w:r w:rsidRPr="00223C7B">
        <w:rPr>
          <w:sz w:val="28"/>
          <w:szCs w:val="28"/>
        </w:rPr>
        <w:t>- из федерального и областного бюджетов для определенных социальных групп и категорий населения;</w:t>
      </w:r>
    </w:p>
    <w:p w:rsidR="00BA3C8D" w:rsidRPr="00223C7B" w:rsidRDefault="00BA3C8D" w:rsidP="00CF5361">
      <w:pPr>
        <w:ind w:firstLine="720"/>
        <w:jc w:val="both"/>
        <w:rPr>
          <w:sz w:val="28"/>
          <w:szCs w:val="28"/>
        </w:rPr>
      </w:pPr>
      <w:r w:rsidRPr="00223C7B">
        <w:rPr>
          <w:sz w:val="28"/>
          <w:szCs w:val="28"/>
        </w:rPr>
        <w:t>- за счет ипотечного кредитования;</w:t>
      </w:r>
    </w:p>
    <w:p w:rsidR="00BA3C8D" w:rsidRPr="00223C7B" w:rsidRDefault="00BA3C8D" w:rsidP="00CF5361">
      <w:pPr>
        <w:ind w:firstLine="720"/>
        <w:jc w:val="both"/>
        <w:rPr>
          <w:sz w:val="28"/>
          <w:szCs w:val="28"/>
        </w:rPr>
      </w:pPr>
      <w:r w:rsidRPr="00223C7B">
        <w:rPr>
          <w:sz w:val="28"/>
          <w:szCs w:val="28"/>
        </w:rPr>
        <w:t>- за счет личных сбережений населения.</w:t>
      </w:r>
    </w:p>
    <w:p w:rsidR="001875F1" w:rsidRPr="00223C7B" w:rsidRDefault="001875F1" w:rsidP="001875F1">
      <w:pPr>
        <w:ind w:firstLine="720"/>
        <w:rPr>
          <w:sz w:val="28"/>
          <w:szCs w:val="28"/>
        </w:rPr>
      </w:pPr>
      <w:r w:rsidRPr="00223C7B">
        <w:rPr>
          <w:sz w:val="28"/>
          <w:szCs w:val="28"/>
        </w:rPr>
        <w:t>Обеспеченность жильем на конец расчетного срока согласно схемы территориального планирования района должна составить 40кв.м на человека (для сельской местности), то есть жилищный фонд необходимо увеличить до 70,96тыс. кв.м общей площади. Для этого необходимо в течение расчетного срока построить и ввести в эксплуатацию не менее 45тыс.кв.м общей площади жилья в поселении. Средние темпы строительства жилья должны быть не менее 2250кв.м/год (что в десять раз превышает показатель 2011 года).</w:t>
      </w:r>
    </w:p>
    <w:p w:rsidR="00173415" w:rsidRPr="00223C7B" w:rsidRDefault="00173415" w:rsidP="00173415">
      <w:pPr>
        <w:ind w:firstLine="720"/>
        <w:jc w:val="center"/>
        <w:rPr>
          <w:b/>
          <w:sz w:val="26"/>
          <w:szCs w:val="26"/>
        </w:rPr>
      </w:pPr>
      <w:r w:rsidRPr="00223C7B">
        <w:rPr>
          <w:b/>
          <w:sz w:val="26"/>
          <w:szCs w:val="26"/>
        </w:rPr>
        <w:t>Мероприятия по развитию жилищного строительства</w:t>
      </w:r>
    </w:p>
    <w:p w:rsidR="00173415" w:rsidRPr="00223C7B" w:rsidRDefault="00173415" w:rsidP="00173415">
      <w:pPr>
        <w:jc w:val="both"/>
        <w:rPr>
          <w:sz w:val="28"/>
          <w:szCs w:val="28"/>
        </w:rPr>
      </w:pPr>
      <w:r w:rsidRPr="00223C7B">
        <w:rPr>
          <w:sz w:val="28"/>
          <w:szCs w:val="28"/>
        </w:rPr>
        <w:t>Для достижения основной цели жилищной политики, выдвинутой федеральной и областными программами, Генеральный план предлагает решение следующих задач:</w:t>
      </w:r>
    </w:p>
    <w:p w:rsidR="00173415" w:rsidRPr="00223C7B" w:rsidRDefault="00173415" w:rsidP="00173415">
      <w:pPr>
        <w:jc w:val="both"/>
        <w:rPr>
          <w:sz w:val="28"/>
          <w:szCs w:val="28"/>
        </w:rPr>
      </w:pPr>
      <w:r w:rsidRPr="00223C7B">
        <w:rPr>
          <w:sz w:val="28"/>
          <w:szCs w:val="28"/>
        </w:rPr>
        <w:tab/>
      </w:r>
      <w:r w:rsidRPr="00223C7B">
        <w:rPr>
          <w:sz w:val="28"/>
          <w:szCs w:val="28"/>
        </w:rPr>
        <w:sym w:font="Symbol" w:char="F0B7"/>
      </w:r>
      <w:r w:rsidRPr="00223C7B">
        <w:rPr>
          <w:sz w:val="28"/>
          <w:szCs w:val="28"/>
        </w:rPr>
        <w:t xml:space="preserve"> строительство до конца расчетного срока 24 тыс. м</w:t>
      </w:r>
      <w:r w:rsidRPr="00223C7B">
        <w:rPr>
          <w:sz w:val="28"/>
          <w:szCs w:val="28"/>
          <w:vertAlign w:val="superscript"/>
        </w:rPr>
        <w:t>2</w:t>
      </w:r>
      <w:r w:rsidRPr="00223C7B">
        <w:rPr>
          <w:sz w:val="28"/>
          <w:szCs w:val="28"/>
        </w:rPr>
        <w:t xml:space="preserve"> общей площади для обеспечения посемейного расселения населения;</w:t>
      </w:r>
    </w:p>
    <w:p w:rsidR="00173415" w:rsidRPr="00223C7B" w:rsidRDefault="00173415" w:rsidP="00173415">
      <w:pPr>
        <w:ind w:firstLine="708"/>
        <w:jc w:val="both"/>
        <w:rPr>
          <w:sz w:val="28"/>
          <w:szCs w:val="28"/>
        </w:rPr>
      </w:pPr>
      <w:r w:rsidRPr="00223C7B">
        <w:rPr>
          <w:sz w:val="28"/>
          <w:szCs w:val="28"/>
        </w:rPr>
        <w:sym w:font="Symbol" w:char="F0B7"/>
      </w:r>
      <w:r w:rsidRPr="00223C7B">
        <w:rPr>
          <w:sz w:val="28"/>
          <w:szCs w:val="28"/>
        </w:rPr>
        <w:t xml:space="preserve"> 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различной этажности, блокированной) с дифференцированной жилищной обеспеченностью;</w:t>
      </w:r>
    </w:p>
    <w:p w:rsidR="00173415" w:rsidRPr="00223C7B" w:rsidRDefault="00173415" w:rsidP="00173415">
      <w:pPr>
        <w:ind w:firstLine="708"/>
        <w:jc w:val="both"/>
        <w:rPr>
          <w:sz w:val="28"/>
          <w:szCs w:val="28"/>
        </w:rPr>
      </w:pPr>
      <w:r w:rsidRPr="00223C7B">
        <w:rPr>
          <w:sz w:val="28"/>
          <w:szCs w:val="28"/>
        </w:rPr>
        <w:sym w:font="Symbol" w:char="F0B7"/>
      </w:r>
      <w:r w:rsidRPr="00223C7B">
        <w:rPr>
          <w:sz w:val="28"/>
          <w:szCs w:val="28"/>
        </w:rPr>
        <w:t xml:space="preserve"> ликвидация аварийного и ветхого жилищного фонда;</w:t>
      </w:r>
    </w:p>
    <w:p w:rsidR="00173415" w:rsidRPr="00223C7B" w:rsidRDefault="00173415" w:rsidP="00173415">
      <w:pPr>
        <w:ind w:firstLine="708"/>
        <w:jc w:val="both"/>
        <w:rPr>
          <w:sz w:val="28"/>
          <w:szCs w:val="28"/>
        </w:rPr>
      </w:pPr>
      <w:r w:rsidRPr="00223C7B">
        <w:rPr>
          <w:sz w:val="28"/>
          <w:szCs w:val="28"/>
        </w:rPr>
        <w:sym w:font="Symbol" w:char="F0B7"/>
      </w:r>
      <w:r w:rsidRPr="00223C7B">
        <w:rPr>
          <w:sz w:val="28"/>
          <w:szCs w:val="28"/>
        </w:rPr>
        <w:t xml:space="preserve"> формирование комплексной жилой среды, отвечающей социальным требованиям доступности объектов и центров повседневного обслуживания, транспорта, рекреации;</w:t>
      </w:r>
    </w:p>
    <w:p w:rsidR="00173415" w:rsidRPr="00223C7B" w:rsidRDefault="00173415" w:rsidP="00173415">
      <w:pPr>
        <w:ind w:firstLine="708"/>
        <w:jc w:val="both"/>
        <w:rPr>
          <w:sz w:val="28"/>
          <w:szCs w:val="28"/>
        </w:rPr>
      </w:pPr>
      <w:r w:rsidRPr="00223C7B">
        <w:rPr>
          <w:sz w:val="28"/>
          <w:szCs w:val="28"/>
        </w:rPr>
        <w:t>Для решения задач жилищной политики на расчетный срок предлагается строительство 24 тыс. кв.м общей площади , что позволит обеспечить посемейное заселение жилищного фонда. Размещение объемов нового строительства обусловлено планировочной структурой сельского поселения и обеспечивает гармоничное развитие селитебной зоны.</w:t>
      </w:r>
    </w:p>
    <w:p w:rsidR="00173415" w:rsidRPr="00223C7B" w:rsidRDefault="00173415" w:rsidP="00173415">
      <w:pPr>
        <w:pStyle w:val="a4"/>
        <w:jc w:val="both"/>
        <w:rPr>
          <w:highlight w:val="lightGray"/>
        </w:rPr>
      </w:pPr>
    </w:p>
    <w:p w:rsidR="00C13936" w:rsidRPr="001519CE" w:rsidRDefault="00D627DB" w:rsidP="00D627DB">
      <w:pPr>
        <w:pStyle w:val="3"/>
        <w:jc w:val="center"/>
        <w:rPr>
          <w:sz w:val="26"/>
          <w:szCs w:val="26"/>
          <w:lang w:val="ru-RU"/>
        </w:rPr>
      </w:pPr>
      <w:bookmarkStart w:id="42" w:name="_Toc138762875"/>
      <w:bookmarkStart w:id="43" w:name="_Toc115878650"/>
      <w:r w:rsidRPr="00223C7B">
        <w:rPr>
          <w:sz w:val="26"/>
          <w:szCs w:val="26"/>
        </w:rPr>
        <w:t>II</w:t>
      </w:r>
      <w:r w:rsidRPr="00223C7B">
        <w:rPr>
          <w:sz w:val="26"/>
          <w:szCs w:val="26"/>
          <w:lang w:val="ru-RU"/>
        </w:rPr>
        <w:t>.4.</w:t>
      </w:r>
      <w:r w:rsidRPr="001519CE">
        <w:rPr>
          <w:sz w:val="26"/>
          <w:szCs w:val="26"/>
          <w:lang w:val="ru-RU"/>
        </w:rPr>
        <w:t xml:space="preserve">3 </w:t>
      </w:r>
      <w:r w:rsidR="00C13936" w:rsidRPr="001519CE">
        <w:rPr>
          <w:sz w:val="26"/>
          <w:szCs w:val="26"/>
          <w:lang w:val="ru-RU"/>
        </w:rPr>
        <w:t>Культурно-бытовоеобслуживание</w:t>
      </w:r>
      <w:bookmarkEnd w:id="42"/>
      <w:bookmarkEnd w:id="43"/>
    </w:p>
    <w:p w:rsidR="00C13936" w:rsidRPr="00223C7B" w:rsidRDefault="00C13936" w:rsidP="007409F4">
      <w:pPr>
        <w:pStyle w:val="a4"/>
        <w:spacing w:before="120"/>
      </w:pPr>
      <w:r w:rsidRPr="00223C7B">
        <w:t>Характеристика основных существующих учреждений обслуживания</w:t>
      </w:r>
    </w:p>
    <w:p w:rsidR="00C20D39" w:rsidRPr="00223C7B" w:rsidRDefault="00C20D39" w:rsidP="007409F4">
      <w:pPr>
        <w:ind w:firstLine="709"/>
        <w:jc w:val="both"/>
        <w:rPr>
          <w:sz w:val="28"/>
          <w:szCs w:val="28"/>
        </w:rPr>
      </w:pPr>
      <w:bookmarkStart w:id="44" w:name="_Toc109112639"/>
      <w:bookmarkStart w:id="45" w:name="_Toc138762892"/>
      <w:r w:rsidRPr="00223C7B">
        <w:rPr>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В каждом населенном пункте разместить весь комплекс учреждений и предприятий обслуживания невозможно по экономическим причинам. Поэтому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Основой для определения состава учреждений и предприятий обслуживания, которые необходимо размещать в каждом поселении, должна приниматься периодичность посещения различных учреждений. Потребность существующего населения муниципальное образование сельское поселение «Село Совхоз имени Ленина» в объектах обслуживания рассчитывалась в соответствии с существующей демографической структурой населения, а также в соответствии с нормативами, рекомендуемыми СНиП 2.07.01-89* «Градостроительство. Планировка и застройка городских и сельски</w:t>
      </w:r>
      <w:r w:rsidR="00BE5689" w:rsidRPr="00223C7B">
        <w:rPr>
          <w:sz w:val="28"/>
          <w:szCs w:val="28"/>
        </w:rPr>
        <w:t>х поселений» и СП 42.13330.2011</w:t>
      </w:r>
      <w:r w:rsidR="00927105" w:rsidRPr="00223C7B">
        <w:rPr>
          <w:sz w:val="28"/>
          <w:szCs w:val="28"/>
        </w:rPr>
        <w:t>;</w:t>
      </w:r>
      <w:r w:rsidR="001D2658" w:rsidRPr="00223C7B">
        <w:rPr>
          <w:sz w:val="28"/>
          <w:szCs w:val="28"/>
        </w:rPr>
        <w:t xml:space="preserve"> с Приказом Управления архитектуры и градостроительства Калужской обл.  от 17.07.2015 N 59 (ред. от </w:t>
      </w:r>
      <w:r w:rsidR="001D2658" w:rsidRPr="00223C7B">
        <w:rPr>
          <w:sz w:val="28"/>
          <w:szCs w:val="28"/>
          <w:lang w:eastAsia="ar-SA"/>
        </w:rPr>
        <w:t>29.07.2020</w:t>
      </w:r>
      <w:r w:rsidR="001D2658" w:rsidRPr="00223C7B">
        <w:rPr>
          <w:sz w:val="28"/>
          <w:szCs w:val="28"/>
        </w:rPr>
        <w:t xml:space="preserve">) </w:t>
      </w:r>
      <w:r w:rsidR="008C796D" w:rsidRPr="00223C7B">
        <w:rPr>
          <w:sz w:val="28"/>
          <w:szCs w:val="28"/>
        </w:rPr>
        <w:t xml:space="preserve">"Об утверждении региональных </w:t>
      </w:r>
      <w:r w:rsidR="001D2658" w:rsidRPr="00223C7B">
        <w:rPr>
          <w:sz w:val="28"/>
          <w:szCs w:val="28"/>
        </w:rPr>
        <w:t>нормативов градостроительного проектирования Калужской области"</w:t>
      </w:r>
      <w:r w:rsidRPr="00223C7B">
        <w:rPr>
          <w:sz w:val="28"/>
          <w:szCs w:val="28"/>
        </w:rPr>
        <w:t>и другими отраслевыми нормами.</w:t>
      </w:r>
    </w:p>
    <w:p w:rsidR="00173415" w:rsidRPr="00223C7B" w:rsidRDefault="00173415" w:rsidP="008C796D">
      <w:pPr>
        <w:spacing w:before="60"/>
        <w:ind w:firstLine="709"/>
        <w:jc w:val="both"/>
        <w:rPr>
          <w:b/>
          <w:i/>
          <w:sz w:val="26"/>
          <w:szCs w:val="26"/>
        </w:rPr>
      </w:pPr>
      <w:r w:rsidRPr="00223C7B">
        <w:rPr>
          <w:b/>
          <w:sz w:val="26"/>
          <w:szCs w:val="26"/>
        </w:rPr>
        <w:t>Мероприятия по развитию системы культурно-бытового обслуживания</w:t>
      </w:r>
    </w:p>
    <w:p w:rsidR="00173415" w:rsidRPr="00223C7B" w:rsidRDefault="00173415" w:rsidP="00173415">
      <w:pPr>
        <w:pStyle w:val="a5"/>
        <w:spacing w:line="240" w:lineRule="auto"/>
        <w:ind w:firstLine="709"/>
        <w:rPr>
          <w:sz w:val="28"/>
          <w:szCs w:val="28"/>
        </w:rPr>
      </w:pPr>
      <w:r w:rsidRPr="00223C7B">
        <w:rPr>
          <w:sz w:val="28"/>
          <w:szCs w:val="28"/>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p>
    <w:p w:rsidR="00173415" w:rsidRPr="00223C7B" w:rsidRDefault="00173415" w:rsidP="00173415">
      <w:pPr>
        <w:pStyle w:val="a4"/>
        <w:spacing w:before="0" w:after="0"/>
        <w:ind w:firstLine="709"/>
        <w:jc w:val="both"/>
        <w:rPr>
          <w:rFonts w:ascii="Times New Roman" w:eastAsia="Times New Roman" w:hAnsi="Times New Roman" w:cs="Times New Roman"/>
          <w:lang w:eastAsia="ru-RU"/>
        </w:rPr>
      </w:pPr>
      <w:r w:rsidRPr="00223C7B">
        <w:rPr>
          <w:rFonts w:ascii="Times New Roman" w:eastAsia="Times New Roman" w:hAnsi="Times New Roman" w:cs="Times New Roman"/>
          <w:lang w:eastAsia="ru-RU"/>
        </w:rPr>
        <w:t>Необходимо осуществлять реконструкцию и модернизацию существующих объектов обслуживания в направлении повышения качества обслуживания, расширения ассортимента услуг.</w:t>
      </w:r>
    </w:p>
    <w:p w:rsidR="003649D7" w:rsidRPr="00223C7B" w:rsidRDefault="003649D7" w:rsidP="007409F4">
      <w:pPr>
        <w:ind w:firstLine="709"/>
        <w:jc w:val="both"/>
        <w:rPr>
          <w:b/>
          <w:i/>
          <w:sz w:val="26"/>
          <w:szCs w:val="26"/>
        </w:rPr>
      </w:pPr>
    </w:p>
    <w:p w:rsidR="00D627DB" w:rsidRPr="00223C7B" w:rsidRDefault="003649D7" w:rsidP="003649D7">
      <w:pPr>
        <w:jc w:val="center"/>
        <w:rPr>
          <w:b/>
          <w:sz w:val="28"/>
          <w:szCs w:val="28"/>
          <w:lang w:val="en-US"/>
        </w:rPr>
      </w:pPr>
      <w:r w:rsidRPr="00223C7B">
        <w:rPr>
          <w:b/>
          <w:sz w:val="28"/>
          <w:szCs w:val="28"/>
        </w:rPr>
        <w:t>Объекты социальной инфраструктуры</w:t>
      </w:r>
    </w:p>
    <w:p w:rsidR="003649D7" w:rsidRPr="00E9143A" w:rsidRDefault="00922F00" w:rsidP="00D627DB">
      <w:pPr>
        <w:jc w:val="right"/>
        <w:rPr>
          <w:iCs/>
        </w:rPr>
      </w:pPr>
      <w:r w:rsidRPr="00E9143A">
        <w:rPr>
          <w:bCs/>
          <w:iCs/>
        </w:rPr>
        <w:t>Таблица 1</w:t>
      </w:r>
      <w:r w:rsidR="00DA30B0" w:rsidRPr="00E9143A">
        <w:rPr>
          <w:bCs/>
          <w:iCs/>
        </w:rPr>
        <w:t>5</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4359"/>
      </w:tblGrid>
      <w:tr w:rsidR="003649D7" w:rsidRPr="00223C7B" w:rsidTr="008B536A">
        <w:trPr>
          <w:trHeight w:val="826"/>
        </w:trPr>
        <w:tc>
          <w:tcPr>
            <w:tcW w:w="1951" w:type="dxa"/>
          </w:tcPr>
          <w:p w:rsidR="003649D7" w:rsidRPr="00223C7B" w:rsidRDefault="003649D7" w:rsidP="008B536A">
            <w:pPr>
              <w:spacing w:line="276" w:lineRule="auto"/>
              <w:jc w:val="center"/>
              <w:rPr>
                <w:b/>
                <w:sz w:val="22"/>
                <w:szCs w:val="22"/>
              </w:rPr>
            </w:pPr>
            <w:r w:rsidRPr="00223C7B">
              <w:rPr>
                <w:b/>
                <w:sz w:val="22"/>
                <w:szCs w:val="22"/>
              </w:rPr>
              <w:t>Отрасль</w:t>
            </w:r>
          </w:p>
        </w:tc>
        <w:tc>
          <w:tcPr>
            <w:tcW w:w="3544" w:type="dxa"/>
          </w:tcPr>
          <w:p w:rsidR="003649D7" w:rsidRPr="00223C7B" w:rsidRDefault="003649D7" w:rsidP="008B536A">
            <w:pPr>
              <w:spacing w:line="276" w:lineRule="auto"/>
              <w:jc w:val="center"/>
              <w:rPr>
                <w:b/>
                <w:sz w:val="22"/>
                <w:szCs w:val="22"/>
              </w:rPr>
            </w:pPr>
            <w:r w:rsidRPr="00223C7B">
              <w:rPr>
                <w:b/>
                <w:sz w:val="22"/>
                <w:szCs w:val="22"/>
              </w:rPr>
              <w:t>Объекты культурно-бытового обслуживания</w:t>
            </w:r>
          </w:p>
        </w:tc>
        <w:tc>
          <w:tcPr>
            <w:tcW w:w="4359" w:type="dxa"/>
          </w:tcPr>
          <w:p w:rsidR="003649D7" w:rsidRPr="00223C7B" w:rsidRDefault="003649D7" w:rsidP="008B536A">
            <w:pPr>
              <w:spacing w:line="276" w:lineRule="auto"/>
              <w:jc w:val="center"/>
              <w:rPr>
                <w:b/>
                <w:sz w:val="22"/>
                <w:szCs w:val="22"/>
              </w:rPr>
            </w:pPr>
            <w:r w:rsidRPr="00223C7B">
              <w:rPr>
                <w:b/>
                <w:bCs/>
                <w:sz w:val="22"/>
                <w:szCs w:val="22"/>
              </w:rPr>
              <w:t>Основные задачи и направления для развития социально-культурной инфраструктуры</w:t>
            </w:r>
          </w:p>
        </w:tc>
      </w:tr>
      <w:tr w:rsidR="003649D7" w:rsidRPr="00223C7B" w:rsidTr="008B536A">
        <w:trPr>
          <w:trHeight w:val="4257"/>
        </w:trPr>
        <w:tc>
          <w:tcPr>
            <w:tcW w:w="1951" w:type="dxa"/>
          </w:tcPr>
          <w:p w:rsidR="003649D7" w:rsidRPr="00223C7B" w:rsidRDefault="003649D7" w:rsidP="008B536A">
            <w:pPr>
              <w:spacing w:line="276" w:lineRule="auto"/>
              <w:rPr>
                <w:b/>
                <w:sz w:val="22"/>
                <w:szCs w:val="22"/>
              </w:rPr>
            </w:pPr>
          </w:p>
          <w:p w:rsidR="003649D7" w:rsidRPr="00223C7B" w:rsidRDefault="003649D7" w:rsidP="008B536A">
            <w:pPr>
              <w:spacing w:line="276" w:lineRule="auto"/>
              <w:rPr>
                <w:b/>
                <w:sz w:val="22"/>
                <w:szCs w:val="22"/>
              </w:rPr>
            </w:pPr>
          </w:p>
          <w:p w:rsidR="003649D7" w:rsidRPr="00223C7B" w:rsidRDefault="003649D7" w:rsidP="008B536A">
            <w:pPr>
              <w:spacing w:line="276" w:lineRule="auto"/>
              <w:rPr>
                <w:b/>
                <w:sz w:val="22"/>
                <w:szCs w:val="22"/>
              </w:rPr>
            </w:pPr>
          </w:p>
          <w:p w:rsidR="003649D7" w:rsidRPr="00223C7B" w:rsidRDefault="003649D7" w:rsidP="008B536A">
            <w:pPr>
              <w:spacing w:line="276" w:lineRule="auto"/>
              <w:rPr>
                <w:b/>
                <w:sz w:val="22"/>
                <w:szCs w:val="22"/>
              </w:rPr>
            </w:pPr>
          </w:p>
          <w:p w:rsidR="003649D7" w:rsidRPr="00223C7B" w:rsidRDefault="003649D7" w:rsidP="008B536A">
            <w:pPr>
              <w:spacing w:line="276" w:lineRule="auto"/>
              <w:rPr>
                <w:b/>
                <w:sz w:val="22"/>
                <w:szCs w:val="22"/>
              </w:rPr>
            </w:pPr>
          </w:p>
          <w:p w:rsidR="003649D7" w:rsidRPr="00223C7B" w:rsidRDefault="003649D7" w:rsidP="008B536A">
            <w:pPr>
              <w:spacing w:line="276" w:lineRule="auto"/>
              <w:rPr>
                <w:b/>
                <w:sz w:val="22"/>
                <w:szCs w:val="22"/>
              </w:rPr>
            </w:pPr>
          </w:p>
          <w:p w:rsidR="003649D7" w:rsidRPr="00223C7B" w:rsidRDefault="003649D7" w:rsidP="008B536A">
            <w:pPr>
              <w:spacing w:line="276" w:lineRule="auto"/>
              <w:rPr>
                <w:b/>
                <w:sz w:val="22"/>
                <w:szCs w:val="22"/>
              </w:rPr>
            </w:pPr>
            <w:r w:rsidRPr="00223C7B">
              <w:rPr>
                <w:b/>
                <w:sz w:val="22"/>
                <w:szCs w:val="22"/>
              </w:rPr>
              <w:t>Здравоохранение</w:t>
            </w:r>
          </w:p>
        </w:tc>
        <w:tc>
          <w:tcPr>
            <w:tcW w:w="3544" w:type="dxa"/>
          </w:tcPr>
          <w:p w:rsidR="003649D7" w:rsidRPr="00223C7B" w:rsidRDefault="003649D7" w:rsidP="008B536A">
            <w:pPr>
              <w:spacing w:line="276" w:lineRule="auto"/>
              <w:jc w:val="both"/>
              <w:rPr>
                <w:sz w:val="22"/>
                <w:szCs w:val="22"/>
              </w:rPr>
            </w:pPr>
            <w:r w:rsidRPr="00223C7B">
              <w:rPr>
                <w:b/>
                <w:sz w:val="22"/>
                <w:szCs w:val="22"/>
              </w:rPr>
              <w:t xml:space="preserve">ФАП – </w:t>
            </w:r>
            <w:r w:rsidRPr="00223C7B">
              <w:rPr>
                <w:sz w:val="22"/>
                <w:szCs w:val="22"/>
              </w:rPr>
              <w:t>село совхоз имени Ленина ул. Пушкина д.4</w:t>
            </w:r>
          </w:p>
          <w:p w:rsidR="003649D7" w:rsidRPr="00223C7B" w:rsidRDefault="003649D7" w:rsidP="008B536A">
            <w:pPr>
              <w:spacing w:line="276" w:lineRule="auto"/>
              <w:jc w:val="both"/>
              <w:rPr>
                <w:b/>
                <w:sz w:val="22"/>
                <w:szCs w:val="22"/>
              </w:rPr>
            </w:pPr>
            <w:r w:rsidRPr="00223C7B">
              <w:rPr>
                <w:sz w:val="22"/>
                <w:szCs w:val="22"/>
              </w:rPr>
              <w:t xml:space="preserve">Год постройки – </w:t>
            </w:r>
            <w:smartTag w:uri="urn:schemas-microsoft-com:office:smarttags" w:element="metricconverter">
              <w:smartTagPr>
                <w:attr w:name="ProductID" w:val="1983 г"/>
              </w:smartTagPr>
              <w:r w:rsidRPr="00223C7B">
                <w:rPr>
                  <w:sz w:val="22"/>
                  <w:szCs w:val="22"/>
                </w:rPr>
                <w:t>1983 г</w:t>
              </w:r>
            </w:smartTag>
            <w:r w:rsidRPr="00223C7B">
              <w:rPr>
                <w:sz w:val="22"/>
                <w:szCs w:val="22"/>
              </w:rPr>
              <w:t>.</w:t>
            </w:r>
          </w:p>
          <w:p w:rsidR="003649D7" w:rsidRPr="00223C7B" w:rsidRDefault="003649D7" w:rsidP="008B536A">
            <w:pPr>
              <w:spacing w:line="276" w:lineRule="auto"/>
              <w:jc w:val="both"/>
              <w:rPr>
                <w:sz w:val="22"/>
                <w:szCs w:val="22"/>
              </w:rPr>
            </w:pPr>
            <w:r w:rsidRPr="00223C7B">
              <w:rPr>
                <w:sz w:val="22"/>
                <w:szCs w:val="22"/>
              </w:rPr>
              <w:t>Численность работающих – 2 чел.</w:t>
            </w:r>
          </w:p>
          <w:p w:rsidR="003649D7" w:rsidRPr="00223C7B" w:rsidRDefault="003649D7" w:rsidP="008B536A">
            <w:pPr>
              <w:spacing w:line="276" w:lineRule="auto"/>
              <w:jc w:val="both"/>
              <w:rPr>
                <w:sz w:val="22"/>
                <w:szCs w:val="22"/>
              </w:rPr>
            </w:pPr>
          </w:p>
          <w:p w:rsidR="003649D7" w:rsidRPr="00223C7B" w:rsidRDefault="003649D7" w:rsidP="008B536A">
            <w:pPr>
              <w:spacing w:line="276" w:lineRule="auto"/>
              <w:jc w:val="both"/>
              <w:rPr>
                <w:b/>
                <w:sz w:val="22"/>
                <w:szCs w:val="22"/>
              </w:rPr>
            </w:pPr>
          </w:p>
        </w:tc>
        <w:tc>
          <w:tcPr>
            <w:tcW w:w="4359" w:type="dxa"/>
          </w:tcPr>
          <w:p w:rsidR="003649D7" w:rsidRPr="00223C7B" w:rsidRDefault="003649D7" w:rsidP="008B536A">
            <w:pPr>
              <w:suppressAutoHyphens/>
              <w:spacing w:line="276" w:lineRule="auto"/>
              <w:jc w:val="both"/>
              <w:rPr>
                <w:sz w:val="22"/>
                <w:szCs w:val="22"/>
              </w:rPr>
            </w:pPr>
            <w:r w:rsidRPr="00223C7B">
              <w:rPr>
                <w:sz w:val="22"/>
                <w:szCs w:val="22"/>
              </w:rPr>
              <w:t>- оказание содействия в исполнении программ по охране здоровья граждан, принятых на федеральном, региональном, муниципальном уровнях;</w:t>
            </w:r>
          </w:p>
          <w:p w:rsidR="003649D7" w:rsidRPr="00223C7B" w:rsidRDefault="003649D7" w:rsidP="008B536A">
            <w:pPr>
              <w:suppressAutoHyphens/>
              <w:spacing w:line="276" w:lineRule="auto"/>
              <w:jc w:val="both"/>
              <w:rPr>
                <w:sz w:val="22"/>
                <w:szCs w:val="22"/>
              </w:rPr>
            </w:pPr>
            <w:r w:rsidRPr="00223C7B">
              <w:rPr>
                <w:sz w:val="22"/>
                <w:szCs w:val="22"/>
              </w:rPr>
              <w:t>- приоритетное решение вопросов охраны здоровья, снижение смертности населения в трудоспособном возрасте;</w:t>
            </w:r>
          </w:p>
          <w:p w:rsidR="003649D7" w:rsidRPr="00223C7B" w:rsidRDefault="003649D7" w:rsidP="008B536A">
            <w:pPr>
              <w:suppressAutoHyphens/>
              <w:spacing w:line="276" w:lineRule="auto"/>
              <w:jc w:val="both"/>
              <w:rPr>
                <w:sz w:val="22"/>
                <w:szCs w:val="22"/>
              </w:rPr>
            </w:pPr>
            <w:r w:rsidRPr="00223C7B">
              <w:rPr>
                <w:sz w:val="22"/>
                <w:szCs w:val="22"/>
              </w:rPr>
              <w:t>- обеспечение населения информацией об объемах бесплатной медицинской помощи, а также платной медицинской помощи;</w:t>
            </w:r>
          </w:p>
          <w:p w:rsidR="003649D7" w:rsidRPr="00223C7B" w:rsidRDefault="003649D7" w:rsidP="008B536A">
            <w:pPr>
              <w:suppressAutoHyphens/>
              <w:spacing w:line="276" w:lineRule="auto"/>
              <w:jc w:val="both"/>
              <w:rPr>
                <w:sz w:val="22"/>
                <w:szCs w:val="22"/>
              </w:rPr>
            </w:pPr>
            <w:r w:rsidRPr="00223C7B">
              <w:rPr>
                <w:sz w:val="22"/>
                <w:szCs w:val="22"/>
              </w:rPr>
              <w:t>- проведение санитарно-просветительских мероприятий;</w:t>
            </w:r>
          </w:p>
          <w:p w:rsidR="003649D7" w:rsidRPr="00223C7B" w:rsidRDefault="003649D7" w:rsidP="008B536A">
            <w:pPr>
              <w:suppressAutoHyphens/>
              <w:spacing w:line="276" w:lineRule="auto"/>
              <w:jc w:val="both"/>
              <w:rPr>
                <w:sz w:val="22"/>
                <w:szCs w:val="22"/>
              </w:rPr>
            </w:pPr>
            <w:r w:rsidRPr="00223C7B">
              <w:rPr>
                <w:sz w:val="22"/>
                <w:szCs w:val="22"/>
              </w:rPr>
              <w:t>- пропаганда здорового образа жизни .</w:t>
            </w:r>
          </w:p>
        </w:tc>
      </w:tr>
      <w:tr w:rsidR="003649D7" w:rsidRPr="00223C7B" w:rsidTr="008B536A">
        <w:tc>
          <w:tcPr>
            <w:tcW w:w="1951" w:type="dxa"/>
          </w:tcPr>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r w:rsidRPr="00223C7B">
              <w:rPr>
                <w:b/>
                <w:sz w:val="22"/>
                <w:szCs w:val="22"/>
              </w:rPr>
              <w:t>Образование</w:t>
            </w:r>
          </w:p>
        </w:tc>
        <w:tc>
          <w:tcPr>
            <w:tcW w:w="3544" w:type="dxa"/>
          </w:tcPr>
          <w:p w:rsidR="003649D7" w:rsidRPr="00223C7B" w:rsidRDefault="003649D7" w:rsidP="008B536A">
            <w:pPr>
              <w:spacing w:line="276" w:lineRule="auto"/>
              <w:rPr>
                <w:b/>
                <w:sz w:val="22"/>
                <w:szCs w:val="22"/>
              </w:rPr>
            </w:pPr>
            <w:r w:rsidRPr="00223C7B">
              <w:rPr>
                <w:b/>
                <w:sz w:val="22"/>
                <w:szCs w:val="22"/>
              </w:rPr>
              <w:t xml:space="preserve"> МКОУ «Бегичевская основная общеобразовательная школа» – </w:t>
            </w:r>
            <w:r w:rsidRPr="00223C7B">
              <w:rPr>
                <w:sz w:val="22"/>
                <w:szCs w:val="22"/>
              </w:rPr>
              <w:t>село совхоз имени Ленина ул. Пушкина д.4</w:t>
            </w:r>
          </w:p>
          <w:p w:rsidR="003649D7" w:rsidRPr="00223C7B" w:rsidRDefault="003649D7" w:rsidP="008B536A">
            <w:pPr>
              <w:spacing w:line="276" w:lineRule="auto"/>
              <w:jc w:val="both"/>
              <w:rPr>
                <w:b/>
                <w:sz w:val="22"/>
                <w:szCs w:val="22"/>
              </w:rPr>
            </w:pPr>
            <w:r w:rsidRPr="00223C7B">
              <w:rPr>
                <w:sz w:val="22"/>
                <w:szCs w:val="22"/>
              </w:rPr>
              <w:t xml:space="preserve">Год постройки – </w:t>
            </w:r>
            <w:smartTag w:uri="urn:schemas-microsoft-com:office:smarttags" w:element="metricconverter">
              <w:smartTagPr>
                <w:attr w:name="ProductID" w:val="1991 г"/>
              </w:smartTagPr>
              <w:r w:rsidRPr="00223C7B">
                <w:rPr>
                  <w:sz w:val="22"/>
                  <w:szCs w:val="22"/>
                </w:rPr>
                <w:t>1991 г</w:t>
              </w:r>
            </w:smartTag>
            <w:r w:rsidRPr="00223C7B">
              <w:rPr>
                <w:sz w:val="22"/>
                <w:szCs w:val="22"/>
              </w:rPr>
              <w:t>.</w:t>
            </w:r>
          </w:p>
          <w:p w:rsidR="003649D7" w:rsidRPr="00223C7B" w:rsidRDefault="003649D7" w:rsidP="008B536A">
            <w:pPr>
              <w:spacing w:line="276" w:lineRule="auto"/>
              <w:jc w:val="both"/>
              <w:rPr>
                <w:sz w:val="22"/>
                <w:szCs w:val="22"/>
              </w:rPr>
            </w:pPr>
            <w:r w:rsidRPr="00223C7B">
              <w:rPr>
                <w:sz w:val="22"/>
                <w:szCs w:val="22"/>
              </w:rPr>
              <w:t>Мощность факт. – 170 чел.</w:t>
            </w:r>
          </w:p>
          <w:p w:rsidR="003649D7" w:rsidRPr="00223C7B" w:rsidRDefault="003649D7" w:rsidP="008B536A">
            <w:pPr>
              <w:spacing w:line="276" w:lineRule="auto"/>
              <w:jc w:val="both"/>
              <w:rPr>
                <w:sz w:val="22"/>
                <w:szCs w:val="22"/>
              </w:rPr>
            </w:pPr>
            <w:r w:rsidRPr="00223C7B">
              <w:rPr>
                <w:sz w:val="22"/>
                <w:szCs w:val="22"/>
              </w:rPr>
              <w:t>Численность работающих – 22 чел.</w:t>
            </w:r>
          </w:p>
          <w:p w:rsidR="003649D7" w:rsidRPr="00223C7B" w:rsidRDefault="003649D7" w:rsidP="008B536A">
            <w:pPr>
              <w:spacing w:line="276" w:lineRule="auto"/>
              <w:jc w:val="both"/>
              <w:rPr>
                <w:sz w:val="22"/>
                <w:szCs w:val="22"/>
              </w:rPr>
            </w:pPr>
          </w:p>
          <w:p w:rsidR="003649D7" w:rsidRPr="00223C7B" w:rsidRDefault="003649D7" w:rsidP="008B536A">
            <w:pPr>
              <w:spacing w:line="276" w:lineRule="auto"/>
              <w:jc w:val="both"/>
              <w:rPr>
                <w:sz w:val="22"/>
                <w:szCs w:val="22"/>
              </w:rPr>
            </w:pPr>
          </w:p>
        </w:tc>
        <w:tc>
          <w:tcPr>
            <w:tcW w:w="4359" w:type="dxa"/>
          </w:tcPr>
          <w:p w:rsidR="003649D7" w:rsidRPr="00223C7B" w:rsidRDefault="003649D7" w:rsidP="008B536A">
            <w:pPr>
              <w:suppressAutoHyphens/>
              <w:spacing w:line="276" w:lineRule="auto"/>
              <w:jc w:val="both"/>
              <w:rPr>
                <w:b/>
                <w:sz w:val="22"/>
                <w:szCs w:val="22"/>
              </w:rPr>
            </w:pPr>
            <w:r w:rsidRPr="00223C7B">
              <w:rPr>
                <w:sz w:val="22"/>
                <w:szCs w:val="22"/>
              </w:rPr>
              <w:t xml:space="preserve"> - сохранение и улучшение действующей школы и детских садов;</w:t>
            </w:r>
          </w:p>
          <w:p w:rsidR="003649D7" w:rsidRPr="00223C7B" w:rsidRDefault="003649D7" w:rsidP="008B536A">
            <w:pPr>
              <w:suppressAutoHyphens/>
              <w:spacing w:line="276" w:lineRule="auto"/>
              <w:jc w:val="both"/>
              <w:rPr>
                <w:b/>
                <w:sz w:val="22"/>
                <w:szCs w:val="22"/>
              </w:rPr>
            </w:pPr>
            <w:r w:rsidRPr="00223C7B">
              <w:rPr>
                <w:sz w:val="22"/>
                <w:szCs w:val="22"/>
              </w:rPr>
              <w:t>- координация действий учреждений народного образования по организации летнего отдыха детей;</w:t>
            </w:r>
          </w:p>
          <w:p w:rsidR="003649D7" w:rsidRPr="00223C7B" w:rsidRDefault="003649D7" w:rsidP="008B536A">
            <w:pPr>
              <w:suppressAutoHyphens/>
              <w:spacing w:line="276" w:lineRule="auto"/>
              <w:jc w:val="both"/>
              <w:rPr>
                <w:b/>
                <w:sz w:val="22"/>
                <w:szCs w:val="22"/>
              </w:rPr>
            </w:pPr>
            <w:r w:rsidRPr="00223C7B">
              <w:rPr>
                <w:sz w:val="22"/>
                <w:szCs w:val="22"/>
              </w:rPr>
              <w:t>- привлечение на работу молодых педагогов;</w:t>
            </w:r>
          </w:p>
          <w:p w:rsidR="003649D7" w:rsidRPr="00223C7B" w:rsidRDefault="003649D7" w:rsidP="008B536A">
            <w:pPr>
              <w:suppressAutoHyphens/>
              <w:spacing w:line="276" w:lineRule="auto"/>
              <w:jc w:val="both"/>
              <w:rPr>
                <w:b/>
                <w:sz w:val="22"/>
                <w:szCs w:val="22"/>
              </w:rPr>
            </w:pPr>
            <w:r w:rsidRPr="00223C7B">
              <w:rPr>
                <w:sz w:val="22"/>
                <w:szCs w:val="22"/>
              </w:rPr>
              <w:t>укрепление материальной базы образовательных учреждений;</w:t>
            </w:r>
          </w:p>
          <w:p w:rsidR="003649D7" w:rsidRPr="00223C7B" w:rsidRDefault="003649D7" w:rsidP="008B536A">
            <w:pPr>
              <w:suppressAutoHyphens/>
              <w:spacing w:line="276" w:lineRule="auto"/>
              <w:jc w:val="both"/>
              <w:rPr>
                <w:b/>
                <w:sz w:val="22"/>
                <w:szCs w:val="22"/>
                <w:highlight w:val="yellow"/>
              </w:rPr>
            </w:pPr>
            <w:r w:rsidRPr="00223C7B">
              <w:rPr>
                <w:sz w:val="22"/>
                <w:szCs w:val="22"/>
              </w:rPr>
              <w:t>- использование информационных технологий в процессе обучения.</w:t>
            </w:r>
          </w:p>
        </w:tc>
      </w:tr>
      <w:tr w:rsidR="003649D7" w:rsidRPr="00223C7B" w:rsidTr="008B536A">
        <w:trPr>
          <w:trHeight w:val="3230"/>
        </w:trPr>
        <w:tc>
          <w:tcPr>
            <w:tcW w:w="1951" w:type="dxa"/>
          </w:tcPr>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r w:rsidRPr="00223C7B">
              <w:rPr>
                <w:b/>
                <w:sz w:val="22"/>
                <w:szCs w:val="22"/>
              </w:rPr>
              <w:t>Культура и спорт</w:t>
            </w:r>
          </w:p>
        </w:tc>
        <w:tc>
          <w:tcPr>
            <w:tcW w:w="3544" w:type="dxa"/>
          </w:tcPr>
          <w:p w:rsidR="003649D7" w:rsidRPr="00223C7B" w:rsidRDefault="003649D7" w:rsidP="008B536A">
            <w:pPr>
              <w:spacing w:line="276" w:lineRule="auto"/>
              <w:jc w:val="both"/>
              <w:rPr>
                <w:sz w:val="22"/>
                <w:szCs w:val="22"/>
              </w:rPr>
            </w:pPr>
            <w:r w:rsidRPr="00223C7B">
              <w:rPr>
                <w:b/>
                <w:sz w:val="22"/>
                <w:szCs w:val="22"/>
              </w:rPr>
              <w:t xml:space="preserve">Дом культуры </w:t>
            </w:r>
            <w:r w:rsidRPr="00223C7B">
              <w:rPr>
                <w:sz w:val="22"/>
                <w:szCs w:val="22"/>
              </w:rPr>
              <w:t>село совхоз имени Ленина ул. Пушкина д.4.</w:t>
            </w:r>
          </w:p>
          <w:p w:rsidR="003649D7" w:rsidRPr="00223C7B" w:rsidRDefault="003649D7" w:rsidP="008B536A">
            <w:pPr>
              <w:spacing w:line="276" w:lineRule="auto"/>
              <w:jc w:val="both"/>
              <w:rPr>
                <w:sz w:val="22"/>
                <w:szCs w:val="22"/>
              </w:rPr>
            </w:pPr>
            <w:r w:rsidRPr="00223C7B">
              <w:rPr>
                <w:sz w:val="22"/>
                <w:szCs w:val="22"/>
              </w:rPr>
              <w:t xml:space="preserve">Год постройки – </w:t>
            </w:r>
            <w:smartTag w:uri="urn:schemas-microsoft-com:office:smarttags" w:element="metricconverter">
              <w:smartTagPr>
                <w:attr w:name="ProductID" w:val="1972 г"/>
              </w:smartTagPr>
              <w:r w:rsidRPr="00223C7B">
                <w:rPr>
                  <w:sz w:val="22"/>
                  <w:szCs w:val="22"/>
                </w:rPr>
                <w:t>1972 г</w:t>
              </w:r>
            </w:smartTag>
            <w:r w:rsidRPr="00223C7B">
              <w:rPr>
                <w:sz w:val="22"/>
                <w:szCs w:val="22"/>
              </w:rPr>
              <w:t>.</w:t>
            </w:r>
          </w:p>
          <w:p w:rsidR="003649D7" w:rsidRPr="00223C7B" w:rsidRDefault="003649D7" w:rsidP="008B536A">
            <w:pPr>
              <w:spacing w:line="276" w:lineRule="auto"/>
              <w:jc w:val="both"/>
              <w:rPr>
                <w:sz w:val="22"/>
                <w:szCs w:val="22"/>
              </w:rPr>
            </w:pPr>
            <w:r w:rsidRPr="00223C7B">
              <w:rPr>
                <w:sz w:val="22"/>
                <w:szCs w:val="22"/>
              </w:rPr>
              <w:t>Мощность – 100 чел.</w:t>
            </w:r>
          </w:p>
          <w:p w:rsidR="003649D7" w:rsidRPr="00223C7B" w:rsidRDefault="003649D7" w:rsidP="008B536A">
            <w:pPr>
              <w:spacing w:line="276" w:lineRule="auto"/>
              <w:jc w:val="both"/>
              <w:rPr>
                <w:sz w:val="22"/>
                <w:szCs w:val="22"/>
              </w:rPr>
            </w:pPr>
            <w:r w:rsidRPr="00223C7B">
              <w:rPr>
                <w:sz w:val="22"/>
                <w:szCs w:val="22"/>
              </w:rPr>
              <w:t>Численность работающих – 4 чел.</w:t>
            </w:r>
          </w:p>
          <w:p w:rsidR="003649D7" w:rsidRPr="00223C7B" w:rsidRDefault="003649D7" w:rsidP="008B536A">
            <w:pPr>
              <w:spacing w:line="276" w:lineRule="auto"/>
              <w:jc w:val="both"/>
              <w:rPr>
                <w:sz w:val="22"/>
                <w:szCs w:val="22"/>
              </w:rPr>
            </w:pPr>
          </w:p>
          <w:p w:rsidR="003649D7" w:rsidRPr="00223C7B" w:rsidRDefault="003649D7" w:rsidP="008B536A">
            <w:pPr>
              <w:spacing w:line="276" w:lineRule="auto"/>
              <w:jc w:val="both"/>
              <w:rPr>
                <w:sz w:val="22"/>
                <w:szCs w:val="22"/>
              </w:rPr>
            </w:pPr>
            <w:r w:rsidRPr="00223C7B">
              <w:rPr>
                <w:b/>
                <w:sz w:val="22"/>
                <w:szCs w:val="22"/>
              </w:rPr>
              <w:t xml:space="preserve">Библиотека </w:t>
            </w:r>
            <w:r w:rsidRPr="00223C7B">
              <w:rPr>
                <w:sz w:val="22"/>
                <w:szCs w:val="22"/>
              </w:rPr>
              <w:t>село совхоз имени Ленина ул. Пушкина д.4.</w:t>
            </w:r>
          </w:p>
          <w:p w:rsidR="003649D7" w:rsidRPr="00223C7B" w:rsidRDefault="003649D7" w:rsidP="008B536A">
            <w:pPr>
              <w:spacing w:line="276" w:lineRule="auto"/>
              <w:jc w:val="both"/>
              <w:rPr>
                <w:sz w:val="22"/>
                <w:szCs w:val="22"/>
              </w:rPr>
            </w:pPr>
            <w:r w:rsidRPr="00223C7B">
              <w:rPr>
                <w:sz w:val="22"/>
                <w:szCs w:val="22"/>
              </w:rPr>
              <w:t xml:space="preserve">Год постройки – </w:t>
            </w:r>
            <w:smartTag w:uri="urn:schemas-microsoft-com:office:smarttags" w:element="metricconverter">
              <w:smartTagPr>
                <w:attr w:name="ProductID" w:val="1972 г"/>
              </w:smartTagPr>
              <w:r w:rsidRPr="00223C7B">
                <w:rPr>
                  <w:sz w:val="22"/>
                  <w:szCs w:val="22"/>
                </w:rPr>
                <w:t>1972 г</w:t>
              </w:r>
            </w:smartTag>
            <w:r w:rsidRPr="00223C7B">
              <w:rPr>
                <w:sz w:val="22"/>
                <w:szCs w:val="22"/>
              </w:rPr>
              <w:t>.</w:t>
            </w:r>
          </w:p>
          <w:p w:rsidR="003649D7" w:rsidRPr="00223C7B" w:rsidRDefault="003649D7" w:rsidP="008B536A">
            <w:pPr>
              <w:spacing w:line="276" w:lineRule="auto"/>
              <w:jc w:val="both"/>
              <w:rPr>
                <w:sz w:val="22"/>
                <w:szCs w:val="22"/>
              </w:rPr>
            </w:pPr>
            <w:r w:rsidRPr="00223C7B">
              <w:rPr>
                <w:sz w:val="22"/>
                <w:szCs w:val="22"/>
              </w:rPr>
              <w:t>Численность работающих – 1 чел.</w:t>
            </w:r>
          </w:p>
          <w:p w:rsidR="003649D7" w:rsidRPr="00223C7B" w:rsidRDefault="003649D7" w:rsidP="008B536A">
            <w:pPr>
              <w:spacing w:line="276" w:lineRule="auto"/>
              <w:jc w:val="both"/>
              <w:rPr>
                <w:b/>
                <w:sz w:val="22"/>
                <w:szCs w:val="22"/>
              </w:rPr>
            </w:pPr>
          </w:p>
        </w:tc>
        <w:tc>
          <w:tcPr>
            <w:tcW w:w="4359" w:type="dxa"/>
          </w:tcPr>
          <w:p w:rsidR="003649D7" w:rsidRPr="00223C7B" w:rsidRDefault="003649D7" w:rsidP="008B536A">
            <w:pPr>
              <w:suppressAutoHyphens/>
              <w:spacing w:line="276" w:lineRule="auto"/>
              <w:jc w:val="both"/>
              <w:rPr>
                <w:sz w:val="22"/>
                <w:szCs w:val="22"/>
              </w:rPr>
            </w:pPr>
            <w:r w:rsidRPr="00223C7B">
              <w:rPr>
                <w:sz w:val="22"/>
                <w:szCs w:val="22"/>
              </w:rPr>
              <w:t>- 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rsidR="003649D7" w:rsidRPr="00223C7B" w:rsidRDefault="003649D7" w:rsidP="008B536A">
            <w:pPr>
              <w:suppressAutoHyphens/>
              <w:spacing w:line="276" w:lineRule="auto"/>
              <w:jc w:val="both"/>
              <w:rPr>
                <w:sz w:val="22"/>
                <w:szCs w:val="22"/>
              </w:rPr>
            </w:pPr>
            <w:r w:rsidRPr="00223C7B">
              <w:rPr>
                <w:sz w:val="22"/>
                <w:szCs w:val="22"/>
              </w:rPr>
              <w:t>- максимальное использование имеющейся сети учреждений культуры и спорта для организации содержательного досуга с учетом интересов и потребностей жителей, проживающих на территории муниципального образования.</w:t>
            </w:r>
          </w:p>
        </w:tc>
      </w:tr>
      <w:tr w:rsidR="003649D7" w:rsidRPr="00223C7B" w:rsidTr="00DD6411">
        <w:trPr>
          <w:trHeight w:val="2258"/>
        </w:trPr>
        <w:tc>
          <w:tcPr>
            <w:tcW w:w="1951" w:type="dxa"/>
          </w:tcPr>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b/>
                <w:sz w:val="22"/>
                <w:szCs w:val="22"/>
              </w:rPr>
            </w:pPr>
            <w:r w:rsidRPr="00223C7B">
              <w:rPr>
                <w:b/>
                <w:sz w:val="22"/>
                <w:szCs w:val="22"/>
              </w:rPr>
              <w:t>Почта</w:t>
            </w:r>
          </w:p>
        </w:tc>
        <w:tc>
          <w:tcPr>
            <w:tcW w:w="3544" w:type="dxa"/>
          </w:tcPr>
          <w:p w:rsidR="003649D7" w:rsidRPr="00223C7B" w:rsidRDefault="003649D7" w:rsidP="008B536A">
            <w:pPr>
              <w:spacing w:line="276" w:lineRule="auto"/>
              <w:jc w:val="both"/>
              <w:rPr>
                <w:b/>
                <w:sz w:val="22"/>
                <w:szCs w:val="22"/>
              </w:rPr>
            </w:pPr>
          </w:p>
          <w:p w:rsidR="003649D7" w:rsidRPr="00223C7B" w:rsidRDefault="003649D7" w:rsidP="008B536A">
            <w:pPr>
              <w:spacing w:line="276" w:lineRule="auto"/>
              <w:jc w:val="both"/>
              <w:rPr>
                <w:sz w:val="22"/>
                <w:szCs w:val="22"/>
              </w:rPr>
            </w:pPr>
            <w:r w:rsidRPr="00223C7B">
              <w:rPr>
                <w:b/>
                <w:sz w:val="22"/>
                <w:szCs w:val="22"/>
              </w:rPr>
              <w:t xml:space="preserve">Отделение связи </w:t>
            </w:r>
            <w:r w:rsidRPr="00223C7B">
              <w:rPr>
                <w:sz w:val="22"/>
                <w:szCs w:val="22"/>
              </w:rPr>
              <w:t>село совхоз имени Ленина ул. Ленина д.9</w:t>
            </w:r>
          </w:p>
          <w:p w:rsidR="003649D7" w:rsidRPr="00223C7B" w:rsidRDefault="003649D7" w:rsidP="008B536A">
            <w:pPr>
              <w:spacing w:line="276" w:lineRule="auto"/>
              <w:jc w:val="both"/>
              <w:rPr>
                <w:sz w:val="22"/>
                <w:szCs w:val="22"/>
              </w:rPr>
            </w:pPr>
            <w:r w:rsidRPr="00223C7B">
              <w:rPr>
                <w:sz w:val="22"/>
                <w:szCs w:val="22"/>
              </w:rPr>
              <w:t>Год постройки- 1988г</w:t>
            </w:r>
          </w:p>
          <w:p w:rsidR="003649D7" w:rsidRPr="00223C7B" w:rsidRDefault="003649D7" w:rsidP="008B536A">
            <w:pPr>
              <w:spacing w:line="276" w:lineRule="auto"/>
              <w:jc w:val="both"/>
              <w:rPr>
                <w:sz w:val="22"/>
                <w:szCs w:val="22"/>
              </w:rPr>
            </w:pPr>
            <w:r w:rsidRPr="00223C7B">
              <w:rPr>
                <w:sz w:val="22"/>
                <w:szCs w:val="22"/>
              </w:rPr>
              <w:t>Численность работающих- 3 чел.</w:t>
            </w:r>
          </w:p>
          <w:p w:rsidR="003649D7" w:rsidRPr="00223C7B" w:rsidRDefault="003649D7" w:rsidP="008B536A">
            <w:pPr>
              <w:spacing w:line="276" w:lineRule="auto"/>
              <w:jc w:val="both"/>
              <w:rPr>
                <w:b/>
                <w:sz w:val="22"/>
                <w:szCs w:val="22"/>
              </w:rPr>
            </w:pPr>
          </w:p>
        </w:tc>
        <w:tc>
          <w:tcPr>
            <w:tcW w:w="4359" w:type="dxa"/>
          </w:tcPr>
          <w:p w:rsidR="003649D7" w:rsidRPr="00223C7B" w:rsidRDefault="003649D7" w:rsidP="008B536A">
            <w:pPr>
              <w:suppressAutoHyphens/>
              <w:spacing w:line="276" w:lineRule="auto"/>
              <w:jc w:val="both"/>
              <w:rPr>
                <w:sz w:val="22"/>
                <w:szCs w:val="22"/>
              </w:rPr>
            </w:pPr>
          </w:p>
          <w:p w:rsidR="003649D7" w:rsidRPr="00223C7B" w:rsidRDefault="003649D7" w:rsidP="008B536A">
            <w:pPr>
              <w:suppressAutoHyphens/>
              <w:spacing w:line="276" w:lineRule="auto"/>
              <w:jc w:val="both"/>
              <w:rPr>
                <w:sz w:val="22"/>
                <w:szCs w:val="22"/>
              </w:rPr>
            </w:pPr>
            <w:r w:rsidRPr="00223C7B">
              <w:rPr>
                <w:sz w:val="22"/>
                <w:szCs w:val="22"/>
              </w:rPr>
              <w:t xml:space="preserve"> -расширение вида услуг, улучшение качества почтовых услуг, доступность услуг приема платежей;</w:t>
            </w:r>
          </w:p>
          <w:p w:rsidR="003649D7" w:rsidRPr="00223C7B" w:rsidRDefault="003649D7" w:rsidP="008B536A">
            <w:pPr>
              <w:suppressAutoHyphens/>
              <w:spacing w:line="276" w:lineRule="auto"/>
              <w:jc w:val="both"/>
              <w:rPr>
                <w:sz w:val="22"/>
                <w:szCs w:val="22"/>
              </w:rPr>
            </w:pPr>
            <w:r w:rsidRPr="00223C7B">
              <w:rPr>
                <w:sz w:val="22"/>
                <w:szCs w:val="22"/>
              </w:rPr>
              <w:t>-  обеспечение интернет доступа</w:t>
            </w:r>
            <w:r w:rsidR="00223C7B">
              <w:rPr>
                <w:sz w:val="22"/>
                <w:szCs w:val="22"/>
              </w:rPr>
              <w:t>.</w:t>
            </w:r>
          </w:p>
        </w:tc>
      </w:tr>
    </w:tbl>
    <w:p w:rsidR="00C20D39" w:rsidRPr="00223C7B" w:rsidRDefault="00C20D39" w:rsidP="00C20D39">
      <w:pPr>
        <w:ind w:firstLine="720"/>
        <w:rPr>
          <w:i/>
          <w:sz w:val="28"/>
          <w:szCs w:val="28"/>
          <w:u w:val="single"/>
        </w:rPr>
      </w:pPr>
      <w:r w:rsidRPr="00223C7B">
        <w:rPr>
          <w:i/>
          <w:sz w:val="28"/>
          <w:szCs w:val="28"/>
          <w:u w:val="single"/>
        </w:rPr>
        <w:t xml:space="preserve">Учреждения образования </w:t>
      </w:r>
    </w:p>
    <w:p w:rsidR="00C20D39" w:rsidRPr="00223C7B" w:rsidRDefault="00C20D39" w:rsidP="00C20D39">
      <w:pPr>
        <w:ind w:firstLine="720"/>
        <w:rPr>
          <w:sz w:val="28"/>
          <w:szCs w:val="28"/>
        </w:rPr>
      </w:pPr>
      <w:r w:rsidRPr="00223C7B">
        <w:rPr>
          <w:sz w:val="28"/>
          <w:szCs w:val="28"/>
          <w:u w:val="single"/>
        </w:rPr>
        <w:t>Детские дошкольные учреждения.</w:t>
      </w:r>
      <w:r w:rsidRPr="00223C7B">
        <w:rPr>
          <w:sz w:val="28"/>
          <w:szCs w:val="28"/>
        </w:rPr>
        <w:t xml:space="preserve"> В настоящее время в муниципальном образовании функционирует 1 детское дошкольное отделение в составе Бегичевской ООШ. </w:t>
      </w:r>
    </w:p>
    <w:p w:rsidR="00C20D39" w:rsidRPr="00223C7B" w:rsidRDefault="00C20D39" w:rsidP="00C20D39">
      <w:pPr>
        <w:ind w:firstLine="720"/>
        <w:rPr>
          <w:sz w:val="28"/>
          <w:szCs w:val="28"/>
        </w:rPr>
      </w:pPr>
      <w:r w:rsidRPr="00223C7B">
        <w:rPr>
          <w:sz w:val="28"/>
          <w:szCs w:val="28"/>
          <w:u w:val="single"/>
        </w:rPr>
        <w:t>Общеобразовательные школы.</w:t>
      </w:r>
      <w:r w:rsidRPr="00223C7B">
        <w:rPr>
          <w:sz w:val="28"/>
          <w:szCs w:val="28"/>
        </w:rPr>
        <w:t xml:space="preserve"> На сегодняшний день в поселении функционирует 1 общеобразовательное учреждение – Бегичевская общеобразовательная школа с дошкольным отделением. </w:t>
      </w:r>
    </w:p>
    <w:p w:rsidR="00C20D39" w:rsidRPr="00223C7B" w:rsidRDefault="00C20D39" w:rsidP="00C20D39">
      <w:pPr>
        <w:ind w:firstLine="720"/>
        <w:rPr>
          <w:i/>
          <w:sz w:val="28"/>
          <w:szCs w:val="28"/>
          <w:u w:val="single"/>
        </w:rPr>
      </w:pPr>
      <w:r w:rsidRPr="00223C7B">
        <w:rPr>
          <w:i/>
          <w:sz w:val="28"/>
          <w:szCs w:val="28"/>
          <w:u w:val="single"/>
        </w:rPr>
        <w:t xml:space="preserve">Учреждения здравоохранения </w:t>
      </w:r>
    </w:p>
    <w:p w:rsidR="00C20D39" w:rsidRPr="00223C7B" w:rsidRDefault="00C20D39" w:rsidP="00C20D39">
      <w:pPr>
        <w:ind w:firstLine="720"/>
        <w:rPr>
          <w:sz w:val="28"/>
          <w:szCs w:val="28"/>
        </w:rPr>
      </w:pPr>
      <w:r w:rsidRPr="00223C7B">
        <w:rPr>
          <w:sz w:val="28"/>
          <w:szCs w:val="28"/>
        </w:rPr>
        <w:t>Медицинское обслуживание населения осуществляется имеющимся медицинским пунктом (ФАП в с.Совхоз имени Ленина). Лечение в стационаре, а также прием профильными специалистами производится в МУЗ ЦРБ г.Кондрово и в областной больнице «Анненки».</w:t>
      </w:r>
    </w:p>
    <w:p w:rsidR="00C20D39" w:rsidRPr="00223C7B" w:rsidRDefault="00C20D39" w:rsidP="00C20D39">
      <w:pPr>
        <w:ind w:firstLine="720"/>
        <w:rPr>
          <w:i/>
          <w:sz w:val="28"/>
          <w:szCs w:val="28"/>
          <w:u w:val="single"/>
        </w:rPr>
      </w:pPr>
      <w:r w:rsidRPr="00223C7B">
        <w:rPr>
          <w:i/>
          <w:sz w:val="28"/>
          <w:szCs w:val="28"/>
          <w:u w:val="single"/>
        </w:rPr>
        <w:t>Культурно - досуговые учреждения</w:t>
      </w:r>
    </w:p>
    <w:p w:rsidR="00C20D39" w:rsidRPr="00223C7B" w:rsidRDefault="00C20D39" w:rsidP="00C20D39">
      <w:pPr>
        <w:ind w:firstLine="720"/>
        <w:rPr>
          <w:sz w:val="28"/>
          <w:szCs w:val="28"/>
        </w:rPr>
      </w:pPr>
      <w:r w:rsidRPr="00223C7B">
        <w:rPr>
          <w:sz w:val="28"/>
          <w:szCs w:val="28"/>
        </w:rPr>
        <w:t>К числу учреждений культурно-досугового типа отнесены клубы, дома культуры и другие виды клубных учреждений, ведущие систематическую клубную работу и обслуживающие поселок, предприятия и учреждения.</w:t>
      </w:r>
    </w:p>
    <w:p w:rsidR="00C20D39" w:rsidRPr="00223C7B" w:rsidRDefault="00C20D39" w:rsidP="00C20D39">
      <w:pPr>
        <w:rPr>
          <w:sz w:val="28"/>
          <w:szCs w:val="28"/>
        </w:rPr>
      </w:pPr>
      <w:r w:rsidRPr="00223C7B">
        <w:rPr>
          <w:sz w:val="28"/>
          <w:szCs w:val="28"/>
        </w:rPr>
        <w:t>В поселении имеется Бегичевский сельский Дом культуры, в д.Васильевское расположена библиотека.</w:t>
      </w:r>
    </w:p>
    <w:p w:rsidR="00C20D39" w:rsidRPr="00223C7B" w:rsidRDefault="00C20D39" w:rsidP="00C20D39">
      <w:pPr>
        <w:pStyle w:val="aff3"/>
        <w:rPr>
          <w:b w:val="0"/>
          <w:i/>
          <w:szCs w:val="28"/>
          <w:u w:val="single"/>
        </w:rPr>
      </w:pPr>
      <w:r w:rsidRPr="00223C7B">
        <w:rPr>
          <w:b w:val="0"/>
          <w:i/>
          <w:szCs w:val="28"/>
          <w:u w:val="single"/>
        </w:rPr>
        <w:t>Полиция</w:t>
      </w:r>
    </w:p>
    <w:p w:rsidR="001F748C" w:rsidRPr="00223C7B" w:rsidRDefault="00C20D39" w:rsidP="001D2658">
      <w:pPr>
        <w:jc w:val="both"/>
        <w:rPr>
          <w:sz w:val="28"/>
          <w:szCs w:val="28"/>
        </w:rPr>
      </w:pPr>
      <w:r w:rsidRPr="00223C7B">
        <w:rPr>
          <w:sz w:val="28"/>
          <w:szCs w:val="28"/>
        </w:rPr>
        <w:t>Участковый пункт полиции должен располагаться, как правило, в центре административного участка.</w:t>
      </w:r>
    </w:p>
    <w:p w:rsidR="00C20D39" w:rsidRPr="00223C7B" w:rsidRDefault="00C20D39" w:rsidP="001D2658">
      <w:pPr>
        <w:jc w:val="both"/>
        <w:rPr>
          <w:sz w:val="28"/>
          <w:szCs w:val="28"/>
        </w:rPr>
      </w:pPr>
      <w:r w:rsidRPr="00223C7B">
        <w:rPr>
          <w:sz w:val="28"/>
          <w:szCs w:val="28"/>
        </w:rPr>
        <w:t>Радиус обслуживания предприятий и учреждений социально-культурного и коммунально-бытового обслуживания населения составляет:</w:t>
      </w:r>
    </w:p>
    <w:p w:rsidR="00C20D39" w:rsidRPr="00223C7B" w:rsidRDefault="00B80472" w:rsidP="001D2658">
      <w:pPr>
        <w:jc w:val="both"/>
        <w:rPr>
          <w:sz w:val="28"/>
          <w:szCs w:val="28"/>
        </w:rPr>
      </w:pPr>
      <w:r w:rsidRPr="00223C7B">
        <w:rPr>
          <w:sz w:val="28"/>
          <w:szCs w:val="28"/>
        </w:rPr>
        <w:t>-</w:t>
      </w:r>
      <w:r w:rsidR="00C20D39" w:rsidRPr="00223C7B">
        <w:rPr>
          <w:sz w:val="28"/>
          <w:szCs w:val="28"/>
        </w:rPr>
        <w:t xml:space="preserve">для дошкольных образовательных учреждений – </w:t>
      </w:r>
      <w:smartTag w:uri="urn:schemas-microsoft-com:office:smarttags" w:element="metricconverter">
        <w:smartTagPr>
          <w:attr w:name="ProductID" w:val="500 метров"/>
        </w:smartTagPr>
        <w:r w:rsidR="00C20D39" w:rsidRPr="00223C7B">
          <w:rPr>
            <w:sz w:val="28"/>
            <w:szCs w:val="28"/>
          </w:rPr>
          <w:t>500 метров</w:t>
        </w:r>
      </w:smartTag>
      <w:r w:rsidR="00C20D39" w:rsidRPr="00223C7B">
        <w:rPr>
          <w:sz w:val="28"/>
          <w:szCs w:val="28"/>
        </w:rPr>
        <w:t>;</w:t>
      </w:r>
    </w:p>
    <w:p w:rsidR="00C20D39" w:rsidRPr="00223C7B" w:rsidRDefault="00B80472" w:rsidP="001D2658">
      <w:pPr>
        <w:jc w:val="both"/>
        <w:rPr>
          <w:sz w:val="28"/>
          <w:szCs w:val="28"/>
        </w:rPr>
      </w:pPr>
      <w:r w:rsidRPr="00223C7B">
        <w:rPr>
          <w:sz w:val="28"/>
          <w:szCs w:val="28"/>
        </w:rPr>
        <w:t>-</w:t>
      </w:r>
      <w:r w:rsidR="00C20D39" w:rsidRPr="00223C7B">
        <w:rPr>
          <w:sz w:val="28"/>
          <w:szCs w:val="28"/>
        </w:rPr>
        <w:t xml:space="preserve">для общеобразовательных учреждений – </w:t>
      </w:r>
      <w:smartTag w:uri="urn:schemas-microsoft-com:office:smarttags" w:element="metricconverter">
        <w:smartTagPr>
          <w:attr w:name="ProductID" w:val="500 метров"/>
        </w:smartTagPr>
        <w:r w:rsidR="00C20D39" w:rsidRPr="00223C7B">
          <w:rPr>
            <w:sz w:val="28"/>
            <w:szCs w:val="28"/>
          </w:rPr>
          <w:t>500 метров</w:t>
        </w:r>
      </w:smartTag>
      <w:r w:rsidR="00C20D39" w:rsidRPr="00223C7B">
        <w:rPr>
          <w:sz w:val="28"/>
          <w:szCs w:val="28"/>
        </w:rPr>
        <w:t>;</w:t>
      </w:r>
    </w:p>
    <w:p w:rsidR="00C20D39" w:rsidRPr="00223C7B" w:rsidRDefault="00B80472" w:rsidP="001D2658">
      <w:pPr>
        <w:jc w:val="both"/>
        <w:rPr>
          <w:sz w:val="28"/>
          <w:szCs w:val="28"/>
        </w:rPr>
      </w:pPr>
      <w:r w:rsidRPr="00223C7B">
        <w:rPr>
          <w:sz w:val="28"/>
          <w:szCs w:val="28"/>
        </w:rPr>
        <w:t xml:space="preserve">-для </w:t>
      </w:r>
      <w:r w:rsidR="00C20D39" w:rsidRPr="00223C7B">
        <w:rPr>
          <w:sz w:val="28"/>
          <w:szCs w:val="28"/>
        </w:rPr>
        <w:t>предприятий торговли, общественного питания и бытового обслуживания – 2000 метров</w:t>
      </w:r>
      <w:r w:rsidRPr="00223C7B">
        <w:rPr>
          <w:sz w:val="28"/>
          <w:szCs w:val="28"/>
        </w:rPr>
        <w:t>.</w:t>
      </w:r>
    </w:p>
    <w:p w:rsidR="00C13936" w:rsidRPr="001519CE" w:rsidRDefault="00C2225F" w:rsidP="00C2225F">
      <w:pPr>
        <w:pStyle w:val="3"/>
        <w:jc w:val="center"/>
        <w:rPr>
          <w:sz w:val="26"/>
          <w:szCs w:val="26"/>
          <w:lang w:val="ru-RU"/>
        </w:rPr>
      </w:pPr>
      <w:bookmarkStart w:id="46" w:name="_Toc115878651"/>
      <w:r w:rsidRPr="00223C7B">
        <w:rPr>
          <w:sz w:val="26"/>
          <w:szCs w:val="26"/>
        </w:rPr>
        <w:t>II</w:t>
      </w:r>
      <w:r w:rsidRPr="00223C7B">
        <w:rPr>
          <w:sz w:val="26"/>
          <w:szCs w:val="26"/>
          <w:lang w:val="ru-RU"/>
        </w:rPr>
        <w:t>.4.</w:t>
      </w:r>
      <w:r w:rsidRPr="001519CE">
        <w:rPr>
          <w:sz w:val="26"/>
          <w:szCs w:val="26"/>
          <w:lang w:val="ru-RU"/>
        </w:rPr>
        <w:t xml:space="preserve">4 </w:t>
      </w:r>
      <w:r w:rsidR="00C13936" w:rsidRPr="001519CE">
        <w:rPr>
          <w:sz w:val="26"/>
          <w:szCs w:val="26"/>
          <w:lang w:val="ru-RU"/>
        </w:rPr>
        <w:t>Экономическаябаза</w:t>
      </w:r>
      <w:bookmarkEnd w:id="44"/>
      <w:bookmarkEnd w:id="45"/>
      <w:bookmarkEnd w:id="46"/>
    </w:p>
    <w:p w:rsidR="00784320" w:rsidRPr="00223C7B" w:rsidRDefault="00784320" w:rsidP="00D707F9">
      <w:pPr>
        <w:jc w:val="both"/>
        <w:rPr>
          <w:b/>
          <w:sz w:val="28"/>
          <w:szCs w:val="28"/>
        </w:rPr>
      </w:pPr>
      <w:r w:rsidRPr="00223C7B">
        <w:rPr>
          <w:b/>
          <w:sz w:val="28"/>
          <w:szCs w:val="28"/>
        </w:rPr>
        <w:t>Основные показатели промышленного производства поселения</w:t>
      </w:r>
    </w:p>
    <w:p w:rsidR="00784320" w:rsidRPr="00223C7B" w:rsidRDefault="00784320" w:rsidP="00D707F9">
      <w:pPr>
        <w:jc w:val="both"/>
        <w:rPr>
          <w:sz w:val="28"/>
          <w:szCs w:val="28"/>
        </w:rPr>
      </w:pPr>
    </w:p>
    <w:p w:rsidR="00784320" w:rsidRPr="00223C7B" w:rsidRDefault="00784320" w:rsidP="00D707F9">
      <w:pPr>
        <w:ind w:firstLine="720"/>
        <w:jc w:val="both"/>
        <w:rPr>
          <w:sz w:val="28"/>
          <w:szCs w:val="28"/>
        </w:rPr>
      </w:pPr>
      <w:r w:rsidRPr="00223C7B">
        <w:rPr>
          <w:sz w:val="28"/>
          <w:szCs w:val="28"/>
        </w:rPr>
        <w:t>Отсутствие крупных промышленных предприятий на территории поселения значительно затрудняет дальнейшее социально-экономическое развитие муниципального образования. Для стабилизации экономической сферы и снятия социальной напряженности необходимо создание новых малых и средних промышленных и сельскохозяйственных предприятий, экологически безопасных, учитывающих сложившие особенности и традиции поселения, а также технические возможности в части обеспечения потребностей в инженерной инфраструктуре. Эти мероприятия позволят создать новые рабочие места в непосредственной близости от места проживания, расширят налогооблагаемую базу поселения, что, в свою очередь, положительно отразится на социально-экономической ситуации.</w:t>
      </w:r>
    </w:p>
    <w:p w:rsidR="00F23239" w:rsidRPr="00223C7B" w:rsidRDefault="001667FA" w:rsidP="00C2225F">
      <w:pPr>
        <w:spacing w:before="120"/>
        <w:ind w:firstLine="709"/>
        <w:jc w:val="center"/>
        <w:rPr>
          <w:b/>
          <w:sz w:val="28"/>
          <w:szCs w:val="28"/>
        </w:rPr>
      </w:pPr>
      <w:r w:rsidRPr="00223C7B">
        <w:rPr>
          <w:b/>
          <w:sz w:val="28"/>
          <w:szCs w:val="28"/>
        </w:rPr>
        <w:t xml:space="preserve">Список предприятий, организаций, учреждений на территории </w:t>
      </w:r>
    </w:p>
    <w:p w:rsidR="00C2225F" w:rsidRPr="00223C7B" w:rsidRDefault="001667FA" w:rsidP="00C2225F">
      <w:pPr>
        <w:spacing w:before="120"/>
        <w:ind w:firstLine="709"/>
        <w:jc w:val="center"/>
        <w:rPr>
          <w:sz w:val="28"/>
          <w:szCs w:val="28"/>
        </w:rPr>
      </w:pPr>
      <w:r w:rsidRPr="00223C7B">
        <w:rPr>
          <w:b/>
          <w:sz w:val="28"/>
          <w:szCs w:val="28"/>
        </w:rPr>
        <w:t>МО СП «Село Совхоз им. Ленина</w:t>
      </w:r>
      <w:r w:rsidRPr="00223C7B">
        <w:rPr>
          <w:sz w:val="28"/>
          <w:szCs w:val="28"/>
        </w:rPr>
        <w:t>»</w:t>
      </w:r>
    </w:p>
    <w:p w:rsidR="001667FA" w:rsidRPr="00E9143A" w:rsidRDefault="00922F00" w:rsidP="00C2225F">
      <w:pPr>
        <w:spacing w:line="360" w:lineRule="auto"/>
        <w:ind w:firstLine="710"/>
        <w:jc w:val="right"/>
        <w:rPr>
          <w:iCs/>
        </w:rPr>
      </w:pPr>
      <w:r w:rsidRPr="00E9143A">
        <w:rPr>
          <w:bCs/>
          <w:iCs/>
        </w:rPr>
        <w:t>Таблица 1</w:t>
      </w:r>
      <w:r w:rsidR="00DA30B0" w:rsidRPr="00E9143A">
        <w:rPr>
          <w:bCs/>
          <w:iCs/>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5151"/>
        <w:gridCol w:w="1551"/>
        <w:gridCol w:w="1104"/>
        <w:gridCol w:w="1145"/>
      </w:tblGrid>
      <w:tr w:rsidR="00DC7ABF" w:rsidRPr="00223C7B" w:rsidTr="00DA30B0">
        <w:trPr>
          <w:trHeight w:val="303"/>
          <w:jc w:val="center"/>
        </w:trPr>
        <w:tc>
          <w:tcPr>
            <w:tcW w:w="324" w:type="pct"/>
            <w:vMerge w:val="restart"/>
            <w:vAlign w:val="center"/>
          </w:tcPr>
          <w:p w:rsidR="00DC7ABF" w:rsidRPr="00223C7B" w:rsidRDefault="00DC7ABF" w:rsidP="00E70B4E">
            <w:pPr>
              <w:spacing w:before="100" w:beforeAutospacing="1" w:after="119"/>
              <w:jc w:val="center"/>
            </w:pPr>
            <w:r w:rsidRPr="00223C7B">
              <w:t>№ п/п</w:t>
            </w:r>
          </w:p>
        </w:tc>
        <w:tc>
          <w:tcPr>
            <w:tcW w:w="2691" w:type="pct"/>
            <w:vMerge w:val="restart"/>
            <w:vAlign w:val="center"/>
          </w:tcPr>
          <w:p w:rsidR="00DC7ABF" w:rsidRPr="00223C7B" w:rsidRDefault="00DC7ABF" w:rsidP="00E70B4E">
            <w:pPr>
              <w:spacing w:before="100" w:beforeAutospacing="1" w:after="119"/>
              <w:jc w:val="center"/>
            </w:pPr>
            <w:r w:rsidRPr="00223C7B">
              <w:t>Наименование предприятий, организаций, учреждений</w:t>
            </w:r>
          </w:p>
        </w:tc>
        <w:tc>
          <w:tcPr>
            <w:tcW w:w="1986" w:type="pct"/>
            <w:gridSpan w:val="3"/>
            <w:vAlign w:val="center"/>
          </w:tcPr>
          <w:p w:rsidR="00DC7ABF" w:rsidRPr="00223C7B" w:rsidRDefault="00DC7ABF" w:rsidP="00E70B4E">
            <w:pPr>
              <w:spacing w:before="100" w:beforeAutospacing="1" w:after="119"/>
              <w:jc w:val="center"/>
            </w:pPr>
            <w:r w:rsidRPr="00223C7B">
              <w:t>Количество работающих</w:t>
            </w:r>
          </w:p>
        </w:tc>
      </w:tr>
      <w:tr w:rsidR="00DC7ABF" w:rsidRPr="00223C7B" w:rsidTr="00DA30B0">
        <w:trPr>
          <w:trHeight w:val="279"/>
          <w:jc w:val="center"/>
        </w:trPr>
        <w:tc>
          <w:tcPr>
            <w:tcW w:w="324" w:type="pct"/>
            <w:vMerge/>
            <w:vAlign w:val="center"/>
          </w:tcPr>
          <w:p w:rsidR="00DC7ABF" w:rsidRPr="00223C7B" w:rsidRDefault="00DC7ABF" w:rsidP="00E70B4E">
            <w:pPr>
              <w:spacing w:before="100" w:beforeAutospacing="1" w:after="119"/>
              <w:jc w:val="center"/>
            </w:pPr>
          </w:p>
        </w:tc>
        <w:tc>
          <w:tcPr>
            <w:tcW w:w="2691" w:type="pct"/>
            <w:vMerge/>
            <w:vAlign w:val="center"/>
          </w:tcPr>
          <w:p w:rsidR="00DC7ABF" w:rsidRPr="00223C7B" w:rsidRDefault="00DC7ABF" w:rsidP="00E70B4E">
            <w:pPr>
              <w:spacing w:before="100" w:beforeAutospacing="1" w:after="119"/>
              <w:jc w:val="center"/>
            </w:pPr>
          </w:p>
        </w:tc>
        <w:tc>
          <w:tcPr>
            <w:tcW w:w="810" w:type="pct"/>
            <w:vAlign w:val="center"/>
          </w:tcPr>
          <w:p w:rsidR="00DC7ABF" w:rsidRPr="00223C7B" w:rsidRDefault="00DC7ABF" w:rsidP="00E70B4E">
            <w:pPr>
              <w:spacing w:before="100" w:beforeAutospacing="1" w:after="119"/>
              <w:jc w:val="center"/>
            </w:pPr>
            <w:smartTag w:uri="urn:schemas-microsoft-com:office:smarttags" w:element="metricconverter">
              <w:smartTagPr>
                <w:attr w:name="ProductID" w:val="2007 г"/>
              </w:smartTagPr>
              <w:r w:rsidRPr="00223C7B">
                <w:t>2007 г</w:t>
              </w:r>
            </w:smartTag>
            <w:r w:rsidRPr="00223C7B">
              <w:t>.</w:t>
            </w:r>
          </w:p>
        </w:tc>
        <w:tc>
          <w:tcPr>
            <w:tcW w:w="577" w:type="pct"/>
            <w:vAlign w:val="center"/>
          </w:tcPr>
          <w:p w:rsidR="00DC7ABF" w:rsidRPr="00223C7B" w:rsidRDefault="00DC7ABF" w:rsidP="00E70B4E">
            <w:pPr>
              <w:spacing w:before="100" w:beforeAutospacing="1" w:after="119"/>
              <w:jc w:val="center"/>
            </w:pPr>
            <w:smartTag w:uri="urn:schemas-microsoft-com:office:smarttags" w:element="metricconverter">
              <w:smartTagPr>
                <w:attr w:name="ProductID" w:val="2012 г"/>
              </w:smartTagPr>
              <w:r w:rsidRPr="00223C7B">
                <w:t>2012 г</w:t>
              </w:r>
            </w:smartTag>
            <w:r w:rsidRPr="00223C7B">
              <w:t>.</w:t>
            </w:r>
          </w:p>
        </w:tc>
        <w:tc>
          <w:tcPr>
            <w:tcW w:w="600" w:type="pct"/>
          </w:tcPr>
          <w:p w:rsidR="00DC7ABF" w:rsidRPr="00223C7B" w:rsidRDefault="00DC7ABF" w:rsidP="00E70B4E">
            <w:pPr>
              <w:spacing w:before="100" w:beforeAutospacing="1" w:after="119"/>
              <w:jc w:val="center"/>
            </w:pPr>
            <w:r w:rsidRPr="00223C7B">
              <w:t>2020г</w:t>
            </w:r>
          </w:p>
        </w:tc>
      </w:tr>
      <w:tr w:rsidR="00DC7ABF" w:rsidRPr="00223C7B" w:rsidTr="00DA30B0">
        <w:trPr>
          <w:jc w:val="center"/>
        </w:trPr>
        <w:tc>
          <w:tcPr>
            <w:tcW w:w="324" w:type="pct"/>
          </w:tcPr>
          <w:p w:rsidR="00DC7ABF" w:rsidRPr="00223C7B" w:rsidRDefault="00DC7ABF" w:rsidP="00E70B4E">
            <w:pPr>
              <w:spacing w:before="100" w:beforeAutospacing="1" w:after="119"/>
              <w:jc w:val="center"/>
            </w:pPr>
            <w:r w:rsidRPr="00223C7B">
              <w:t>1</w:t>
            </w:r>
          </w:p>
        </w:tc>
        <w:tc>
          <w:tcPr>
            <w:tcW w:w="2691" w:type="pct"/>
          </w:tcPr>
          <w:p w:rsidR="00DC7ABF" w:rsidRPr="00223C7B" w:rsidRDefault="00DC7ABF" w:rsidP="00E70B4E">
            <w:pPr>
              <w:spacing w:before="100" w:beforeAutospacing="1" w:after="119"/>
              <w:rPr>
                <w:szCs w:val="16"/>
              </w:rPr>
            </w:pPr>
            <w:r w:rsidRPr="00223C7B">
              <w:rPr>
                <w:szCs w:val="16"/>
              </w:rPr>
              <w:t>с.Совхозим.Ленина</w:t>
            </w:r>
            <w:r w:rsidRPr="00223C7B">
              <w:t>ООО «Калуга-Агро» - животноводство</w:t>
            </w:r>
          </w:p>
        </w:tc>
        <w:tc>
          <w:tcPr>
            <w:tcW w:w="810" w:type="pct"/>
          </w:tcPr>
          <w:p w:rsidR="00DC7ABF" w:rsidRPr="00223C7B" w:rsidRDefault="00DC7ABF" w:rsidP="00E70B4E">
            <w:pPr>
              <w:spacing w:before="100" w:beforeAutospacing="1" w:after="119"/>
              <w:jc w:val="center"/>
            </w:pPr>
            <w:r w:rsidRPr="00223C7B">
              <w:t>50</w:t>
            </w:r>
          </w:p>
        </w:tc>
        <w:tc>
          <w:tcPr>
            <w:tcW w:w="577" w:type="pct"/>
          </w:tcPr>
          <w:p w:rsidR="00DC7ABF" w:rsidRPr="00223C7B" w:rsidRDefault="00DC7ABF" w:rsidP="00E70B4E">
            <w:pPr>
              <w:spacing w:before="100" w:beforeAutospacing="1" w:after="119"/>
              <w:jc w:val="center"/>
            </w:pPr>
            <w:r w:rsidRPr="00223C7B">
              <w:t>50</w:t>
            </w:r>
          </w:p>
        </w:tc>
        <w:tc>
          <w:tcPr>
            <w:tcW w:w="600" w:type="pct"/>
            <w:vMerge w:val="restart"/>
          </w:tcPr>
          <w:p w:rsidR="00DC7ABF" w:rsidRPr="00223C7B" w:rsidRDefault="00DC7ABF" w:rsidP="00E70B4E">
            <w:pPr>
              <w:spacing w:before="100" w:beforeAutospacing="1" w:after="119"/>
              <w:jc w:val="center"/>
            </w:pPr>
          </w:p>
          <w:p w:rsidR="00DC7ABF" w:rsidRPr="00223C7B" w:rsidRDefault="00DC7ABF" w:rsidP="00E70B4E">
            <w:pPr>
              <w:spacing w:before="100" w:beforeAutospacing="1" w:after="119"/>
              <w:jc w:val="center"/>
            </w:pPr>
          </w:p>
          <w:p w:rsidR="00DC7ABF" w:rsidRPr="00223C7B" w:rsidRDefault="00DC7ABF" w:rsidP="00E70B4E">
            <w:pPr>
              <w:spacing w:before="100" w:beforeAutospacing="1" w:after="119"/>
              <w:jc w:val="center"/>
            </w:pPr>
          </w:p>
          <w:p w:rsidR="00DC7ABF" w:rsidRPr="00223C7B" w:rsidRDefault="00DC7ABF" w:rsidP="00E70B4E">
            <w:pPr>
              <w:spacing w:before="100" w:beforeAutospacing="1" w:after="119"/>
              <w:jc w:val="center"/>
            </w:pPr>
            <w:r w:rsidRPr="00223C7B">
              <w:t>нет данных</w:t>
            </w:r>
          </w:p>
        </w:tc>
      </w:tr>
      <w:tr w:rsidR="00DC7ABF" w:rsidRPr="00223C7B" w:rsidTr="00DA30B0">
        <w:trPr>
          <w:jc w:val="center"/>
        </w:trPr>
        <w:tc>
          <w:tcPr>
            <w:tcW w:w="324" w:type="pct"/>
          </w:tcPr>
          <w:p w:rsidR="00DC7ABF" w:rsidRPr="00223C7B" w:rsidRDefault="00DC7ABF" w:rsidP="00E70B4E">
            <w:pPr>
              <w:spacing w:before="100" w:beforeAutospacing="1" w:after="119"/>
              <w:jc w:val="center"/>
            </w:pPr>
            <w:r w:rsidRPr="00223C7B">
              <w:t>2</w:t>
            </w:r>
          </w:p>
        </w:tc>
        <w:tc>
          <w:tcPr>
            <w:tcW w:w="2691" w:type="pct"/>
          </w:tcPr>
          <w:p w:rsidR="00DC7ABF" w:rsidRPr="00223C7B" w:rsidRDefault="00DC7ABF" w:rsidP="00E70B4E">
            <w:pPr>
              <w:spacing w:before="100" w:beforeAutospacing="1" w:after="119"/>
              <w:rPr>
                <w:szCs w:val="16"/>
              </w:rPr>
            </w:pPr>
            <w:r w:rsidRPr="00223C7B">
              <w:rPr>
                <w:szCs w:val="16"/>
              </w:rPr>
              <w:t>с.Совхозим.Ленина</w:t>
            </w:r>
            <w:r w:rsidRPr="00223C7B">
              <w:t>ООО «Сельхоз-Гранд» - кролиководство</w:t>
            </w:r>
          </w:p>
        </w:tc>
        <w:tc>
          <w:tcPr>
            <w:tcW w:w="810" w:type="pct"/>
          </w:tcPr>
          <w:p w:rsidR="00DC7ABF" w:rsidRPr="00223C7B" w:rsidRDefault="00DC7ABF" w:rsidP="00E70B4E">
            <w:pPr>
              <w:spacing w:before="100" w:beforeAutospacing="1" w:after="119"/>
              <w:jc w:val="center"/>
            </w:pPr>
            <w:r w:rsidRPr="00223C7B">
              <w:t>19</w:t>
            </w:r>
          </w:p>
        </w:tc>
        <w:tc>
          <w:tcPr>
            <w:tcW w:w="577" w:type="pct"/>
          </w:tcPr>
          <w:p w:rsidR="00DC7ABF" w:rsidRPr="00223C7B" w:rsidRDefault="00DC7ABF" w:rsidP="00E70B4E">
            <w:pPr>
              <w:spacing w:before="100" w:beforeAutospacing="1" w:after="119"/>
              <w:jc w:val="center"/>
            </w:pPr>
            <w:r w:rsidRPr="00223C7B">
              <w:t>19</w:t>
            </w:r>
          </w:p>
        </w:tc>
        <w:tc>
          <w:tcPr>
            <w:tcW w:w="600" w:type="pct"/>
            <w:vMerge/>
          </w:tcPr>
          <w:p w:rsidR="00DC7ABF" w:rsidRPr="00223C7B" w:rsidRDefault="00DC7ABF" w:rsidP="00E70B4E">
            <w:pPr>
              <w:spacing w:before="100" w:beforeAutospacing="1" w:after="119"/>
              <w:jc w:val="center"/>
            </w:pPr>
          </w:p>
        </w:tc>
      </w:tr>
      <w:tr w:rsidR="00DC7ABF" w:rsidRPr="00223C7B" w:rsidTr="00DA30B0">
        <w:trPr>
          <w:jc w:val="center"/>
        </w:trPr>
        <w:tc>
          <w:tcPr>
            <w:tcW w:w="324" w:type="pct"/>
          </w:tcPr>
          <w:p w:rsidR="00DC7ABF" w:rsidRPr="00223C7B" w:rsidRDefault="00DC7ABF" w:rsidP="00E70B4E">
            <w:pPr>
              <w:spacing w:before="100" w:beforeAutospacing="1" w:after="119"/>
              <w:jc w:val="center"/>
            </w:pPr>
            <w:r w:rsidRPr="00223C7B">
              <w:t>3</w:t>
            </w:r>
          </w:p>
        </w:tc>
        <w:tc>
          <w:tcPr>
            <w:tcW w:w="2691" w:type="pct"/>
          </w:tcPr>
          <w:p w:rsidR="00DC7ABF" w:rsidRPr="00223C7B" w:rsidRDefault="00DC7ABF" w:rsidP="00A764AA">
            <w:pPr>
              <w:spacing w:before="100" w:beforeAutospacing="1" w:after="119"/>
              <w:rPr>
                <w:szCs w:val="16"/>
              </w:rPr>
            </w:pPr>
            <w:r w:rsidRPr="00223C7B">
              <w:t>дер. Акатово ООО «Барей» автозаправочный комплекс</w:t>
            </w:r>
          </w:p>
        </w:tc>
        <w:tc>
          <w:tcPr>
            <w:tcW w:w="810" w:type="pct"/>
          </w:tcPr>
          <w:p w:rsidR="00DC7ABF" w:rsidRPr="00223C7B" w:rsidRDefault="00DC7ABF" w:rsidP="00E70B4E">
            <w:pPr>
              <w:spacing w:before="100" w:beforeAutospacing="1" w:after="119"/>
              <w:jc w:val="center"/>
            </w:pPr>
            <w:r w:rsidRPr="00223C7B">
              <w:t>23</w:t>
            </w:r>
          </w:p>
        </w:tc>
        <w:tc>
          <w:tcPr>
            <w:tcW w:w="577" w:type="pct"/>
          </w:tcPr>
          <w:p w:rsidR="00DC7ABF" w:rsidRPr="00223C7B" w:rsidRDefault="00DC7ABF" w:rsidP="00E70B4E">
            <w:pPr>
              <w:spacing w:before="100" w:beforeAutospacing="1" w:after="119"/>
              <w:jc w:val="center"/>
            </w:pPr>
            <w:r w:rsidRPr="00223C7B">
              <w:t>23</w:t>
            </w:r>
          </w:p>
        </w:tc>
        <w:tc>
          <w:tcPr>
            <w:tcW w:w="600" w:type="pct"/>
            <w:vMerge/>
          </w:tcPr>
          <w:p w:rsidR="00DC7ABF" w:rsidRPr="00223C7B" w:rsidRDefault="00DC7ABF" w:rsidP="00E70B4E">
            <w:pPr>
              <w:spacing w:before="100" w:beforeAutospacing="1" w:after="119"/>
              <w:jc w:val="center"/>
            </w:pPr>
          </w:p>
        </w:tc>
      </w:tr>
      <w:tr w:rsidR="00DC7ABF" w:rsidRPr="00223C7B" w:rsidTr="00DA30B0">
        <w:trPr>
          <w:jc w:val="center"/>
        </w:trPr>
        <w:tc>
          <w:tcPr>
            <w:tcW w:w="324" w:type="pct"/>
          </w:tcPr>
          <w:p w:rsidR="00DC7ABF" w:rsidRPr="00223C7B" w:rsidRDefault="00DC7ABF" w:rsidP="00E70B4E">
            <w:pPr>
              <w:spacing w:before="100" w:beforeAutospacing="1" w:after="119"/>
              <w:jc w:val="center"/>
            </w:pPr>
            <w:r w:rsidRPr="00223C7B">
              <w:t>4</w:t>
            </w:r>
          </w:p>
        </w:tc>
        <w:tc>
          <w:tcPr>
            <w:tcW w:w="2691" w:type="pct"/>
          </w:tcPr>
          <w:p w:rsidR="00DC7ABF" w:rsidRPr="00223C7B" w:rsidRDefault="00DC7ABF" w:rsidP="00A764AA">
            <w:pPr>
              <w:spacing w:before="100" w:beforeAutospacing="1" w:after="119"/>
              <w:rPr>
                <w:szCs w:val="16"/>
              </w:rPr>
            </w:pPr>
            <w:r w:rsidRPr="00223C7B">
              <w:rPr>
                <w:szCs w:val="16"/>
              </w:rPr>
              <w:t>с.Совхозим.Ленина</w:t>
            </w:r>
            <w:r w:rsidRPr="00223C7B">
              <w:t>ООО «Лесинжениринг» - производство пиломатериалов</w:t>
            </w:r>
          </w:p>
        </w:tc>
        <w:tc>
          <w:tcPr>
            <w:tcW w:w="810" w:type="pct"/>
          </w:tcPr>
          <w:p w:rsidR="00DC7ABF" w:rsidRPr="00223C7B" w:rsidRDefault="00DC7ABF" w:rsidP="00E70B4E">
            <w:pPr>
              <w:spacing w:before="100" w:beforeAutospacing="1" w:after="119"/>
              <w:jc w:val="center"/>
            </w:pPr>
            <w:r w:rsidRPr="00223C7B">
              <w:t>12</w:t>
            </w:r>
          </w:p>
        </w:tc>
        <w:tc>
          <w:tcPr>
            <w:tcW w:w="577" w:type="pct"/>
          </w:tcPr>
          <w:p w:rsidR="00DC7ABF" w:rsidRPr="00223C7B" w:rsidRDefault="00DC7ABF" w:rsidP="00E70B4E">
            <w:pPr>
              <w:spacing w:before="100" w:beforeAutospacing="1" w:after="119"/>
              <w:jc w:val="center"/>
            </w:pPr>
            <w:r w:rsidRPr="00223C7B">
              <w:t>12</w:t>
            </w:r>
          </w:p>
        </w:tc>
        <w:tc>
          <w:tcPr>
            <w:tcW w:w="600" w:type="pct"/>
            <w:vMerge/>
          </w:tcPr>
          <w:p w:rsidR="00DC7ABF" w:rsidRPr="00223C7B" w:rsidRDefault="00DC7ABF" w:rsidP="00E70B4E">
            <w:pPr>
              <w:spacing w:before="100" w:beforeAutospacing="1" w:after="119"/>
              <w:jc w:val="center"/>
            </w:pPr>
          </w:p>
        </w:tc>
      </w:tr>
      <w:tr w:rsidR="00DC7ABF" w:rsidRPr="00223C7B" w:rsidTr="00DA30B0">
        <w:trPr>
          <w:trHeight w:val="475"/>
          <w:jc w:val="center"/>
        </w:trPr>
        <w:tc>
          <w:tcPr>
            <w:tcW w:w="324" w:type="pct"/>
          </w:tcPr>
          <w:p w:rsidR="00DC7ABF" w:rsidRPr="00223C7B" w:rsidRDefault="00DC7ABF" w:rsidP="00E70B4E">
            <w:pPr>
              <w:spacing w:before="100" w:beforeAutospacing="1" w:after="119"/>
              <w:jc w:val="center"/>
            </w:pPr>
            <w:r w:rsidRPr="00223C7B">
              <w:t>5</w:t>
            </w:r>
          </w:p>
        </w:tc>
        <w:tc>
          <w:tcPr>
            <w:tcW w:w="2691" w:type="pct"/>
          </w:tcPr>
          <w:p w:rsidR="00DC7ABF" w:rsidRPr="00223C7B" w:rsidRDefault="00DC7ABF" w:rsidP="00E70B4E">
            <w:pPr>
              <w:spacing w:before="100" w:beforeAutospacing="1" w:after="119"/>
            </w:pPr>
            <w:r w:rsidRPr="00223C7B">
              <w:t>ОПС Совхоза им. Ленина</w:t>
            </w:r>
          </w:p>
        </w:tc>
        <w:tc>
          <w:tcPr>
            <w:tcW w:w="810" w:type="pct"/>
          </w:tcPr>
          <w:p w:rsidR="00DC7ABF" w:rsidRPr="00223C7B" w:rsidRDefault="00DC7ABF" w:rsidP="00E70B4E">
            <w:pPr>
              <w:spacing w:before="100" w:beforeAutospacing="1" w:after="119"/>
              <w:jc w:val="center"/>
            </w:pPr>
            <w:r w:rsidRPr="00223C7B">
              <w:t>3</w:t>
            </w:r>
          </w:p>
        </w:tc>
        <w:tc>
          <w:tcPr>
            <w:tcW w:w="577" w:type="pct"/>
          </w:tcPr>
          <w:p w:rsidR="00DC7ABF" w:rsidRPr="00223C7B" w:rsidRDefault="00DC7ABF" w:rsidP="00E70B4E">
            <w:pPr>
              <w:spacing w:before="100" w:beforeAutospacing="1" w:after="119"/>
              <w:jc w:val="center"/>
            </w:pPr>
            <w:r w:rsidRPr="00223C7B">
              <w:t>3</w:t>
            </w:r>
          </w:p>
        </w:tc>
        <w:tc>
          <w:tcPr>
            <w:tcW w:w="600" w:type="pct"/>
            <w:vMerge/>
          </w:tcPr>
          <w:p w:rsidR="00DC7ABF" w:rsidRPr="00223C7B" w:rsidRDefault="00DC7ABF" w:rsidP="00E70B4E">
            <w:pPr>
              <w:spacing w:before="100" w:beforeAutospacing="1" w:after="119"/>
              <w:jc w:val="center"/>
            </w:pPr>
          </w:p>
        </w:tc>
      </w:tr>
      <w:tr w:rsidR="00DC7ABF" w:rsidRPr="00223C7B" w:rsidTr="00DA30B0">
        <w:trPr>
          <w:jc w:val="center"/>
        </w:trPr>
        <w:tc>
          <w:tcPr>
            <w:tcW w:w="324" w:type="pct"/>
          </w:tcPr>
          <w:p w:rsidR="00DC7ABF" w:rsidRPr="00223C7B" w:rsidRDefault="00DC7ABF" w:rsidP="00E70B4E">
            <w:pPr>
              <w:spacing w:before="100" w:beforeAutospacing="1" w:after="119"/>
              <w:jc w:val="center"/>
            </w:pPr>
            <w:r w:rsidRPr="00223C7B">
              <w:t>6</w:t>
            </w:r>
          </w:p>
        </w:tc>
        <w:tc>
          <w:tcPr>
            <w:tcW w:w="2691" w:type="pct"/>
          </w:tcPr>
          <w:p w:rsidR="00DC7ABF" w:rsidRPr="00223C7B" w:rsidRDefault="00DC7ABF" w:rsidP="00E70B4E">
            <w:pPr>
              <w:spacing w:before="100" w:beforeAutospacing="1" w:after="119"/>
            </w:pPr>
            <w:r w:rsidRPr="00223C7B">
              <w:t>дер. Акатово ООО «Ной»</w:t>
            </w:r>
          </w:p>
        </w:tc>
        <w:tc>
          <w:tcPr>
            <w:tcW w:w="810" w:type="pct"/>
          </w:tcPr>
          <w:p w:rsidR="00DC7ABF" w:rsidRPr="00223C7B" w:rsidRDefault="00DC7ABF" w:rsidP="00E70B4E">
            <w:pPr>
              <w:spacing w:before="100" w:beforeAutospacing="1" w:after="119"/>
              <w:jc w:val="center"/>
            </w:pPr>
            <w:r w:rsidRPr="00223C7B">
              <w:t>5</w:t>
            </w:r>
          </w:p>
        </w:tc>
        <w:tc>
          <w:tcPr>
            <w:tcW w:w="577" w:type="pct"/>
          </w:tcPr>
          <w:p w:rsidR="00DC7ABF" w:rsidRPr="00223C7B" w:rsidRDefault="00DC7ABF" w:rsidP="00E70B4E">
            <w:pPr>
              <w:spacing w:before="100" w:beforeAutospacing="1" w:after="119"/>
              <w:jc w:val="center"/>
            </w:pPr>
            <w:r w:rsidRPr="00223C7B">
              <w:t>5</w:t>
            </w:r>
          </w:p>
        </w:tc>
        <w:tc>
          <w:tcPr>
            <w:tcW w:w="600" w:type="pct"/>
            <w:vMerge/>
          </w:tcPr>
          <w:p w:rsidR="00DC7ABF" w:rsidRPr="00223C7B" w:rsidRDefault="00DC7ABF" w:rsidP="00E70B4E">
            <w:pPr>
              <w:spacing w:before="100" w:beforeAutospacing="1" w:after="119"/>
              <w:jc w:val="center"/>
            </w:pPr>
          </w:p>
        </w:tc>
      </w:tr>
      <w:tr w:rsidR="00DC7ABF" w:rsidRPr="00223C7B" w:rsidTr="00DA30B0">
        <w:trPr>
          <w:jc w:val="center"/>
        </w:trPr>
        <w:tc>
          <w:tcPr>
            <w:tcW w:w="324" w:type="pct"/>
            <w:tcBorders>
              <w:top w:val="single" w:sz="4" w:space="0" w:color="auto"/>
              <w:left w:val="single" w:sz="4" w:space="0" w:color="auto"/>
              <w:bottom w:val="single" w:sz="4" w:space="0" w:color="auto"/>
              <w:right w:val="single" w:sz="4" w:space="0" w:color="auto"/>
            </w:tcBorders>
          </w:tcPr>
          <w:p w:rsidR="00DC7ABF" w:rsidRPr="00223C7B" w:rsidRDefault="00DC7ABF" w:rsidP="00BE60DD">
            <w:pPr>
              <w:spacing w:before="100" w:beforeAutospacing="1" w:after="119"/>
              <w:jc w:val="center"/>
            </w:pPr>
            <w:r w:rsidRPr="00223C7B">
              <w:t>7</w:t>
            </w:r>
          </w:p>
        </w:tc>
        <w:tc>
          <w:tcPr>
            <w:tcW w:w="2691" w:type="pct"/>
            <w:tcBorders>
              <w:top w:val="single" w:sz="4" w:space="0" w:color="auto"/>
              <w:left w:val="single" w:sz="4" w:space="0" w:color="auto"/>
              <w:bottom w:val="single" w:sz="4" w:space="0" w:color="auto"/>
              <w:right w:val="single" w:sz="4" w:space="0" w:color="auto"/>
            </w:tcBorders>
          </w:tcPr>
          <w:p w:rsidR="00DC7ABF" w:rsidRPr="00223C7B" w:rsidRDefault="00DC7ABF" w:rsidP="00A764AA">
            <w:pPr>
              <w:spacing w:before="100" w:beforeAutospacing="1" w:after="119"/>
            </w:pPr>
            <w:r w:rsidRPr="00223C7B">
              <w:t>Совхоз им.Ленина ООО «ЧароенПокпанд Фудс»(ООО «СПФО»)</w:t>
            </w:r>
          </w:p>
        </w:tc>
        <w:tc>
          <w:tcPr>
            <w:tcW w:w="810" w:type="pct"/>
            <w:tcBorders>
              <w:top w:val="single" w:sz="4" w:space="0" w:color="auto"/>
              <w:left w:val="single" w:sz="4" w:space="0" w:color="auto"/>
              <w:bottom w:val="single" w:sz="4" w:space="0" w:color="auto"/>
              <w:right w:val="single" w:sz="4" w:space="0" w:color="auto"/>
            </w:tcBorders>
          </w:tcPr>
          <w:p w:rsidR="00DC7ABF" w:rsidRPr="00223C7B" w:rsidRDefault="00DC7ABF" w:rsidP="00BE60DD">
            <w:pPr>
              <w:spacing w:before="100" w:beforeAutospacing="1" w:after="119"/>
              <w:jc w:val="center"/>
            </w:pPr>
            <w:r w:rsidRPr="00223C7B">
              <w:t>-</w:t>
            </w:r>
          </w:p>
        </w:tc>
        <w:tc>
          <w:tcPr>
            <w:tcW w:w="577" w:type="pct"/>
            <w:tcBorders>
              <w:top w:val="single" w:sz="4" w:space="0" w:color="auto"/>
              <w:left w:val="single" w:sz="4" w:space="0" w:color="auto"/>
              <w:bottom w:val="single" w:sz="4" w:space="0" w:color="auto"/>
            </w:tcBorders>
          </w:tcPr>
          <w:p w:rsidR="00DC7ABF" w:rsidRPr="00223C7B" w:rsidRDefault="00DC7ABF" w:rsidP="00BE60DD">
            <w:pPr>
              <w:spacing w:before="100" w:beforeAutospacing="1" w:after="119"/>
              <w:jc w:val="center"/>
            </w:pPr>
            <w:r w:rsidRPr="00223C7B">
              <w:t>35</w:t>
            </w:r>
          </w:p>
        </w:tc>
        <w:tc>
          <w:tcPr>
            <w:tcW w:w="600" w:type="pct"/>
            <w:vMerge/>
            <w:tcBorders>
              <w:bottom w:val="single" w:sz="4" w:space="0" w:color="auto"/>
            </w:tcBorders>
          </w:tcPr>
          <w:p w:rsidR="00DC7ABF" w:rsidRPr="00223C7B" w:rsidRDefault="00DC7ABF" w:rsidP="00BE60DD">
            <w:pPr>
              <w:spacing w:before="100" w:beforeAutospacing="1" w:after="119"/>
              <w:jc w:val="center"/>
            </w:pPr>
          </w:p>
        </w:tc>
      </w:tr>
    </w:tbl>
    <w:p w:rsidR="00803250" w:rsidRPr="00223C7B" w:rsidRDefault="00803250" w:rsidP="00D707F9">
      <w:pPr>
        <w:suppressAutoHyphens/>
        <w:ind w:firstLine="709"/>
        <w:jc w:val="both"/>
        <w:rPr>
          <w:sz w:val="28"/>
          <w:szCs w:val="28"/>
        </w:rPr>
      </w:pPr>
    </w:p>
    <w:p w:rsidR="00C13936" w:rsidRPr="00223C7B" w:rsidRDefault="00C13936" w:rsidP="00D707F9">
      <w:pPr>
        <w:jc w:val="both"/>
        <w:rPr>
          <w:sz w:val="28"/>
          <w:szCs w:val="28"/>
        </w:rPr>
      </w:pPr>
      <w:bookmarkStart w:id="47" w:name="_Toc285445189"/>
      <w:bookmarkStart w:id="48" w:name="_Toc109112640"/>
      <w:bookmarkStart w:id="49" w:name="_Toc138762893"/>
    </w:p>
    <w:p w:rsidR="00C13936" w:rsidRPr="00223C7B" w:rsidRDefault="001978D9" w:rsidP="00517E9E">
      <w:pPr>
        <w:pStyle w:val="3"/>
        <w:jc w:val="center"/>
        <w:rPr>
          <w:sz w:val="26"/>
          <w:szCs w:val="26"/>
          <w:lang w:val="ru-RU"/>
        </w:rPr>
      </w:pPr>
      <w:r w:rsidRPr="00223C7B">
        <w:rPr>
          <w:lang w:val="ru-RU"/>
        </w:rPr>
        <w:br w:type="page"/>
      </w:r>
      <w:bookmarkStart w:id="50" w:name="_Toc115878652"/>
      <w:r w:rsidR="00517E9E" w:rsidRPr="00223C7B">
        <w:rPr>
          <w:sz w:val="26"/>
          <w:szCs w:val="26"/>
        </w:rPr>
        <w:t>II</w:t>
      </w:r>
      <w:r w:rsidR="00517E9E" w:rsidRPr="00223C7B">
        <w:rPr>
          <w:sz w:val="26"/>
          <w:szCs w:val="26"/>
          <w:lang w:val="ru-RU"/>
        </w:rPr>
        <w:t xml:space="preserve">.4.5 </w:t>
      </w:r>
      <w:bookmarkEnd w:id="47"/>
      <w:r w:rsidR="00B55F69" w:rsidRPr="00223C7B">
        <w:rPr>
          <w:sz w:val="26"/>
          <w:szCs w:val="26"/>
          <w:lang w:val="ru-RU"/>
        </w:rPr>
        <w:t>Транспортные сети</w:t>
      </w:r>
      <w:bookmarkEnd w:id="50"/>
    </w:p>
    <w:p w:rsidR="00D05684" w:rsidRPr="00223C7B" w:rsidRDefault="00D05684" w:rsidP="00B55F69">
      <w:pPr>
        <w:pStyle w:val="aff8"/>
        <w:rPr>
          <w:b/>
          <w:sz w:val="28"/>
          <w:szCs w:val="28"/>
        </w:rPr>
      </w:pPr>
      <w:bookmarkStart w:id="51" w:name="_Toc285445190"/>
      <w:r w:rsidRPr="00223C7B">
        <w:rPr>
          <w:b/>
          <w:sz w:val="28"/>
          <w:szCs w:val="28"/>
        </w:rPr>
        <w:t>Анализ транспортного обслуживания территории</w:t>
      </w:r>
    </w:p>
    <w:p w:rsidR="00D05684" w:rsidRPr="00223C7B" w:rsidRDefault="00D05684" w:rsidP="00D05684">
      <w:pPr>
        <w:ind w:firstLine="709"/>
        <w:jc w:val="both"/>
        <w:rPr>
          <w:sz w:val="28"/>
          <w:szCs w:val="28"/>
        </w:rPr>
      </w:pPr>
      <w:r w:rsidRPr="00223C7B">
        <w:rPr>
          <w:sz w:val="28"/>
          <w:szCs w:val="28"/>
        </w:rPr>
        <w:t>Внешние транспортно-экономические связи сельского поселения осуществляются только автомобильным транспортом.</w:t>
      </w:r>
    </w:p>
    <w:p w:rsidR="00953BBE" w:rsidRPr="00223C7B" w:rsidRDefault="00953BBE" w:rsidP="001C396E">
      <w:pPr>
        <w:pStyle w:val="aff8"/>
        <w:rPr>
          <w:sz w:val="28"/>
          <w:szCs w:val="28"/>
        </w:rPr>
      </w:pPr>
      <w:r w:rsidRPr="00223C7B">
        <w:rPr>
          <w:b/>
          <w:sz w:val="28"/>
          <w:szCs w:val="28"/>
        </w:rPr>
        <w:t>Внешний транспорт</w:t>
      </w:r>
    </w:p>
    <w:p w:rsidR="00953BBE" w:rsidRPr="00223C7B" w:rsidRDefault="001C396E" w:rsidP="001C396E">
      <w:pPr>
        <w:pStyle w:val="aff8"/>
        <w:rPr>
          <w:sz w:val="28"/>
          <w:szCs w:val="28"/>
        </w:rPr>
      </w:pPr>
      <w:r w:rsidRPr="00223C7B">
        <w:rPr>
          <w:sz w:val="28"/>
          <w:szCs w:val="28"/>
        </w:rPr>
        <w:t>Ближайшие железнодорожные станции – «Пятовская»</w:t>
      </w:r>
      <w:r w:rsidR="00953BBE" w:rsidRPr="00223C7B">
        <w:rPr>
          <w:sz w:val="28"/>
          <w:szCs w:val="28"/>
        </w:rPr>
        <w:t xml:space="preserve"> - </w:t>
      </w:r>
      <w:smartTag w:uri="urn:schemas-microsoft-com:office:smarttags" w:element="metricconverter">
        <w:smartTagPr>
          <w:attr w:name="ProductID" w:val="2 км"/>
        </w:smartTagPr>
        <w:r w:rsidR="00A764AA" w:rsidRPr="00223C7B">
          <w:rPr>
            <w:sz w:val="28"/>
            <w:szCs w:val="28"/>
          </w:rPr>
          <w:t>2</w:t>
        </w:r>
        <w:r w:rsidR="00953BBE" w:rsidRPr="00223C7B">
          <w:rPr>
            <w:sz w:val="28"/>
            <w:szCs w:val="28"/>
          </w:rPr>
          <w:t> км</w:t>
        </w:r>
      </w:smartTag>
      <w:r w:rsidRPr="00223C7B">
        <w:rPr>
          <w:sz w:val="28"/>
          <w:szCs w:val="28"/>
        </w:rPr>
        <w:t>, «Жилетово»</w:t>
      </w:r>
      <w:r w:rsidR="00953BBE" w:rsidRPr="00223C7B">
        <w:rPr>
          <w:sz w:val="28"/>
          <w:szCs w:val="28"/>
        </w:rPr>
        <w:t xml:space="preserve"> - </w:t>
      </w:r>
      <w:smartTag w:uri="urn:schemas-microsoft-com:office:smarttags" w:element="metricconverter">
        <w:smartTagPr>
          <w:attr w:name="ProductID" w:val="6 км"/>
        </w:smartTagPr>
        <w:r w:rsidR="00A764AA" w:rsidRPr="00223C7B">
          <w:rPr>
            <w:sz w:val="28"/>
            <w:szCs w:val="28"/>
          </w:rPr>
          <w:t>6</w:t>
        </w:r>
        <w:r w:rsidR="00953BBE" w:rsidRPr="00223C7B">
          <w:rPr>
            <w:sz w:val="28"/>
            <w:szCs w:val="28"/>
          </w:rPr>
          <w:t xml:space="preserve"> км</w:t>
        </w:r>
      </w:smartTag>
      <w:r w:rsidRPr="00223C7B">
        <w:rPr>
          <w:sz w:val="28"/>
          <w:szCs w:val="28"/>
        </w:rPr>
        <w:t>, «Ост.142</w:t>
      </w:r>
      <w:r w:rsidR="00953BBE" w:rsidRPr="00223C7B">
        <w:rPr>
          <w:sz w:val="28"/>
          <w:szCs w:val="28"/>
        </w:rPr>
        <w:t> </w:t>
      </w:r>
      <w:r w:rsidRPr="00223C7B">
        <w:rPr>
          <w:sz w:val="28"/>
          <w:szCs w:val="28"/>
        </w:rPr>
        <w:t xml:space="preserve">км» </w:t>
      </w:r>
      <w:r w:rsidR="00953BBE" w:rsidRPr="00223C7B">
        <w:rPr>
          <w:sz w:val="28"/>
          <w:szCs w:val="28"/>
        </w:rPr>
        <w:t xml:space="preserve">- </w:t>
      </w:r>
      <w:smartTag w:uri="urn:schemas-microsoft-com:office:smarttags" w:element="metricconverter">
        <w:smartTagPr>
          <w:attr w:name="ProductID" w:val="20 км"/>
        </w:smartTagPr>
        <w:r w:rsidR="00953BBE" w:rsidRPr="00223C7B">
          <w:rPr>
            <w:sz w:val="28"/>
            <w:szCs w:val="28"/>
          </w:rPr>
          <w:t>20 км</w:t>
        </w:r>
      </w:smartTag>
      <w:r w:rsidRPr="00223C7B">
        <w:rPr>
          <w:sz w:val="28"/>
          <w:szCs w:val="28"/>
        </w:rPr>
        <w:t xml:space="preserve">на железнодорожной линии «Калуга-Вязьма». </w:t>
      </w:r>
    </w:p>
    <w:p w:rsidR="001C396E" w:rsidRPr="00223C7B" w:rsidRDefault="001C396E" w:rsidP="001C396E">
      <w:pPr>
        <w:pStyle w:val="aff8"/>
        <w:rPr>
          <w:sz w:val="28"/>
          <w:szCs w:val="28"/>
        </w:rPr>
      </w:pPr>
      <w:r w:rsidRPr="00223C7B">
        <w:rPr>
          <w:sz w:val="28"/>
          <w:szCs w:val="28"/>
        </w:rPr>
        <w:t>Водный и воздушный транспорт отсутствуют.</w:t>
      </w:r>
    </w:p>
    <w:p w:rsidR="00D05684" w:rsidRPr="00223C7B" w:rsidRDefault="00D05684" w:rsidP="00D05684">
      <w:pPr>
        <w:ind w:firstLine="720"/>
        <w:jc w:val="both"/>
        <w:rPr>
          <w:b/>
          <w:i/>
          <w:sz w:val="28"/>
          <w:szCs w:val="28"/>
        </w:rPr>
      </w:pPr>
      <w:r w:rsidRPr="00223C7B">
        <w:rPr>
          <w:b/>
          <w:i/>
          <w:sz w:val="28"/>
          <w:szCs w:val="28"/>
        </w:rPr>
        <w:t>Автомобильные дороги</w:t>
      </w:r>
    </w:p>
    <w:p w:rsidR="00D05684" w:rsidRPr="00223C7B" w:rsidRDefault="00D05684" w:rsidP="00D05684">
      <w:pPr>
        <w:pStyle w:val="aff8"/>
        <w:rPr>
          <w:sz w:val="28"/>
          <w:szCs w:val="28"/>
        </w:rPr>
      </w:pPr>
      <w:r w:rsidRPr="00223C7B">
        <w:rPr>
          <w:sz w:val="28"/>
          <w:szCs w:val="28"/>
        </w:rPr>
        <w:t xml:space="preserve">Связь с районным центром осуществляется по автомобильной дороге с капитальным типом покрытия </w:t>
      </w:r>
      <w:r w:rsidRPr="00223C7B">
        <w:rPr>
          <w:sz w:val="28"/>
        </w:rPr>
        <w:t>автодороги «</w:t>
      </w:r>
      <w:r w:rsidR="0026528F" w:rsidRPr="00223C7B">
        <w:rPr>
          <w:sz w:val="28"/>
        </w:rPr>
        <w:t>Калуг</w:t>
      </w:r>
      <w:r w:rsidR="002A6098" w:rsidRPr="00223C7B">
        <w:rPr>
          <w:sz w:val="28"/>
        </w:rPr>
        <w:t>а</w:t>
      </w:r>
      <w:r w:rsidR="0026528F" w:rsidRPr="00223C7B">
        <w:rPr>
          <w:sz w:val="28"/>
        </w:rPr>
        <w:t xml:space="preserve"> – Медынь»</w:t>
      </w:r>
      <w:r w:rsidR="002A6098" w:rsidRPr="00223C7B">
        <w:rPr>
          <w:sz w:val="28"/>
        </w:rPr>
        <w:t xml:space="preserve"> - </w:t>
      </w:r>
      <w:r w:rsidR="0026528F" w:rsidRPr="00223C7B">
        <w:rPr>
          <w:sz w:val="28"/>
        </w:rPr>
        <w:t>ц/уСел</w:t>
      </w:r>
      <w:r w:rsidR="002A6098" w:rsidRPr="00223C7B">
        <w:rPr>
          <w:sz w:val="28"/>
        </w:rPr>
        <w:t>а</w:t>
      </w:r>
      <w:r w:rsidR="0026528F" w:rsidRPr="00223C7B">
        <w:rPr>
          <w:sz w:val="28"/>
        </w:rPr>
        <w:t xml:space="preserve"> Совхоз им. Ленина</w:t>
      </w:r>
      <w:r w:rsidRPr="00223C7B">
        <w:rPr>
          <w:sz w:val="28"/>
        </w:rPr>
        <w:t xml:space="preserve">». </w:t>
      </w:r>
    </w:p>
    <w:p w:rsidR="00D05684" w:rsidRPr="00223C7B" w:rsidRDefault="00D05684" w:rsidP="00D05684">
      <w:pPr>
        <w:pStyle w:val="aff6"/>
        <w:spacing w:after="0"/>
        <w:ind w:firstLine="720"/>
        <w:rPr>
          <w:szCs w:val="28"/>
        </w:rPr>
      </w:pPr>
      <w:r w:rsidRPr="00223C7B">
        <w:rPr>
          <w:szCs w:val="28"/>
        </w:rPr>
        <w:t xml:space="preserve">Внешние автобусные пассажирские перевозки осуществляет ОАО Кондровское АТП. </w:t>
      </w:r>
    </w:p>
    <w:p w:rsidR="00D05684" w:rsidRPr="00223C7B" w:rsidRDefault="00D05684" w:rsidP="00D05684">
      <w:pPr>
        <w:ind w:firstLine="720"/>
        <w:jc w:val="both"/>
        <w:rPr>
          <w:b/>
          <w:sz w:val="28"/>
          <w:szCs w:val="28"/>
        </w:rPr>
      </w:pPr>
      <w:r w:rsidRPr="00223C7B">
        <w:rPr>
          <w:b/>
          <w:sz w:val="28"/>
          <w:szCs w:val="28"/>
        </w:rPr>
        <w:t>Перечень автомобильных дорог, являющихся собственностью Калужской области</w:t>
      </w:r>
    </w:p>
    <w:p w:rsidR="00D05684" w:rsidRPr="00E9143A" w:rsidRDefault="00D05684" w:rsidP="00D05684">
      <w:pPr>
        <w:ind w:firstLine="709"/>
        <w:jc w:val="both"/>
        <w:rPr>
          <w:iCs/>
        </w:rPr>
      </w:pPr>
      <w:r w:rsidRPr="00E9143A">
        <w:rPr>
          <w:iCs/>
        </w:rPr>
        <w:t>Таблица 1</w:t>
      </w:r>
      <w:r w:rsidR="00DA30B0" w:rsidRPr="00E9143A">
        <w:rPr>
          <w:iC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2049"/>
        <w:gridCol w:w="2175"/>
        <w:gridCol w:w="1891"/>
        <w:gridCol w:w="1707"/>
      </w:tblGrid>
      <w:tr w:rsidR="00591C0C" w:rsidRPr="00223C7B" w:rsidTr="00DA30B0">
        <w:tc>
          <w:tcPr>
            <w:tcW w:w="914" w:type="pct"/>
            <w:shd w:val="clear" w:color="auto" w:fill="auto"/>
          </w:tcPr>
          <w:p w:rsidR="00591C0C" w:rsidRPr="00223C7B" w:rsidRDefault="00591C0C" w:rsidP="00EE537F">
            <w:pPr>
              <w:jc w:val="center"/>
              <w:rPr>
                <w:b/>
                <w:i/>
                <w:sz w:val="26"/>
                <w:szCs w:val="26"/>
              </w:rPr>
            </w:pPr>
            <w:r w:rsidRPr="00223C7B">
              <w:rPr>
                <w:b/>
                <w:i/>
                <w:sz w:val="26"/>
                <w:szCs w:val="26"/>
              </w:rPr>
              <w:t>№</w:t>
            </w:r>
          </w:p>
          <w:p w:rsidR="00591C0C" w:rsidRPr="00223C7B" w:rsidRDefault="00591C0C" w:rsidP="00EE537F">
            <w:pPr>
              <w:jc w:val="center"/>
              <w:rPr>
                <w:sz w:val="26"/>
                <w:szCs w:val="26"/>
              </w:rPr>
            </w:pPr>
            <w:r w:rsidRPr="00223C7B">
              <w:rPr>
                <w:b/>
                <w:i/>
                <w:sz w:val="26"/>
                <w:szCs w:val="26"/>
              </w:rPr>
              <w:t>п/п</w:t>
            </w:r>
          </w:p>
        </w:tc>
        <w:tc>
          <w:tcPr>
            <w:tcW w:w="1070" w:type="pct"/>
            <w:shd w:val="clear" w:color="auto" w:fill="auto"/>
          </w:tcPr>
          <w:p w:rsidR="00591C0C" w:rsidRPr="00223C7B" w:rsidRDefault="00591C0C" w:rsidP="00EE537F">
            <w:pPr>
              <w:jc w:val="center"/>
              <w:rPr>
                <w:sz w:val="26"/>
                <w:szCs w:val="26"/>
              </w:rPr>
            </w:pPr>
            <w:r w:rsidRPr="00223C7B">
              <w:rPr>
                <w:b/>
                <w:i/>
                <w:sz w:val="26"/>
                <w:szCs w:val="26"/>
              </w:rPr>
              <w:t>Наименование автомобильной дороги</w:t>
            </w:r>
          </w:p>
        </w:tc>
        <w:tc>
          <w:tcPr>
            <w:tcW w:w="1136" w:type="pct"/>
            <w:shd w:val="clear" w:color="auto" w:fill="auto"/>
          </w:tcPr>
          <w:p w:rsidR="00591C0C" w:rsidRPr="00223C7B" w:rsidRDefault="00591C0C" w:rsidP="00EE537F">
            <w:pPr>
              <w:jc w:val="center"/>
              <w:rPr>
                <w:sz w:val="26"/>
                <w:szCs w:val="26"/>
              </w:rPr>
            </w:pPr>
            <w:r w:rsidRPr="00223C7B">
              <w:rPr>
                <w:b/>
                <w:i/>
                <w:sz w:val="26"/>
                <w:szCs w:val="26"/>
              </w:rPr>
              <w:t>Общая протяженность автодороги, км</w:t>
            </w:r>
          </w:p>
        </w:tc>
        <w:tc>
          <w:tcPr>
            <w:tcW w:w="988" w:type="pct"/>
            <w:shd w:val="clear" w:color="auto" w:fill="auto"/>
          </w:tcPr>
          <w:p w:rsidR="00591C0C" w:rsidRPr="00223C7B" w:rsidRDefault="00591C0C" w:rsidP="00EE537F">
            <w:pPr>
              <w:jc w:val="center"/>
              <w:rPr>
                <w:sz w:val="26"/>
                <w:szCs w:val="26"/>
              </w:rPr>
            </w:pPr>
            <w:r w:rsidRPr="00223C7B">
              <w:rPr>
                <w:b/>
                <w:i/>
                <w:sz w:val="26"/>
                <w:szCs w:val="26"/>
              </w:rPr>
              <w:t>№ технической категории</w:t>
            </w:r>
          </w:p>
        </w:tc>
        <w:tc>
          <w:tcPr>
            <w:tcW w:w="892" w:type="pct"/>
            <w:shd w:val="clear" w:color="auto" w:fill="auto"/>
          </w:tcPr>
          <w:p w:rsidR="00591C0C" w:rsidRPr="00223C7B" w:rsidRDefault="00591C0C" w:rsidP="00EE537F">
            <w:pPr>
              <w:jc w:val="center"/>
              <w:rPr>
                <w:b/>
                <w:i/>
                <w:sz w:val="26"/>
                <w:szCs w:val="26"/>
              </w:rPr>
            </w:pPr>
            <w:r w:rsidRPr="00223C7B">
              <w:rPr>
                <w:b/>
                <w:i/>
                <w:sz w:val="26"/>
                <w:szCs w:val="26"/>
              </w:rPr>
              <w:t>Мост</w:t>
            </w:r>
          </w:p>
          <w:p w:rsidR="00952EAE" w:rsidRPr="00223C7B" w:rsidRDefault="00952EAE" w:rsidP="00EE537F">
            <w:pPr>
              <w:jc w:val="center"/>
              <w:rPr>
                <w:b/>
                <w:i/>
                <w:sz w:val="26"/>
                <w:szCs w:val="26"/>
              </w:rPr>
            </w:pPr>
            <w:r w:rsidRPr="00223C7B">
              <w:rPr>
                <w:b/>
                <w:i/>
                <w:sz w:val="26"/>
                <w:szCs w:val="26"/>
              </w:rPr>
              <w:t>шт/м</w:t>
            </w:r>
          </w:p>
        </w:tc>
      </w:tr>
      <w:tr w:rsidR="00591C0C" w:rsidRPr="00223C7B" w:rsidTr="00DA30B0">
        <w:tc>
          <w:tcPr>
            <w:tcW w:w="914" w:type="pct"/>
            <w:shd w:val="clear" w:color="auto" w:fill="auto"/>
          </w:tcPr>
          <w:p w:rsidR="00591C0C" w:rsidRPr="00223C7B" w:rsidRDefault="00591C0C" w:rsidP="00EE537F">
            <w:pPr>
              <w:jc w:val="center"/>
              <w:rPr>
                <w:sz w:val="26"/>
                <w:szCs w:val="26"/>
              </w:rPr>
            </w:pPr>
            <w:r w:rsidRPr="00223C7B">
              <w:t>1.</w:t>
            </w:r>
          </w:p>
        </w:tc>
        <w:tc>
          <w:tcPr>
            <w:tcW w:w="1070" w:type="pct"/>
            <w:shd w:val="clear" w:color="auto" w:fill="auto"/>
          </w:tcPr>
          <w:p w:rsidR="00591C0C" w:rsidRPr="00223C7B" w:rsidRDefault="00591C0C" w:rsidP="00EE537F">
            <w:pPr>
              <w:jc w:val="center"/>
              <w:rPr>
                <w:sz w:val="26"/>
                <w:szCs w:val="26"/>
              </w:rPr>
            </w:pPr>
            <w:r w:rsidRPr="00223C7B">
              <w:rPr>
                <w:sz w:val="28"/>
              </w:rPr>
              <w:t>«Калуг</w:t>
            </w:r>
            <w:r w:rsidR="00952EAE" w:rsidRPr="00223C7B">
              <w:rPr>
                <w:sz w:val="28"/>
              </w:rPr>
              <w:t>а</w:t>
            </w:r>
            <w:r w:rsidRPr="00223C7B">
              <w:rPr>
                <w:sz w:val="28"/>
              </w:rPr>
              <w:t xml:space="preserve"> – Медынь»ц/у-Село Совхоз им. Ленина</w:t>
            </w:r>
          </w:p>
        </w:tc>
        <w:tc>
          <w:tcPr>
            <w:tcW w:w="1136" w:type="pct"/>
            <w:shd w:val="clear" w:color="auto" w:fill="auto"/>
          </w:tcPr>
          <w:p w:rsidR="00591C0C" w:rsidRPr="00223C7B" w:rsidRDefault="00591C0C" w:rsidP="00EE537F">
            <w:pPr>
              <w:jc w:val="center"/>
              <w:rPr>
                <w:sz w:val="26"/>
                <w:szCs w:val="26"/>
              </w:rPr>
            </w:pPr>
            <w:r w:rsidRPr="00223C7B">
              <w:t>5,96</w:t>
            </w:r>
          </w:p>
        </w:tc>
        <w:tc>
          <w:tcPr>
            <w:tcW w:w="988" w:type="pct"/>
            <w:shd w:val="clear" w:color="auto" w:fill="auto"/>
          </w:tcPr>
          <w:p w:rsidR="00591C0C" w:rsidRPr="00223C7B" w:rsidRDefault="00952EAE" w:rsidP="00EE537F">
            <w:pPr>
              <w:jc w:val="center"/>
              <w:rPr>
                <w:sz w:val="26"/>
                <w:szCs w:val="26"/>
              </w:rPr>
            </w:pPr>
            <w:r w:rsidRPr="00223C7B">
              <w:rPr>
                <w:sz w:val="26"/>
                <w:szCs w:val="26"/>
              </w:rPr>
              <w:t>-</w:t>
            </w:r>
          </w:p>
        </w:tc>
        <w:tc>
          <w:tcPr>
            <w:tcW w:w="892" w:type="pct"/>
            <w:shd w:val="clear" w:color="auto" w:fill="auto"/>
          </w:tcPr>
          <w:p w:rsidR="00591C0C" w:rsidRPr="00223C7B" w:rsidRDefault="00952EAE" w:rsidP="00EE537F">
            <w:pPr>
              <w:jc w:val="center"/>
              <w:rPr>
                <w:sz w:val="26"/>
                <w:szCs w:val="26"/>
              </w:rPr>
            </w:pPr>
            <w:r w:rsidRPr="00223C7B">
              <w:rPr>
                <w:sz w:val="26"/>
                <w:szCs w:val="26"/>
              </w:rPr>
              <w:t>-</w:t>
            </w:r>
          </w:p>
        </w:tc>
      </w:tr>
    </w:tbl>
    <w:p w:rsidR="00EE537F" w:rsidRPr="00223C7B" w:rsidRDefault="00EE537F" w:rsidP="00EE537F">
      <w:pPr>
        <w:rPr>
          <w:vanish/>
        </w:rPr>
      </w:pPr>
    </w:p>
    <w:tbl>
      <w:tblPr>
        <w:tblW w:w="0" w:type="auto"/>
        <w:tblLook w:val="01E0"/>
      </w:tblPr>
      <w:tblGrid>
        <w:gridCol w:w="702"/>
        <w:gridCol w:w="2979"/>
        <w:gridCol w:w="2276"/>
        <w:gridCol w:w="2050"/>
        <w:gridCol w:w="1564"/>
      </w:tblGrid>
      <w:tr w:rsidR="00D05684" w:rsidRPr="00223C7B" w:rsidTr="00E70B4E">
        <w:tc>
          <w:tcPr>
            <w:tcW w:w="702" w:type="dxa"/>
          </w:tcPr>
          <w:p w:rsidR="00D05684" w:rsidRPr="00223C7B" w:rsidRDefault="00D05684" w:rsidP="00E70B4E">
            <w:pPr>
              <w:jc w:val="both"/>
              <w:rPr>
                <w:b/>
                <w:i/>
                <w:sz w:val="26"/>
                <w:szCs w:val="26"/>
              </w:rPr>
            </w:pPr>
          </w:p>
        </w:tc>
        <w:tc>
          <w:tcPr>
            <w:tcW w:w="2979" w:type="dxa"/>
          </w:tcPr>
          <w:p w:rsidR="00D05684" w:rsidRPr="00223C7B" w:rsidRDefault="00D05684" w:rsidP="00E70B4E">
            <w:pPr>
              <w:jc w:val="both"/>
              <w:rPr>
                <w:b/>
                <w:i/>
                <w:sz w:val="4"/>
                <w:szCs w:val="4"/>
              </w:rPr>
            </w:pPr>
          </w:p>
        </w:tc>
        <w:tc>
          <w:tcPr>
            <w:tcW w:w="2276" w:type="dxa"/>
          </w:tcPr>
          <w:p w:rsidR="00D05684" w:rsidRPr="00223C7B" w:rsidRDefault="00D05684" w:rsidP="00E70B4E">
            <w:pPr>
              <w:jc w:val="both"/>
              <w:rPr>
                <w:b/>
                <w:i/>
                <w:sz w:val="26"/>
                <w:szCs w:val="26"/>
              </w:rPr>
            </w:pPr>
          </w:p>
        </w:tc>
        <w:tc>
          <w:tcPr>
            <w:tcW w:w="2050" w:type="dxa"/>
          </w:tcPr>
          <w:p w:rsidR="00D05684" w:rsidRPr="00223C7B" w:rsidRDefault="00D05684" w:rsidP="00E70B4E">
            <w:pPr>
              <w:jc w:val="both"/>
              <w:rPr>
                <w:b/>
                <w:i/>
                <w:sz w:val="26"/>
                <w:szCs w:val="26"/>
              </w:rPr>
            </w:pPr>
          </w:p>
        </w:tc>
        <w:tc>
          <w:tcPr>
            <w:tcW w:w="1564" w:type="dxa"/>
          </w:tcPr>
          <w:p w:rsidR="00D05684" w:rsidRPr="00223C7B" w:rsidRDefault="00D05684" w:rsidP="00E70B4E">
            <w:pPr>
              <w:jc w:val="both"/>
              <w:rPr>
                <w:b/>
                <w:i/>
                <w:sz w:val="26"/>
                <w:szCs w:val="26"/>
              </w:rPr>
            </w:pPr>
          </w:p>
        </w:tc>
      </w:tr>
      <w:tr w:rsidR="00D05684" w:rsidRPr="00223C7B" w:rsidTr="00E70B4E">
        <w:tc>
          <w:tcPr>
            <w:tcW w:w="702" w:type="dxa"/>
          </w:tcPr>
          <w:p w:rsidR="00D05684" w:rsidRPr="00223C7B" w:rsidRDefault="00D05684" w:rsidP="00E70B4E">
            <w:pPr>
              <w:jc w:val="center"/>
              <w:rPr>
                <w:highlight w:val="yellow"/>
              </w:rPr>
            </w:pPr>
          </w:p>
        </w:tc>
        <w:tc>
          <w:tcPr>
            <w:tcW w:w="2979" w:type="dxa"/>
          </w:tcPr>
          <w:p w:rsidR="00D05684" w:rsidRPr="00223C7B" w:rsidRDefault="00D05684" w:rsidP="00591C0C">
            <w:pPr>
              <w:rPr>
                <w:sz w:val="4"/>
                <w:szCs w:val="4"/>
              </w:rPr>
            </w:pPr>
          </w:p>
        </w:tc>
        <w:tc>
          <w:tcPr>
            <w:tcW w:w="2276" w:type="dxa"/>
          </w:tcPr>
          <w:p w:rsidR="00D05684" w:rsidRPr="00223C7B" w:rsidRDefault="00D05684" w:rsidP="00E70B4E">
            <w:pPr>
              <w:jc w:val="center"/>
            </w:pPr>
          </w:p>
        </w:tc>
        <w:tc>
          <w:tcPr>
            <w:tcW w:w="2050" w:type="dxa"/>
          </w:tcPr>
          <w:p w:rsidR="00D05684" w:rsidRPr="00223C7B" w:rsidRDefault="00D05684" w:rsidP="00E70B4E">
            <w:pPr>
              <w:jc w:val="center"/>
            </w:pPr>
          </w:p>
        </w:tc>
        <w:tc>
          <w:tcPr>
            <w:tcW w:w="1564" w:type="dxa"/>
          </w:tcPr>
          <w:p w:rsidR="00D05684" w:rsidRPr="00223C7B" w:rsidRDefault="00D05684" w:rsidP="00E70B4E">
            <w:pPr>
              <w:jc w:val="center"/>
            </w:pPr>
          </w:p>
        </w:tc>
      </w:tr>
    </w:tbl>
    <w:p w:rsidR="0026528F" w:rsidRPr="00223C7B" w:rsidRDefault="0026528F" w:rsidP="0026528F">
      <w:pPr>
        <w:pStyle w:val="aff8"/>
        <w:rPr>
          <w:sz w:val="28"/>
          <w:szCs w:val="28"/>
        </w:rPr>
      </w:pPr>
      <w:r w:rsidRPr="00223C7B">
        <w:rPr>
          <w:sz w:val="28"/>
          <w:szCs w:val="28"/>
        </w:rPr>
        <w:t>Основными автодорогами, обеспечивающими внешние транспортные связи поселения, являются автодороги:</w:t>
      </w:r>
    </w:p>
    <w:p w:rsidR="008E0EDD" w:rsidRDefault="0026528F" w:rsidP="0026528F">
      <w:pPr>
        <w:pStyle w:val="aff8"/>
        <w:rPr>
          <w:sz w:val="28"/>
          <w:szCs w:val="28"/>
        </w:rPr>
      </w:pPr>
      <w:r w:rsidRPr="00223C7B">
        <w:rPr>
          <w:sz w:val="28"/>
          <w:szCs w:val="28"/>
        </w:rPr>
        <w:t>Дороги местного значения:</w:t>
      </w:r>
    </w:p>
    <w:p w:rsidR="008E0EDD" w:rsidRDefault="0026528F" w:rsidP="0026528F">
      <w:pPr>
        <w:pStyle w:val="aff8"/>
        <w:rPr>
          <w:sz w:val="28"/>
          <w:szCs w:val="28"/>
        </w:rPr>
      </w:pPr>
      <w:r w:rsidRPr="00223C7B">
        <w:rPr>
          <w:sz w:val="28"/>
          <w:szCs w:val="28"/>
        </w:rPr>
        <w:t>- Васильевское-Жильнево;</w:t>
      </w:r>
    </w:p>
    <w:p w:rsidR="008E0EDD" w:rsidRDefault="0026528F" w:rsidP="0026528F">
      <w:pPr>
        <w:pStyle w:val="aff8"/>
        <w:rPr>
          <w:sz w:val="28"/>
          <w:szCs w:val="28"/>
        </w:rPr>
      </w:pPr>
      <w:r w:rsidRPr="00223C7B">
        <w:rPr>
          <w:sz w:val="28"/>
          <w:szCs w:val="28"/>
        </w:rPr>
        <w:t>- с-з им.Ленина-Васильевское;</w:t>
      </w:r>
    </w:p>
    <w:p w:rsidR="008E0EDD" w:rsidRDefault="0026528F" w:rsidP="0026528F">
      <w:pPr>
        <w:pStyle w:val="aff8"/>
        <w:rPr>
          <w:sz w:val="28"/>
          <w:szCs w:val="28"/>
        </w:rPr>
      </w:pPr>
      <w:r w:rsidRPr="00223C7B">
        <w:rPr>
          <w:sz w:val="28"/>
          <w:szCs w:val="28"/>
        </w:rPr>
        <w:t>- ц/ус. Совхоза им.Ленина-Лычево;</w:t>
      </w:r>
    </w:p>
    <w:p w:rsidR="008E0EDD" w:rsidRDefault="0026528F" w:rsidP="0026528F">
      <w:pPr>
        <w:pStyle w:val="aff8"/>
        <w:rPr>
          <w:sz w:val="28"/>
          <w:szCs w:val="28"/>
        </w:rPr>
      </w:pPr>
      <w:r w:rsidRPr="00223C7B">
        <w:rPr>
          <w:sz w:val="28"/>
          <w:szCs w:val="28"/>
        </w:rPr>
        <w:t>- Лычево-Крыково;</w:t>
      </w:r>
    </w:p>
    <w:p w:rsidR="008E0EDD" w:rsidRDefault="0026528F" w:rsidP="0026528F">
      <w:pPr>
        <w:pStyle w:val="aff8"/>
        <w:rPr>
          <w:sz w:val="28"/>
          <w:szCs w:val="28"/>
        </w:rPr>
      </w:pPr>
      <w:r w:rsidRPr="00223C7B">
        <w:rPr>
          <w:sz w:val="28"/>
          <w:szCs w:val="28"/>
        </w:rPr>
        <w:t>- Лычево-Груздовка;</w:t>
      </w:r>
    </w:p>
    <w:p w:rsidR="008E0EDD" w:rsidRDefault="0026528F" w:rsidP="0026528F">
      <w:pPr>
        <w:pStyle w:val="aff8"/>
        <w:rPr>
          <w:sz w:val="28"/>
          <w:szCs w:val="28"/>
        </w:rPr>
      </w:pPr>
      <w:r w:rsidRPr="00223C7B">
        <w:rPr>
          <w:sz w:val="28"/>
          <w:szCs w:val="28"/>
        </w:rPr>
        <w:t>- Груздовка-Кирьяново;</w:t>
      </w:r>
    </w:p>
    <w:p w:rsidR="008E0EDD" w:rsidRDefault="0026528F" w:rsidP="0026528F">
      <w:pPr>
        <w:pStyle w:val="aff8"/>
        <w:rPr>
          <w:sz w:val="28"/>
          <w:szCs w:val="28"/>
        </w:rPr>
      </w:pPr>
      <w:r w:rsidRPr="00223C7B">
        <w:rPr>
          <w:sz w:val="28"/>
          <w:szCs w:val="28"/>
        </w:rPr>
        <w:t>- с-з им.Ленина-Кирьяново;</w:t>
      </w:r>
    </w:p>
    <w:p w:rsidR="008E0EDD" w:rsidRDefault="0026528F" w:rsidP="0026528F">
      <w:pPr>
        <w:pStyle w:val="aff8"/>
        <w:rPr>
          <w:sz w:val="28"/>
          <w:szCs w:val="28"/>
        </w:rPr>
      </w:pPr>
      <w:r w:rsidRPr="00223C7B">
        <w:rPr>
          <w:sz w:val="28"/>
          <w:szCs w:val="28"/>
        </w:rPr>
        <w:t>- Вертебы-Пятовская;</w:t>
      </w:r>
    </w:p>
    <w:p w:rsidR="008E0EDD" w:rsidRDefault="0026528F" w:rsidP="0026528F">
      <w:pPr>
        <w:pStyle w:val="aff8"/>
        <w:rPr>
          <w:sz w:val="28"/>
          <w:szCs w:val="28"/>
        </w:rPr>
      </w:pPr>
      <w:r w:rsidRPr="00223C7B">
        <w:rPr>
          <w:sz w:val="28"/>
          <w:szCs w:val="28"/>
        </w:rPr>
        <w:t>- Захарово-Пятовская;</w:t>
      </w:r>
    </w:p>
    <w:p w:rsidR="008E0EDD" w:rsidRDefault="0026528F" w:rsidP="0026528F">
      <w:pPr>
        <w:pStyle w:val="aff8"/>
        <w:rPr>
          <w:sz w:val="28"/>
          <w:szCs w:val="28"/>
        </w:rPr>
      </w:pPr>
      <w:r w:rsidRPr="00223C7B">
        <w:rPr>
          <w:sz w:val="28"/>
          <w:szCs w:val="28"/>
        </w:rPr>
        <w:t>- Каравай-Захарово;</w:t>
      </w:r>
    </w:p>
    <w:p w:rsidR="008E0EDD" w:rsidRDefault="0026528F" w:rsidP="0026528F">
      <w:pPr>
        <w:pStyle w:val="aff8"/>
        <w:rPr>
          <w:sz w:val="28"/>
          <w:szCs w:val="28"/>
        </w:rPr>
      </w:pPr>
      <w:r w:rsidRPr="00223C7B">
        <w:rPr>
          <w:sz w:val="28"/>
          <w:szCs w:val="28"/>
        </w:rPr>
        <w:t>- п.Пятовский-Акатово;</w:t>
      </w:r>
    </w:p>
    <w:p w:rsidR="008E0EDD" w:rsidRDefault="0026528F" w:rsidP="0026528F">
      <w:pPr>
        <w:pStyle w:val="aff8"/>
        <w:rPr>
          <w:sz w:val="28"/>
          <w:szCs w:val="28"/>
        </w:rPr>
      </w:pPr>
      <w:r w:rsidRPr="00223C7B">
        <w:rPr>
          <w:sz w:val="28"/>
          <w:szCs w:val="28"/>
        </w:rPr>
        <w:t>- Пятовский-Фролово;</w:t>
      </w:r>
    </w:p>
    <w:p w:rsidR="008E0EDD" w:rsidRDefault="0026528F" w:rsidP="0026528F">
      <w:pPr>
        <w:pStyle w:val="aff8"/>
        <w:rPr>
          <w:sz w:val="28"/>
          <w:szCs w:val="28"/>
        </w:rPr>
      </w:pPr>
      <w:r w:rsidRPr="00223C7B">
        <w:rPr>
          <w:sz w:val="28"/>
          <w:szCs w:val="28"/>
        </w:rPr>
        <w:t>- Фролово-Вертебы;</w:t>
      </w:r>
    </w:p>
    <w:p w:rsidR="008E0EDD" w:rsidRDefault="0026528F" w:rsidP="0026528F">
      <w:pPr>
        <w:pStyle w:val="aff8"/>
        <w:rPr>
          <w:sz w:val="28"/>
          <w:szCs w:val="28"/>
        </w:rPr>
      </w:pPr>
      <w:r w:rsidRPr="00223C7B">
        <w:rPr>
          <w:sz w:val="28"/>
          <w:szCs w:val="28"/>
        </w:rPr>
        <w:t>- Фролово-Пятовская;</w:t>
      </w:r>
    </w:p>
    <w:p w:rsidR="008E0EDD" w:rsidRDefault="0026528F" w:rsidP="0026528F">
      <w:pPr>
        <w:pStyle w:val="aff8"/>
        <w:rPr>
          <w:sz w:val="28"/>
          <w:szCs w:val="28"/>
        </w:rPr>
      </w:pPr>
      <w:r w:rsidRPr="00223C7B">
        <w:rPr>
          <w:sz w:val="28"/>
          <w:szCs w:val="28"/>
        </w:rPr>
        <w:t>- Фролово-Мишнево;</w:t>
      </w:r>
    </w:p>
    <w:p w:rsidR="0026528F" w:rsidRPr="00223C7B" w:rsidRDefault="0026528F" w:rsidP="0026528F">
      <w:pPr>
        <w:pStyle w:val="aff8"/>
        <w:rPr>
          <w:sz w:val="28"/>
          <w:szCs w:val="28"/>
        </w:rPr>
      </w:pPr>
      <w:r w:rsidRPr="00223C7B">
        <w:rPr>
          <w:sz w:val="28"/>
          <w:szCs w:val="28"/>
        </w:rPr>
        <w:t xml:space="preserve">- Пятовская-Мишнево. </w:t>
      </w:r>
    </w:p>
    <w:p w:rsidR="00D05684" w:rsidRPr="00223C7B" w:rsidRDefault="00D05684" w:rsidP="00D05684">
      <w:pPr>
        <w:ind w:firstLine="720"/>
        <w:jc w:val="both"/>
        <w:rPr>
          <w:sz w:val="28"/>
          <w:szCs w:val="28"/>
          <w:highlight w:val="yellow"/>
        </w:rPr>
      </w:pPr>
    </w:p>
    <w:p w:rsidR="00D05684" w:rsidRPr="00223C7B" w:rsidRDefault="00D05684" w:rsidP="00D05684">
      <w:pPr>
        <w:pStyle w:val="Main"/>
        <w:spacing w:line="240" w:lineRule="auto"/>
        <w:rPr>
          <w:sz w:val="28"/>
          <w:szCs w:val="28"/>
        </w:rPr>
      </w:pPr>
      <w:r w:rsidRPr="00223C7B">
        <w:rPr>
          <w:sz w:val="28"/>
          <w:szCs w:val="28"/>
        </w:rPr>
        <w:t>По автомобильным дорогам осуществляются: общеобластные и внутрирайонные автобусные маршруты.</w:t>
      </w:r>
    </w:p>
    <w:p w:rsidR="00813048" w:rsidRPr="00810A5E" w:rsidRDefault="00D05684" w:rsidP="00D05684">
      <w:pPr>
        <w:pStyle w:val="a4"/>
        <w:rPr>
          <w:lang w:val="en-US"/>
        </w:rPr>
      </w:pPr>
      <w:r w:rsidRPr="00810A5E">
        <w:t>Внутрирайонные автобусные маршруты</w:t>
      </w:r>
    </w:p>
    <w:p w:rsidR="00D05684" w:rsidRPr="00E9143A" w:rsidRDefault="00922F00" w:rsidP="00813048">
      <w:pPr>
        <w:pStyle w:val="a4"/>
        <w:jc w:val="right"/>
        <w:rPr>
          <w:iCs/>
        </w:rPr>
      </w:pPr>
      <w:r w:rsidRPr="00E9143A">
        <w:rPr>
          <w:iCs/>
        </w:rPr>
        <w:t>Таблица 1</w:t>
      </w:r>
      <w:r w:rsidR="00BF26A7" w:rsidRPr="00E9143A">
        <w:rPr>
          <w:iCs/>
        </w:rPr>
        <w:t>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2"/>
        <w:gridCol w:w="2546"/>
        <w:gridCol w:w="3870"/>
      </w:tblGrid>
      <w:tr w:rsidR="008C11B0" w:rsidRPr="00223C7B" w:rsidTr="004C7E29">
        <w:trPr>
          <w:cantSplit/>
          <w:trHeight w:val="562"/>
        </w:trPr>
        <w:tc>
          <w:tcPr>
            <w:tcW w:w="3232" w:type="dxa"/>
            <w:tcBorders>
              <w:top w:val="single" w:sz="4" w:space="0" w:color="auto"/>
              <w:left w:val="single" w:sz="4" w:space="0" w:color="auto"/>
              <w:bottom w:val="single" w:sz="4" w:space="0" w:color="auto"/>
              <w:right w:val="single" w:sz="4" w:space="0" w:color="auto"/>
            </w:tcBorders>
            <w:vAlign w:val="center"/>
          </w:tcPr>
          <w:p w:rsidR="008C11B0" w:rsidRPr="00223C7B" w:rsidRDefault="008C11B0" w:rsidP="006C1C15">
            <w:pPr>
              <w:pStyle w:val="a4"/>
            </w:pPr>
            <w:r w:rsidRPr="00223C7B">
              <w:t>Наименование маршрута</w:t>
            </w:r>
          </w:p>
        </w:tc>
        <w:tc>
          <w:tcPr>
            <w:tcW w:w="2546" w:type="dxa"/>
            <w:tcBorders>
              <w:top w:val="single" w:sz="4" w:space="0" w:color="auto"/>
              <w:left w:val="single" w:sz="4" w:space="0" w:color="auto"/>
              <w:bottom w:val="single" w:sz="4" w:space="0" w:color="auto"/>
              <w:right w:val="single" w:sz="4" w:space="0" w:color="auto"/>
            </w:tcBorders>
            <w:vAlign w:val="center"/>
          </w:tcPr>
          <w:p w:rsidR="008C11B0" w:rsidRPr="00223C7B" w:rsidRDefault="008C11B0" w:rsidP="006C1C15">
            <w:pPr>
              <w:pStyle w:val="a4"/>
            </w:pPr>
            <w:r w:rsidRPr="00223C7B">
              <w:t>Количество рейсов в день</w:t>
            </w:r>
          </w:p>
        </w:tc>
        <w:tc>
          <w:tcPr>
            <w:tcW w:w="3870" w:type="dxa"/>
            <w:tcBorders>
              <w:top w:val="single" w:sz="4" w:space="0" w:color="auto"/>
              <w:left w:val="single" w:sz="4" w:space="0" w:color="auto"/>
              <w:right w:val="single" w:sz="4" w:space="0" w:color="auto"/>
            </w:tcBorders>
            <w:vAlign w:val="center"/>
          </w:tcPr>
          <w:p w:rsidR="008C11B0" w:rsidRPr="00223C7B" w:rsidRDefault="008C11B0" w:rsidP="008C11B0">
            <w:pPr>
              <w:jc w:val="center"/>
              <w:rPr>
                <w:b/>
                <w:bCs/>
                <w:i/>
                <w:iCs/>
              </w:rPr>
            </w:pPr>
            <w:r w:rsidRPr="00223C7B">
              <w:rPr>
                <w:b/>
              </w:rPr>
              <w:t>протяженность, км</w:t>
            </w:r>
          </w:p>
        </w:tc>
      </w:tr>
      <w:tr w:rsidR="008C11B0" w:rsidRPr="00223C7B" w:rsidTr="004C7E29">
        <w:tc>
          <w:tcPr>
            <w:tcW w:w="3232" w:type="dxa"/>
            <w:tcBorders>
              <w:top w:val="single" w:sz="4" w:space="0" w:color="auto"/>
              <w:left w:val="single" w:sz="4" w:space="0" w:color="auto"/>
              <w:bottom w:val="single" w:sz="4" w:space="0" w:color="auto"/>
              <w:right w:val="single" w:sz="4" w:space="0" w:color="auto"/>
            </w:tcBorders>
          </w:tcPr>
          <w:p w:rsidR="008C11B0" w:rsidRPr="00223C7B" w:rsidRDefault="008C11B0" w:rsidP="006C1C15">
            <w:r w:rsidRPr="00223C7B">
              <w:t>Кондрово-Село Совхоз им. Ленина</w:t>
            </w:r>
          </w:p>
        </w:tc>
        <w:tc>
          <w:tcPr>
            <w:tcW w:w="2546" w:type="dxa"/>
            <w:tcBorders>
              <w:top w:val="single" w:sz="4" w:space="0" w:color="auto"/>
              <w:left w:val="single" w:sz="4" w:space="0" w:color="auto"/>
              <w:bottom w:val="single" w:sz="4" w:space="0" w:color="auto"/>
              <w:right w:val="single" w:sz="4" w:space="0" w:color="auto"/>
            </w:tcBorders>
          </w:tcPr>
          <w:p w:rsidR="008C11B0" w:rsidRPr="00223C7B" w:rsidRDefault="008C11B0" w:rsidP="006C1C15">
            <w:pPr>
              <w:jc w:val="center"/>
            </w:pPr>
            <w:r w:rsidRPr="00223C7B">
              <w:t>2</w:t>
            </w:r>
          </w:p>
        </w:tc>
        <w:tc>
          <w:tcPr>
            <w:tcW w:w="3870" w:type="dxa"/>
            <w:tcBorders>
              <w:top w:val="single" w:sz="4" w:space="0" w:color="auto"/>
              <w:left w:val="single" w:sz="4" w:space="0" w:color="auto"/>
              <w:bottom w:val="single" w:sz="4" w:space="0" w:color="auto"/>
              <w:right w:val="single" w:sz="4" w:space="0" w:color="auto"/>
            </w:tcBorders>
          </w:tcPr>
          <w:p w:rsidR="008C11B0" w:rsidRPr="00223C7B" w:rsidRDefault="008C11B0" w:rsidP="008C11B0">
            <w:pPr>
              <w:jc w:val="center"/>
            </w:pPr>
            <w:r w:rsidRPr="00223C7B">
              <w:t>23</w:t>
            </w:r>
          </w:p>
        </w:tc>
      </w:tr>
    </w:tbl>
    <w:p w:rsidR="00E04AC4" w:rsidRPr="00223C7B" w:rsidRDefault="00E04AC4" w:rsidP="00E04AC4">
      <w:pPr>
        <w:pStyle w:val="a4"/>
        <w:spacing w:line="360" w:lineRule="auto"/>
        <w:rPr>
          <w:highlight w:val="yellow"/>
        </w:rPr>
      </w:pPr>
      <w:bookmarkStart w:id="52" w:name="_Toc169683583"/>
    </w:p>
    <w:bookmarkEnd w:id="52"/>
    <w:p w:rsidR="00D05684" w:rsidRPr="00223C7B" w:rsidRDefault="00D05684" w:rsidP="00D05684">
      <w:pPr>
        <w:ind w:firstLine="720"/>
        <w:jc w:val="both"/>
        <w:rPr>
          <w:sz w:val="28"/>
          <w:szCs w:val="28"/>
        </w:rPr>
      </w:pPr>
      <w:r w:rsidRPr="00223C7B">
        <w:rPr>
          <w:sz w:val="28"/>
          <w:szCs w:val="28"/>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D05684" w:rsidRPr="00223C7B" w:rsidRDefault="00D05684" w:rsidP="00D05684">
      <w:pPr>
        <w:ind w:firstLine="709"/>
        <w:jc w:val="both"/>
        <w:rPr>
          <w:sz w:val="28"/>
          <w:szCs w:val="28"/>
        </w:rPr>
      </w:pPr>
      <w:r w:rsidRPr="00223C7B">
        <w:rPr>
          <w:sz w:val="28"/>
          <w:szCs w:val="28"/>
        </w:rPr>
        <w:t>В развитии транспортной сети приоритет отдан реконструкции и модернизации существующей сети.</w:t>
      </w:r>
    </w:p>
    <w:p w:rsidR="00D05684" w:rsidRPr="00223C7B" w:rsidRDefault="00D05684" w:rsidP="00D05684">
      <w:pPr>
        <w:pStyle w:val="Main"/>
        <w:spacing w:line="240" w:lineRule="auto"/>
        <w:rPr>
          <w:sz w:val="28"/>
          <w:szCs w:val="28"/>
        </w:rPr>
      </w:pPr>
      <w:r w:rsidRPr="00223C7B">
        <w:rPr>
          <w:sz w:val="28"/>
          <w:szCs w:val="28"/>
        </w:rPr>
        <w:t>Все вышеуказанные дороги требуют капитального ремонта и реконструкции в связи с тем, что за последние годы не выделялись средства на ремонт и строительство дорог в районе, а если и выделялись, то только для поддержания их в проезжем состоянии.</w:t>
      </w:r>
    </w:p>
    <w:p w:rsidR="00D05684" w:rsidRPr="00223C7B" w:rsidRDefault="00D05684" w:rsidP="00D05684">
      <w:pPr>
        <w:ind w:firstLine="709"/>
        <w:jc w:val="both"/>
        <w:rPr>
          <w:sz w:val="28"/>
          <w:szCs w:val="28"/>
        </w:rPr>
      </w:pPr>
      <w:r w:rsidRPr="00223C7B">
        <w:rPr>
          <w:sz w:val="28"/>
          <w:szCs w:val="28"/>
        </w:rPr>
        <w:t>В развитии транспортной сети приоритет отдан реконструкции и модернизации существующей сети.</w:t>
      </w:r>
    </w:p>
    <w:p w:rsidR="00D05684" w:rsidRPr="00223C7B" w:rsidRDefault="00D05684" w:rsidP="00D05684">
      <w:pPr>
        <w:rPr>
          <w:sz w:val="28"/>
          <w:szCs w:val="28"/>
          <w:highlight w:val="yellow"/>
        </w:rPr>
      </w:pPr>
      <w:r w:rsidRPr="00223C7B">
        <w:rPr>
          <w:sz w:val="28"/>
          <w:szCs w:val="28"/>
        </w:rPr>
        <w:t>Основной проблемой функционирования внешней автодорожной сети является транзитное движение автотранспорта через улично-дорожную сеть поселения в населенных пун</w:t>
      </w:r>
      <w:r w:rsidR="007D1272">
        <w:rPr>
          <w:sz w:val="28"/>
          <w:szCs w:val="28"/>
        </w:rPr>
        <w:t>к</w:t>
      </w:r>
      <w:r w:rsidRPr="00223C7B">
        <w:rPr>
          <w:sz w:val="28"/>
          <w:szCs w:val="28"/>
        </w:rPr>
        <w:t>тах.</w:t>
      </w:r>
    </w:p>
    <w:p w:rsidR="00D05684" w:rsidRPr="00223C7B" w:rsidRDefault="00D05684" w:rsidP="00D05684">
      <w:pPr>
        <w:pStyle w:val="western"/>
        <w:spacing w:before="0" w:beforeAutospacing="0" w:after="0"/>
        <w:ind w:firstLine="709"/>
        <w:jc w:val="both"/>
        <w:rPr>
          <w:color w:val="auto"/>
          <w:sz w:val="28"/>
          <w:szCs w:val="28"/>
        </w:rPr>
      </w:pPr>
      <w:r w:rsidRPr="00223C7B">
        <w:rPr>
          <w:color w:val="auto"/>
          <w:sz w:val="28"/>
          <w:szCs w:val="28"/>
        </w:rPr>
        <w:t>Схема транспортной инфраструктуры разработана с учетом уже сложившейся к настоящему времени сети транспорта и намечаемого на расчетный срок территориального развития МО СП «</w:t>
      </w:r>
      <w:r w:rsidR="007D7A2B" w:rsidRPr="00223C7B">
        <w:rPr>
          <w:color w:val="auto"/>
          <w:sz w:val="28"/>
          <w:szCs w:val="28"/>
        </w:rPr>
        <w:t>Село Совхоз им. Ленина</w:t>
      </w:r>
      <w:r w:rsidRPr="00223C7B">
        <w:rPr>
          <w:color w:val="auto"/>
          <w:sz w:val="28"/>
          <w:szCs w:val="28"/>
        </w:rPr>
        <w:t>».</w:t>
      </w:r>
    </w:p>
    <w:p w:rsidR="00D05684" w:rsidRPr="00223C7B" w:rsidRDefault="00D05684" w:rsidP="00D05684">
      <w:pPr>
        <w:ind w:firstLine="709"/>
        <w:jc w:val="both"/>
        <w:rPr>
          <w:sz w:val="28"/>
          <w:szCs w:val="28"/>
        </w:rPr>
      </w:pPr>
      <w:r w:rsidRPr="00223C7B">
        <w:rPr>
          <w:sz w:val="28"/>
          <w:szCs w:val="28"/>
        </w:rPr>
        <w:t>На территории муниципального образования имеется одна автозаправочная станция расположенная вдоль автодороги</w:t>
      </w:r>
      <w:r w:rsidR="00220C18" w:rsidRPr="00223C7B">
        <w:rPr>
          <w:sz w:val="28"/>
          <w:szCs w:val="28"/>
        </w:rPr>
        <w:t xml:space="preserve"> Калуга-Медынь.</w:t>
      </w:r>
    </w:p>
    <w:p w:rsidR="004A6FE2" w:rsidRPr="00223C7B" w:rsidRDefault="004A6FE2" w:rsidP="004A6FE2">
      <w:pPr>
        <w:ind w:firstLine="709"/>
        <w:jc w:val="both"/>
        <w:rPr>
          <w:b/>
          <w:sz w:val="28"/>
          <w:szCs w:val="28"/>
        </w:rPr>
      </w:pPr>
      <w:r w:rsidRPr="00223C7B">
        <w:rPr>
          <w:b/>
          <w:sz w:val="28"/>
          <w:szCs w:val="28"/>
        </w:rPr>
        <w:t>Мероприятия по развитию улично-дорожной сети</w:t>
      </w:r>
    </w:p>
    <w:p w:rsidR="004A6FE2" w:rsidRPr="00223C7B" w:rsidRDefault="004A6FE2" w:rsidP="004A6FE2">
      <w:pPr>
        <w:pStyle w:val="a7"/>
        <w:spacing w:line="240" w:lineRule="auto"/>
        <w:ind w:firstLine="720"/>
        <w:rPr>
          <w:sz w:val="28"/>
          <w:szCs w:val="28"/>
        </w:rPr>
      </w:pPr>
      <w:r w:rsidRPr="00223C7B">
        <w:rPr>
          <w:sz w:val="28"/>
          <w:szCs w:val="28"/>
        </w:rPr>
        <w:t>Необходимое развитие улично-дорожной сети определяется размещением новых районов строительства с необходимостью организации транспортных связей с существующими застроенными районами.</w:t>
      </w:r>
    </w:p>
    <w:p w:rsidR="004A6FE2" w:rsidRDefault="004A6FE2" w:rsidP="004A6FE2">
      <w:pPr>
        <w:ind w:firstLine="709"/>
        <w:jc w:val="both"/>
        <w:rPr>
          <w:sz w:val="28"/>
          <w:szCs w:val="28"/>
        </w:rPr>
      </w:pPr>
      <w:r w:rsidRPr="00223C7B">
        <w:rPr>
          <w:sz w:val="28"/>
          <w:szCs w:val="28"/>
        </w:rPr>
        <w:t xml:space="preserve">Проектом предлагается: создание рациональной сети внутриквартальных проездов в районе предполагаемого строительства, обеспечивающей связь внутриквартальных проездов с существующей улично-дорожной сетью и автомобильными дорогами общего пользования. Расчетная скорость на проездах не должна превышать </w:t>
      </w:r>
      <w:smartTag w:uri="urn:schemas-microsoft-com:office:smarttags" w:element="metricconverter">
        <w:smartTagPr>
          <w:attr w:name="ProductID" w:val="30 км/ч"/>
        </w:smartTagPr>
        <w:r w:rsidRPr="00223C7B">
          <w:rPr>
            <w:sz w:val="28"/>
            <w:szCs w:val="28"/>
          </w:rPr>
          <w:t>30 км/ч</w:t>
        </w:r>
      </w:smartTag>
      <w:r w:rsidRPr="00223C7B">
        <w:rPr>
          <w:sz w:val="28"/>
          <w:szCs w:val="28"/>
        </w:rPr>
        <w:t xml:space="preserve">. </w:t>
      </w:r>
    </w:p>
    <w:p w:rsidR="000238CC" w:rsidRDefault="000238CC" w:rsidP="004A6FE2">
      <w:pPr>
        <w:ind w:firstLine="709"/>
        <w:jc w:val="both"/>
        <w:rPr>
          <w:sz w:val="28"/>
          <w:szCs w:val="28"/>
        </w:rPr>
      </w:pPr>
    </w:p>
    <w:p w:rsidR="000238CC" w:rsidRPr="00223C7B" w:rsidRDefault="000238CC" w:rsidP="004A6FE2">
      <w:pPr>
        <w:ind w:firstLine="709"/>
        <w:jc w:val="both"/>
        <w:rPr>
          <w:sz w:val="28"/>
          <w:szCs w:val="28"/>
        </w:rPr>
      </w:pPr>
    </w:p>
    <w:p w:rsidR="001229A2" w:rsidRPr="00223C7B" w:rsidRDefault="001229A2" w:rsidP="00EA6582">
      <w:pPr>
        <w:pStyle w:val="S"/>
        <w:jc w:val="center"/>
        <w:rPr>
          <w:rFonts w:ascii="Times New Roman" w:hAnsi="Times New Roman"/>
          <w:b/>
          <w:sz w:val="28"/>
          <w:szCs w:val="28"/>
        </w:rPr>
      </w:pPr>
      <w:r w:rsidRPr="00223C7B">
        <w:rPr>
          <w:rFonts w:ascii="Times New Roman" w:hAnsi="Times New Roman"/>
          <w:b/>
          <w:sz w:val="28"/>
          <w:szCs w:val="28"/>
        </w:rPr>
        <w:t>Мероприятия по развитию транспортной инфраструктуры</w:t>
      </w:r>
    </w:p>
    <w:p w:rsidR="001229A2" w:rsidRPr="00223C7B" w:rsidRDefault="001229A2" w:rsidP="001229A2">
      <w:pPr>
        <w:ind w:firstLine="709"/>
        <w:jc w:val="both"/>
        <w:rPr>
          <w:sz w:val="28"/>
          <w:szCs w:val="28"/>
        </w:rPr>
      </w:pPr>
      <w:r w:rsidRPr="00223C7B">
        <w:rPr>
          <w:sz w:val="28"/>
          <w:szCs w:val="28"/>
        </w:rPr>
        <w:t>Анализ транспортной инфраструктуры выявил:</w:t>
      </w:r>
    </w:p>
    <w:p w:rsidR="001229A2" w:rsidRPr="00223C7B" w:rsidRDefault="001229A2" w:rsidP="001229A2">
      <w:pPr>
        <w:ind w:firstLine="709"/>
        <w:jc w:val="both"/>
        <w:rPr>
          <w:sz w:val="28"/>
          <w:szCs w:val="28"/>
        </w:rPr>
      </w:pPr>
      <w:r w:rsidRPr="00223C7B">
        <w:rPr>
          <w:sz w:val="28"/>
          <w:szCs w:val="28"/>
        </w:rPr>
        <w:t xml:space="preserve"> -ширина проезжей части многих улиц местного значения не соответствует нормативным стандартам (</w:t>
      </w:r>
      <w:smartTag w:uri="urn:schemas-microsoft-com:office:smarttags" w:element="metricconverter">
        <w:smartTagPr>
          <w:attr w:name="ProductID" w:val="7,0 м"/>
        </w:smartTagPr>
        <w:r w:rsidRPr="00223C7B">
          <w:rPr>
            <w:sz w:val="28"/>
            <w:szCs w:val="28"/>
          </w:rPr>
          <w:t>7,0 м</w:t>
        </w:r>
      </w:smartTag>
      <w:r w:rsidRPr="00223C7B">
        <w:rPr>
          <w:sz w:val="28"/>
          <w:szCs w:val="28"/>
        </w:rPr>
        <w:t xml:space="preserve">), кроме того, значительная часть улиц имеет грунтовое и щебеночное покрытие; </w:t>
      </w:r>
    </w:p>
    <w:p w:rsidR="001229A2" w:rsidRPr="00223C7B" w:rsidRDefault="001229A2" w:rsidP="001229A2">
      <w:pPr>
        <w:ind w:firstLine="709"/>
        <w:jc w:val="both"/>
        <w:rPr>
          <w:sz w:val="28"/>
          <w:szCs w:val="28"/>
        </w:rPr>
      </w:pPr>
      <w:r w:rsidRPr="00223C7B">
        <w:rPr>
          <w:sz w:val="28"/>
          <w:szCs w:val="28"/>
        </w:rPr>
        <w:t>-слабо развита сеть проездов, по которым осуществляется подъезд транспортных средств к жилым и общественным зданиям, особенно для проезда противопожарной техники.</w:t>
      </w:r>
    </w:p>
    <w:p w:rsidR="001229A2" w:rsidRPr="00223C7B" w:rsidRDefault="001229A2" w:rsidP="001229A2">
      <w:pPr>
        <w:jc w:val="both"/>
        <w:rPr>
          <w:b/>
          <w:i/>
          <w:sz w:val="28"/>
          <w:szCs w:val="28"/>
        </w:rPr>
      </w:pPr>
      <w:r w:rsidRPr="00223C7B">
        <w:rPr>
          <w:b/>
          <w:i/>
          <w:sz w:val="28"/>
          <w:szCs w:val="28"/>
        </w:rPr>
        <w:t>Цели развития транспортной инфраструктуры:</w:t>
      </w:r>
    </w:p>
    <w:p w:rsidR="001229A2" w:rsidRPr="00223C7B" w:rsidRDefault="001229A2" w:rsidP="00E420D0">
      <w:pPr>
        <w:widowControl w:val="0"/>
        <w:numPr>
          <w:ilvl w:val="0"/>
          <w:numId w:val="16"/>
        </w:numPr>
        <w:tabs>
          <w:tab w:val="clear" w:pos="1080"/>
          <w:tab w:val="left" w:pos="357"/>
        </w:tabs>
        <w:suppressAutoHyphens/>
        <w:autoSpaceDE w:val="0"/>
        <w:ind w:left="0" w:firstLine="360"/>
        <w:jc w:val="both"/>
        <w:rPr>
          <w:sz w:val="28"/>
          <w:szCs w:val="28"/>
        </w:rPr>
      </w:pPr>
      <w:r w:rsidRPr="00223C7B">
        <w:rPr>
          <w:sz w:val="28"/>
          <w:szCs w:val="28"/>
        </w:rPr>
        <w:t>Повышение эффективности использования территории.</w:t>
      </w:r>
    </w:p>
    <w:p w:rsidR="001229A2" w:rsidRPr="00223C7B" w:rsidRDefault="001229A2" w:rsidP="00E420D0">
      <w:pPr>
        <w:widowControl w:val="0"/>
        <w:numPr>
          <w:ilvl w:val="0"/>
          <w:numId w:val="16"/>
        </w:numPr>
        <w:tabs>
          <w:tab w:val="clear" w:pos="1080"/>
          <w:tab w:val="left" w:pos="357"/>
        </w:tabs>
        <w:suppressAutoHyphens/>
        <w:autoSpaceDE w:val="0"/>
        <w:ind w:left="0" w:firstLine="360"/>
        <w:jc w:val="both"/>
        <w:rPr>
          <w:sz w:val="28"/>
          <w:szCs w:val="28"/>
        </w:rPr>
      </w:pPr>
      <w:r w:rsidRPr="00223C7B">
        <w:rPr>
          <w:sz w:val="28"/>
          <w:szCs w:val="28"/>
        </w:rPr>
        <w:t>Обеспечение надежности транспортных связей.</w:t>
      </w:r>
    </w:p>
    <w:p w:rsidR="001229A2" w:rsidRPr="00223C7B" w:rsidRDefault="001229A2" w:rsidP="00E420D0">
      <w:pPr>
        <w:widowControl w:val="0"/>
        <w:numPr>
          <w:ilvl w:val="0"/>
          <w:numId w:val="16"/>
        </w:numPr>
        <w:tabs>
          <w:tab w:val="clear" w:pos="1080"/>
          <w:tab w:val="left" w:pos="357"/>
        </w:tabs>
        <w:suppressAutoHyphens/>
        <w:autoSpaceDE w:val="0"/>
        <w:ind w:left="0" w:firstLine="360"/>
        <w:jc w:val="both"/>
        <w:rPr>
          <w:sz w:val="28"/>
          <w:szCs w:val="28"/>
        </w:rPr>
      </w:pPr>
      <w:r w:rsidRPr="00223C7B">
        <w:rPr>
          <w:sz w:val="28"/>
          <w:szCs w:val="28"/>
        </w:rPr>
        <w:t>Обеспечение транспортной инфраструктурой вновь осваиваемых территорий.</w:t>
      </w:r>
    </w:p>
    <w:p w:rsidR="001229A2" w:rsidRPr="00223C7B" w:rsidRDefault="001229A2" w:rsidP="001229A2">
      <w:pPr>
        <w:pStyle w:val="a7"/>
        <w:spacing w:line="240" w:lineRule="auto"/>
        <w:ind w:firstLine="720"/>
        <w:rPr>
          <w:sz w:val="28"/>
          <w:szCs w:val="28"/>
        </w:rPr>
      </w:pPr>
      <w:r w:rsidRPr="00223C7B">
        <w:rPr>
          <w:b/>
          <w:sz w:val="28"/>
          <w:szCs w:val="28"/>
        </w:rPr>
        <w:t xml:space="preserve">На первую очередь </w:t>
      </w:r>
      <w:r w:rsidRPr="00223C7B">
        <w:rPr>
          <w:sz w:val="28"/>
          <w:szCs w:val="28"/>
        </w:rPr>
        <w:t xml:space="preserve">необходим ремонт и замена дорожного полотна по центральным улицам всех населенных пунктов сельского поселения. </w:t>
      </w:r>
    </w:p>
    <w:p w:rsidR="001229A2" w:rsidRPr="00223C7B" w:rsidRDefault="001229A2" w:rsidP="001229A2">
      <w:pPr>
        <w:pStyle w:val="a7"/>
        <w:spacing w:line="240" w:lineRule="auto"/>
        <w:ind w:firstLine="720"/>
        <w:rPr>
          <w:sz w:val="28"/>
          <w:szCs w:val="28"/>
        </w:rPr>
      </w:pPr>
      <w:r w:rsidRPr="00223C7B">
        <w:rPr>
          <w:b/>
          <w:sz w:val="28"/>
          <w:szCs w:val="28"/>
        </w:rPr>
        <w:t xml:space="preserve">На первую очередь </w:t>
      </w:r>
      <w:r w:rsidRPr="00223C7B">
        <w:rPr>
          <w:sz w:val="28"/>
          <w:szCs w:val="28"/>
        </w:rPr>
        <w:t>проектом предлагается строительство и ремонт системы наружного освещения в населенных пунктах.</w:t>
      </w:r>
    </w:p>
    <w:p w:rsidR="001229A2" w:rsidRPr="00223C7B" w:rsidRDefault="001229A2" w:rsidP="001229A2">
      <w:pPr>
        <w:pStyle w:val="a7"/>
        <w:spacing w:line="240" w:lineRule="auto"/>
        <w:ind w:firstLine="720"/>
        <w:rPr>
          <w:sz w:val="28"/>
          <w:szCs w:val="28"/>
        </w:rPr>
      </w:pPr>
      <w:r w:rsidRPr="00223C7B">
        <w:rPr>
          <w:b/>
          <w:sz w:val="28"/>
          <w:szCs w:val="28"/>
        </w:rPr>
        <w:t>На первую очередь</w:t>
      </w:r>
      <w:r w:rsidRPr="00223C7B">
        <w:rPr>
          <w:sz w:val="28"/>
          <w:szCs w:val="28"/>
        </w:rPr>
        <w:t xml:space="preserve"> необходима установка 1 автобусной остановки в </w:t>
      </w:r>
      <w:r w:rsidRPr="00223C7B">
        <w:rPr>
          <w:sz w:val="28"/>
          <w:szCs w:val="28"/>
          <w:highlight w:val="yellow"/>
        </w:rPr>
        <w:br/>
      </w:r>
      <w:r w:rsidRPr="00223C7B">
        <w:rPr>
          <w:sz w:val="28"/>
          <w:szCs w:val="28"/>
        </w:rPr>
        <w:t>селе совхоз имени Ленина.</w:t>
      </w:r>
    </w:p>
    <w:p w:rsidR="001229A2" w:rsidRPr="001519CE" w:rsidRDefault="001229A2" w:rsidP="001229A2">
      <w:pPr>
        <w:pStyle w:val="a7"/>
        <w:spacing w:line="240" w:lineRule="auto"/>
        <w:ind w:firstLine="284"/>
        <w:rPr>
          <w:sz w:val="28"/>
          <w:szCs w:val="28"/>
        </w:rPr>
      </w:pPr>
      <w:r w:rsidRPr="00223C7B">
        <w:rPr>
          <w:b/>
          <w:sz w:val="28"/>
          <w:szCs w:val="28"/>
        </w:rPr>
        <w:t xml:space="preserve">На первую очередь </w:t>
      </w:r>
      <w:r w:rsidRPr="00223C7B">
        <w:rPr>
          <w:sz w:val="28"/>
          <w:szCs w:val="28"/>
        </w:rPr>
        <w:t xml:space="preserve">планируется строительство автодороги общего пользования местного значения «Калуга – Медынь» – д. Каравай – к птичникам АО «ПРОДО Птицефабрика Калужская» </w:t>
      </w:r>
      <w:r w:rsidRPr="00223C7B">
        <w:rPr>
          <w:sz w:val="28"/>
          <w:szCs w:val="28"/>
          <w:lang w:val="en-US"/>
        </w:rPr>
        <w:t>V</w:t>
      </w:r>
      <w:r w:rsidRPr="00223C7B">
        <w:rPr>
          <w:sz w:val="28"/>
          <w:szCs w:val="28"/>
        </w:rPr>
        <w:t xml:space="preserve"> категории протяженностью 2,5 км.</w:t>
      </w:r>
      <w:r w:rsidRPr="00223C7B">
        <w:rPr>
          <w:rFonts w:eastAsia="Arial"/>
          <w:sz w:val="26"/>
          <w:szCs w:val="26"/>
          <w:lang w:eastAsia="ar-SA"/>
        </w:rPr>
        <w:t xml:space="preserve"> В </w:t>
      </w:r>
      <w:r w:rsidRPr="00223C7B">
        <w:rPr>
          <w:sz w:val="28"/>
          <w:szCs w:val="28"/>
        </w:rPr>
        <w:t>соответствии со Схемой территориального планирования Калужской области на территории сельского поселения планируется:</w:t>
      </w:r>
    </w:p>
    <w:p w:rsidR="009C435D" w:rsidRPr="00FF509D" w:rsidRDefault="00FF509D" w:rsidP="00FF509D">
      <w:pPr>
        <w:pStyle w:val="a7"/>
        <w:spacing w:line="240" w:lineRule="auto"/>
        <w:ind w:firstLine="284"/>
        <w:jc w:val="right"/>
        <w:rPr>
          <w:rFonts w:eastAsia="Arial"/>
          <w:sz w:val="26"/>
          <w:szCs w:val="26"/>
          <w:lang w:eastAsia="ar-SA"/>
        </w:rPr>
      </w:pPr>
      <w:r w:rsidRPr="00FF509D">
        <w:rPr>
          <w:rFonts w:eastAsia="Arial"/>
          <w:sz w:val="26"/>
          <w:szCs w:val="26"/>
          <w:lang w:val="en-US" w:eastAsia="ar-SA"/>
        </w:rPr>
        <w:t>Таблица 1</w:t>
      </w:r>
      <w:r>
        <w:rPr>
          <w:rFonts w:eastAsia="Arial"/>
          <w:sz w:val="26"/>
          <w:szCs w:val="26"/>
          <w:lang w:eastAsia="ar-SA"/>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229A2" w:rsidRPr="00223C7B" w:rsidTr="00E9143A">
        <w:tc>
          <w:tcPr>
            <w:tcW w:w="5000" w:type="pct"/>
          </w:tcPr>
          <w:p w:rsidR="001229A2" w:rsidRPr="00223C7B" w:rsidRDefault="001229A2" w:rsidP="002E24CD">
            <w:pPr>
              <w:jc w:val="center"/>
            </w:pPr>
            <w:r w:rsidRPr="00223C7B">
              <w:t>Строительство авто</w:t>
            </w:r>
            <w:r w:rsidR="00F1359E">
              <w:t>до</w:t>
            </w:r>
            <w:r w:rsidRPr="00223C7B">
              <w:t>роги «Калуга-Медынь»-Васильевское-М-3 «Украина»</w:t>
            </w:r>
          </w:p>
        </w:tc>
      </w:tr>
      <w:tr w:rsidR="001229A2" w:rsidRPr="00223C7B" w:rsidTr="00E9143A">
        <w:tc>
          <w:tcPr>
            <w:tcW w:w="5000" w:type="pct"/>
          </w:tcPr>
          <w:p w:rsidR="001229A2" w:rsidRPr="00223C7B" w:rsidRDefault="001229A2" w:rsidP="002E24CD">
            <w:pPr>
              <w:jc w:val="center"/>
            </w:pPr>
            <w:r w:rsidRPr="00223C7B">
              <w:t xml:space="preserve">Строительство </w:t>
            </w:r>
            <w:r w:rsidR="00F1359E" w:rsidRPr="00F1359E">
              <w:t>автодороги</w:t>
            </w:r>
            <w:r w:rsidRPr="00223C7B">
              <w:t xml:space="preserve"> «Калуга-Медынь»-Васильевское-М-3 «Украина»- Редькино</w:t>
            </w:r>
          </w:p>
        </w:tc>
      </w:tr>
      <w:tr w:rsidR="001229A2" w:rsidRPr="00223C7B" w:rsidTr="00E9143A">
        <w:tc>
          <w:tcPr>
            <w:tcW w:w="5000" w:type="pct"/>
          </w:tcPr>
          <w:p w:rsidR="001229A2" w:rsidRPr="00223C7B" w:rsidRDefault="001229A2" w:rsidP="002E24CD">
            <w:pPr>
              <w:jc w:val="center"/>
            </w:pPr>
            <w:r w:rsidRPr="00223C7B">
              <w:t xml:space="preserve">Строительство </w:t>
            </w:r>
            <w:r w:rsidR="00F1359E" w:rsidRPr="00F1359E">
              <w:t>автодороги</w:t>
            </w:r>
            <w:r w:rsidRPr="00223C7B">
              <w:t xml:space="preserve"> «Калуга-Медынь»-Товарково-Полотняный завод»(подъезд к ООО </w:t>
            </w:r>
            <w:r w:rsidR="00E06412">
              <w:t>ПЕРВЫЙ ЗАВОД</w:t>
            </w:r>
            <w:r w:rsidRPr="00223C7B">
              <w:t>)</w:t>
            </w:r>
          </w:p>
        </w:tc>
      </w:tr>
      <w:tr w:rsidR="001229A2" w:rsidRPr="00223C7B" w:rsidTr="00E9143A">
        <w:tc>
          <w:tcPr>
            <w:tcW w:w="5000" w:type="pct"/>
          </w:tcPr>
          <w:p w:rsidR="001229A2" w:rsidRPr="00223C7B" w:rsidRDefault="001229A2" w:rsidP="002E24CD">
            <w:pPr>
              <w:jc w:val="center"/>
            </w:pPr>
            <w:r w:rsidRPr="00223C7B">
              <w:t>Реконструкция автодороги Калуга - Медынь на участке с км 15+158 по км 20+284 в Дзержинском районе</w:t>
            </w:r>
          </w:p>
        </w:tc>
      </w:tr>
      <w:tr w:rsidR="001229A2" w:rsidRPr="00234082" w:rsidTr="00E9143A">
        <w:tc>
          <w:tcPr>
            <w:tcW w:w="5000" w:type="pct"/>
          </w:tcPr>
          <w:p w:rsidR="001229A2" w:rsidRPr="00234082" w:rsidRDefault="001229A2" w:rsidP="002E24CD">
            <w:pPr>
              <w:jc w:val="center"/>
            </w:pPr>
            <w:r w:rsidRPr="00234082">
              <w:t>Реконструкция автодороги Калуга - Медынь на участке с км 15+158 по км 20+284 в Дзержинском районе</w:t>
            </w:r>
          </w:p>
        </w:tc>
      </w:tr>
    </w:tbl>
    <w:p w:rsidR="001229A2" w:rsidRPr="006E08B5" w:rsidRDefault="001229A2" w:rsidP="001229A2">
      <w:pPr>
        <w:pStyle w:val="a7"/>
        <w:spacing w:line="240" w:lineRule="auto"/>
        <w:ind w:firstLine="284"/>
        <w:rPr>
          <w:rFonts w:eastAsia="Arial"/>
          <w:sz w:val="26"/>
          <w:szCs w:val="26"/>
          <w:lang w:eastAsia="ar-SA"/>
        </w:rPr>
      </w:pPr>
    </w:p>
    <w:p w:rsidR="00D05684" w:rsidRPr="00234082" w:rsidRDefault="00250892" w:rsidP="00250892">
      <w:pPr>
        <w:pStyle w:val="3"/>
        <w:spacing w:before="120" w:after="120"/>
        <w:jc w:val="center"/>
        <w:rPr>
          <w:sz w:val="26"/>
          <w:szCs w:val="26"/>
          <w:lang w:val="ru-RU"/>
        </w:rPr>
      </w:pPr>
      <w:bookmarkStart w:id="53" w:name="_Toc115878653"/>
      <w:r w:rsidRPr="00234082">
        <w:rPr>
          <w:sz w:val="26"/>
          <w:szCs w:val="26"/>
        </w:rPr>
        <w:t>II</w:t>
      </w:r>
      <w:r w:rsidRPr="00234082">
        <w:rPr>
          <w:sz w:val="26"/>
          <w:szCs w:val="26"/>
          <w:lang w:val="ru-RU"/>
        </w:rPr>
        <w:t>.4.6 Инженерные сети</w:t>
      </w:r>
      <w:bookmarkEnd w:id="53"/>
    </w:p>
    <w:p w:rsidR="00C13936" w:rsidRPr="00234082" w:rsidRDefault="00C13936" w:rsidP="00250892">
      <w:pPr>
        <w:pStyle w:val="S"/>
        <w:rPr>
          <w:rFonts w:ascii="Times New Roman" w:eastAsia="Times New Roman" w:hAnsi="Times New Roman"/>
          <w:b/>
          <w:kern w:val="0"/>
          <w:sz w:val="28"/>
          <w:szCs w:val="28"/>
          <w:lang w:eastAsia="ru-RU"/>
        </w:rPr>
      </w:pPr>
      <w:r w:rsidRPr="00234082">
        <w:rPr>
          <w:rFonts w:ascii="Times New Roman" w:eastAsia="Times New Roman" w:hAnsi="Times New Roman"/>
          <w:b/>
          <w:kern w:val="0"/>
          <w:sz w:val="28"/>
          <w:szCs w:val="28"/>
          <w:lang w:eastAsia="ru-RU"/>
        </w:rPr>
        <w:t>Водоснабжение и водоотведение</w:t>
      </w:r>
      <w:bookmarkEnd w:id="51"/>
    </w:p>
    <w:p w:rsidR="000C4AAD" w:rsidRPr="00234082" w:rsidRDefault="000C4AAD" w:rsidP="00D707F9">
      <w:pPr>
        <w:ind w:firstLine="720"/>
        <w:jc w:val="both"/>
        <w:rPr>
          <w:sz w:val="28"/>
          <w:szCs w:val="28"/>
        </w:rPr>
      </w:pPr>
      <w:r w:rsidRPr="00234082">
        <w:rPr>
          <w:sz w:val="28"/>
          <w:szCs w:val="28"/>
        </w:rPr>
        <w:t>Все водопроводные сети находятся в собственности ГП «Калужский водоканал».</w:t>
      </w:r>
    </w:p>
    <w:p w:rsidR="000C4AAD" w:rsidRPr="00234082" w:rsidRDefault="000C4AAD" w:rsidP="00D707F9">
      <w:pPr>
        <w:tabs>
          <w:tab w:val="left" w:pos="567"/>
        </w:tabs>
        <w:ind w:firstLine="720"/>
        <w:jc w:val="both"/>
        <w:rPr>
          <w:sz w:val="28"/>
          <w:szCs w:val="28"/>
        </w:rPr>
      </w:pPr>
      <w:r w:rsidRPr="00234082">
        <w:rPr>
          <w:sz w:val="28"/>
          <w:szCs w:val="28"/>
        </w:rPr>
        <w:t>Согласно СанПиН 2.1.4.1074-01. определяются гигиенические требования и нормативы качества питьевой воды:</w:t>
      </w:r>
    </w:p>
    <w:p w:rsidR="000C4AAD" w:rsidRPr="00234082" w:rsidRDefault="00250892" w:rsidP="00D707F9">
      <w:pPr>
        <w:tabs>
          <w:tab w:val="left" w:pos="567"/>
        </w:tabs>
        <w:ind w:firstLine="720"/>
        <w:jc w:val="both"/>
        <w:rPr>
          <w:sz w:val="28"/>
          <w:szCs w:val="28"/>
        </w:rPr>
      </w:pPr>
      <w:r w:rsidRPr="00234082">
        <w:rPr>
          <w:sz w:val="28"/>
          <w:szCs w:val="28"/>
        </w:rPr>
        <w:t>-</w:t>
      </w:r>
      <w:r w:rsidR="000C4AAD" w:rsidRPr="00234082">
        <w:rPr>
          <w:sz w:val="28"/>
          <w:szCs w:val="28"/>
        </w:rPr>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0C4AAD" w:rsidRPr="00234082" w:rsidRDefault="00250892" w:rsidP="00D707F9">
      <w:pPr>
        <w:tabs>
          <w:tab w:val="left" w:pos="567"/>
        </w:tabs>
        <w:ind w:firstLine="720"/>
        <w:jc w:val="both"/>
        <w:rPr>
          <w:sz w:val="28"/>
          <w:szCs w:val="28"/>
        </w:rPr>
      </w:pPr>
      <w:r w:rsidRPr="00234082">
        <w:rPr>
          <w:sz w:val="28"/>
          <w:szCs w:val="28"/>
        </w:rPr>
        <w:t>-</w:t>
      </w:r>
      <w:r w:rsidR="000C4AAD" w:rsidRPr="00234082">
        <w:rPr>
          <w:sz w:val="28"/>
          <w:szCs w:val="28"/>
        </w:rPr>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104FB3" w:rsidRDefault="00250892" w:rsidP="00104FB3">
      <w:pPr>
        <w:tabs>
          <w:tab w:val="left" w:pos="567"/>
        </w:tabs>
        <w:ind w:firstLine="720"/>
        <w:jc w:val="both"/>
        <w:rPr>
          <w:sz w:val="28"/>
          <w:szCs w:val="28"/>
        </w:rPr>
      </w:pPr>
      <w:r w:rsidRPr="00234082">
        <w:rPr>
          <w:sz w:val="28"/>
          <w:szCs w:val="28"/>
        </w:rPr>
        <w:t>-</w:t>
      </w:r>
      <w:r w:rsidR="000C4AAD" w:rsidRPr="00234082">
        <w:rPr>
          <w:sz w:val="28"/>
          <w:szCs w:val="28"/>
        </w:rPr>
        <w:t>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w:t>
      </w:r>
    </w:p>
    <w:p w:rsidR="00104FB3" w:rsidRDefault="00104FB3" w:rsidP="00104FB3">
      <w:pPr>
        <w:tabs>
          <w:tab w:val="left" w:pos="567"/>
        </w:tabs>
        <w:ind w:firstLine="720"/>
        <w:jc w:val="both"/>
        <w:rPr>
          <w:sz w:val="28"/>
          <w:szCs w:val="28"/>
        </w:rPr>
      </w:pPr>
    </w:p>
    <w:p w:rsidR="006762F2" w:rsidRPr="00C67AC0" w:rsidRDefault="006762F2" w:rsidP="00104FB3">
      <w:pPr>
        <w:tabs>
          <w:tab w:val="left" w:pos="567"/>
        </w:tabs>
        <w:ind w:firstLine="720"/>
        <w:jc w:val="center"/>
        <w:rPr>
          <w:b/>
          <w:bCs/>
          <w:sz w:val="28"/>
          <w:szCs w:val="28"/>
        </w:rPr>
      </w:pPr>
      <w:r w:rsidRPr="00C67AC0">
        <w:rPr>
          <w:b/>
          <w:bCs/>
          <w:sz w:val="28"/>
          <w:szCs w:val="28"/>
        </w:rPr>
        <w:t>Сведения</w:t>
      </w:r>
    </w:p>
    <w:p w:rsidR="006762F2" w:rsidRPr="00C67AC0" w:rsidRDefault="006762F2" w:rsidP="00104FB3">
      <w:pPr>
        <w:jc w:val="center"/>
        <w:rPr>
          <w:b/>
          <w:bCs/>
          <w:spacing w:val="-2"/>
          <w:sz w:val="28"/>
          <w:szCs w:val="28"/>
        </w:rPr>
      </w:pPr>
      <w:r w:rsidRPr="00C67AC0">
        <w:rPr>
          <w:b/>
          <w:bCs/>
          <w:spacing w:val="-3"/>
          <w:sz w:val="28"/>
          <w:szCs w:val="28"/>
        </w:rPr>
        <w:t xml:space="preserve">по поселению о составлении технических </w:t>
      </w:r>
      <w:r w:rsidRPr="00C67AC0">
        <w:rPr>
          <w:b/>
          <w:bCs/>
          <w:spacing w:val="-2"/>
          <w:sz w:val="28"/>
          <w:szCs w:val="28"/>
        </w:rPr>
        <w:t>паспортов на объекты водоснабжения и водоотведения</w:t>
      </w:r>
    </w:p>
    <w:p w:rsidR="00FF509D" w:rsidRPr="00E9143A" w:rsidRDefault="00FF509D" w:rsidP="00FF509D">
      <w:pPr>
        <w:pStyle w:val="affff1"/>
        <w:jc w:val="right"/>
        <w:rPr>
          <w:iCs/>
        </w:rPr>
      </w:pPr>
      <w:r w:rsidRPr="00E9143A">
        <w:rPr>
          <w:b w:val="0"/>
          <w:bCs w:val="0"/>
          <w:iCs/>
        </w:rPr>
        <w:t xml:space="preserve">Таблица </w:t>
      </w:r>
      <w:r>
        <w:rPr>
          <w:b w:val="0"/>
          <w:bCs w:val="0"/>
          <w:iCs/>
        </w:rPr>
        <w:t>20</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1805"/>
        <w:gridCol w:w="1198"/>
        <w:gridCol w:w="793"/>
        <w:gridCol w:w="1075"/>
        <w:gridCol w:w="1026"/>
        <w:gridCol w:w="1030"/>
        <w:gridCol w:w="1145"/>
        <w:gridCol w:w="976"/>
      </w:tblGrid>
      <w:tr w:rsidR="00A074C8" w:rsidRPr="00C67AC0" w:rsidTr="00E70B4E">
        <w:tc>
          <w:tcPr>
            <w:tcW w:w="600" w:type="dxa"/>
          </w:tcPr>
          <w:p w:rsidR="00A074C8" w:rsidRPr="00C67AC0" w:rsidRDefault="00A074C8" w:rsidP="00E70B4E">
            <w:pPr>
              <w:spacing w:line="360" w:lineRule="auto"/>
              <w:jc w:val="center"/>
              <w:rPr>
                <w:b/>
              </w:rPr>
            </w:pPr>
            <w:r w:rsidRPr="00C67AC0">
              <w:rPr>
                <w:b/>
                <w:bCs/>
                <w:sz w:val="20"/>
                <w:szCs w:val="20"/>
              </w:rPr>
              <w:t xml:space="preserve">№ </w:t>
            </w:r>
            <w:r w:rsidRPr="00C67AC0">
              <w:rPr>
                <w:spacing w:val="-8"/>
                <w:sz w:val="20"/>
                <w:szCs w:val="20"/>
              </w:rPr>
              <w:t>п/п</w:t>
            </w:r>
          </w:p>
        </w:tc>
        <w:tc>
          <w:tcPr>
            <w:tcW w:w="1805" w:type="dxa"/>
          </w:tcPr>
          <w:p w:rsidR="00A074C8" w:rsidRPr="00C67AC0" w:rsidRDefault="00A074C8" w:rsidP="00E70B4E">
            <w:pPr>
              <w:shd w:val="clear" w:color="auto" w:fill="FFFFFF"/>
              <w:spacing w:line="288" w:lineRule="exact"/>
              <w:ind w:left="24"/>
              <w:rPr>
                <w:sz w:val="20"/>
                <w:szCs w:val="20"/>
              </w:rPr>
            </w:pPr>
            <w:r w:rsidRPr="00C67AC0">
              <w:rPr>
                <w:spacing w:val="-4"/>
                <w:sz w:val="20"/>
                <w:szCs w:val="20"/>
              </w:rPr>
              <w:t>Наименование</w:t>
            </w:r>
          </w:p>
          <w:p w:rsidR="00A074C8" w:rsidRPr="00C67AC0" w:rsidRDefault="00A074C8" w:rsidP="00E70B4E">
            <w:pPr>
              <w:shd w:val="clear" w:color="auto" w:fill="FFFFFF"/>
              <w:spacing w:line="288" w:lineRule="exact"/>
              <w:ind w:left="24"/>
              <w:rPr>
                <w:sz w:val="20"/>
                <w:szCs w:val="20"/>
              </w:rPr>
            </w:pPr>
            <w:r w:rsidRPr="00C67AC0">
              <w:rPr>
                <w:spacing w:val="-6"/>
                <w:sz w:val="20"/>
                <w:szCs w:val="20"/>
              </w:rPr>
              <w:t>муниципального</w:t>
            </w:r>
          </w:p>
          <w:p w:rsidR="00A074C8" w:rsidRPr="00C67AC0" w:rsidRDefault="00A074C8" w:rsidP="00E70B4E">
            <w:pPr>
              <w:spacing w:line="360" w:lineRule="auto"/>
              <w:rPr>
                <w:b/>
              </w:rPr>
            </w:pPr>
            <w:r w:rsidRPr="00C67AC0">
              <w:rPr>
                <w:sz w:val="20"/>
                <w:szCs w:val="20"/>
              </w:rPr>
              <w:t>образования</w:t>
            </w:r>
          </w:p>
        </w:tc>
        <w:tc>
          <w:tcPr>
            <w:tcW w:w="1198" w:type="dxa"/>
            <w:textDirection w:val="btLr"/>
          </w:tcPr>
          <w:p w:rsidR="00A074C8" w:rsidRPr="00C67AC0" w:rsidRDefault="00A074C8" w:rsidP="00E70B4E">
            <w:pPr>
              <w:shd w:val="clear" w:color="auto" w:fill="FFFFFF"/>
              <w:spacing w:line="298" w:lineRule="exact"/>
              <w:ind w:left="72" w:right="48"/>
              <w:rPr>
                <w:sz w:val="20"/>
                <w:szCs w:val="20"/>
              </w:rPr>
            </w:pPr>
            <w:r w:rsidRPr="00C67AC0">
              <w:rPr>
                <w:spacing w:val="-8"/>
                <w:sz w:val="20"/>
                <w:szCs w:val="20"/>
              </w:rPr>
              <w:t>Водоза</w:t>
            </w:r>
            <w:r w:rsidRPr="00C67AC0">
              <w:rPr>
                <w:spacing w:val="-8"/>
                <w:sz w:val="20"/>
                <w:szCs w:val="20"/>
              </w:rPr>
              <w:softHyphen/>
            </w:r>
            <w:r w:rsidRPr="00C67AC0">
              <w:rPr>
                <w:sz w:val="20"/>
                <w:szCs w:val="20"/>
              </w:rPr>
              <w:t>бор шт</w:t>
            </w:r>
          </w:p>
        </w:tc>
        <w:tc>
          <w:tcPr>
            <w:tcW w:w="793" w:type="dxa"/>
            <w:textDirection w:val="btLr"/>
          </w:tcPr>
          <w:p w:rsidR="00A074C8" w:rsidRPr="00C67AC0" w:rsidRDefault="00A074C8" w:rsidP="00E70B4E">
            <w:pPr>
              <w:shd w:val="clear" w:color="auto" w:fill="FFFFFF"/>
              <w:spacing w:line="302" w:lineRule="exact"/>
              <w:ind w:left="72" w:right="5"/>
              <w:rPr>
                <w:sz w:val="20"/>
                <w:szCs w:val="20"/>
              </w:rPr>
            </w:pPr>
            <w:r w:rsidRPr="00C67AC0">
              <w:rPr>
                <w:sz w:val="20"/>
                <w:szCs w:val="20"/>
              </w:rPr>
              <w:t>Башни шт.</w:t>
            </w:r>
          </w:p>
        </w:tc>
        <w:tc>
          <w:tcPr>
            <w:tcW w:w="1075" w:type="dxa"/>
            <w:textDirection w:val="btLr"/>
          </w:tcPr>
          <w:p w:rsidR="00A074C8" w:rsidRPr="00C67AC0" w:rsidRDefault="00A074C8" w:rsidP="00E70B4E">
            <w:pPr>
              <w:shd w:val="clear" w:color="auto" w:fill="FFFFFF"/>
              <w:spacing w:line="302" w:lineRule="exact"/>
              <w:ind w:left="72"/>
              <w:rPr>
                <w:sz w:val="20"/>
                <w:szCs w:val="20"/>
              </w:rPr>
            </w:pPr>
            <w:r w:rsidRPr="00C67AC0">
              <w:rPr>
                <w:sz w:val="20"/>
                <w:szCs w:val="20"/>
              </w:rPr>
              <w:t>Водо</w:t>
            </w:r>
            <w:r w:rsidRPr="00C67AC0">
              <w:rPr>
                <w:sz w:val="20"/>
                <w:szCs w:val="20"/>
              </w:rPr>
              <w:softHyphen/>
            </w:r>
            <w:r w:rsidRPr="00C67AC0">
              <w:rPr>
                <w:spacing w:val="-5"/>
                <w:sz w:val="20"/>
                <w:szCs w:val="20"/>
              </w:rPr>
              <w:t>провод</w:t>
            </w:r>
            <w:r w:rsidRPr="00C67AC0">
              <w:rPr>
                <w:spacing w:val="-5"/>
                <w:sz w:val="20"/>
                <w:szCs w:val="20"/>
              </w:rPr>
              <w:softHyphen/>
            </w:r>
            <w:r w:rsidRPr="00C67AC0">
              <w:rPr>
                <w:spacing w:val="-6"/>
                <w:sz w:val="20"/>
                <w:szCs w:val="20"/>
              </w:rPr>
              <w:t xml:space="preserve">ные сети </w:t>
            </w:r>
            <w:r w:rsidRPr="00C67AC0">
              <w:rPr>
                <w:sz w:val="20"/>
                <w:szCs w:val="20"/>
              </w:rPr>
              <w:t>п/м</w:t>
            </w:r>
          </w:p>
        </w:tc>
        <w:tc>
          <w:tcPr>
            <w:tcW w:w="1026" w:type="dxa"/>
            <w:textDirection w:val="btLr"/>
          </w:tcPr>
          <w:p w:rsidR="00A074C8" w:rsidRPr="00C67AC0" w:rsidRDefault="00A074C8" w:rsidP="00E70B4E">
            <w:pPr>
              <w:shd w:val="clear" w:color="auto" w:fill="FFFFFF"/>
              <w:spacing w:line="302" w:lineRule="exact"/>
              <w:ind w:left="77"/>
              <w:rPr>
                <w:sz w:val="20"/>
                <w:szCs w:val="20"/>
              </w:rPr>
            </w:pPr>
            <w:r w:rsidRPr="00C67AC0">
              <w:rPr>
                <w:spacing w:val="-6"/>
                <w:sz w:val="20"/>
                <w:szCs w:val="20"/>
              </w:rPr>
              <w:t>Канали</w:t>
            </w:r>
            <w:r w:rsidRPr="00C67AC0">
              <w:rPr>
                <w:spacing w:val="-6"/>
                <w:sz w:val="20"/>
                <w:szCs w:val="20"/>
              </w:rPr>
              <w:softHyphen/>
            </w:r>
            <w:r w:rsidRPr="00C67AC0">
              <w:rPr>
                <w:spacing w:val="-4"/>
                <w:sz w:val="20"/>
                <w:szCs w:val="20"/>
              </w:rPr>
              <w:t>зацион</w:t>
            </w:r>
            <w:r w:rsidRPr="00C67AC0">
              <w:rPr>
                <w:spacing w:val="-4"/>
                <w:sz w:val="20"/>
                <w:szCs w:val="20"/>
              </w:rPr>
              <w:softHyphen/>
            </w:r>
            <w:r w:rsidRPr="00C67AC0">
              <w:rPr>
                <w:sz w:val="20"/>
                <w:szCs w:val="20"/>
              </w:rPr>
              <w:t xml:space="preserve">ные </w:t>
            </w:r>
            <w:r w:rsidRPr="00C67AC0">
              <w:rPr>
                <w:spacing w:val="-8"/>
                <w:sz w:val="20"/>
                <w:szCs w:val="20"/>
              </w:rPr>
              <w:t>Сети п/м</w:t>
            </w:r>
          </w:p>
        </w:tc>
        <w:tc>
          <w:tcPr>
            <w:tcW w:w="1030" w:type="dxa"/>
            <w:textDirection w:val="btLr"/>
          </w:tcPr>
          <w:p w:rsidR="00A074C8" w:rsidRPr="00C67AC0" w:rsidRDefault="00A074C8" w:rsidP="00E70B4E">
            <w:pPr>
              <w:shd w:val="clear" w:color="auto" w:fill="FFFFFF"/>
              <w:spacing w:line="298" w:lineRule="exact"/>
              <w:ind w:left="77"/>
              <w:rPr>
                <w:sz w:val="20"/>
                <w:szCs w:val="20"/>
              </w:rPr>
            </w:pPr>
            <w:r w:rsidRPr="00C67AC0">
              <w:rPr>
                <w:sz w:val="20"/>
                <w:szCs w:val="20"/>
              </w:rPr>
              <w:t>Очист</w:t>
            </w:r>
            <w:r w:rsidRPr="00C67AC0">
              <w:rPr>
                <w:sz w:val="20"/>
                <w:szCs w:val="20"/>
              </w:rPr>
              <w:softHyphen/>
              <w:t>ные со</w:t>
            </w:r>
            <w:r w:rsidRPr="00C67AC0">
              <w:rPr>
                <w:sz w:val="20"/>
                <w:szCs w:val="20"/>
              </w:rPr>
              <w:softHyphen/>
              <w:t>оруже</w:t>
            </w:r>
            <w:r w:rsidRPr="00C67AC0">
              <w:rPr>
                <w:sz w:val="20"/>
                <w:szCs w:val="20"/>
              </w:rPr>
              <w:softHyphen/>
              <w:t>ния шт</w:t>
            </w:r>
          </w:p>
        </w:tc>
        <w:tc>
          <w:tcPr>
            <w:tcW w:w="1145" w:type="dxa"/>
            <w:textDirection w:val="btLr"/>
          </w:tcPr>
          <w:p w:rsidR="00A074C8" w:rsidRPr="00C67AC0" w:rsidRDefault="00A074C8" w:rsidP="00E70B4E">
            <w:pPr>
              <w:shd w:val="clear" w:color="auto" w:fill="FFFFFF"/>
              <w:spacing w:line="302" w:lineRule="exact"/>
              <w:ind w:left="82"/>
              <w:rPr>
                <w:sz w:val="20"/>
                <w:szCs w:val="20"/>
              </w:rPr>
            </w:pPr>
            <w:r w:rsidRPr="00C67AC0">
              <w:rPr>
                <w:sz w:val="20"/>
                <w:szCs w:val="20"/>
              </w:rPr>
              <w:t>КНС</w:t>
            </w:r>
          </w:p>
          <w:p w:rsidR="00A074C8" w:rsidRPr="00C67AC0" w:rsidRDefault="00A074C8" w:rsidP="00E70B4E">
            <w:pPr>
              <w:shd w:val="clear" w:color="auto" w:fill="FFFFFF"/>
              <w:spacing w:line="302" w:lineRule="exact"/>
              <w:ind w:left="82"/>
              <w:rPr>
                <w:sz w:val="20"/>
                <w:szCs w:val="20"/>
              </w:rPr>
            </w:pPr>
            <w:r w:rsidRPr="00C67AC0">
              <w:rPr>
                <w:spacing w:val="-6"/>
                <w:sz w:val="20"/>
                <w:szCs w:val="20"/>
              </w:rPr>
              <w:t>Выгреба</w:t>
            </w:r>
          </w:p>
          <w:p w:rsidR="00A074C8" w:rsidRPr="00C67AC0" w:rsidRDefault="00A074C8" w:rsidP="00E70B4E">
            <w:pPr>
              <w:shd w:val="clear" w:color="auto" w:fill="FFFFFF"/>
              <w:spacing w:line="302" w:lineRule="exact"/>
              <w:ind w:left="82"/>
              <w:rPr>
                <w:sz w:val="20"/>
                <w:szCs w:val="20"/>
              </w:rPr>
            </w:pPr>
            <w:r w:rsidRPr="00C67AC0">
              <w:rPr>
                <w:sz w:val="20"/>
                <w:szCs w:val="20"/>
              </w:rPr>
              <w:t>шт</w:t>
            </w:r>
          </w:p>
        </w:tc>
        <w:tc>
          <w:tcPr>
            <w:tcW w:w="976" w:type="dxa"/>
            <w:textDirection w:val="btLr"/>
          </w:tcPr>
          <w:p w:rsidR="00A074C8" w:rsidRPr="00C67AC0" w:rsidRDefault="00A074C8" w:rsidP="00E70B4E">
            <w:pPr>
              <w:shd w:val="clear" w:color="auto" w:fill="FFFFFF"/>
              <w:spacing w:line="298" w:lineRule="exact"/>
              <w:ind w:left="139" w:right="5"/>
              <w:rPr>
                <w:sz w:val="20"/>
                <w:szCs w:val="20"/>
              </w:rPr>
            </w:pPr>
            <w:r w:rsidRPr="00C67AC0">
              <w:rPr>
                <w:spacing w:val="-7"/>
                <w:sz w:val="20"/>
                <w:szCs w:val="20"/>
              </w:rPr>
              <w:t>электро</w:t>
            </w:r>
            <w:r w:rsidRPr="00C67AC0">
              <w:rPr>
                <w:spacing w:val="-7"/>
                <w:sz w:val="20"/>
                <w:szCs w:val="20"/>
              </w:rPr>
              <w:softHyphen/>
            </w:r>
            <w:r w:rsidRPr="00C67AC0">
              <w:rPr>
                <w:spacing w:val="-6"/>
                <w:sz w:val="20"/>
                <w:szCs w:val="20"/>
              </w:rPr>
              <w:t>снабже</w:t>
            </w:r>
            <w:r w:rsidRPr="00C67AC0">
              <w:rPr>
                <w:spacing w:val="-6"/>
                <w:sz w:val="20"/>
                <w:szCs w:val="20"/>
              </w:rPr>
              <w:softHyphen/>
            </w:r>
            <w:r w:rsidRPr="00C67AC0">
              <w:rPr>
                <w:sz w:val="20"/>
                <w:szCs w:val="20"/>
              </w:rPr>
              <w:t>ние</w:t>
            </w:r>
          </w:p>
        </w:tc>
      </w:tr>
      <w:tr w:rsidR="00A074C8" w:rsidRPr="00C67AC0" w:rsidTr="00E70B4E">
        <w:tc>
          <w:tcPr>
            <w:tcW w:w="600" w:type="dxa"/>
          </w:tcPr>
          <w:p w:rsidR="00A074C8" w:rsidRPr="00C67AC0" w:rsidRDefault="00A074C8" w:rsidP="00E70B4E">
            <w:pPr>
              <w:spacing w:line="360" w:lineRule="auto"/>
              <w:jc w:val="center"/>
              <w:rPr>
                <w:b/>
              </w:rPr>
            </w:pPr>
            <w:r w:rsidRPr="00C67AC0">
              <w:rPr>
                <w:b/>
              </w:rPr>
              <w:t>1.</w:t>
            </w:r>
          </w:p>
        </w:tc>
        <w:tc>
          <w:tcPr>
            <w:tcW w:w="1805" w:type="dxa"/>
          </w:tcPr>
          <w:p w:rsidR="00A074C8" w:rsidRPr="00C67AC0" w:rsidRDefault="00A074C8" w:rsidP="00E70B4E">
            <w:pPr>
              <w:shd w:val="clear" w:color="auto" w:fill="FFFFFF"/>
            </w:pPr>
            <w:r w:rsidRPr="00C67AC0">
              <w:t>с/п «совхоз им. Ленина»</w:t>
            </w:r>
          </w:p>
        </w:tc>
        <w:tc>
          <w:tcPr>
            <w:tcW w:w="1198" w:type="dxa"/>
          </w:tcPr>
          <w:p w:rsidR="00A074C8" w:rsidRPr="00C67AC0" w:rsidRDefault="00A074C8" w:rsidP="00E70B4E">
            <w:pPr>
              <w:shd w:val="clear" w:color="auto" w:fill="FFFFFF"/>
              <w:ind w:left="101"/>
              <w:rPr>
                <w:sz w:val="22"/>
                <w:szCs w:val="22"/>
              </w:rPr>
            </w:pPr>
            <w:r w:rsidRPr="00C67AC0">
              <w:rPr>
                <w:sz w:val="22"/>
                <w:szCs w:val="22"/>
              </w:rPr>
              <w:t>1 кап</w:t>
            </w:r>
            <w:r w:rsidRPr="00C67AC0">
              <w:rPr>
                <w:sz w:val="22"/>
                <w:szCs w:val="22"/>
              </w:rPr>
              <w:softHyphen/>
              <w:t>таж</w:t>
            </w:r>
          </w:p>
        </w:tc>
        <w:tc>
          <w:tcPr>
            <w:tcW w:w="793" w:type="dxa"/>
          </w:tcPr>
          <w:p w:rsidR="00A074C8" w:rsidRPr="00C67AC0" w:rsidRDefault="00A074C8" w:rsidP="00E70B4E">
            <w:pPr>
              <w:shd w:val="clear" w:color="auto" w:fill="FFFFFF"/>
              <w:ind w:left="192"/>
              <w:rPr>
                <w:sz w:val="22"/>
                <w:szCs w:val="22"/>
              </w:rPr>
            </w:pPr>
            <w:r w:rsidRPr="00C67AC0">
              <w:rPr>
                <w:sz w:val="22"/>
                <w:szCs w:val="22"/>
              </w:rPr>
              <w:t>1</w:t>
            </w:r>
          </w:p>
        </w:tc>
        <w:tc>
          <w:tcPr>
            <w:tcW w:w="1075" w:type="dxa"/>
          </w:tcPr>
          <w:p w:rsidR="00A074C8" w:rsidRPr="00C67AC0" w:rsidRDefault="00A074C8" w:rsidP="00E70B4E">
            <w:pPr>
              <w:shd w:val="clear" w:color="auto" w:fill="FFFFFF"/>
              <w:ind w:left="298"/>
              <w:rPr>
                <w:sz w:val="22"/>
                <w:szCs w:val="22"/>
              </w:rPr>
            </w:pPr>
            <w:r w:rsidRPr="00C67AC0">
              <w:rPr>
                <w:sz w:val="22"/>
                <w:szCs w:val="22"/>
              </w:rPr>
              <w:t>10460</w:t>
            </w:r>
          </w:p>
        </w:tc>
        <w:tc>
          <w:tcPr>
            <w:tcW w:w="1026" w:type="dxa"/>
          </w:tcPr>
          <w:p w:rsidR="00A074C8" w:rsidRPr="00C67AC0" w:rsidRDefault="00A074C8" w:rsidP="00E70B4E">
            <w:pPr>
              <w:shd w:val="clear" w:color="auto" w:fill="FFFFFF"/>
              <w:rPr>
                <w:sz w:val="22"/>
                <w:szCs w:val="22"/>
              </w:rPr>
            </w:pPr>
            <w:r w:rsidRPr="00C67AC0">
              <w:rPr>
                <w:sz w:val="22"/>
                <w:szCs w:val="22"/>
              </w:rPr>
              <w:t>3600</w:t>
            </w:r>
          </w:p>
        </w:tc>
        <w:tc>
          <w:tcPr>
            <w:tcW w:w="1030" w:type="dxa"/>
          </w:tcPr>
          <w:p w:rsidR="00A074C8" w:rsidRPr="00C67AC0" w:rsidRDefault="00A074C8" w:rsidP="00E70B4E">
            <w:pPr>
              <w:shd w:val="clear" w:color="auto" w:fill="FFFFFF"/>
              <w:rPr>
                <w:sz w:val="22"/>
                <w:szCs w:val="22"/>
              </w:rPr>
            </w:pPr>
          </w:p>
        </w:tc>
        <w:tc>
          <w:tcPr>
            <w:tcW w:w="1145" w:type="dxa"/>
          </w:tcPr>
          <w:p w:rsidR="00A074C8" w:rsidRPr="00C67AC0" w:rsidRDefault="00A074C8" w:rsidP="00E70B4E">
            <w:pPr>
              <w:shd w:val="clear" w:color="auto" w:fill="FFFFFF"/>
              <w:rPr>
                <w:sz w:val="22"/>
                <w:szCs w:val="22"/>
              </w:rPr>
            </w:pPr>
          </w:p>
        </w:tc>
        <w:tc>
          <w:tcPr>
            <w:tcW w:w="976" w:type="dxa"/>
          </w:tcPr>
          <w:p w:rsidR="00A074C8" w:rsidRPr="00C67AC0" w:rsidRDefault="00A074C8" w:rsidP="00E70B4E">
            <w:pPr>
              <w:shd w:val="clear" w:color="auto" w:fill="FFFFFF"/>
              <w:ind w:left="317"/>
              <w:rPr>
                <w:sz w:val="22"/>
                <w:szCs w:val="22"/>
              </w:rPr>
            </w:pPr>
            <w:r w:rsidRPr="00C67AC0">
              <w:rPr>
                <w:sz w:val="22"/>
                <w:szCs w:val="22"/>
              </w:rPr>
              <w:t>+</w:t>
            </w:r>
          </w:p>
        </w:tc>
      </w:tr>
    </w:tbl>
    <w:p w:rsidR="00E411E8" w:rsidRPr="00C67AC0" w:rsidRDefault="00E411E8" w:rsidP="004361FD">
      <w:pPr>
        <w:tabs>
          <w:tab w:val="left" w:pos="567"/>
        </w:tabs>
        <w:jc w:val="both"/>
        <w:rPr>
          <w:sz w:val="28"/>
          <w:szCs w:val="28"/>
        </w:rPr>
      </w:pPr>
    </w:p>
    <w:p w:rsidR="006762F2" w:rsidRPr="00C67AC0" w:rsidRDefault="006762F2" w:rsidP="00D707F9">
      <w:pPr>
        <w:tabs>
          <w:tab w:val="left" w:pos="567"/>
        </w:tabs>
        <w:ind w:firstLine="720"/>
        <w:jc w:val="both"/>
        <w:rPr>
          <w:sz w:val="28"/>
          <w:szCs w:val="28"/>
        </w:rPr>
      </w:pPr>
      <w:r w:rsidRPr="00C67AC0">
        <w:rPr>
          <w:sz w:val="28"/>
          <w:szCs w:val="28"/>
        </w:rPr>
        <w:t xml:space="preserve">Отпущено воды по категориям потребителей СП </w:t>
      </w:r>
      <w:r w:rsidR="007D7A2B" w:rsidRPr="00C67AC0">
        <w:rPr>
          <w:sz w:val="28"/>
          <w:szCs w:val="28"/>
        </w:rPr>
        <w:t>Село Совхоз им. Ленина</w:t>
      </w:r>
      <w:r w:rsidR="00A074C8" w:rsidRPr="00C67AC0">
        <w:rPr>
          <w:sz w:val="28"/>
          <w:szCs w:val="28"/>
        </w:rPr>
        <w:t xml:space="preserve"> 27.0 </w:t>
      </w:r>
      <w:r w:rsidR="00E411E8" w:rsidRPr="00C67AC0">
        <w:rPr>
          <w:sz w:val="28"/>
          <w:szCs w:val="28"/>
        </w:rPr>
        <w:t>тыс. м3</w:t>
      </w:r>
    </w:p>
    <w:p w:rsidR="00C13936" w:rsidRPr="00C67AC0" w:rsidRDefault="00C13936" w:rsidP="00D707F9">
      <w:pPr>
        <w:shd w:val="clear" w:color="auto" w:fill="FFFFFF"/>
        <w:suppressAutoHyphens/>
        <w:ind w:left="10" w:firstLine="720"/>
        <w:jc w:val="both"/>
        <w:rPr>
          <w:i/>
          <w:sz w:val="28"/>
          <w:szCs w:val="28"/>
        </w:rPr>
      </w:pPr>
      <w:r w:rsidRPr="00C67AC0">
        <w:rPr>
          <w:sz w:val="28"/>
          <w:szCs w:val="28"/>
        </w:rPr>
        <w:t>Централизованная система водоснабжения расположена</w:t>
      </w:r>
      <w:r w:rsidR="00803250" w:rsidRPr="00C67AC0">
        <w:rPr>
          <w:sz w:val="28"/>
          <w:szCs w:val="28"/>
        </w:rPr>
        <w:t>:</w:t>
      </w:r>
      <w:r w:rsidRPr="00C67AC0">
        <w:rPr>
          <w:sz w:val="28"/>
          <w:szCs w:val="28"/>
        </w:rPr>
        <w:t xml:space="preserve"> в </w:t>
      </w:r>
      <w:r w:rsidR="002A6098" w:rsidRPr="00C67AC0">
        <w:rPr>
          <w:sz w:val="28"/>
          <w:szCs w:val="28"/>
        </w:rPr>
        <w:t>с</w:t>
      </w:r>
      <w:r w:rsidR="007D7A2B" w:rsidRPr="00C67AC0">
        <w:rPr>
          <w:sz w:val="28"/>
          <w:szCs w:val="28"/>
        </w:rPr>
        <w:t>ел</w:t>
      </w:r>
      <w:r w:rsidR="002A6098" w:rsidRPr="00C67AC0">
        <w:rPr>
          <w:sz w:val="28"/>
          <w:szCs w:val="28"/>
        </w:rPr>
        <w:t>е</w:t>
      </w:r>
      <w:r w:rsidR="007D7A2B" w:rsidRPr="00C67AC0">
        <w:rPr>
          <w:sz w:val="28"/>
          <w:szCs w:val="28"/>
        </w:rPr>
        <w:t xml:space="preserve"> Совхоз им. Ленина</w:t>
      </w:r>
      <w:r w:rsidR="00803250" w:rsidRPr="00C67AC0">
        <w:rPr>
          <w:sz w:val="28"/>
          <w:szCs w:val="28"/>
        </w:rPr>
        <w:t>; дер.Груздовка; дер.Лычево</w:t>
      </w:r>
      <w:r w:rsidR="00C17674">
        <w:rPr>
          <w:sz w:val="28"/>
          <w:szCs w:val="28"/>
        </w:rPr>
        <w:t>, дер. Акатово</w:t>
      </w:r>
      <w:r w:rsidR="00803250" w:rsidRPr="00C67AC0">
        <w:rPr>
          <w:sz w:val="28"/>
          <w:szCs w:val="28"/>
        </w:rPr>
        <w:t xml:space="preserve"> и дер.Крюково</w:t>
      </w:r>
      <w:r w:rsidRPr="00C67AC0">
        <w:rPr>
          <w:sz w:val="28"/>
          <w:szCs w:val="28"/>
        </w:rPr>
        <w:t xml:space="preserve">. </w:t>
      </w:r>
    </w:p>
    <w:p w:rsidR="00C13936" w:rsidRPr="00C67AC0" w:rsidRDefault="00C13936" w:rsidP="00D707F9">
      <w:pPr>
        <w:shd w:val="clear" w:color="auto" w:fill="FFFFFF"/>
        <w:suppressAutoHyphens/>
        <w:ind w:left="10" w:firstLine="720"/>
        <w:jc w:val="both"/>
        <w:rPr>
          <w:bCs/>
          <w:sz w:val="28"/>
          <w:szCs w:val="28"/>
        </w:rPr>
      </w:pPr>
      <w:r w:rsidRPr="00C67AC0">
        <w:rPr>
          <w:sz w:val="28"/>
          <w:szCs w:val="28"/>
        </w:rPr>
        <w:t>Водоснабжение населенн</w:t>
      </w:r>
      <w:r w:rsidR="000C4AAD" w:rsidRPr="00C67AC0">
        <w:rPr>
          <w:sz w:val="28"/>
          <w:szCs w:val="28"/>
        </w:rPr>
        <w:t>ого</w:t>
      </w:r>
      <w:r w:rsidRPr="00C67AC0">
        <w:rPr>
          <w:sz w:val="28"/>
          <w:szCs w:val="28"/>
        </w:rPr>
        <w:t xml:space="preserve"> пункт</w:t>
      </w:r>
      <w:r w:rsidR="000C4AAD" w:rsidRPr="00C67AC0">
        <w:rPr>
          <w:sz w:val="28"/>
          <w:szCs w:val="28"/>
        </w:rPr>
        <w:t>а</w:t>
      </w:r>
      <w:r w:rsidRPr="00C67AC0">
        <w:rPr>
          <w:sz w:val="28"/>
          <w:szCs w:val="28"/>
        </w:rPr>
        <w:t xml:space="preserve"> осуществляется от </w:t>
      </w:r>
      <w:r w:rsidR="00A074C8" w:rsidRPr="00C67AC0">
        <w:rPr>
          <w:sz w:val="28"/>
          <w:szCs w:val="28"/>
        </w:rPr>
        <w:t xml:space="preserve">одной </w:t>
      </w:r>
      <w:r w:rsidRPr="00C67AC0">
        <w:rPr>
          <w:sz w:val="28"/>
          <w:szCs w:val="28"/>
        </w:rPr>
        <w:t>артезианск</w:t>
      </w:r>
      <w:r w:rsidR="00A074C8" w:rsidRPr="00C67AC0">
        <w:rPr>
          <w:sz w:val="28"/>
          <w:szCs w:val="28"/>
        </w:rPr>
        <w:t>ой</w:t>
      </w:r>
      <w:r w:rsidRPr="00C67AC0">
        <w:rPr>
          <w:sz w:val="28"/>
          <w:szCs w:val="28"/>
        </w:rPr>
        <w:t xml:space="preserve"> скважин</w:t>
      </w:r>
      <w:r w:rsidR="00A074C8" w:rsidRPr="00C67AC0">
        <w:rPr>
          <w:sz w:val="28"/>
          <w:szCs w:val="28"/>
        </w:rPr>
        <w:t>ы</w:t>
      </w:r>
      <w:r w:rsidR="000C4AAD" w:rsidRPr="00C67AC0">
        <w:rPr>
          <w:sz w:val="28"/>
          <w:szCs w:val="28"/>
        </w:rPr>
        <w:t>,</w:t>
      </w:r>
      <w:r w:rsidR="00A074C8" w:rsidRPr="00C67AC0">
        <w:rPr>
          <w:sz w:val="28"/>
          <w:szCs w:val="28"/>
        </w:rPr>
        <w:t xml:space="preserve">одна </w:t>
      </w:r>
      <w:r w:rsidR="00763F49" w:rsidRPr="00C67AC0">
        <w:rPr>
          <w:sz w:val="28"/>
          <w:szCs w:val="28"/>
        </w:rPr>
        <w:t>водонапорн</w:t>
      </w:r>
      <w:r w:rsidR="00A074C8" w:rsidRPr="00C67AC0">
        <w:rPr>
          <w:sz w:val="28"/>
          <w:szCs w:val="28"/>
        </w:rPr>
        <w:t>ая</w:t>
      </w:r>
      <w:r w:rsidR="00763F49" w:rsidRPr="00C67AC0">
        <w:rPr>
          <w:sz w:val="28"/>
          <w:szCs w:val="28"/>
        </w:rPr>
        <w:t xml:space="preserve"> башн</w:t>
      </w:r>
      <w:r w:rsidR="00A074C8" w:rsidRPr="00C67AC0">
        <w:rPr>
          <w:sz w:val="28"/>
          <w:szCs w:val="28"/>
        </w:rPr>
        <w:t>я</w:t>
      </w:r>
      <w:r w:rsidR="002D08F8" w:rsidRPr="00C67AC0">
        <w:rPr>
          <w:sz w:val="28"/>
          <w:szCs w:val="28"/>
        </w:rPr>
        <w:t>.</w:t>
      </w:r>
      <w:r w:rsidRPr="00C67AC0">
        <w:rPr>
          <w:bCs/>
          <w:sz w:val="28"/>
          <w:szCs w:val="28"/>
        </w:rPr>
        <w:t xml:space="preserve">Протяженность водопроводных сетей составляет </w:t>
      </w:r>
      <w:smartTag w:uri="urn:schemas-microsoft-com:office:smarttags" w:element="metricconverter">
        <w:smartTagPr>
          <w:attr w:name="ProductID" w:val="11642,8 м"/>
        </w:smartTagPr>
        <w:r w:rsidR="00A074C8" w:rsidRPr="00C67AC0">
          <w:rPr>
            <w:bCs/>
            <w:sz w:val="28"/>
            <w:szCs w:val="28"/>
          </w:rPr>
          <w:t>1</w:t>
        </w:r>
        <w:r w:rsidR="002D08F8" w:rsidRPr="00C67AC0">
          <w:rPr>
            <w:bCs/>
            <w:sz w:val="28"/>
            <w:szCs w:val="28"/>
          </w:rPr>
          <w:t>1642,8</w:t>
        </w:r>
        <w:r w:rsidRPr="00C67AC0">
          <w:rPr>
            <w:bCs/>
            <w:sz w:val="28"/>
            <w:szCs w:val="28"/>
          </w:rPr>
          <w:t>м</w:t>
        </w:r>
      </w:smartTag>
      <w:r w:rsidRPr="00C67AC0">
        <w:rPr>
          <w:bCs/>
          <w:sz w:val="28"/>
          <w:szCs w:val="28"/>
        </w:rPr>
        <w:t xml:space="preserve">., диаметром труб от 50 - </w:t>
      </w:r>
      <w:smartTag w:uri="urn:schemas-microsoft-com:office:smarttags" w:element="metricconverter">
        <w:smartTagPr>
          <w:attr w:name="ProductID" w:val="150 мм"/>
        </w:smartTagPr>
        <w:r w:rsidRPr="00C67AC0">
          <w:rPr>
            <w:bCs/>
            <w:sz w:val="28"/>
            <w:szCs w:val="28"/>
          </w:rPr>
          <w:t>150 мм</w:t>
        </w:r>
      </w:smartTag>
      <w:r w:rsidRPr="00C67AC0">
        <w:rPr>
          <w:bCs/>
          <w:sz w:val="28"/>
          <w:szCs w:val="28"/>
        </w:rPr>
        <w:t xml:space="preserve">. Материал труб – сталь, чугун, </w:t>
      </w:r>
      <w:r w:rsidRPr="00C67AC0">
        <w:rPr>
          <w:rStyle w:val="st"/>
          <w:sz w:val="28"/>
          <w:szCs w:val="28"/>
        </w:rPr>
        <w:t>полиэтилен</w:t>
      </w:r>
      <w:r w:rsidRPr="00C67AC0">
        <w:rPr>
          <w:bCs/>
          <w:sz w:val="28"/>
          <w:szCs w:val="28"/>
        </w:rPr>
        <w:t xml:space="preserve">.  </w:t>
      </w:r>
    </w:p>
    <w:p w:rsidR="00C13936" w:rsidRPr="00C67AC0" w:rsidRDefault="00C13936" w:rsidP="00D707F9">
      <w:pPr>
        <w:shd w:val="clear" w:color="auto" w:fill="FFFFFF"/>
        <w:suppressAutoHyphens/>
        <w:ind w:left="10" w:firstLine="720"/>
        <w:jc w:val="both"/>
        <w:rPr>
          <w:bCs/>
          <w:sz w:val="28"/>
          <w:szCs w:val="28"/>
        </w:rPr>
      </w:pPr>
      <w:r w:rsidRPr="00C67AC0">
        <w:rPr>
          <w:sz w:val="28"/>
          <w:szCs w:val="28"/>
        </w:rPr>
        <w:t>В остальных населенных пунктах в настоящее время отсутствует централизованная система водоснабжения.</w:t>
      </w:r>
    </w:p>
    <w:p w:rsidR="00C13936" w:rsidRPr="00C67AC0" w:rsidRDefault="00C13936" w:rsidP="00D707F9">
      <w:pPr>
        <w:tabs>
          <w:tab w:val="left" w:pos="567"/>
        </w:tabs>
        <w:ind w:firstLine="540"/>
        <w:jc w:val="both"/>
        <w:rPr>
          <w:sz w:val="28"/>
          <w:szCs w:val="28"/>
        </w:rPr>
      </w:pPr>
      <w:r w:rsidRPr="00C67AC0">
        <w:rPr>
          <w:sz w:val="28"/>
          <w:szCs w:val="28"/>
        </w:rPr>
        <w:t xml:space="preserve">По данным управления Роспотребнадзора по Калужской области, гидрологическим данным и данным производственного лабораторного контроля на водозаборе, наблюдается превышение ПДК по мутности 2,4., и содержанию железа 6,9. </w:t>
      </w:r>
    </w:p>
    <w:p w:rsidR="00C13936" w:rsidRPr="00C67AC0" w:rsidRDefault="004361FD" w:rsidP="00D707F9">
      <w:pPr>
        <w:shd w:val="clear" w:color="auto" w:fill="FFFFFF"/>
        <w:suppressAutoHyphens/>
        <w:ind w:left="10" w:firstLine="720"/>
        <w:jc w:val="both"/>
        <w:rPr>
          <w:sz w:val="28"/>
          <w:szCs w:val="28"/>
        </w:rPr>
      </w:pPr>
      <w:r w:rsidRPr="00C67AC0">
        <w:rPr>
          <w:sz w:val="28"/>
          <w:szCs w:val="28"/>
        </w:rPr>
        <w:t xml:space="preserve">В </w:t>
      </w:r>
      <w:r w:rsidR="002A6098" w:rsidRPr="00C67AC0">
        <w:rPr>
          <w:sz w:val="28"/>
          <w:szCs w:val="28"/>
        </w:rPr>
        <w:t>с</w:t>
      </w:r>
      <w:r w:rsidR="007D7A2B" w:rsidRPr="00C67AC0">
        <w:rPr>
          <w:sz w:val="28"/>
          <w:szCs w:val="28"/>
        </w:rPr>
        <w:t>ел</w:t>
      </w:r>
      <w:r w:rsidR="002A6098" w:rsidRPr="00C67AC0">
        <w:rPr>
          <w:sz w:val="28"/>
          <w:szCs w:val="28"/>
        </w:rPr>
        <w:t>е</w:t>
      </w:r>
      <w:r w:rsidR="007D7A2B" w:rsidRPr="00C67AC0">
        <w:rPr>
          <w:sz w:val="28"/>
          <w:szCs w:val="28"/>
        </w:rPr>
        <w:t xml:space="preserve"> Совхоз им. Ленина</w:t>
      </w:r>
      <w:r w:rsidR="00C13936" w:rsidRPr="00C67AC0">
        <w:rPr>
          <w:sz w:val="28"/>
          <w:szCs w:val="28"/>
        </w:rPr>
        <w:t xml:space="preserve"> в настоящее время </w:t>
      </w:r>
      <w:r w:rsidRPr="00C67AC0">
        <w:rPr>
          <w:sz w:val="28"/>
          <w:szCs w:val="28"/>
        </w:rPr>
        <w:t xml:space="preserve">существует </w:t>
      </w:r>
      <w:r w:rsidR="00C13936" w:rsidRPr="00C67AC0">
        <w:rPr>
          <w:sz w:val="28"/>
          <w:szCs w:val="28"/>
        </w:rPr>
        <w:t>централизованн</w:t>
      </w:r>
      <w:r w:rsidRPr="00C67AC0">
        <w:rPr>
          <w:sz w:val="28"/>
          <w:szCs w:val="28"/>
        </w:rPr>
        <w:t>ая</w:t>
      </w:r>
      <w:r w:rsidR="00C13936" w:rsidRPr="00C67AC0">
        <w:rPr>
          <w:sz w:val="28"/>
          <w:szCs w:val="28"/>
        </w:rPr>
        <w:t xml:space="preserve"> систем</w:t>
      </w:r>
      <w:r w:rsidRPr="00C67AC0">
        <w:rPr>
          <w:sz w:val="28"/>
          <w:szCs w:val="28"/>
        </w:rPr>
        <w:t>а</w:t>
      </w:r>
      <w:r w:rsidR="00C13936" w:rsidRPr="00C67AC0">
        <w:rPr>
          <w:sz w:val="28"/>
          <w:szCs w:val="28"/>
        </w:rPr>
        <w:t xml:space="preserve"> водоотведения, канализации закрытого типа</w:t>
      </w:r>
      <w:r w:rsidRPr="00C67AC0">
        <w:rPr>
          <w:sz w:val="28"/>
          <w:szCs w:val="28"/>
        </w:rPr>
        <w:t xml:space="preserve"> объем стоков 4.1тыс.м 3</w:t>
      </w:r>
      <w:r w:rsidR="00C13936" w:rsidRPr="00C67AC0">
        <w:rPr>
          <w:sz w:val="28"/>
          <w:szCs w:val="28"/>
        </w:rPr>
        <w:t>.</w:t>
      </w:r>
      <w:r w:rsidR="00A074C8" w:rsidRPr="00C67AC0">
        <w:rPr>
          <w:bCs/>
          <w:sz w:val="28"/>
          <w:szCs w:val="28"/>
        </w:rPr>
        <w:t xml:space="preserve">сети составляют </w:t>
      </w:r>
      <w:smartTag w:uri="urn:schemas-microsoft-com:office:smarttags" w:element="metricconverter">
        <w:smartTagPr>
          <w:attr w:name="ProductID" w:val="3600 м"/>
        </w:smartTagPr>
        <w:r w:rsidR="00A074C8" w:rsidRPr="00C67AC0">
          <w:rPr>
            <w:bCs/>
            <w:sz w:val="28"/>
            <w:szCs w:val="28"/>
          </w:rPr>
          <w:t>3600м</w:t>
        </w:r>
      </w:smartTag>
      <w:r w:rsidR="00A764AA" w:rsidRPr="00C67AC0">
        <w:rPr>
          <w:sz w:val="28"/>
          <w:szCs w:val="28"/>
        </w:rPr>
        <w:t>и истекает на рельеф.</w:t>
      </w:r>
    </w:p>
    <w:p w:rsidR="004361FD" w:rsidRPr="00C67AC0" w:rsidRDefault="004361FD" w:rsidP="004361FD">
      <w:pPr>
        <w:shd w:val="clear" w:color="auto" w:fill="FFFFFF"/>
        <w:suppressAutoHyphens/>
        <w:ind w:left="10" w:firstLine="720"/>
        <w:jc w:val="both"/>
        <w:rPr>
          <w:sz w:val="28"/>
          <w:szCs w:val="28"/>
        </w:rPr>
      </w:pPr>
      <w:r w:rsidRPr="00C67AC0">
        <w:rPr>
          <w:sz w:val="28"/>
          <w:szCs w:val="28"/>
        </w:rPr>
        <w:t xml:space="preserve">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877A74" w:rsidRPr="00202734" w:rsidRDefault="00877A74" w:rsidP="00877A74">
      <w:pPr>
        <w:ind w:firstLine="708"/>
        <w:jc w:val="center"/>
        <w:rPr>
          <w:sz w:val="28"/>
          <w:szCs w:val="28"/>
        </w:rPr>
      </w:pPr>
      <w:r w:rsidRPr="00202734">
        <w:rPr>
          <w:b/>
          <w:sz w:val="28"/>
          <w:szCs w:val="28"/>
        </w:rPr>
        <w:t>Мероприятия по развитию инженерной инфраструктуры:</w:t>
      </w:r>
    </w:p>
    <w:p w:rsidR="00877A74" w:rsidRPr="00C67AC0" w:rsidRDefault="00877A74" w:rsidP="00877A74">
      <w:pPr>
        <w:ind w:firstLine="708"/>
        <w:jc w:val="center"/>
        <w:rPr>
          <w:b/>
          <w:sz w:val="28"/>
          <w:szCs w:val="28"/>
        </w:rPr>
      </w:pPr>
      <w:r w:rsidRPr="00C67AC0">
        <w:rPr>
          <w:b/>
          <w:sz w:val="28"/>
          <w:szCs w:val="28"/>
        </w:rPr>
        <w:t>Водоснабжение</w:t>
      </w:r>
    </w:p>
    <w:p w:rsidR="00877A74" w:rsidRPr="00C67AC0" w:rsidRDefault="00877A74" w:rsidP="00877A74">
      <w:pPr>
        <w:ind w:firstLine="708"/>
        <w:jc w:val="both"/>
        <w:rPr>
          <w:sz w:val="28"/>
          <w:szCs w:val="28"/>
        </w:rPr>
      </w:pPr>
      <w:r w:rsidRPr="00C67AC0">
        <w:rPr>
          <w:sz w:val="28"/>
          <w:szCs w:val="28"/>
        </w:rPr>
        <w:t>Выбор проектных инженерных решений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1539D" w:rsidRPr="00C67AC0" w:rsidRDefault="00D1539D" w:rsidP="00D1539D">
      <w:pPr>
        <w:ind w:firstLine="720"/>
        <w:jc w:val="both"/>
        <w:rPr>
          <w:sz w:val="28"/>
          <w:szCs w:val="28"/>
        </w:rPr>
      </w:pPr>
      <w:r w:rsidRPr="00C67AC0">
        <w:rPr>
          <w:sz w:val="28"/>
          <w:szCs w:val="28"/>
        </w:rPr>
        <w:t>Водоснабжения населенных пунктов в существующей и проектируемой застройке предусматривается от проектируемых скважин и от существующих водонапорных башен.</w:t>
      </w:r>
    </w:p>
    <w:p w:rsidR="00D1539D" w:rsidRPr="00C67AC0" w:rsidRDefault="00D1539D" w:rsidP="00D1539D">
      <w:pPr>
        <w:ind w:firstLine="720"/>
        <w:jc w:val="both"/>
        <w:rPr>
          <w:sz w:val="28"/>
          <w:szCs w:val="28"/>
        </w:rPr>
      </w:pPr>
      <w:r w:rsidRPr="00C67AC0">
        <w:rPr>
          <w:sz w:val="28"/>
          <w:szCs w:val="28"/>
        </w:rPr>
        <w:t>Основной упор при развитии сельской системы водоснабжения следует сделать на создание оптимального режима подачи и распределение воды с учетом нового строительства для повышения надежности и эффективности работы системы водоснабжения при одновременном снижении энергетических затрат и непроизводительных потерь воды.</w:t>
      </w:r>
    </w:p>
    <w:p w:rsidR="00D1539D" w:rsidRPr="00C67AC0" w:rsidRDefault="00D1539D" w:rsidP="00D1539D">
      <w:pPr>
        <w:ind w:firstLine="720"/>
        <w:jc w:val="both"/>
        <w:rPr>
          <w:sz w:val="28"/>
          <w:szCs w:val="28"/>
        </w:rPr>
      </w:pPr>
      <w:r w:rsidRPr="00C67AC0">
        <w:rPr>
          <w:sz w:val="28"/>
          <w:szCs w:val="28"/>
        </w:rPr>
        <w:t xml:space="preserve">Для снижения потерь воды, связанных с ее нерациональным использованием, у потребителей повсеместно устанавливаются счетчики учета расхода, в первую очередь – в жилой застройке. </w:t>
      </w:r>
    </w:p>
    <w:p w:rsidR="00D1539D" w:rsidRPr="00C67AC0" w:rsidRDefault="00D1539D" w:rsidP="00D1539D">
      <w:pPr>
        <w:ind w:firstLine="720"/>
        <w:jc w:val="both"/>
        <w:rPr>
          <w:sz w:val="28"/>
          <w:szCs w:val="28"/>
        </w:rPr>
      </w:pPr>
      <w:r w:rsidRPr="00C67AC0">
        <w:rPr>
          <w:b/>
          <w:sz w:val="28"/>
          <w:szCs w:val="28"/>
        </w:rPr>
        <w:t xml:space="preserve">На первую очередь </w:t>
      </w:r>
      <w:r w:rsidR="00AD44C0" w:rsidRPr="00C67AC0">
        <w:rPr>
          <w:sz w:val="28"/>
          <w:szCs w:val="28"/>
        </w:rPr>
        <w:t>в</w:t>
      </w:r>
      <w:r w:rsidRPr="00C67AC0">
        <w:rPr>
          <w:sz w:val="28"/>
          <w:szCs w:val="28"/>
        </w:rPr>
        <w:t>с</w:t>
      </w:r>
      <w:r w:rsidR="004D2FA7" w:rsidRPr="00C67AC0">
        <w:rPr>
          <w:sz w:val="28"/>
          <w:szCs w:val="28"/>
        </w:rPr>
        <w:t>овхозе</w:t>
      </w:r>
      <w:r w:rsidRPr="00C67AC0">
        <w:rPr>
          <w:sz w:val="28"/>
          <w:szCs w:val="28"/>
        </w:rPr>
        <w:t xml:space="preserve"> им. Ленинастроительство станции обеззараживания</w:t>
      </w:r>
      <w:r w:rsidR="004D2FA7" w:rsidRPr="00C67AC0">
        <w:rPr>
          <w:sz w:val="28"/>
          <w:szCs w:val="28"/>
        </w:rPr>
        <w:t>;</w:t>
      </w:r>
    </w:p>
    <w:p w:rsidR="004D2FA7" w:rsidRPr="00C67AC0" w:rsidRDefault="00D1539D" w:rsidP="00D1539D">
      <w:pPr>
        <w:ind w:firstLine="720"/>
        <w:jc w:val="both"/>
        <w:rPr>
          <w:sz w:val="28"/>
          <w:szCs w:val="28"/>
        </w:rPr>
      </w:pPr>
      <w:r w:rsidRPr="00C67AC0">
        <w:rPr>
          <w:sz w:val="28"/>
          <w:szCs w:val="28"/>
        </w:rPr>
        <w:t xml:space="preserve">-дер. Акатово предполагается </w:t>
      </w:r>
      <w:r w:rsidR="004D2FA7" w:rsidRPr="00C67AC0">
        <w:rPr>
          <w:sz w:val="28"/>
          <w:szCs w:val="28"/>
        </w:rPr>
        <w:t>проектирование и строительство системы водоснабжения, станции водоочистки</w:t>
      </w:r>
      <w:r w:rsidR="00390BC3">
        <w:rPr>
          <w:sz w:val="28"/>
          <w:szCs w:val="28"/>
        </w:rPr>
        <w:t xml:space="preserve"> (реализовано).</w:t>
      </w:r>
    </w:p>
    <w:p w:rsidR="00D1539D" w:rsidRPr="00C67AC0" w:rsidRDefault="00CF3738" w:rsidP="00D1539D">
      <w:pPr>
        <w:ind w:firstLine="720"/>
        <w:jc w:val="both"/>
        <w:rPr>
          <w:i/>
          <w:sz w:val="28"/>
          <w:szCs w:val="28"/>
        </w:rPr>
      </w:pPr>
      <w:r w:rsidRPr="00C67AC0">
        <w:rPr>
          <w:sz w:val="28"/>
          <w:szCs w:val="28"/>
        </w:rPr>
        <w:t xml:space="preserve">На расчётный срок </w:t>
      </w:r>
      <w:r w:rsidR="004D2FA7" w:rsidRPr="00C67AC0">
        <w:rPr>
          <w:sz w:val="28"/>
          <w:szCs w:val="28"/>
        </w:rPr>
        <w:t>в</w:t>
      </w:r>
      <w:r w:rsidR="00D1539D" w:rsidRPr="00C67AC0">
        <w:rPr>
          <w:sz w:val="28"/>
          <w:szCs w:val="28"/>
        </w:rPr>
        <w:t xml:space="preserve"> населенных пунктахдля обеспечения централизованным водоснабжением необходимо размещение артезианских скважин.</w:t>
      </w:r>
    </w:p>
    <w:p w:rsidR="00D1539D" w:rsidRPr="00C67AC0" w:rsidRDefault="00D1539D" w:rsidP="00D1539D">
      <w:pPr>
        <w:ind w:firstLine="709"/>
        <w:jc w:val="both"/>
        <w:rPr>
          <w:sz w:val="28"/>
          <w:szCs w:val="28"/>
        </w:rPr>
      </w:pPr>
      <w:r w:rsidRPr="00C67AC0">
        <w:rPr>
          <w:sz w:val="28"/>
          <w:szCs w:val="28"/>
        </w:rPr>
        <w:t>Трассировки водопроводов и магистральных сетей производится по улицам с учетом комплексной прокладки трубопроводов других инженерных систем.</w:t>
      </w:r>
    </w:p>
    <w:p w:rsidR="00D1539D" w:rsidRPr="00C67AC0" w:rsidRDefault="00D1539D" w:rsidP="00D1539D">
      <w:pPr>
        <w:jc w:val="both"/>
        <w:rPr>
          <w:sz w:val="28"/>
          <w:szCs w:val="28"/>
        </w:rPr>
      </w:pPr>
      <w:r w:rsidRPr="00C67AC0">
        <w:rPr>
          <w:sz w:val="28"/>
          <w:szCs w:val="28"/>
        </w:rPr>
        <w:tab/>
        <w:t xml:space="preserve"> Для водопроводов и сетей применены неметаллические трубы и из полиэтилена высокого и низкого давления (ПЭ 80, </w:t>
      </w:r>
      <w:r w:rsidRPr="00C67AC0">
        <w:rPr>
          <w:sz w:val="28"/>
          <w:szCs w:val="28"/>
          <w:lang w:val="en-US"/>
        </w:rPr>
        <w:t>SDR</w:t>
      </w:r>
      <w:r w:rsidRPr="00C67AC0">
        <w:rPr>
          <w:sz w:val="28"/>
          <w:szCs w:val="28"/>
        </w:rPr>
        <w:t xml:space="preserve"> 13.6 – 110, 160; ПЭ 80, </w:t>
      </w:r>
      <w:r w:rsidRPr="00C67AC0">
        <w:rPr>
          <w:sz w:val="28"/>
          <w:szCs w:val="28"/>
          <w:lang w:val="en-US"/>
        </w:rPr>
        <w:t>SDR</w:t>
      </w:r>
      <w:r w:rsidRPr="00C67AC0">
        <w:rPr>
          <w:sz w:val="28"/>
          <w:szCs w:val="28"/>
        </w:rPr>
        <w:t xml:space="preserve"> 13.6 – 40 ГОСТ 18599 – 2001).    </w:t>
      </w:r>
    </w:p>
    <w:p w:rsidR="00D1539D" w:rsidRPr="00C67AC0" w:rsidRDefault="00D1539D" w:rsidP="00D1539D">
      <w:pPr>
        <w:ind w:firstLine="720"/>
        <w:jc w:val="both"/>
        <w:rPr>
          <w:sz w:val="28"/>
          <w:szCs w:val="28"/>
        </w:rPr>
      </w:pPr>
      <w:r w:rsidRPr="00C67AC0">
        <w:rPr>
          <w:sz w:val="28"/>
          <w:szCs w:val="28"/>
        </w:rPr>
        <w:t xml:space="preserve">Установка запорной отключающей арматуры, гидрантов, водонапорных колонок, предусматривается в колодцах из сборных ж/б элементов диаметром 1500, </w:t>
      </w:r>
      <w:smartTag w:uri="urn:schemas-microsoft-com:office:smarttags" w:element="metricconverter">
        <w:smartTagPr>
          <w:attr w:name="ProductID" w:val="2000 мм"/>
        </w:smartTagPr>
        <w:r w:rsidRPr="00C67AC0">
          <w:rPr>
            <w:sz w:val="28"/>
            <w:szCs w:val="28"/>
          </w:rPr>
          <w:t>2000 мм</w:t>
        </w:r>
      </w:smartTag>
      <w:r w:rsidRPr="00C67AC0">
        <w:rPr>
          <w:sz w:val="28"/>
          <w:szCs w:val="28"/>
        </w:rPr>
        <w:t>.</w:t>
      </w:r>
    </w:p>
    <w:p w:rsidR="00D1539D" w:rsidRPr="00C67AC0" w:rsidRDefault="00D1539D" w:rsidP="00D1539D">
      <w:pPr>
        <w:ind w:firstLine="720"/>
        <w:jc w:val="both"/>
        <w:rPr>
          <w:sz w:val="28"/>
          <w:szCs w:val="28"/>
        </w:rPr>
      </w:pPr>
      <w:r w:rsidRPr="00C67AC0">
        <w:rPr>
          <w:sz w:val="28"/>
          <w:szCs w:val="28"/>
        </w:rPr>
        <w:t>Зоны санитарной охраны I пояса артскважин и насосных станций с резервуарами чистой воды в соответствии с требованиями нормативов должны быть огорожены сплошным забором, их территория озеленена и благоустроена. Все ходы и лазы водопроводных сооружений необходимо герметически закрывать для исключения возможности проникновения (</w:t>
      </w:r>
      <w:r w:rsidR="007D1272" w:rsidRPr="00C67AC0">
        <w:rPr>
          <w:sz w:val="28"/>
          <w:szCs w:val="28"/>
        </w:rPr>
        <w:t>в частности,</w:t>
      </w:r>
      <w:r w:rsidRPr="00C67AC0">
        <w:rPr>
          <w:sz w:val="28"/>
          <w:szCs w:val="28"/>
        </w:rPr>
        <w:t xml:space="preserve"> через устья скважин) загрязнений и атмосферных осадков.</w:t>
      </w:r>
    </w:p>
    <w:p w:rsidR="00D1539D" w:rsidRPr="00C67AC0" w:rsidRDefault="00D1539D" w:rsidP="00D1539D">
      <w:pPr>
        <w:suppressAutoHyphens/>
        <w:ind w:firstLine="720"/>
        <w:jc w:val="both"/>
        <w:rPr>
          <w:sz w:val="28"/>
          <w:szCs w:val="28"/>
        </w:rPr>
      </w:pPr>
      <w:r w:rsidRPr="00C67AC0">
        <w:rPr>
          <w:b/>
          <w:sz w:val="28"/>
          <w:szCs w:val="28"/>
        </w:rPr>
        <w:t>На первую очередь</w:t>
      </w:r>
      <w:r w:rsidRPr="00C67AC0">
        <w:rPr>
          <w:sz w:val="28"/>
          <w:szCs w:val="28"/>
        </w:rPr>
        <w:t xml:space="preserve"> предлагается оборудовать существующие и проектируемые водозаборные сооружения фильтрами обезжелезивания. На перспективу необходима организация забора, постоянных химических анализов подземных вод. </w:t>
      </w:r>
    </w:p>
    <w:p w:rsidR="00D1539D" w:rsidRPr="00202734" w:rsidRDefault="00877A74" w:rsidP="00D1539D">
      <w:pPr>
        <w:ind w:firstLine="709"/>
        <w:jc w:val="center"/>
        <w:rPr>
          <w:b/>
          <w:sz w:val="28"/>
          <w:szCs w:val="28"/>
        </w:rPr>
      </w:pPr>
      <w:r w:rsidRPr="00202734">
        <w:rPr>
          <w:b/>
          <w:sz w:val="28"/>
          <w:szCs w:val="28"/>
        </w:rPr>
        <w:t>Водоотведение</w:t>
      </w:r>
    </w:p>
    <w:p w:rsidR="00877A74" w:rsidRPr="00C67AC0" w:rsidRDefault="00877A74" w:rsidP="00877A74">
      <w:pPr>
        <w:ind w:firstLine="720"/>
        <w:jc w:val="both"/>
        <w:rPr>
          <w:sz w:val="28"/>
          <w:szCs w:val="28"/>
        </w:rPr>
      </w:pPr>
      <w:r w:rsidRPr="00C67AC0">
        <w:rPr>
          <w:b/>
          <w:sz w:val="28"/>
          <w:szCs w:val="28"/>
        </w:rPr>
        <w:t>На первую очередь</w:t>
      </w:r>
      <w:r w:rsidRPr="00C67AC0">
        <w:rPr>
          <w:sz w:val="28"/>
          <w:szCs w:val="28"/>
        </w:rPr>
        <w:t xml:space="preserve"> необходимо провести строительство очистных сооружений в селе совхоз имени Ленина для обеспечения нормативной отчистки коммунально-бытовых сточных вод. Модернизация очистных сооружений должна включать строительство сооружений глубокой биологической доочистки стоков до норм сброса в водоемы. </w:t>
      </w:r>
    </w:p>
    <w:p w:rsidR="00877A74" w:rsidRPr="00C67AC0" w:rsidRDefault="00877A74" w:rsidP="00877A74">
      <w:pPr>
        <w:ind w:firstLine="720"/>
        <w:jc w:val="both"/>
        <w:rPr>
          <w:sz w:val="28"/>
          <w:szCs w:val="28"/>
        </w:rPr>
      </w:pPr>
      <w:r w:rsidRPr="00C67AC0">
        <w:rPr>
          <w:rFonts w:eastAsia="SimSun"/>
          <w:sz w:val="28"/>
          <w:szCs w:val="28"/>
        </w:rPr>
        <w:t xml:space="preserve">В соответствии с нормативными документами удельные нормы водоотведения принимаются равными нормам водопотребления. </w:t>
      </w:r>
      <w:r w:rsidRPr="00C67AC0">
        <w:rPr>
          <w:sz w:val="28"/>
          <w:szCs w:val="28"/>
        </w:rPr>
        <w:t>Подробное рассмотрение данных мероприятий, а также необходимость и возможность строительства сооружений, и более точный расчёт потребностей производится на последующей стадии проектирования, в частности в проекте планировки.</w:t>
      </w:r>
    </w:p>
    <w:p w:rsidR="00877A74" w:rsidRPr="00C67AC0" w:rsidRDefault="00877A74" w:rsidP="00877A74">
      <w:pPr>
        <w:rPr>
          <w:sz w:val="28"/>
          <w:szCs w:val="28"/>
        </w:rPr>
      </w:pPr>
      <w:r w:rsidRPr="00C67AC0">
        <w:rPr>
          <w:sz w:val="28"/>
          <w:szCs w:val="28"/>
          <w:lang w:eastAsia="ar-SA"/>
        </w:rPr>
        <w:t>- С</w:t>
      </w:r>
      <w:r w:rsidRPr="00C67AC0">
        <w:rPr>
          <w:sz w:val="28"/>
          <w:szCs w:val="28"/>
        </w:rPr>
        <w:t>троительство коллектора от существующий очистных сооружений п. Пятовский Дзержинского района;</w:t>
      </w:r>
    </w:p>
    <w:p w:rsidR="00877A74" w:rsidRPr="00C67AC0" w:rsidRDefault="00877A74" w:rsidP="00877A74">
      <w:pPr>
        <w:rPr>
          <w:sz w:val="28"/>
          <w:szCs w:val="28"/>
        </w:rPr>
      </w:pPr>
      <w:r w:rsidRPr="00C67AC0">
        <w:rPr>
          <w:sz w:val="28"/>
          <w:szCs w:val="28"/>
        </w:rPr>
        <w:t xml:space="preserve"> - Строительство коллектора от очистных сооружений с. Совхоз им. Ленина Дзержинского района.</w:t>
      </w:r>
    </w:p>
    <w:p w:rsidR="00C13936" w:rsidRPr="00C67AC0" w:rsidRDefault="00C13936" w:rsidP="00877A74">
      <w:pPr>
        <w:tabs>
          <w:tab w:val="left" w:pos="567"/>
        </w:tabs>
        <w:ind w:firstLine="540"/>
        <w:jc w:val="center"/>
        <w:rPr>
          <w:b/>
          <w:sz w:val="28"/>
          <w:szCs w:val="28"/>
        </w:rPr>
      </w:pPr>
      <w:bookmarkStart w:id="54" w:name="_Toc285445191"/>
      <w:r w:rsidRPr="00C67AC0">
        <w:rPr>
          <w:b/>
          <w:sz w:val="28"/>
          <w:szCs w:val="28"/>
        </w:rPr>
        <w:t>Газоснабжение и теплоснабжение</w:t>
      </w:r>
      <w:bookmarkEnd w:id="54"/>
    </w:p>
    <w:p w:rsidR="00C13936" w:rsidRPr="00C67AC0" w:rsidRDefault="00C13936" w:rsidP="00D707F9">
      <w:pPr>
        <w:ind w:firstLine="720"/>
        <w:jc w:val="both"/>
        <w:rPr>
          <w:sz w:val="28"/>
          <w:szCs w:val="28"/>
        </w:rPr>
      </w:pPr>
      <w:r w:rsidRPr="00C67AC0">
        <w:rPr>
          <w:sz w:val="28"/>
          <w:szCs w:val="28"/>
        </w:rPr>
        <w:t xml:space="preserve">На территории </w:t>
      </w:r>
      <w:r w:rsidR="000C4AAD" w:rsidRPr="00C67AC0">
        <w:rPr>
          <w:sz w:val="28"/>
          <w:szCs w:val="28"/>
        </w:rPr>
        <w:t xml:space="preserve">сельского поселения </w:t>
      </w:r>
      <w:r w:rsidRPr="00C67AC0">
        <w:rPr>
          <w:sz w:val="28"/>
          <w:szCs w:val="28"/>
        </w:rPr>
        <w:t>газифицирован</w:t>
      </w:r>
      <w:r w:rsidR="00803250" w:rsidRPr="00C67AC0">
        <w:rPr>
          <w:sz w:val="28"/>
          <w:szCs w:val="28"/>
        </w:rPr>
        <w:t xml:space="preserve"> один</w:t>
      </w:r>
      <w:r w:rsidRPr="00C67AC0">
        <w:rPr>
          <w:sz w:val="28"/>
          <w:szCs w:val="28"/>
        </w:rPr>
        <w:t xml:space="preserve"> населенны</w:t>
      </w:r>
      <w:r w:rsidR="00803250" w:rsidRPr="00C67AC0">
        <w:rPr>
          <w:sz w:val="28"/>
          <w:szCs w:val="28"/>
        </w:rPr>
        <w:t>й</w:t>
      </w:r>
      <w:r w:rsidRPr="00C67AC0">
        <w:rPr>
          <w:sz w:val="28"/>
          <w:szCs w:val="28"/>
        </w:rPr>
        <w:t xml:space="preserve"> пункт</w:t>
      </w:r>
      <w:r w:rsidR="00803250" w:rsidRPr="00C67AC0">
        <w:rPr>
          <w:sz w:val="28"/>
          <w:szCs w:val="28"/>
        </w:rPr>
        <w:t xml:space="preserve"> село имени Ленина</w:t>
      </w:r>
      <w:r w:rsidRPr="00C67AC0">
        <w:rPr>
          <w:sz w:val="28"/>
          <w:szCs w:val="28"/>
        </w:rPr>
        <w:t xml:space="preserve">. </w:t>
      </w:r>
    </w:p>
    <w:p w:rsidR="00C13936" w:rsidRPr="00C67AC0" w:rsidRDefault="00C13936" w:rsidP="00D707F9">
      <w:pPr>
        <w:ind w:firstLine="720"/>
        <w:jc w:val="both"/>
        <w:rPr>
          <w:sz w:val="28"/>
          <w:szCs w:val="28"/>
        </w:rPr>
      </w:pPr>
      <w:r w:rsidRPr="00C67AC0">
        <w:rPr>
          <w:sz w:val="28"/>
          <w:szCs w:val="28"/>
        </w:rPr>
        <w:t>Подача газа потребителям осуществляется по трех ступенчатой схеме.</w:t>
      </w:r>
    </w:p>
    <w:p w:rsidR="00877A74" w:rsidRPr="00C67AC0" w:rsidRDefault="00877A74" w:rsidP="00877A74">
      <w:pPr>
        <w:ind w:firstLine="720"/>
        <w:jc w:val="both"/>
        <w:rPr>
          <w:sz w:val="28"/>
          <w:szCs w:val="28"/>
        </w:rPr>
      </w:pPr>
      <w:r w:rsidRPr="00C67AC0">
        <w:rPr>
          <w:sz w:val="28"/>
          <w:szCs w:val="28"/>
        </w:rPr>
        <w:t>На первую очередь проектом генерального плана планируется строительство газопроводов в соответствии со Схемой территориального планирования Калужской области.</w:t>
      </w:r>
    </w:p>
    <w:p w:rsidR="00877A74" w:rsidRPr="00C67AC0" w:rsidRDefault="00877A74" w:rsidP="00877A74">
      <w:pPr>
        <w:ind w:firstLine="720"/>
        <w:jc w:val="center"/>
        <w:rPr>
          <w:b/>
          <w:sz w:val="28"/>
          <w:szCs w:val="28"/>
        </w:rPr>
      </w:pPr>
      <w:r w:rsidRPr="00C67AC0">
        <w:rPr>
          <w:b/>
          <w:sz w:val="28"/>
          <w:szCs w:val="28"/>
        </w:rPr>
        <w:t>Теплоснабжение</w:t>
      </w:r>
    </w:p>
    <w:p w:rsidR="00877A74" w:rsidRPr="00C67AC0" w:rsidRDefault="00877A74" w:rsidP="00877A74">
      <w:pPr>
        <w:ind w:firstLine="720"/>
        <w:jc w:val="both"/>
        <w:rPr>
          <w:sz w:val="28"/>
          <w:szCs w:val="28"/>
        </w:rPr>
      </w:pPr>
      <w:r w:rsidRPr="00C67AC0">
        <w:rPr>
          <w:b/>
          <w:sz w:val="28"/>
          <w:szCs w:val="28"/>
        </w:rPr>
        <w:t>На первую очередь</w:t>
      </w:r>
      <w:r w:rsidRPr="00C67AC0">
        <w:rPr>
          <w:sz w:val="28"/>
          <w:szCs w:val="28"/>
        </w:rPr>
        <w:t xml:space="preserve"> проектом предусматривается обеспечение жилых зон застройки децентрализовано от автономных источников тепла (АИТ), работающих на природном газе. Для АИТ предлагаются аппараты комбинированные, обеспечивающие потребности отопительного и горячего водоснабжения. Предлагаются индивидуальные двухконтурные (бытовые) газовые котлы мощностью 9-25 кВт по основному контуру, горячее водоснабжение по второму контуру с дополнительной мощностью 6-12 кВт.</w:t>
      </w:r>
    </w:p>
    <w:p w:rsidR="00C13936" w:rsidRPr="00C67AC0" w:rsidRDefault="00C13936" w:rsidP="00877A74">
      <w:pPr>
        <w:tabs>
          <w:tab w:val="left" w:pos="567"/>
        </w:tabs>
        <w:ind w:firstLine="540"/>
        <w:jc w:val="center"/>
        <w:rPr>
          <w:b/>
          <w:sz w:val="28"/>
          <w:szCs w:val="28"/>
        </w:rPr>
      </w:pPr>
      <w:bookmarkStart w:id="55" w:name="_Toc285445192"/>
      <w:r w:rsidRPr="00C67AC0">
        <w:rPr>
          <w:b/>
          <w:sz w:val="28"/>
          <w:szCs w:val="28"/>
        </w:rPr>
        <w:t>Электроснабжение и связь</w:t>
      </w:r>
      <w:bookmarkEnd w:id="55"/>
    </w:p>
    <w:p w:rsidR="00C13936" w:rsidRPr="00C67AC0" w:rsidRDefault="00C13936" w:rsidP="00D707F9">
      <w:pPr>
        <w:tabs>
          <w:tab w:val="left" w:pos="720"/>
        </w:tabs>
        <w:ind w:firstLine="720"/>
        <w:jc w:val="both"/>
        <w:rPr>
          <w:sz w:val="28"/>
          <w:szCs w:val="28"/>
        </w:rPr>
      </w:pPr>
      <w:r w:rsidRPr="00C67AC0">
        <w:rPr>
          <w:sz w:val="28"/>
          <w:szCs w:val="28"/>
        </w:rPr>
        <w:t>Услуги по передаче электрической энергии осуществляет «филиал Калугаэнерго» ОАО «Межрегиональная сетевая компания Центра и Приволжья». Электроснабжение сельского поселения осуществляется от подстанций п/ст «</w:t>
      </w:r>
      <w:r w:rsidR="00A764AA" w:rsidRPr="00C67AC0">
        <w:rPr>
          <w:sz w:val="28"/>
          <w:szCs w:val="28"/>
        </w:rPr>
        <w:t>Пятовская</w:t>
      </w:r>
      <w:r w:rsidRPr="00C67AC0">
        <w:rPr>
          <w:sz w:val="28"/>
          <w:szCs w:val="28"/>
        </w:rPr>
        <w:t>».</w:t>
      </w:r>
    </w:p>
    <w:p w:rsidR="00C13936" w:rsidRPr="00C67AC0" w:rsidRDefault="00C13936" w:rsidP="00D707F9">
      <w:pPr>
        <w:tabs>
          <w:tab w:val="left" w:pos="720"/>
        </w:tabs>
        <w:ind w:firstLine="720"/>
        <w:jc w:val="both"/>
        <w:rPr>
          <w:sz w:val="28"/>
          <w:szCs w:val="28"/>
        </w:rPr>
      </w:pPr>
      <w:r w:rsidRPr="00C67AC0">
        <w:rPr>
          <w:sz w:val="28"/>
          <w:szCs w:val="28"/>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C13936" w:rsidRPr="00C67AC0" w:rsidRDefault="00C13936" w:rsidP="00D707F9">
      <w:pPr>
        <w:tabs>
          <w:tab w:val="left" w:pos="720"/>
        </w:tabs>
        <w:spacing w:after="120"/>
        <w:ind w:firstLine="720"/>
        <w:jc w:val="both"/>
        <w:rPr>
          <w:sz w:val="28"/>
          <w:szCs w:val="28"/>
        </w:rPr>
      </w:pPr>
      <w:r w:rsidRPr="00C67AC0">
        <w:rPr>
          <w:sz w:val="28"/>
          <w:szCs w:val="28"/>
        </w:rPr>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C13936" w:rsidRPr="00C67AC0" w:rsidRDefault="00C13936" w:rsidP="00D707F9">
      <w:pPr>
        <w:tabs>
          <w:tab w:val="left" w:pos="720"/>
        </w:tabs>
        <w:spacing w:after="120"/>
        <w:ind w:firstLine="720"/>
        <w:jc w:val="both"/>
        <w:rPr>
          <w:sz w:val="28"/>
          <w:szCs w:val="28"/>
        </w:rPr>
      </w:pPr>
      <w:r w:rsidRPr="00C67AC0">
        <w:rPr>
          <w:sz w:val="28"/>
          <w:szCs w:val="28"/>
        </w:rPr>
        <w:t>Существует возможность присоединения дополнительных мощностей. Техническое состояние сетей электроснабжения - удовлетворительное.</w:t>
      </w:r>
    </w:p>
    <w:p w:rsidR="00877A74" w:rsidRPr="00C67AC0" w:rsidRDefault="00877A74" w:rsidP="00877A74">
      <w:pPr>
        <w:suppressAutoHyphens/>
        <w:ind w:firstLine="720"/>
        <w:jc w:val="both"/>
        <w:rPr>
          <w:sz w:val="28"/>
          <w:szCs w:val="28"/>
        </w:rPr>
      </w:pPr>
      <w:r w:rsidRPr="00C67AC0">
        <w:rPr>
          <w:sz w:val="28"/>
          <w:szCs w:val="28"/>
        </w:rPr>
        <w:t xml:space="preserve">Для повышения надежности электроснабжения потребителей, покрытия возрастающих нагрузок существующей сохраняемой застройки и нового строительства </w:t>
      </w:r>
      <w:r w:rsidRPr="00C67AC0">
        <w:rPr>
          <w:b/>
          <w:sz w:val="28"/>
          <w:szCs w:val="28"/>
          <w:u w:val="single"/>
        </w:rPr>
        <w:t>на первую очередь</w:t>
      </w:r>
      <w:r w:rsidRPr="00C67AC0">
        <w:rPr>
          <w:sz w:val="28"/>
          <w:szCs w:val="28"/>
        </w:rPr>
        <w:t xml:space="preserve"> необходимо выполнение следующих мероприятий:</w:t>
      </w:r>
    </w:p>
    <w:p w:rsidR="00877A74" w:rsidRPr="00C67AC0" w:rsidRDefault="00877A74" w:rsidP="00877A74">
      <w:pPr>
        <w:tabs>
          <w:tab w:val="left" w:pos="0"/>
        </w:tabs>
        <w:jc w:val="both"/>
        <w:rPr>
          <w:sz w:val="28"/>
          <w:szCs w:val="28"/>
        </w:rPr>
      </w:pPr>
      <w:r w:rsidRPr="00C67AC0">
        <w:rPr>
          <w:sz w:val="28"/>
          <w:szCs w:val="28"/>
        </w:rPr>
        <w:t>- реконструкция с заменой трансформаторов на более мощные;</w:t>
      </w:r>
    </w:p>
    <w:p w:rsidR="00877A74" w:rsidRPr="00C67AC0" w:rsidRDefault="00877A74" w:rsidP="00877A74">
      <w:pPr>
        <w:pStyle w:val="25"/>
        <w:tabs>
          <w:tab w:val="left" w:pos="-180"/>
        </w:tabs>
        <w:suppressAutoHyphens/>
        <w:autoSpaceDE w:val="0"/>
        <w:autoSpaceDN w:val="0"/>
        <w:adjustRightInd w:val="0"/>
        <w:spacing w:line="240" w:lineRule="auto"/>
        <w:rPr>
          <w:color w:val="auto"/>
          <w:sz w:val="28"/>
          <w:szCs w:val="28"/>
        </w:rPr>
      </w:pPr>
      <w:r w:rsidRPr="00C67AC0">
        <w:rPr>
          <w:color w:val="auto"/>
          <w:sz w:val="28"/>
          <w:szCs w:val="28"/>
        </w:rPr>
        <w:t>- реконструкция существующих и строительство новых трансформаторных подстанций;</w:t>
      </w:r>
    </w:p>
    <w:p w:rsidR="00877A74" w:rsidRPr="00C67AC0" w:rsidRDefault="00877A74" w:rsidP="00877A74">
      <w:pPr>
        <w:pStyle w:val="25"/>
        <w:tabs>
          <w:tab w:val="left" w:pos="-180"/>
        </w:tabs>
        <w:suppressAutoHyphens/>
        <w:autoSpaceDE w:val="0"/>
        <w:autoSpaceDN w:val="0"/>
        <w:adjustRightInd w:val="0"/>
        <w:spacing w:line="240" w:lineRule="auto"/>
        <w:rPr>
          <w:color w:val="auto"/>
          <w:sz w:val="28"/>
          <w:szCs w:val="28"/>
        </w:rPr>
      </w:pPr>
      <w:r w:rsidRPr="00C67AC0">
        <w:rPr>
          <w:color w:val="auto"/>
          <w:sz w:val="28"/>
          <w:szCs w:val="28"/>
        </w:rPr>
        <w:t xml:space="preserve">- реконструкция существующих сетей; </w:t>
      </w:r>
    </w:p>
    <w:p w:rsidR="00877A74" w:rsidRPr="00C67AC0" w:rsidRDefault="00877A74" w:rsidP="00877A74">
      <w:pPr>
        <w:tabs>
          <w:tab w:val="left" w:pos="0"/>
        </w:tabs>
        <w:jc w:val="both"/>
        <w:rPr>
          <w:sz w:val="28"/>
          <w:szCs w:val="28"/>
        </w:rPr>
      </w:pPr>
      <w:r w:rsidRPr="00C67AC0">
        <w:rPr>
          <w:sz w:val="28"/>
          <w:szCs w:val="28"/>
        </w:rPr>
        <w:t>- повышение эффективности и экономичности системы передачи электроэнергии путём установления автоматических систем управления, распределительных пунктов и трансформаторных подстанций, монтаж самонесущих изолированных проводов;</w:t>
      </w:r>
    </w:p>
    <w:p w:rsidR="00877A74" w:rsidRPr="00C67AC0" w:rsidRDefault="00877A74" w:rsidP="00877A74">
      <w:pPr>
        <w:tabs>
          <w:tab w:val="left" w:pos="0"/>
        </w:tabs>
        <w:jc w:val="both"/>
        <w:rPr>
          <w:sz w:val="28"/>
          <w:szCs w:val="28"/>
        </w:rPr>
      </w:pPr>
      <w:r w:rsidRPr="00C67AC0">
        <w:rPr>
          <w:sz w:val="28"/>
          <w:szCs w:val="28"/>
        </w:rPr>
        <w:t>- проведение капитального ремонта изношенного оборудования и линий электропередач</w:t>
      </w:r>
      <w:r w:rsidR="00B4746D">
        <w:rPr>
          <w:sz w:val="28"/>
          <w:szCs w:val="28"/>
        </w:rPr>
        <w:t>и</w:t>
      </w:r>
      <w:r w:rsidRPr="00C67AC0">
        <w:rPr>
          <w:sz w:val="28"/>
          <w:szCs w:val="28"/>
        </w:rPr>
        <w:t xml:space="preserve"> системы электроснабжения;</w:t>
      </w:r>
    </w:p>
    <w:p w:rsidR="00877A74" w:rsidRPr="00C67AC0" w:rsidRDefault="00877A74" w:rsidP="00877A74">
      <w:pPr>
        <w:tabs>
          <w:tab w:val="left" w:pos="0"/>
        </w:tabs>
        <w:jc w:val="both"/>
        <w:rPr>
          <w:sz w:val="28"/>
          <w:szCs w:val="28"/>
        </w:rPr>
      </w:pPr>
      <w:r w:rsidRPr="00C67AC0">
        <w:rPr>
          <w:sz w:val="28"/>
          <w:szCs w:val="28"/>
        </w:rPr>
        <w:t>- строительство новых распределительных пунктов, монтаж линий электропередач</w:t>
      </w:r>
      <w:r w:rsidR="00B4746D">
        <w:rPr>
          <w:sz w:val="28"/>
          <w:szCs w:val="28"/>
        </w:rPr>
        <w:t>и</w:t>
      </w:r>
      <w:r w:rsidRPr="00C67AC0">
        <w:rPr>
          <w:sz w:val="28"/>
          <w:szCs w:val="28"/>
        </w:rPr>
        <w:t>, требуемых для перераспределения нагрузок между существующими потребителями, а также подключения новых потребителей и иных объектов.</w:t>
      </w:r>
    </w:p>
    <w:p w:rsidR="00F96CE2" w:rsidRPr="00C67AC0" w:rsidRDefault="00F96CE2" w:rsidP="00877A74">
      <w:pPr>
        <w:tabs>
          <w:tab w:val="left" w:pos="720"/>
        </w:tabs>
        <w:spacing w:after="120"/>
        <w:ind w:firstLine="720"/>
        <w:jc w:val="center"/>
        <w:rPr>
          <w:b/>
          <w:sz w:val="28"/>
          <w:szCs w:val="28"/>
        </w:rPr>
      </w:pPr>
      <w:r w:rsidRPr="00C67AC0">
        <w:rPr>
          <w:b/>
          <w:sz w:val="28"/>
          <w:szCs w:val="28"/>
        </w:rPr>
        <w:t>Связь</w:t>
      </w:r>
    </w:p>
    <w:p w:rsidR="00F96CE2" w:rsidRPr="00C67AC0" w:rsidRDefault="00F96CE2" w:rsidP="00D707F9">
      <w:pPr>
        <w:tabs>
          <w:tab w:val="left" w:pos="720"/>
        </w:tabs>
        <w:spacing w:after="120"/>
        <w:ind w:firstLine="720"/>
        <w:jc w:val="both"/>
        <w:rPr>
          <w:sz w:val="28"/>
          <w:szCs w:val="28"/>
        </w:rPr>
      </w:pPr>
      <w:r w:rsidRPr="00C67AC0">
        <w:rPr>
          <w:sz w:val="28"/>
          <w:szCs w:val="28"/>
        </w:rPr>
        <w:t xml:space="preserve">Услуги телефонной связи в сельском поселении представляются Калужским филиалом ОАО «Ростелеком» с использованием коммутационных телефонных станций (далее - АТС) типа </w:t>
      </w:r>
      <w:r w:rsidRPr="00C67AC0">
        <w:rPr>
          <w:sz w:val="28"/>
          <w:szCs w:val="28"/>
          <w:lang w:val="en-US"/>
        </w:rPr>
        <w:t>ELTA</w:t>
      </w:r>
      <w:r w:rsidRPr="00C67AC0">
        <w:rPr>
          <w:sz w:val="28"/>
          <w:szCs w:val="28"/>
        </w:rPr>
        <w:t xml:space="preserve"> 200</w:t>
      </w:r>
      <w:r w:rsidRPr="00C67AC0">
        <w:rPr>
          <w:sz w:val="28"/>
          <w:szCs w:val="28"/>
          <w:lang w:val="en-US"/>
        </w:rPr>
        <w:t>L</w:t>
      </w:r>
      <w:r w:rsidRPr="00C67AC0">
        <w:rPr>
          <w:sz w:val="28"/>
          <w:szCs w:val="28"/>
        </w:rPr>
        <w:t xml:space="preserve"> монтируемой емкостью </w:t>
      </w:r>
      <w:r w:rsidR="00025832" w:rsidRPr="00C67AC0">
        <w:rPr>
          <w:sz w:val="28"/>
          <w:szCs w:val="28"/>
        </w:rPr>
        <w:t>7</w:t>
      </w:r>
      <w:r w:rsidR="003B458A" w:rsidRPr="00C67AC0">
        <w:rPr>
          <w:sz w:val="28"/>
          <w:szCs w:val="28"/>
        </w:rPr>
        <w:t>6</w:t>
      </w:r>
      <w:r w:rsidRPr="00C67AC0">
        <w:rPr>
          <w:sz w:val="28"/>
          <w:szCs w:val="28"/>
        </w:rPr>
        <w:t xml:space="preserve"> номеров. Состояние оборудования АТС удовлетворительное. Связь между АТС осуществляется через центральную районную АТС в г. Кондрово по медным кабелям с использованием цифровых систем передачи. </w:t>
      </w:r>
    </w:p>
    <w:p w:rsidR="00877A74" w:rsidRPr="00C67AC0" w:rsidRDefault="00877A74" w:rsidP="00877A74">
      <w:pPr>
        <w:ind w:firstLine="720"/>
        <w:jc w:val="both"/>
        <w:rPr>
          <w:sz w:val="28"/>
          <w:szCs w:val="28"/>
        </w:rPr>
      </w:pPr>
      <w:r w:rsidRPr="00C67AC0">
        <w:rPr>
          <w:sz w:val="28"/>
          <w:szCs w:val="28"/>
        </w:rPr>
        <w:t>Развитие телефонной сети населенных пунктов предусматривает наращивание номерной емкости телефонных станций с использованием цифровых технологий на базе современного цифрового оборудования, в том числе:</w:t>
      </w:r>
    </w:p>
    <w:p w:rsidR="00877A74" w:rsidRPr="00C67AC0" w:rsidRDefault="00877A74" w:rsidP="00877A74">
      <w:pPr>
        <w:ind w:firstLine="720"/>
        <w:jc w:val="both"/>
        <w:rPr>
          <w:sz w:val="28"/>
          <w:szCs w:val="28"/>
        </w:rPr>
      </w:pPr>
      <w:r w:rsidRPr="00C67AC0">
        <w:rPr>
          <w:sz w:val="28"/>
          <w:szCs w:val="28"/>
        </w:rPr>
        <w:t>- увеличение мощности существующих удаленных цифровых абонентских модулей с применением выносов, в том числе на базе аппаратуры бесполосного широкополосного доступа;</w:t>
      </w:r>
    </w:p>
    <w:p w:rsidR="00877A74" w:rsidRPr="00C67AC0" w:rsidRDefault="00877A74" w:rsidP="00877A74">
      <w:pPr>
        <w:ind w:firstLine="720"/>
        <w:jc w:val="both"/>
        <w:rPr>
          <w:sz w:val="28"/>
          <w:szCs w:val="28"/>
        </w:rPr>
      </w:pPr>
      <w:r w:rsidRPr="00C67AC0">
        <w:rPr>
          <w:sz w:val="28"/>
          <w:szCs w:val="28"/>
        </w:rPr>
        <w:t xml:space="preserve">- развитие транспортной сети </w:t>
      </w:r>
      <w:r w:rsidRPr="00C67AC0">
        <w:rPr>
          <w:sz w:val="28"/>
          <w:szCs w:val="28"/>
          <w:lang w:val="en-US"/>
        </w:rPr>
        <w:t>SDH</w:t>
      </w:r>
      <w:r w:rsidRPr="00C67AC0">
        <w:rPr>
          <w:sz w:val="28"/>
          <w:szCs w:val="28"/>
        </w:rPr>
        <w:t xml:space="preserve">, </w:t>
      </w:r>
      <w:r w:rsidRPr="00C67AC0">
        <w:rPr>
          <w:sz w:val="28"/>
          <w:szCs w:val="28"/>
          <w:lang w:val="en-US"/>
        </w:rPr>
        <w:t>MPLS</w:t>
      </w:r>
      <w:r w:rsidRPr="00C67AC0">
        <w:rPr>
          <w:sz w:val="28"/>
          <w:szCs w:val="28"/>
        </w:rPr>
        <w:t xml:space="preserve"> на базе ВОЛС;</w:t>
      </w:r>
    </w:p>
    <w:p w:rsidR="00877A74" w:rsidRPr="00C67AC0" w:rsidRDefault="00877A74" w:rsidP="00877A74">
      <w:pPr>
        <w:ind w:firstLine="720"/>
        <w:jc w:val="both"/>
        <w:rPr>
          <w:sz w:val="28"/>
          <w:szCs w:val="28"/>
        </w:rPr>
      </w:pPr>
      <w:r w:rsidRPr="00C67AC0">
        <w:rPr>
          <w:sz w:val="28"/>
          <w:szCs w:val="28"/>
        </w:rPr>
        <w:t>- расширение мультимедийных услуг, предоставляемых населению, включая «Интернет»;</w:t>
      </w:r>
    </w:p>
    <w:p w:rsidR="00877A74" w:rsidRPr="00C67AC0" w:rsidRDefault="00877A74" w:rsidP="00877A74">
      <w:pPr>
        <w:jc w:val="both"/>
        <w:rPr>
          <w:sz w:val="28"/>
          <w:szCs w:val="28"/>
        </w:rPr>
      </w:pPr>
      <w:r w:rsidRPr="00C67AC0">
        <w:rPr>
          <w:sz w:val="28"/>
          <w:szCs w:val="28"/>
        </w:rPr>
        <w:t xml:space="preserve">            - 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w:t>
      </w:r>
    </w:p>
    <w:p w:rsidR="00C13936" w:rsidRPr="00C67AC0" w:rsidRDefault="00C13936" w:rsidP="00877A74">
      <w:pPr>
        <w:suppressAutoHyphens/>
        <w:ind w:firstLine="709"/>
        <w:jc w:val="center"/>
        <w:rPr>
          <w:b/>
          <w:sz w:val="28"/>
          <w:szCs w:val="28"/>
        </w:rPr>
      </w:pPr>
      <w:r w:rsidRPr="00C67AC0">
        <w:rPr>
          <w:b/>
          <w:sz w:val="28"/>
          <w:szCs w:val="28"/>
        </w:rPr>
        <w:t>Телефонизация</w:t>
      </w:r>
    </w:p>
    <w:p w:rsidR="00C13936" w:rsidRPr="00C67AC0" w:rsidRDefault="00C13936" w:rsidP="00813048">
      <w:pPr>
        <w:pStyle w:val="af5"/>
        <w:spacing w:before="0" w:beforeAutospacing="0" w:after="0" w:afterAutospacing="0"/>
        <w:ind w:firstLine="720"/>
        <w:jc w:val="both"/>
        <w:rPr>
          <w:sz w:val="28"/>
          <w:szCs w:val="28"/>
        </w:rPr>
      </w:pPr>
      <w:r w:rsidRPr="00C67AC0">
        <w:rPr>
          <w:sz w:val="28"/>
          <w:szCs w:val="28"/>
        </w:rPr>
        <w:t xml:space="preserve">Услуги фиксированной телефонной связи в населенных пунктах сельского поселения </w:t>
      </w:r>
      <w:r w:rsidR="00A204EB" w:rsidRPr="00C67AC0">
        <w:rPr>
          <w:sz w:val="28"/>
          <w:szCs w:val="28"/>
        </w:rPr>
        <w:t>представляются</w:t>
      </w:r>
      <w:r w:rsidRPr="00C67AC0">
        <w:rPr>
          <w:sz w:val="28"/>
          <w:szCs w:val="28"/>
        </w:rPr>
        <w:t xml:space="preserve"> Калужски</w:t>
      </w:r>
      <w:r w:rsidR="00A204EB" w:rsidRPr="00C67AC0">
        <w:rPr>
          <w:sz w:val="28"/>
          <w:szCs w:val="28"/>
        </w:rPr>
        <w:t>м</w:t>
      </w:r>
      <w:r w:rsidRPr="00C67AC0">
        <w:rPr>
          <w:sz w:val="28"/>
          <w:szCs w:val="28"/>
        </w:rPr>
        <w:t xml:space="preserve"> филиал</w:t>
      </w:r>
      <w:r w:rsidR="00A204EB" w:rsidRPr="00C67AC0">
        <w:rPr>
          <w:sz w:val="28"/>
          <w:szCs w:val="28"/>
        </w:rPr>
        <w:t>ом</w:t>
      </w:r>
      <w:r w:rsidRPr="00C67AC0">
        <w:rPr>
          <w:sz w:val="28"/>
          <w:szCs w:val="28"/>
        </w:rPr>
        <w:t xml:space="preserve"> ОАО «Ростелеком»</w:t>
      </w:r>
      <w:r w:rsidR="00A204EB" w:rsidRPr="00C67AC0">
        <w:rPr>
          <w:sz w:val="28"/>
          <w:szCs w:val="28"/>
        </w:rPr>
        <w:t xml:space="preserve"> по средством аналоговой коммутационной телефонной станции (далее - АТС) типа АТСКЭ «Квант», расположенной в г. Кондрово</w:t>
      </w:r>
      <w:r w:rsidRPr="00C67AC0">
        <w:rPr>
          <w:sz w:val="28"/>
          <w:szCs w:val="28"/>
        </w:rPr>
        <w:t>.</w:t>
      </w:r>
    </w:p>
    <w:p w:rsidR="00C13936" w:rsidRPr="00C67AC0" w:rsidRDefault="00282949" w:rsidP="00813048">
      <w:pPr>
        <w:pStyle w:val="af5"/>
        <w:spacing w:before="0" w:beforeAutospacing="0" w:after="0" w:afterAutospacing="0"/>
        <w:ind w:firstLine="720"/>
        <w:jc w:val="both"/>
        <w:rPr>
          <w:sz w:val="28"/>
          <w:szCs w:val="28"/>
        </w:rPr>
      </w:pPr>
      <w:r w:rsidRPr="00C67AC0">
        <w:rPr>
          <w:sz w:val="28"/>
          <w:szCs w:val="28"/>
        </w:rPr>
        <w:t>В</w:t>
      </w:r>
      <w:r w:rsidR="00C13936" w:rsidRPr="00C67AC0">
        <w:rPr>
          <w:sz w:val="28"/>
          <w:szCs w:val="28"/>
        </w:rPr>
        <w:t xml:space="preserve">о всех населенных пунктах муниципального образования для оказания услуг связи установлены проводные таксофоны. С помощью таксофона можно осуществлять местные, внутризоновые, междугородные и международные звонки, а также круглосуточно и бесплатно вызывать экстренные службы. </w:t>
      </w:r>
    </w:p>
    <w:p w:rsidR="00C13936" w:rsidRPr="00C67AC0" w:rsidRDefault="00C13936" w:rsidP="00813048">
      <w:pPr>
        <w:pStyle w:val="af5"/>
        <w:spacing w:before="0" w:beforeAutospacing="0" w:after="0" w:afterAutospacing="0"/>
        <w:ind w:firstLine="720"/>
        <w:jc w:val="both"/>
        <w:rPr>
          <w:sz w:val="28"/>
          <w:szCs w:val="28"/>
        </w:rPr>
      </w:pPr>
      <w:r w:rsidRPr="00C67AC0">
        <w:rPr>
          <w:sz w:val="28"/>
          <w:szCs w:val="28"/>
        </w:rPr>
        <w:t>На территории сельского поселения предоставляются услуги операторов сотовой связи: «МТС», «Билайн», «Мегафон».</w:t>
      </w:r>
    </w:p>
    <w:p w:rsidR="00A204EB" w:rsidRPr="00C67AC0" w:rsidRDefault="00A204EB" w:rsidP="00877A74">
      <w:pPr>
        <w:pStyle w:val="af5"/>
        <w:spacing w:before="0" w:beforeAutospacing="0" w:after="0" w:afterAutospacing="0"/>
        <w:ind w:firstLine="720"/>
        <w:jc w:val="center"/>
        <w:rPr>
          <w:b/>
          <w:sz w:val="28"/>
          <w:szCs w:val="28"/>
        </w:rPr>
      </w:pPr>
      <w:r w:rsidRPr="00C67AC0">
        <w:rPr>
          <w:b/>
          <w:sz w:val="28"/>
          <w:szCs w:val="28"/>
        </w:rPr>
        <w:t>Почтовая связь</w:t>
      </w:r>
    </w:p>
    <w:p w:rsidR="003B458A" w:rsidRPr="00C67AC0" w:rsidRDefault="00A204EB" w:rsidP="00D272A0">
      <w:pPr>
        <w:pStyle w:val="af5"/>
        <w:spacing w:before="0" w:beforeAutospacing="0" w:after="0" w:afterAutospacing="0"/>
        <w:ind w:firstLine="720"/>
        <w:jc w:val="both"/>
        <w:rPr>
          <w:sz w:val="28"/>
          <w:szCs w:val="28"/>
        </w:rPr>
      </w:pPr>
      <w:r w:rsidRPr="00C67AC0">
        <w:rPr>
          <w:sz w:val="28"/>
          <w:szCs w:val="28"/>
        </w:rPr>
        <w:t>Сельское поселение обслуживается отделением почтовой связи, расположенным в г. Кондрово, почтамта Управления федеральной почтовой связи Калужской области. Перечень представляемых услуг почтовой связи: прием и вру</w:t>
      </w:r>
      <w:r w:rsidR="00282949" w:rsidRPr="00C67AC0">
        <w:rPr>
          <w:sz w:val="28"/>
          <w:szCs w:val="28"/>
        </w:rPr>
        <w:t>чение почтовых отправлений: пр</w:t>
      </w:r>
      <w:r w:rsidR="003B458A" w:rsidRPr="00C67AC0">
        <w:rPr>
          <w:sz w:val="28"/>
          <w:szCs w:val="28"/>
        </w:rPr>
        <w:t>о</w:t>
      </w:r>
      <w:r w:rsidR="00282949" w:rsidRPr="00C67AC0">
        <w:rPr>
          <w:sz w:val="28"/>
          <w:szCs w:val="28"/>
        </w:rPr>
        <w:t>дажа знаков почтовой оплаты,открыток,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w:t>
      </w:r>
    </w:p>
    <w:p w:rsidR="003B458A" w:rsidRPr="00C67AC0" w:rsidRDefault="003B458A" w:rsidP="00D272A0">
      <w:pPr>
        <w:pStyle w:val="af5"/>
        <w:spacing w:before="0" w:beforeAutospacing="0" w:after="0" w:afterAutospacing="0"/>
        <w:ind w:firstLine="720"/>
        <w:jc w:val="both"/>
        <w:rPr>
          <w:sz w:val="28"/>
          <w:szCs w:val="28"/>
        </w:rPr>
      </w:pPr>
      <w:r w:rsidRPr="00C67AC0">
        <w:rPr>
          <w:sz w:val="28"/>
          <w:szCs w:val="28"/>
        </w:rPr>
        <w:t xml:space="preserve">В </w:t>
      </w:r>
      <w:r w:rsidR="002A6098" w:rsidRPr="00C67AC0">
        <w:rPr>
          <w:sz w:val="28"/>
          <w:szCs w:val="28"/>
        </w:rPr>
        <w:t>с</w:t>
      </w:r>
      <w:r w:rsidR="007D7A2B" w:rsidRPr="00C67AC0">
        <w:rPr>
          <w:sz w:val="28"/>
          <w:szCs w:val="28"/>
        </w:rPr>
        <w:t>ел</w:t>
      </w:r>
      <w:r w:rsidR="002A6098" w:rsidRPr="00C67AC0">
        <w:rPr>
          <w:sz w:val="28"/>
          <w:szCs w:val="28"/>
        </w:rPr>
        <w:t>е</w:t>
      </w:r>
      <w:r w:rsidR="007D7A2B" w:rsidRPr="00C67AC0">
        <w:rPr>
          <w:sz w:val="28"/>
          <w:szCs w:val="28"/>
        </w:rPr>
        <w:t xml:space="preserve"> Совхоз им. Ленина</w:t>
      </w:r>
      <w:r w:rsidRPr="00C67AC0">
        <w:rPr>
          <w:sz w:val="28"/>
          <w:szCs w:val="28"/>
        </w:rPr>
        <w:t xml:space="preserve">имеется почтовое отделение, которое относится к почтамту УФПС Калужской области — филиала ФГУП «Почта России».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 </w:t>
      </w:r>
      <w:r w:rsidRPr="00C67AC0">
        <w:rPr>
          <w:sz w:val="28"/>
          <w:szCs w:val="28"/>
          <w:lang w:val="en-US"/>
        </w:rPr>
        <w:t>EMS</w:t>
      </w:r>
      <w:r w:rsidRPr="00C67AC0">
        <w:rPr>
          <w:sz w:val="28"/>
          <w:szCs w:val="28"/>
        </w:rPr>
        <w:t>-Почта России» и «Отправления 1 класса»; подписка на периодические издания и другие услуги.</w:t>
      </w:r>
    </w:p>
    <w:p w:rsidR="00C13936" w:rsidRPr="00C67AC0" w:rsidRDefault="00C13936" w:rsidP="00877A74">
      <w:pPr>
        <w:suppressAutoHyphens/>
        <w:ind w:firstLine="709"/>
        <w:jc w:val="center"/>
        <w:rPr>
          <w:b/>
          <w:sz w:val="28"/>
          <w:szCs w:val="28"/>
        </w:rPr>
      </w:pPr>
      <w:r w:rsidRPr="00C67AC0">
        <w:rPr>
          <w:b/>
          <w:sz w:val="28"/>
          <w:szCs w:val="28"/>
        </w:rPr>
        <w:t>Радиофикация</w:t>
      </w:r>
    </w:p>
    <w:p w:rsidR="00C13936" w:rsidRPr="00F44BBE" w:rsidRDefault="00C13936" w:rsidP="00A204EB">
      <w:pPr>
        <w:suppressAutoHyphens/>
        <w:ind w:firstLine="709"/>
        <w:jc w:val="both"/>
        <w:rPr>
          <w:sz w:val="28"/>
          <w:szCs w:val="28"/>
        </w:rPr>
      </w:pPr>
      <w:r w:rsidRPr="00F44BBE">
        <w:rPr>
          <w:sz w:val="28"/>
          <w:szCs w:val="28"/>
        </w:rPr>
        <w:t>Услуги проводного радиовещания на территории Дзержинского района не предоставляются. Услуги эфирного УКВ ЧМ вещания на территории СП предоставляет Филиал ФГУП РТРС «Калужский ОРТПЦ» и коммерческие компании-вещатели. Осуществляется вещание общегосударственных и региональных радиопрограмм. В том числе: «Радио России» (66,23 МГц), «Маяк» (68,60 МГц), «Ника-</w:t>
      </w:r>
      <w:r w:rsidRPr="00F44BBE">
        <w:rPr>
          <w:sz w:val="28"/>
          <w:szCs w:val="28"/>
          <w:lang w:val="en-US"/>
        </w:rPr>
        <w:t>FM</w:t>
      </w:r>
      <w:r w:rsidRPr="00F44BBE">
        <w:rPr>
          <w:sz w:val="28"/>
          <w:szCs w:val="28"/>
        </w:rPr>
        <w:t xml:space="preserve">» (103,1 МГц), «Радио Шансон» (71,72 МГц), «Русское Радио» (102,1 МГц), «Ретро </w:t>
      </w:r>
      <w:r w:rsidRPr="00F44BBE">
        <w:rPr>
          <w:sz w:val="28"/>
          <w:szCs w:val="28"/>
          <w:lang w:val="en-US"/>
        </w:rPr>
        <w:t>FM</w:t>
      </w:r>
      <w:r w:rsidRPr="00F44BBE">
        <w:rPr>
          <w:sz w:val="28"/>
          <w:szCs w:val="28"/>
        </w:rPr>
        <w:t>» (73,25 МГц), «Авторадио» (101,1 МГц), «Европа+» (102,6 МГц). Вещание ведется передатчиками радиопередающих станций, расположенных в г. Калуге.</w:t>
      </w:r>
    </w:p>
    <w:p w:rsidR="00C13936" w:rsidRPr="00F44BBE" w:rsidRDefault="00C13936" w:rsidP="00877A74">
      <w:pPr>
        <w:suppressAutoHyphens/>
        <w:ind w:firstLine="709"/>
        <w:jc w:val="center"/>
        <w:rPr>
          <w:b/>
          <w:sz w:val="28"/>
          <w:szCs w:val="28"/>
        </w:rPr>
      </w:pPr>
      <w:r w:rsidRPr="00F44BBE">
        <w:rPr>
          <w:b/>
          <w:sz w:val="28"/>
          <w:szCs w:val="28"/>
        </w:rPr>
        <w:t>Телевидение</w:t>
      </w:r>
    </w:p>
    <w:p w:rsidR="00223B69" w:rsidRPr="00F44BBE" w:rsidRDefault="00C13936" w:rsidP="00223B69">
      <w:pPr>
        <w:suppressAutoHyphens/>
        <w:ind w:firstLine="709"/>
        <w:jc w:val="both"/>
        <w:rPr>
          <w:sz w:val="28"/>
          <w:szCs w:val="28"/>
        </w:rPr>
      </w:pPr>
      <w:r w:rsidRPr="00F44BBE">
        <w:rPr>
          <w:sz w:val="28"/>
          <w:szCs w:val="28"/>
        </w:rPr>
        <w:t xml:space="preserve">Услуги эфирного телевизионного вещания на территории СП предоставляет Филиал ФГУП РТРС «Калужский ОРТПЦ» и коммерческие компании-вещатели. Осуществляется вещание телевизионных программ «Первый канал» (4 ТВК), «ТК Россия» (9 ТВК), «Культура» (12 ТВК), «НТВ» (32 ТВК), «Ника-ТВ» (21 ТВК), «СИНВ» (34 ТВК), «ТНТ» (44 ТВК), «ТВЦ» (49 ТВК). Телевизионное вещание ведется от ретрансляторов радиотелевизионных передающих станций, расположенных в г. Калуге. </w:t>
      </w:r>
      <w:r w:rsidR="007D1272" w:rsidRPr="00F44BBE">
        <w:rPr>
          <w:sz w:val="28"/>
          <w:szCs w:val="28"/>
        </w:rPr>
        <w:t>Крометого,</w:t>
      </w:r>
      <w:r w:rsidRPr="00F44BBE">
        <w:rPr>
          <w:sz w:val="28"/>
          <w:szCs w:val="28"/>
        </w:rPr>
        <w:t xml:space="preserve"> на территории населенного пункта возможен прием программ спутникового телевизионного и радиовещания. </w:t>
      </w:r>
      <w:bookmarkStart w:id="56" w:name="_Toc285445193"/>
    </w:p>
    <w:p w:rsidR="00223B69" w:rsidRPr="00F44BBE" w:rsidRDefault="00223B69" w:rsidP="00223B69">
      <w:pPr>
        <w:suppressAutoHyphens/>
        <w:ind w:firstLine="709"/>
        <w:jc w:val="both"/>
        <w:rPr>
          <w:sz w:val="26"/>
          <w:szCs w:val="26"/>
        </w:rPr>
      </w:pPr>
    </w:p>
    <w:p w:rsidR="0043561C" w:rsidRPr="000E7889" w:rsidRDefault="00321D28" w:rsidP="000C275D">
      <w:pPr>
        <w:pStyle w:val="3"/>
        <w:spacing w:line="240" w:lineRule="auto"/>
        <w:jc w:val="center"/>
        <w:rPr>
          <w:sz w:val="28"/>
          <w:szCs w:val="28"/>
          <w:lang w:val="ru-RU"/>
        </w:rPr>
      </w:pPr>
      <w:bookmarkStart w:id="57" w:name="_Toc138762873"/>
      <w:bookmarkStart w:id="58" w:name="_Toc109112664"/>
      <w:r w:rsidRPr="00CB76CF">
        <w:rPr>
          <w:color w:val="FF0000"/>
          <w:sz w:val="28"/>
          <w:szCs w:val="28"/>
          <w:lang w:val="ru-RU"/>
        </w:rPr>
        <w:br w:type="page"/>
      </w:r>
      <w:bookmarkStart w:id="59" w:name="_Toc115878654"/>
      <w:r w:rsidR="0043561C" w:rsidRPr="000E7889">
        <w:rPr>
          <w:sz w:val="28"/>
          <w:szCs w:val="28"/>
        </w:rPr>
        <w:t>II</w:t>
      </w:r>
      <w:r w:rsidR="0043561C" w:rsidRPr="000E7889">
        <w:rPr>
          <w:sz w:val="28"/>
          <w:szCs w:val="28"/>
          <w:lang w:val="ru-RU"/>
        </w:rPr>
        <w:t xml:space="preserve">.4.7 </w:t>
      </w:r>
      <w:bookmarkEnd w:id="57"/>
      <w:r w:rsidR="0043561C" w:rsidRPr="000E7889">
        <w:rPr>
          <w:sz w:val="28"/>
          <w:szCs w:val="28"/>
          <w:lang w:val="ru-RU"/>
        </w:rPr>
        <w:t>Ф</w:t>
      </w:r>
      <w:r w:rsidR="001A53AA" w:rsidRPr="000E7889">
        <w:rPr>
          <w:sz w:val="28"/>
          <w:szCs w:val="28"/>
          <w:lang w:val="ru-RU"/>
        </w:rPr>
        <w:t>ункциональные зоны территории сельского поселения</w:t>
      </w:r>
      <w:bookmarkEnd w:id="59"/>
    </w:p>
    <w:p w:rsidR="0043561C" w:rsidRPr="000E7889" w:rsidRDefault="0043561C" w:rsidP="000C275D">
      <w:pPr>
        <w:jc w:val="both"/>
        <w:rPr>
          <w:b/>
          <w:sz w:val="28"/>
          <w:szCs w:val="28"/>
        </w:rPr>
      </w:pPr>
    </w:p>
    <w:p w:rsidR="00986B28" w:rsidRPr="000E7889" w:rsidRDefault="00986B28" w:rsidP="000C275D">
      <w:pPr>
        <w:ind w:firstLine="709"/>
        <w:jc w:val="both"/>
        <w:rPr>
          <w:sz w:val="28"/>
          <w:szCs w:val="28"/>
        </w:rPr>
      </w:pPr>
      <w:r w:rsidRPr="000E7889">
        <w:rPr>
          <w:sz w:val="28"/>
          <w:szCs w:val="28"/>
        </w:rPr>
        <w:t>Территориальное планирование СП «</w:t>
      </w:r>
      <w:r w:rsidR="000C275D" w:rsidRPr="000E7889">
        <w:rPr>
          <w:sz w:val="28"/>
          <w:szCs w:val="28"/>
        </w:rPr>
        <w:t>Село Совхоз им.Ленина</w:t>
      </w:r>
      <w:r w:rsidRPr="000E7889">
        <w:rPr>
          <w:sz w:val="28"/>
          <w:szCs w:val="28"/>
        </w:rPr>
        <w:t>» в соответствии с Градостроительным кодексом РФ предлагается деление территории на функциональные зоны по видам использования территории.</w:t>
      </w:r>
    </w:p>
    <w:bookmarkEnd w:id="58"/>
    <w:p w:rsidR="002B7CCC" w:rsidRPr="000C275D" w:rsidRDefault="002B7CCC" w:rsidP="002B7CCC">
      <w:pPr>
        <w:ind w:firstLine="709"/>
        <w:jc w:val="both"/>
        <w:rPr>
          <w:sz w:val="28"/>
          <w:szCs w:val="28"/>
        </w:rPr>
      </w:pPr>
      <w:r w:rsidRPr="000C275D">
        <w:rPr>
          <w:b/>
          <w:sz w:val="28"/>
          <w:szCs w:val="28"/>
        </w:rPr>
        <w:t>Жилые зоны.</w:t>
      </w:r>
      <w:r w:rsidRPr="000C275D">
        <w:rPr>
          <w:sz w:val="28"/>
          <w:szCs w:val="28"/>
        </w:rPr>
        <w:t xml:space="preserve"> Зона размещения индивидуальной и малоэтажной застройки. В зону включены улично-дорожная и инженерная сети.</w:t>
      </w:r>
    </w:p>
    <w:p w:rsidR="002B7CCC" w:rsidRPr="000C275D" w:rsidRDefault="002B7CCC" w:rsidP="002B7CCC">
      <w:pPr>
        <w:ind w:firstLine="709"/>
        <w:jc w:val="both"/>
        <w:rPr>
          <w:sz w:val="28"/>
          <w:szCs w:val="28"/>
        </w:rPr>
      </w:pPr>
      <w:r w:rsidRPr="000C275D">
        <w:rPr>
          <w:b/>
          <w:sz w:val="28"/>
          <w:szCs w:val="28"/>
        </w:rPr>
        <w:t>Общественно-деловые зоны.</w:t>
      </w:r>
      <w:r w:rsidRPr="000C275D">
        <w:rPr>
          <w:sz w:val="28"/>
          <w:szCs w:val="28"/>
        </w:rPr>
        <w:t xml:space="preserve"> Зона размещения объектов административного, образовательного, культурно-бытового обслуживания, и иной общественно-деловой деятельности.</w:t>
      </w:r>
    </w:p>
    <w:p w:rsidR="002B7CCC" w:rsidRPr="000C275D" w:rsidRDefault="002B7CCC" w:rsidP="002B7CCC">
      <w:pPr>
        <w:ind w:firstLine="709"/>
        <w:jc w:val="both"/>
        <w:rPr>
          <w:sz w:val="28"/>
          <w:szCs w:val="28"/>
        </w:rPr>
      </w:pPr>
      <w:r w:rsidRPr="000C275D">
        <w:rPr>
          <w:b/>
          <w:sz w:val="28"/>
          <w:szCs w:val="28"/>
        </w:rPr>
        <w:t>Производственные зоны, зоны инженерной и транспортной инфраструктур</w:t>
      </w:r>
      <w:r w:rsidRPr="000C275D">
        <w:rPr>
          <w:sz w:val="28"/>
          <w:szCs w:val="28"/>
        </w:rPr>
        <w:t>.</w:t>
      </w:r>
    </w:p>
    <w:p w:rsidR="002B7CCC" w:rsidRPr="000C275D" w:rsidRDefault="002B7CCC" w:rsidP="002B7CCC">
      <w:pPr>
        <w:autoSpaceDE w:val="0"/>
        <w:autoSpaceDN w:val="0"/>
        <w:adjustRightInd w:val="0"/>
        <w:ind w:firstLine="709"/>
        <w:jc w:val="both"/>
        <w:rPr>
          <w:sz w:val="28"/>
          <w:szCs w:val="28"/>
        </w:rPr>
      </w:pPr>
      <w:r w:rsidRPr="000C275D">
        <w:rPr>
          <w:sz w:val="28"/>
          <w:szCs w:val="28"/>
        </w:rPr>
        <w:t xml:space="preserve">Производственные зоны. Зоны размещения производственных объектов с различными нормативами воздействия на окружающую среду. </w:t>
      </w:r>
    </w:p>
    <w:p w:rsidR="002B7CCC" w:rsidRPr="000C275D" w:rsidRDefault="002B7CCC" w:rsidP="002B7CCC">
      <w:pPr>
        <w:autoSpaceDE w:val="0"/>
        <w:autoSpaceDN w:val="0"/>
        <w:adjustRightInd w:val="0"/>
        <w:ind w:firstLine="709"/>
        <w:jc w:val="both"/>
        <w:rPr>
          <w:sz w:val="28"/>
          <w:szCs w:val="28"/>
        </w:rPr>
      </w:pPr>
      <w:r w:rsidRPr="000C275D">
        <w:rPr>
          <w:sz w:val="28"/>
          <w:szCs w:val="28"/>
        </w:rPr>
        <w:t>Зоны транспортной инфраструктуры. Зоны размещения инженерной и транспортной инфраструктур.</w:t>
      </w:r>
    </w:p>
    <w:p w:rsidR="002B7CCC" w:rsidRPr="000C275D" w:rsidRDefault="002B7CCC" w:rsidP="002B7CCC">
      <w:pPr>
        <w:ind w:firstLine="709"/>
        <w:jc w:val="both"/>
        <w:rPr>
          <w:sz w:val="28"/>
          <w:szCs w:val="28"/>
        </w:rPr>
      </w:pPr>
      <w:r w:rsidRPr="00DB322C">
        <w:rPr>
          <w:b/>
          <w:sz w:val="28"/>
          <w:szCs w:val="28"/>
        </w:rPr>
        <w:t>Зоны сельскохозяйственного использования</w:t>
      </w:r>
      <w:r w:rsidRPr="000C275D">
        <w:rPr>
          <w:b/>
          <w:sz w:val="28"/>
          <w:szCs w:val="28"/>
        </w:rPr>
        <w:t>.</w:t>
      </w:r>
      <w:r w:rsidRPr="000C275D">
        <w:rPr>
          <w:sz w:val="28"/>
          <w:szCs w:val="28"/>
        </w:rPr>
        <w:t xml:space="preserve"> Территории сельскохозяйственных угодий.</w:t>
      </w:r>
    </w:p>
    <w:p w:rsidR="002B7CCC" w:rsidRPr="000C275D" w:rsidRDefault="002B7CCC" w:rsidP="002B7CCC">
      <w:pPr>
        <w:autoSpaceDE w:val="0"/>
        <w:autoSpaceDN w:val="0"/>
        <w:adjustRightInd w:val="0"/>
        <w:ind w:firstLine="709"/>
        <w:jc w:val="both"/>
        <w:rPr>
          <w:sz w:val="28"/>
          <w:szCs w:val="28"/>
        </w:rPr>
      </w:pPr>
      <w:r w:rsidRPr="004C7805">
        <w:rPr>
          <w:b/>
          <w:bCs/>
          <w:sz w:val="28"/>
          <w:szCs w:val="28"/>
        </w:rPr>
        <w:t>Производственная зона сельскохозяйственных предприятий.</w:t>
      </w:r>
      <w:r w:rsidRPr="000C275D">
        <w:rPr>
          <w:sz w:val="28"/>
          <w:szCs w:val="28"/>
        </w:rPr>
        <w:t>Зоны, занятые объектами сельскохозяйственного назначения, предприятиями.</w:t>
      </w:r>
    </w:p>
    <w:p w:rsidR="002B7CCC" w:rsidRPr="000C275D" w:rsidRDefault="002B7CCC" w:rsidP="002B7CCC">
      <w:pPr>
        <w:autoSpaceDE w:val="0"/>
        <w:autoSpaceDN w:val="0"/>
        <w:adjustRightInd w:val="0"/>
        <w:ind w:firstLine="709"/>
        <w:jc w:val="both"/>
        <w:rPr>
          <w:sz w:val="28"/>
          <w:szCs w:val="28"/>
        </w:rPr>
      </w:pPr>
      <w:r w:rsidRPr="00D870E0">
        <w:rPr>
          <w:b/>
          <w:bCs/>
          <w:sz w:val="28"/>
          <w:szCs w:val="28"/>
        </w:rPr>
        <w:t>Зона садоводческих или огороднических некоммерческих товариществ</w:t>
      </w:r>
      <w:r>
        <w:rPr>
          <w:b/>
          <w:bCs/>
          <w:sz w:val="28"/>
          <w:szCs w:val="28"/>
        </w:rPr>
        <w:t>.</w:t>
      </w:r>
      <w:r w:rsidRPr="000C275D">
        <w:rPr>
          <w:rStyle w:val="extended-textfull"/>
          <w:sz w:val="28"/>
          <w:szCs w:val="28"/>
        </w:rPr>
        <w:t>Зон</w:t>
      </w:r>
      <w:r>
        <w:rPr>
          <w:rStyle w:val="extended-textfull"/>
          <w:sz w:val="28"/>
          <w:szCs w:val="28"/>
        </w:rPr>
        <w:t>а</w:t>
      </w:r>
      <w:r w:rsidRPr="000C275D">
        <w:rPr>
          <w:rStyle w:val="extended-textfull"/>
          <w:sz w:val="28"/>
          <w:szCs w:val="28"/>
        </w:rPr>
        <w:t>, предназначенн</w:t>
      </w:r>
      <w:r>
        <w:rPr>
          <w:rStyle w:val="extended-textfull"/>
          <w:sz w:val="28"/>
          <w:szCs w:val="28"/>
        </w:rPr>
        <w:t>ая</w:t>
      </w:r>
      <w:r w:rsidRPr="000C275D">
        <w:rPr>
          <w:rStyle w:val="extended-textfull"/>
          <w:sz w:val="28"/>
          <w:szCs w:val="28"/>
        </w:rPr>
        <w:t xml:space="preserve"> для ведения гражданами </w:t>
      </w:r>
      <w:r w:rsidRPr="000C275D">
        <w:rPr>
          <w:rStyle w:val="extended-textfull"/>
          <w:bCs/>
          <w:sz w:val="28"/>
          <w:szCs w:val="28"/>
        </w:rPr>
        <w:t>садоводстваиогородничества</w:t>
      </w:r>
      <w:r w:rsidRPr="000C275D">
        <w:rPr>
          <w:rStyle w:val="extended-textfull"/>
          <w:sz w:val="28"/>
          <w:szCs w:val="28"/>
        </w:rPr>
        <w:t>.</w:t>
      </w:r>
    </w:p>
    <w:p w:rsidR="002B7CCC" w:rsidRPr="000C275D" w:rsidRDefault="002B7CCC" w:rsidP="002B7CCC">
      <w:pPr>
        <w:ind w:firstLine="709"/>
        <w:jc w:val="both"/>
        <w:rPr>
          <w:sz w:val="28"/>
          <w:szCs w:val="28"/>
        </w:rPr>
      </w:pPr>
      <w:r w:rsidRPr="00112FEE">
        <w:rPr>
          <w:b/>
          <w:sz w:val="28"/>
          <w:szCs w:val="28"/>
        </w:rPr>
        <w:t>Зоны рекреационного назначения</w:t>
      </w:r>
      <w:r w:rsidRPr="000C275D">
        <w:rPr>
          <w:b/>
          <w:sz w:val="28"/>
          <w:szCs w:val="28"/>
        </w:rPr>
        <w:t>.</w:t>
      </w:r>
      <w:r w:rsidRPr="000C275D">
        <w:rPr>
          <w:sz w:val="28"/>
          <w:szCs w:val="28"/>
        </w:rPr>
        <w:t xml:space="preserve"> Предназначены для организации массового отдыха населения, туризма и обеспечения благоприятной экологической обстановки </w:t>
      </w:r>
    </w:p>
    <w:p w:rsidR="002B7CCC" w:rsidRPr="000C275D" w:rsidRDefault="002B7CCC" w:rsidP="002B7CCC">
      <w:pPr>
        <w:ind w:firstLine="709"/>
        <w:jc w:val="both"/>
        <w:rPr>
          <w:sz w:val="28"/>
          <w:szCs w:val="28"/>
        </w:rPr>
      </w:pPr>
      <w:r w:rsidRPr="00112FEE">
        <w:rPr>
          <w:b/>
          <w:bCs/>
          <w:sz w:val="28"/>
          <w:szCs w:val="28"/>
        </w:rPr>
        <w:t xml:space="preserve">Зона акваторий. </w:t>
      </w:r>
      <w:r w:rsidRPr="000C275D">
        <w:rPr>
          <w:sz w:val="28"/>
          <w:szCs w:val="28"/>
        </w:rPr>
        <w:t>Зона размещения объектов гидрографии (реки, ручьи, озера, пруды и др.)</w:t>
      </w:r>
    </w:p>
    <w:p w:rsidR="002B7CCC" w:rsidRPr="000C275D" w:rsidRDefault="002B7CCC" w:rsidP="002B7CCC">
      <w:pPr>
        <w:ind w:firstLine="709"/>
        <w:jc w:val="both"/>
        <w:rPr>
          <w:sz w:val="28"/>
          <w:szCs w:val="28"/>
        </w:rPr>
      </w:pPr>
      <w:r w:rsidRPr="004F212F">
        <w:rPr>
          <w:b/>
          <w:bCs/>
          <w:sz w:val="28"/>
          <w:szCs w:val="28"/>
        </w:rPr>
        <w:t>Зона лесов.</w:t>
      </w:r>
      <w:r w:rsidRPr="000C275D">
        <w:rPr>
          <w:sz w:val="28"/>
          <w:szCs w:val="28"/>
        </w:rPr>
        <w:t xml:space="preserve"> Зона представлена землями лесного фонда.</w:t>
      </w:r>
    </w:p>
    <w:p w:rsidR="002B7CCC" w:rsidRPr="000C275D" w:rsidRDefault="002B7CCC" w:rsidP="002B7CCC">
      <w:pPr>
        <w:ind w:firstLine="709"/>
        <w:rPr>
          <w:sz w:val="28"/>
          <w:szCs w:val="28"/>
        </w:rPr>
      </w:pPr>
      <w:r w:rsidRPr="002C6D85">
        <w:rPr>
          <w:b/>
          <w:sz w:val="28"/>
          <w:szCs w:val="28"/>
        </w:rPr>
        <w:t>Зоны специального назначения</w:t>
      </w:r>
      <w:r w:rsidRPr="000C275D">
        <w:rPr>
          <w:b/>
          <w:sz w:val="28"/>
          <w:szCs w:val="28"/>
        </w:rPr>
        <w:t>.</w:t>
      </w:r>
      <w:r w:rsidRPr="000C275D">
        <w:rPr>
          <w:sz w:val="28"/>
          <w:szCs w:val="28"/>
        </w:rPr>
        <w:t xml:space="preserve"> Зоны, занятые объектами захоронения твердых коммунальных отходов и иного специального назначения.</w:t>
      </w:r>
    </w:p>
    <w:p w:rsidR="002B7CCC" w:rsidRPr="000C275D" w:rsidRDefault="002B7CCC" w:rsidP="002B7CCC">
      <w:pPr>
        <w:ind w:firstLine="709"/>
        <w:rPr>
          <w:sz w:val="28"/>
          <w:szCs w:val="28"/>
        </w:rPr>
      </w:pPr>
      <w:r w:rsidRPr="004F212F">
        <w:rPr>
          <w:b/>
          <w:bCs/>
          <w:sz w:val="28"/>
          <w:szCs w:val="28"/>
        </w:rPr>
        <w:t>Зона кладбищ.</w:t>
      </w:r>
      <w:r w:rsidRPr="000C275D">
        <w:rPr>
          <w:sz w:val="28"/>
          <w:szCs w:val="28"/>
        </w:rPr>
        <w:t xml:space="preserve"> Зона размещения гражданских и воинских мест захоронений.</w:t>
      </w:r>
    </w:p>
    <w:p w:rsidR="002B7CCC" w:rsidRDefault="002B7CCC" w:rsidP="002B7CCC">
      <w:pPr>
        <w:pStyle w:val="Style26"/>
        <w:widowControl/>
        <w:spacing w:line="240" w:lineRule="auto"/>
        <w:ind w:firstLine="709"/>
        <w:rPr>
          <w:sz w:val="28"/>
          <w:szCs w:val="28"/>
        </w:rPr>
      </w:pPr>
      <w:r w:rsidRPr="000C275D">
        <w:rPr>
          <w:b/>
          <w:sz w:val="28"/>
          <w:szCs w:val="28"/>
        </w:rPr>
        <w:t>Иные зоны.</w:t>
      </w:r>
      <w:r w:rsidRPr="000C275D">
        <w:rPr>
          <w:sz w:val="28"/>
          <w:szCs w:val="28"/>
        </w:rPr>
        <w:t xml:space="preserve"> Территория размещения объектов культурного наследия</w:t>
      </w:r>
      <w:r>
        <w:rPr>
          <w:sz w:val="28"/>
          <w:szCs w:val="28"/>
        </w:rPr>
        <w:t>,</w:t>
      </w:r>
    </w:p>
    <w:p w:rsidR="002B7CCC" w:rsidRDefault="002B7CCC" w:rsidP="002B7CCC">
      <w:pPr>
        <w:pStyle w:val="Style26"/>
        <w:widowControl/>
        <w:spacing w:line="240" w:lineRule="auto"/>
        <w:ind w:firstLine="709"/>
        <w:rPr>
          <w:sz w:val="28"/>
          <w:szCs w:val="28"/>
        </w:rPr>
      </w:pPr>
      <w:r>
        <w:rPr>
          <w:sz w:val="28"/>
          <w:szCs w:val="28"/>
        </w:rPr>
        <w:t>т</w:t>
      </w:r>
      <w:r w:rsidRPr="000C275D">
        <w:rPr>
          <w:sz w:val="28"/>
          <w:szCs w:val="28"/>
        </w:rPr>
        <w:t xml:space="preserve">ерритория размещения </w:t>
      </w:r>
      <w:r w:rsidRPr="005748B3">
        <w:rPr>
          <w:sz w:val="28"/>
          <w:szCs w:val="28"/>
        </w:rPr>
        <w:t>охраняемы</w:t>
      </w:r>
      <w:r>
        <w:rPr>
          <w:sz w:val="28"/>
          <w:szCs w:val="28"/>
        </w:rPr>
        <w:t>х</w:t>
      </w:r>
      <w:r w:rsidRPr="005748B3">
        <w:rPr>
          <w:sz w:val="28"/>
          <w:szCs w:val="28"/>
        </w:rPr>
        <w:t xml:space="preserve"> природных территорий</w:t>
      </w:r>
      <w:r>
        <w:rPr>
          <w:sz w:val="28"/>
          <w:szCs w:val="28"/>
        </w:rPr>
        <w:t>.</w:t>
      </w:r>
    </w:p>
    <w:p w:rsidR="002A0FA2" w:rsidRDefault="002A0FA2" w:rsidP="002B7CCC">
      <w:pPr>
        <w:pStyle w:val="Style26"/>
        <w:widowControl/>
        <w:spacing w:line="240" w:lineRule="auto"/>
        <w:ind w:firstLine="709"/>
        <w:rPr>
          <w:sz w:val="28"/>
          <w:szCs w:val="28"/>
        </w:rPr>
      </w:pPr>
    </w:p>
    <w:p w:rsidR="002A0FA2" w:rsidRPr="00DB2ED4" w:rsidRDefault="002A0FA2" w:rsidP="002A0FA2">
      <w:pPr>
        <w:pStyle w:val="Style26"/>
        <w:ind w:firstLine="709"/>
        <w:jc w:val="center"/>
        <w:rPr>
          <w:b/>
          <w:bCs/>
          <w:sz w:val="28"/>
          <w:szCs w:val="28"/>
        </w:rPr>
      </w:pPr>
      <w:r w:rsidRPr="00DB2ED4">
        <w:rPr>
          <w:b/>
          <w:bCs/>
          <w:sz w:val="28"/>
          <w:szCs w:val="28"/>
        </w:rPr>
        <w:t>Параметры функциональных зон</w:t>
      </w:r>
    </w:p>
    <w:p w:rsidR="00E5432B" w:rsidRDefault="002A0FA2" w:rsidP="002A0FA2">
      <w:pPr>
        <w:pStyle w:val="Style26"/>
        <w:widowControl/>
        <w:spacing w:line="240" w:lineRule="auto"/>
        <w:ind w:firstLine="709"/>
        <w:jc w:val="right"/>
        <w:rPr>
          <w:sz w:val="28"/>
          <w:szCs w:val="28"/>
        </w:rPr>
      </w:pPr>
      <w:r w:rsidRPr="006C2CB5">
        <w:rPr>
          <w:sz w:val="28"/>
          <w:szCs w:val="28"/>
        </w:rPr>
        <w:t xml:space="preserve">Таблица </w:t>
      </w:r>
      <w:r w:rsidR="006C2CB5" w:rsidRPr="006C2CB5">
        <w:rPr>
          <w:sz w:val="28"/>
          <w:szCs w:val="28"/>
        </w:rPr>
        <w:t>21</w:t>
      </w:r>
    </w:p>
    <w:tbl>
      <w:tblPr>
        <w:tblW w:w="5000" w:type="pct"/>
        <w:jc w:val="center"/>
        <w:tblLook w:val="0000"/>
      </w:tblPr>
      <w:tblGrid>
        <w:gridCol w:w="5096"/>
        <w:gridCol w:w="2161"/>
        <w:gridCol w:w="2314"/>
      </w:tblGrid>
      <w:tr w:rsidR="00BF5564" w:rsidRPr="004309BB" w:rsidTr="00BF5564">
        <w:trPr>
          <w:trHeight w:val="420"/>
          <w:jc w:val="center"/>
        </w:trPr>
        <w:tc>
          <w:tcPr>
            <w:tcW w:w="2662" w:type="pct"/>
            <w:vMerge w:val="restart"/>
            <w:tcBorders>
              <w:top w:val="single" w:sz="4" w:space="0" w:color="000000"/>
              <w:left w:val="single" w:sz="4" w:space="0" w:color="000000"/>
              <w:bottom w:val="single" w:sz="4" w:space="0" w:color="000000"/>
            </w:tcBorders>
            <w:shd w:val="clear" w:color="auto" w:fill="auto"/>
            <w:vAlign w:val="center"/>
          </w:tcPr>
          <w:p w:rsidR="00BF5564" w:rsidRPr="004309BB" w:rsidRDefault="00BF5564" w:rsidP="00147F9A">
            <w:pPr>
              <w:snapToGrid w:val="0"/>
              <w:jc w:val="center"/>
              <w:rPr>
                <w:b/>
              </w:rPr>
            </w:pPr>
            <w:r w:rsidRPr="004309BB">
              <w:rPr>
                <w:b/>
              </w:rPr>
              <w:t>Название зоны</w:t>
            </w:r>
          </w:p>
        </w:tc>
        <w:tc>
          <w:tcPr>
            <w:tcW w:w="2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564" w:rsidRPr="004309BB" w:rsidRDefault="00BF5564" w:rsidP="00147F9A">
            <w:pPr>
              <w:snapToGrid w:val="0"/>
              <w:jc w:val="center"/>
              <w:rPr>
                <w:b/>
                <w:sz w:val="20"/>
                <w:szCs w:val="20"/>
              </w:rPr>
            </w:pPr>
            <w:r w:rsidRPr="004309BB">
              <w:rPr>
                <w:b/>
              </w:rPr>
              <w:t>Зонирование территории, га</w:t>
            </w:r>
          </w:p>
        </w:tc>
      </w:tr>
      <w:tr w:rsidR="00BF5564" w:rsidRPr="004309BB" w:rsidTr="00BF5564">
        <w:trPr>
          <w:trHeight w:val="420"/>
          <w:jc w:val="center"/>
        </w:trPr>
        <w:tc>
          <w:tcPr>
            <w:tcW w:w="2662" w:type="pct"/>
            <w:vMerge/>
            <w:tcBorders>
              <w:top w:val="single" w:sz="4" w:space="0" w:color="000000"/>
              <w:left w:val="single" w:sz="4" w:space="0" w:color="000000"/>
              <w:bottom w:val="single" w:sz="4" w:space="0" w:color="000000"/>
            </w:tcBorders>
            <w:shd w:val="clear" w:color="auto" w:fill="auto"/>
            <w:vAlign w:val="center"/>
          </w:tcPr>
          <w:p w:rsidR="00BF5564" w:rsidRPr="004309BB" w:rsidRDefault="00BF5564" w:rsidP="00147F9A">
            <w:pPr>
              <w:snapToGrid w:val="0"/>
              <w:rPr>
                <w:b/>
                <w:sz w:val="20"/>
                <w:szCs w:val="20"/>
              </w:rPr>
            </w:pPr>
          </w:p>
        </w:tc>
        <w:tc>
          <w:tcPr>
            <w:tcW w:w="1129" w:type="pct"/>
            <w:tcBorders>
              <w:top w:val="single" w:sz="4" w:space="0" w:color="000000"/>
              <w:left w:val="single" w:sz="4" w:space="0" w:color="000000"/>
              <w:bottom w:val="single" w:sz="4" w:space="0" w:color="000000"/>
            </w:tcBorders>
            <w:shd w:val="clear" w:color="auto" w:fill="auto"/>
            <w:vAlign w:val="center"/>
          </w:tcPr>
          <w:p w:rsidR="00BF5564" w:rsidRPr="004309BB" w:rsidRDefault="00BF5564" w:rsidP="00147F9A">
            <w:pPr>
              <w:snapToGrid w:val="0"/>
              <w:jc w:val="center"/>
              <w:rPr>
                <w:b/>
              </w:rPr>
            </w:pPr>
            <w:r w:rsidRPr="004309BB">
              <w:rPr>
                <w:b/>
              </w:rPr>
              <w:t>Существующее положение</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snapToGrid w:val="0"/>
              <w:jc w:val="center"/>
              <w:rPr>
                <w:sz w:val="26"/>
                <w:szCs w:val="26"/>
              </w:rPr>
            </w:pPr>
            <w:r w:rsidRPr="004309BB">
              <w:rPr>
                <w:b/>
              </w:rPr>
              <w:t>Расчетный срок</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Жилые зоны</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467.6</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467.6</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Общественно-деловые зоны</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2.6</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2.6</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Производственные зоны, зоны инженерной и транспортной инфраструктур</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712.8</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rPr>
                <w:lang w:val="en-US"/>
              </w:rPr>
            </w:pPr>
            <w:r w:rsidRPr="004309BB">
              <w:rPr>
                <w:lang w:val="en-US"/>
              </w:rPr>
              <w:t>935.7</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Зоны сельскохозяйственного использования</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3150.2</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2987.8</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Производственная зона сельскохозяйственных предприятий</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229.2</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229.2</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Зона садоводческих или огороднических некоммерческих товариществ</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73.3</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73.3</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Зоны рекреационного назначения</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12</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12.0</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Зона лесов</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4554.1</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rPr>
                <w:lang w:val="en-US"/>
              </w:rPr>
            </w:pPr>
            <w:r w:rsidRPr="004309BB">
              <w:t>4493.6</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Зона акваторий</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5.8</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5.8</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Зоны специального назначения</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3.3</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3.3</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Зона кладбищ</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4.4</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4.4</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sz w:val="26"/>
                <w:szCs w:val="26"/>
              </w:rPr>
            </w:pPr>
            <w:r w:rsidRPr="004309BB">
              <w:rPr>
                <w:sz w:val="26"/>
                <w:szCs w:val="26"/>
              </w:rPr>
              <w:t>Иные зоны (территория размещения объектов культурного наследия,</w:t>
            </w:r>
          </w:p>
          <w:p w:rsidR="00BF5564" w:rsidRPr="004309BB" w:rsidRDefault="00BF5564" w:rsidP="00147F9A">
            <w:pPr>
              <w:rPr>
                <w:sz w:val="26"/>
                <w:szCs w:val="26"/>
              </w:rPr>
            </w:pPr>
            <w:r w:rsidRPr="004309BB">
              <w:rPr>
                <w:sz w:val="26"/>
                <w:szCs w:val="26"/>
              </w:rPr>
              <w:t>территория размещения охраняемых природных территорий.)</w:t>
            </w:r>
          </w:p>
        </w:tc>
        <w:tc>
          <w:tcPr>
            <w:tcW w:w="1129"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jc w:val="center"/>
            </w:pPr>
            <w:r w:rsidRPr="004309BB">
              <w:t>26.1</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rsidR="00BF5564" w:rsidRPr="004309BB" w:rsidRDefault="00BF5564" w:rsidP="00147F9A">
            <w:pPr>
              <w:jc w:val="center"/>
            </w:pPr>
            <w:r w:rsidRPr="004309BB">
              <w:t>26.1</w:t>
            </w:r>
          </w:p>
        </w:tc>
      </w:tr>
      <w:tr w:rsidR="00BF5564" w:rsidRPr="004309BB" w:rsidTr="00BF5564">
        <w:trPr>
          <w:trHeight w:val="300"/>
          <w:jc w:val="center"/>
        </w:trPr>
        <w:tc>
          <w:tcPr>
            <w:tcW w:w="2662" w:type="pct"/>
            <w:tcBorders>
              <w:top w:val="single" w:sz="4" w:space="0" w:color="000000"/>
              <w:left w:val="single" w:sz="4" w:space="0" w:color="000000"/>
              <w:bottom w:val="single" w:sz="4" w:space="0" w:color="000000"/>
            </w:tcBorders>
            <w:shd w:val="clear" w:color="auto" w:fill="auto"/>
          </w:tcPr>
          <w:p w:rsidR="00BF5564" w:rsidRPr="004309BB" w:rsidRDefault="00BF5564" w:rsidP="00147F9A">
            <w:pPr>
              <w:rPr>
                <w:b/>
                <w:sz w:val="26"/>
                <w:szCs w:val="26"/>
              </w:rPr>
            </w:pPr>
            <w:r w:rsidRPr="004309BB">
              <w:rPr>
                <w:b/>
                <w:sz w:val="26"/>
                <w:szCs w:val="26"/>
              </w:rPr>
              <w:t>Общая площадь</w:t>
            </w:r>
          </w:p>
        </w:tc>
        <w:tc>
          <w:tcPr>
            <w:tcW w:w="1129" w:type="pct"/>
            <w:tcBorders>
              <w:top w:val="single" w:sz="4" w:space="0" w:color="000000"/>
              <w:left w:val="single" w:sz="4" w:space="0" w:color="000000"/>
              <w:bottom w:val="single" w:sz="4" w:space="0" w:color="000000"/>
            </w:tcBorders>
            <w:shd w:val="clear" w:color="auto" w:fill="auto"/>
            <w:vAlign w:val="center"/>
          </w:tcPr>
          <w:p w:rsidR="00BF5564" w:rsidRPr="004309BB" w:rsidRDefault="00BF5564" w:rsidP="00147F9A">
            <w:pPr>
              <w:jc w:val="center"/>
              <w:rPr>
                <w:b/>
                <w:lang w:val="en-US"/>
              </w:rPr>
            </w:pPr>
            <w:r w:rsidRPr="004309BB">
              <w:rPr>
                <w:b/>
              </w:rPr>
              <w:t>9241</w:t>
            </w:r>
            <w:r w:rsidRPr="004309BB">
              <w:rPr>
                <w:b/>
                <w:lang w:val="en-US"/>
              </w:rPr>
              <w:t>.</w:t>
            </w:r>
            <w:r w:rsidRPr="004309BB">
              <w:rPr>
                <w:b/>
              </w:rPr>
              <w:t>4</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5564" w:rsidRPr="004309BB" w:rsidRDefault="00BF5564" w:rsidP="00147F9A">
            <w:pPr>
              <w:jc w:val="center"/>
              <w:rPr>
                <w:rFonts w:ascii="Calibri" w:hAnsi="Calibri"/>
                <w:sz w:val="22"/>
                <w:szCs w:val="22"/>
              </w:rPr>
            </w:pPr>
            <w:r w:rsidRPr="004309BB">
              <w:rPr>
                <w:b/>
              </w:rPr>
              <w:t>9241</w:t>
            </w:r>
            <w:r w:rsidRPr="004309BB">
              <w:rPr>
                <w:b/>
                <w:lang w:val="en-US"/>
              </w:rPr>
              <w:t>.</w:t>
            </w:r>
            <w:r w:rsidRPr="004309BB">
              <w:rPr>
                <w:b/>
              </w:rPr>
              <w:t>4</w:t>
            </w:r>
          </w:p>
        </w:tc>
      </w:tr>
    </w:tbl>
    <w:p w:rsidR="002A0FA2" w:rsidRDefault="002A0FA2" w:rsidP="002A0FA2">
      <w:pPr>
        <w:pStyle w:val="Style26"/>
        <w:widowControl/>
        <w:spacing w:line="240" w:lineRule="auto"/>
        <w:ind w:firstLine="709"/>
        <w:jc w:val="right"/>
        <w:rPr>
          <w:sz w:val="28"/>
          <w:szCs w:val="28"/>
        </w:rPr>
      </w:pPr>
    </w:p>
    <w:p w:rsidR="00333682" w:rsidRDefault="00503891" w:rsidP="00503891">
      <w:pPr>
        <w:spacing w:line="360" w:lineRule="auto"/>
        <w:jc w:val="center"/>
        <w:rPr>
          <w:b/>
        </w:rPr>
      </w:pPr>
      <w:r w:rsidRPr="002C1B34">
        <w:rPr>
          <w:b/>
        </w:rPr>
        <w:t>Иные объекты, иные территории и (или) зоны, которые оказали влияние на установление функциональных зон</w:t>
      </w:r>
    </w:p>
    <w:p w:rsidR="00503891" w:rsidRDefault="00333682" w:rsidP="00503891">
      <w:pPr>
        <w:spacing w:line="360" w:lineRule="auto"/>
        <w:jc w:val="center"/>
        <w:rPr>
          <w:b/>
        </w:rPr>
      </w:pPr>
      <w:r w:rsidRPr="00333682">
        <w:rPr>
          <w:b/>
        </w:rPr>
        <w:t>(редакция 2022 г.)</w:t>
      </w:r>
    </w:p>
    <w:p w:rsidR="00A759E6" w:rsidRPr="006C2CB5" w:rsidRDefault="00A759E6" w:rsidP="00A759E6">
      <w:pPr>
        <w:pStyle w:val="Style26"/>
        <w:widowControl/>
        <w:spacing w:line="240" w:lineRule="auto"/>
        <w:ind w:firstLine="709"/>
        <w:jc w:val="right"/>
        <w:rPr>
          <w:sz w:val="28"/>
          <w:szCs w:val="28"/>
        </w:rPr>
      </w:pPr>
      <w:r w:rsidRPr="006C2CB5">
        <w:rPr>
          <w:sz w:val="28"/>
          <w:szCs w:val="28"/>
        </w:rPr>
        <w:t xml:space="preserve">Таблица </w:t>
      </w:r>
      <w:r w:rsidR="00987455" w:rsidRPr="006C2CB5">
        <w:rPr>
          <w:sz w:val="28"/>
          <w:szCs w:val="28"/>
        </w:rPr>
        <w:t>2</w:t>
      </w:r>
      <w:r w:rsidR="006C2CB5">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308"/>
        <w:gridCol w:w="1363"/>
        <w:gridCol w:w="1398"/>
        <w:gridCol w:w="1277"/>
        <w:gridCol w:w="1293"/>
        <w:gridCol w:w="1348"/>
        <w:gridCol w:w="1167"/>
      </w:tblGrid>
      <w:tr w:rsidR="00941CF3" w:rsidRPr="001E0E83" w:rsidTr="00CE2719">
        <w:trPr>
          <w:trHeight w:val="1636"/>
        </w:trPr>
        <w:tc>
          <w:tcPr>
            <w:tcW w:w="214" w:type="pct"/>
            <w:shd w:val="clear" w:color="auto" w:fill="auto"/>
          </w:tcPr>
          <w:p w:rsidR="00503891" w:rsidRPr="001E0E83" w:rsidRDefault="00503891" w:rsidP="00E420D0">
            <w:pPr>
              <w:widowControl w:val="0"/>
              <w:suppressAutoHyphens/>
              <w:snapToGrid w:val="0"/>
              <w:spacing w:line="360" w:lineRule="auto"/>
              <w:rPr>
                <w:rFonts w:eastAsia="Arial" w:cs="Tahoma"/>
                <w:b/>
                <w:sz w:val="22"/>
                <w:szCs w:val="22"/>
                <w:lang w:eastAsia="ar-SA"/>
              </w:rPr>
            </w:pPr>
            <w:bookmarkStart w:id="60" w:name="_Hlk105506747"/>
            <w:r w:rsidRPr="001E0E83">
              <w:rPr>
                <w:rFonts w:eastAsia="Arial" w:cs="Tahoma"/>
                <w:b/>
                <w:sz w:val="22"/>
                <w:szCs w:val="22"/>
                <w:lang w:eastAsia="ar-SA"/>
              </w:rPr>
              <w:t>№</w:t>
            </w:r>
          </w:p>
          <w:p w:rsidR="00503891" w:rsidRPr="001E0E83" w:rsidRDefault="00503891" w:rsidP="00E420D0">
            <w:pPr>
              <w:spacing w:before="100" w:beforeAutospacing="1" w:after="160"/>
              <w:jc w:val="center"/>
              <w:rPr>
                <w:rFonts w:eastAsia="Calibri"/>
                <w:b/>
                <w:bCs/>
                <w:sz w:val="22"/>
                <w:szCs w:val="22"/>
                <w:lang w:eastAsia="en-US"/>
              </w:rPr>
            </w:pPr>
            <w:r w:rsidRPr="001E0E83">
              <w:rPr>
                <w:rFonts w:eastAsia="Arial" w:cs="Tahoma"/>
                <w:b/>
                <w:sz w:val="22"/>
                <w:szCs w:val="22"/>
                <w:lang w:eastAsia="ar-SA"/>
              </w:rPr>
              <w:t>п/п</w:t>
            </w:r>
          </w:p>
        </w:tc>
        <w:tc>
          <w:tcPr>
            <w:tcW w:w="712" w:type="pct"/>
            <w:shd w:val="clear" w:color="auto" w:fill="auto"/>
          </w:tcPr>
          <w:p w:rsidR="00503891" w:rsidRPr="001E0E83" w:rsidRDefault="00503891" w:rsidP="00E420D0">
            <w:pPr>
              <w:spacing w:before="100" w:beforeAutospacing="1" w:after="160"/>
              <w:ind w:right="-42"/>
              <w:jc w:val="center"/>
              <w:rPr>
                <w:rFonts w:eastAsia="Calibri"/>
                <w:b/>
                <w:bCs/>
                <w:sz w:val="22"/>
                <w:szCs w:val="22"/>
                <w:lang w:eastAsia="en-US"/>
              </w:rPr>
            </w:pPr>
            <w:r w:rsidRPr="001E0E83">
              <w:rPr>
                <w:rFonts w:eastAsia="Calibri"/>
                <w:b/>
                <w:bCs/>
                <w:sz w:val="22"/>
                <w:szCs w:val="22"/>
                <w:lang w:eastAsia="en-US"/>
              </w:rPr>
              <w:t>Кадастровый номер земельного участка</w:t>
            </w:r>
          </w:p>
        </w:tc>
        <w:tc>
          <w:tcPr>
            <w:tcW w:w="690"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Сведения о виде и назначении объекта капитального строительства</w:t>
            </w:r>
          </w:p>
        </w:tc>
        <w:tc>
          <w:tcPr>
            <w:tcW w:w="707"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Наименование объекта капитального строительства</w:t>
            </w:r>
          </w:p>
        </w:tc>
        <w:tc>
          <w:tcPr>
            <w:tcW w:w="695"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Основные характеристики</w:t>
            </w:r>
          </w:p>
        </w:tc>
        <w:tc>
          <w:tcPr>
            <w:tcW w:w="657"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Местоположение</w:t>
            </w:r>
          </w:p>
        </w:tc>
        <w:tc>
          <w:tcPr>
            <w:tcW w:w="733"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Функциональная зона</w:t>
            </w:r>
          </w:p>
        </w:tc>
        <w:tc>
          <w:tcPr>
            <w:tcW w:w="591"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 xml:space="preserve">Зона с особыми условиями использования </w:t>
            </w:r>
          </w:p>
        </w:tc>
      </w:tr>
      <w:bookmarkEnd w:id="60"/>
      <w:tr w:rsidR="00941CF3" w:rsidRPr="001E0E83" w:rsidTr="00CE2719">
        <w:trPr>
          <w:trHeight w:val="471"/>
        </w:trPr>
        <w:tc>
          <w:tcPr>
            <w:tcW w:w="214"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1</w:t>
            </w:r>
          </w:p>
        </w:tc>
        <w:tc>
          <w:tcPr>
            <w:tcW w:w="712" w:type="pct"/>
            <w:shd w:val="clear" w:color="auto" w:fill="auto"/>
          </w:tcPr>
          <w:p w:rsidR="00503891" w:rsidRPr="001E0E83" w:rsidRDefault="00503891" w:rsidP="00E420D0">
            <w:pPr>
              <w:spacing w:before="100" w:beforeAutospacing="1" w:after="160"/>
              <w:ind w:right="-42"/>
              <w:jc w:val="center"/>
              <w:rPr>
                <w:rFonts w:eastAsia="Calibri"/>
                <w:b/>
                <w:bCs/>
                <w:sz w:val="22"/>
                <w:szCs w:val="22"/>
                <w:lang w:eastAsia="en-US"/>
              </w:rPr>
            </w:pPr>
            <w:r w:rsidRPr="001E0E83">
              <w:rPr>
                <w:rFonts w:eastAsia="Calibri"/>
                <w:b/>
                <w:bCs/>
                <w:sz w:val="22"/>
                <w:szCs w:val="22"/>
                <w:lang w:eastAsia="en-US"/>
              </w:rPr>
              <w:t>2</w:t>
            </w:r>
          </w:p>
        </w:tc>
        <w:tc>
          <w:tcPr>
            <w:tcW w:w="690"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3</w:t>
            </w:r>
          </w:p>
        </w:tc>
        <w:tc>
          <w:tcPr>
            <w:tcW w:w="707"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4</w:t>
            </w:r>
          </w:p>
        </w:tc>
        <w:tc>
          <w:tcPr>
            <w:tcW w:w="695"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5</w:t>
            </w:r>
          </w:p>
        </w:tc>
        <w:tc>
          <w:tcPr>
            <w:tcW w:w="657"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6</w:t>
            </w:r>
          </w:p>
        </w:tc>
        <w:tc>
          <w:tcPr>
            <w:tcW w:w="733"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7</w:t>
            </w:r>
          </w:p>
        </w:tc>
        <w:tc>
          <w:tcPr>
            <w:tcW w:w="591" w:type="pct"/>
            <w:shd w:val="clear" w:color="auto" w:fill="auto"/>
          </w:tcPr>
          <w:p w:rsidR="00503891" w:rsidRPr="001E0E83" w:rsidRDefault="00503891" w:rsidP="00E420D0">
            <w:pPr>
              <w:spacing w:before="100" w:beforeAutospacing="1" w:after="160"/>
              <w:jc w:val="center"/>
              <w:rPr>
                <w:rFonts w:eastAsia="Calibri"/>
                <w:b/>
                <w:bCs/>
                <w:sz w:val="22"/>
                <w:szCs w:val="22"/>
                <w:lang w:eastAsia="en-US"/>
              </w:rPr>
            </w:pPr>
            <w:r w:rsidRPr="001E0E83">
              <w:rPr>
                <w:rFonts w:eastAsia="Calibri"/>
                <w:b/>
                <w:bCs/>
                <w:sz w:val="22"/>
                <w:szCs w:val="22"/>
                <w:lang w:eastAsia="en-US"/>
              </w:rPr>
              <w:t>8</w:t>
            </w:r>
          </w:p>
        </w:tc>
      </w:tr>
      <w:tr w:rsidR="00941CF3" w:rsidRPr="001E0E83" w:rsidTr="00CE2719">
        <w:trPr>
          <w:trHeight w:val="471"/>
        </w:trPr>
        <w:tc>
          <w:tcPr>
            <w:tcW w:w="214" w:type="pct"/>
            <w:shd w:val="clear" w:color="auto" w:fill="auto"/>
          </w:tcPr>
          <w:p w:rsidR="00A452C8" w:rsidRPr="001E0E83" w:rsidRDefault="00A452C8" w:rsidP="00A452C8">
            <w:pPr>
              <w:spacing w:before="100" w:beforeAutospacing="1" w:after="160"/>
              <w:jc w:val="center"/>
              <w:rPr>
                <w:rFonts w:eastAsia="Calibri"/>
                <w:b/>
                <w:bCs/>
                <w:sz w:val="22"/>
                <w:szCs w:val="22"/>
                <w:lang w:eastAsia="en-US"/>
              </w:rPr>
            </w:pPr>
            <w:r w:rsidRPr="001E0E83">
              <w:rPr>
                <w:rFonts w:eastAsia="Calibri"/>
                <w:b/>
                <w:bCs/>
                <w:sz w:val="22"/>
                <w:szCs w:val="22"/>
                <w:lang w:eastAsia="en-US"/>
              </w:rPr>
              <w:t>1</w:t>
            </w:r>
          </w:p>
        </w:tc>
        <w:tc>
          <w:tcPr>
            <w:tcW w:w="712" w:type="pct"/>
            <w:shd w:val="clear" w:color="auto" w:fill="auto"/>
          </w:tcPr>
          <w:p w:rsidR="00A452C8" w:rsidRPr="001E0E83" w:rsidRDefault="0012599D" w:rsidP="00A452C8">
            <w:pPr>
              <w:rPr>
                <w:sz w:val="22"/>
                <w:szCs w:val="22"/>
              </w:rPr>
            </w:pPr>
            <w:r w:rsidRPr="001E0E83">
              <w:rPr>
                <w:sz w:val="22"/>
                <w:szCs w:val="22"/>
              </w:rPr>
              <w:t>40:04:232201:178</w:t>
            </w:r>
          </w:p>
        </w:tc>
        <w:tc>
          <w:tcPr>
            <w:tcW w:w="690" w:type="pct"/>
            <w:shd w:val="clear" w:color="auto" w:fill="auto"/>
          </w:tcPr>
          <w:p w:rsidR="00A452C8" w:rsidRPr="001E0E83" w:rsidRDefault="00B1588E" w:rsidP="00A452C8">
            <w:pPr>
              <w:spacing w:before="100" w:beforeAutospacing="1" w:after="160"/>
              <w:jc w:val="center"/>
              <w:rPr>
                <w:rFonts w:eastAsia="Calibri"/>
                <w:sz w:val="22"/>
                <w:szCs w:val="22"/>
                <w:lang w:eastAsia="en-US"/>
              </w:rPr>
            </w:pPr>
            <w:r w:rsidRPr="001E0E83">
              <w:rPr>
                <w:rFonts w:eastAsia="Calibri"/>
                <w:sz w:val="22"/>
                <w:szCs w:val="22"/>
                <w:lang w:eastAsia="en-US"/>
              </w:rPr>
              <w:t>Объект производственного назначения</w:t>
            </w:r>
          </w:p>
        </w:tc>
        <w:tc>
          <w:tcPr>
            <w:tcW w:w="707" w:type="pct"/>
            <w:shd w:val="clear" w:color="auto" w:fill="auto"/>
          </w:tcPr>
          <w:p w:rsidR="00A452C8" w:rsidRPr="001E0E83" w:rsidRDefault="00B1588E" w:rsidP="00A452C8">
            <w:pPr>
              <w:spacing w:before="100" w:beforeAutospacing="1" w:after="160"/>
              <w:jc w:val="center"/>
              <w:rPr>
                <w:rFonts w:eastAsia="Calibri"/>
                <w:b/>
                <w:bCs/>
                <w:sz w:val="22"/>
                <w:szCs w:val="22"/>
                <w:lang w:eastAsia="en-US"/>
              </w:rPr>
            </w:pPr>
            <w:r w:rsidRPr="001E0E83">
              <w:rPr>
                <w:rFonts w:eastAsia="Calibri"/>
                <w:b/>
                <w:bCs/>
                <w:sz w:val="22"/>
                <w:szCs w:val="22"/>
                <w:lang w:eastAsia="en-US"/>
              </w:rPr>
              <w:t>-</w:t>
            </w:r>
          </w:p>
        </w:tc>
        <w:tc>
          <w:tcPr>
            <w:tcW w:w="695" w:type="pct"/>
            <w:shd w:val="clear" w:color="auto" w:fill="auto"/>
          </w:tcPr>
          <w:p w:rsidR="00A452C8" w:rsidRPr="001E0E83" w:rsidRDefault="00A452C8" w:rsidP="00A452C8">
            <w:pPr>
              <w:rPr>
                <w:sz w:val="22"/>
                <w:szCs w:val="22"/>
              </w:rPr>
            </w:pPr>
            <w:r w:rsidRPr="001E0E83">
              <w:rPr>
                <w:sz w:val="22"/>
                <w:szCs w:val="22"/>
              </w:rPr>
              <w:t>117.08</w:t>
            </w:r>
            <w:r w:rsidR="003C3269" w:rsidRPr="001E0E83">
              <w:rPr>
                <w:sz w:val="22"/>
                <w:szCs w:val="22"/>
              </w:rPr>
              <w:t xml:space="preserve"> га</w:t>
            </w:r>
          </w:p>
        </w:tc>
        <w:tc>
          <w:tcPr>
            <w:tcW w:w="657" w:type="pct"/>
            <w:shd w:val="clear" w:color="auto" w:fill="auto"/>
          </w:tcPr>
          <w:p w:rsidR="00A452C8" w:rsidRPr="001E0E83" w:rsidRDefault="00A452C8" w:rsidP="00A452C8">
            <w:pPr>
              <w:rPr>
                <w:sz w:val="22"/>
                <w:szCs w:val="22"/>
              </w:rPr>
            </w:pPr>
            <w:r w:rsidRPr="001E0E83">
              <w:rPr>
                <w:sz w:val="22"/>
                <w:szCs w:val="22"/>
              </w:rPr>
              <w:t>МО СП "Село Совхоз им. Ленина"</w:t>
            </w:r>
          </w:p>
        </w:tc>
        <w:tc>
          <w:tcPr>
            <w:tcW w:w="733" w:type="pct"/>
            <w:shd w:val="clear" w:color="auto" w:fill="auto"/>
          </w:tcPr>
          <w:p w:rsidR="00A452C8" w:rsidRPr="001E0E83" w:rsidRDefault="00A452C8" w:rsidP="00A452C8">
            <w:pPr>
              <w:rPr>
                <w:sz w:val="22"/>
                <w:szCs w:val="22"/>
              </w:rPr>
            </w:pPr>
            <w:r w:rsidRPr="001E0E83">
              <w:rPr>
                <w:sz w:val="22"/>
                <w:szCs w:val="22"/>
              </w:rPr>
              <w:t>Производственные зоны, зоны инженерной и транспортной инфраструктур</w:t>
            </w:r>
          </w:p>
        </w:tc>
        <w:tc>
          <w:tcPr>
            <w:tcW w:w="591" w:type="pct"/>
            <w:shd w:val="clear" w:color="auto" w:fill="auto"/>
          </w:tcPr>
          <w:p w:rsidR="00A452C8" w:rsidRPr="001E0E83" w:rsidRDefault="00A452C8" w:rsidP="00A452C8">
            <w:pPr>
              <w:rPr>
                <w:sz w:val="22"/>
                <w:szCs w:val="22"/>
              </w:rPr>
            </w:pPr>
            <w:r w:rsidRPr="001E0E83">
              <w:rPr>
                <w:sz w:val="22"/>
                <w:szCs w:val="22"/>
              </w:rPr>
              <w:t>Определяется проектом</w:t>
            </w:r>
          </w:p>
        </w:tc>
      </w:tr>
      <w:tr w:rsidR="00941CF3" w:rsidRPr="001E0E83" w:rsidTr="00CE2719">
        <w:trPr>
          <w:trHeight w:val="471"/>
        </w:trPr>
        <w:tc>
          <w:tcPr>
            <w:tcW w:w="214" w:type="pct"/>
            <w:shd w:val="clear" w:color="auto" w:fill="auto"/>
          </w:tcPr>
          <w:p w:rsidR="00A452C8" w:rsidRPr="001E0E83" w:rsidRDefault="00A452C8" w:rsidP="00A452C8">
            <w:pPr>
              <w:spacing w:before="100" w:beforeAutospacing="1" w:after="160"/>
              <w:jc w:val="center"/>
              <w:rPr>
                <w:rFonts w:eastAsia="Calibri"/>
                <w:b/>
                <w:bCs/>
                <w:sz w:val="22"/>
                <w:szCs w:val="22"/>
                <w:lang w:eastAsia="en-US"/>
              </w:rPr>
            </w:pPr>
            <w:r w:rsidRPr="001E0E83">
              <w:rPr>
                <w:rFonts w:eastAsia="Calibri"/>
                <w:b/>
                <w:bCs/>
                <w:sz w:val="22"/>
                <w:szCs w:val="22"/>
                <w:lang w:eastAsia="en-US"/>
              </w:rPr>
              <w:t>2</w:t>
            </w:r>
          </w:p>
        </w:tc>
        <w:tc>
          <w:tcPr>
            <w:tcW w:w="712" w:type="pct"/>
            <w:shd w:val="clear" w:color="auto" w:fill="auto"/>
          </w:tcPr>
          <w:p w:rsidR="00A452C8" w:rsidRPr="001E0E83" w:rsidRDefault="00A452C8" w:rsidP="00A452C8">
            <w:pPr>
              <w:rPr>
                <w:sz w:val="22"/>
                <w:szCs w:val="22"/>
              </w:rPr>
            </w:pPr>
            <w:r w:rsidRPr="001E0E83">
              <w:rPr>
                <w:sz w:val="22"/>
                <w:szCs w:val="22"/>
              </w:rPr>
              <w:t>40:04:232401:3</w:t>
            </w:r>
          </w:p>
        </w:tc>
        <w:tc>
          <w:tcPr>
            <w:tcW w:w="690" w:type="pct"/>
            <w:shd w:val="clear" w:color="auto" w:fill="auto"/>
          </w:tcPr>
          <w:p w:rsidR="00A452C8" w:rsidRPr="001E0E83" w:rsidRDefault="00624B37" w:rsidP="00A452C8">
            <w:pPr>
              <w:spacing w:before="100" w:beforeAutospacing="1" w:after="160"/>
              <w:jc w:val="center"/>
              <w:rPr>
                <w:rFonts w:eastAsia="Calibri"/>
                <w:sz w:val="22"/>
                <w:szCs w:val="22"/>
                <w:lang w:eastAsia="en-US"/>
              </w:rPr>
            </w:pPr>
            <w:r w:rsidRPr="001E0E83">
              <w:rPr>
                <w:rFonts w:eastAsia="Calibri"/>
                <w:sz w:val="22"/>
                <w:szCs w:val="22"/>
                <w:lang w:eastAsia="en-US"/>
              </w:rPr>
              <w:t>Объект производственного назначения</w:t>
            </w:r>
          </w:p>
        </w:tc>
        <w:tc>
          <w:tcPr>
            <w:tcW w:w="707" w:type="pct"/>
            <w:shd w:val="clear" w:color="auto" w:fill="auto"/>
          </w:tcPr>
          <w:p w:rsidR="00A452C8" w:rsidRPr="001E0E83" w:rsidRDefault="00423E65" w:rsidP="00A452C8">
            <w:pPr>
              <w:spacing w:before="100" w:beforeAutospacing="1" w:after="160"/>
              <w:jc w:val="center"/>
              <w:rPr>
                <w:rFonts w:eastAsia="Calibri"/>
                <w:sz w:val="22"/>
                <w:szCs w:val="22"/>
                <w:lang w:eastAsia="en-US"/>
              </w:rPr>
            </w:pPr>
            <w:r w:rsidRPr="001E0E83">
              <w:rPr>
                <w:rFonts w:eastAsia="Calibri"/>
                <w:sz w:val="22"/>
                <w:szCs w:val="22"/>
                <w:lang w:eastAsia="en-US"/>
              </w:rPr>
              <w:t>-</w:t>
            </w:r>
          </w:p>
        </w:tc>
        <w:tc>
          <w:tcPr>
            <w:tcW w:w="695" w:type="pct"/>
            <w:shd w:val="clear" w:color="auto" w:fill="auto"/>
          </w:tcPr>
          <w:p w:rsidR="00A452C8" w:rsidRPr="001E0E83" w:rsidRDefault="00A452C8" w:rsidP="00A452C8">
            <w:pPr>
              <w:rPr>
                <w:sz w:val="22"/>
                <w:szCs w:val="22"/>
              </w:rPr>
            </w:pPr>
            <w:r w:rsidRPr="001E0E83">
              <w:rPr>
                <w:sz w:val="22"/>
                <w:szCs w:val="22"/>
              </w:rPr>
              <w:t>0.8000</w:t>
            </w:r>
            <w:r w:rsidR="003C3269" w:rsidRPr="001E0E83">
              <w:rPr>
                <w:sz w:val="22"/>
                <w:szCs w:val="22"/>
              </w:rPr>
              <w:t xml:space="preserve"> га</w:t>
            </w:r>
          </w:p>
        </w:tc>
        <w:tc>
          <w:tcPr>
            <w:tcW w:w="657" w:type="pct"/>
            <w:shd w:val="clear" w:color="auto" w:fill="auto"/>
          </w:tcPr>
          <w:p w:rsidR="00A452C8" w:rsidRPr="001E0E83" w:rsidRDefault="00A452C8" w:rsidP="00A452C8">
            <w:pPr>
              <w:rPr>
                <w:sz w:val="22"/>
                <w:szCs w:val="22"/>
              </w:rPr>
            </w:pPr>
            <w:r w:rsidRPr="001E0E83">
              <w:rPr>
                <w:sz w:val="22"/>
                <w:szCs w:val="22"/>
              </w:rPr>
              <w:t>МО СП "Село Совхоз им. Ленина", напротив нефтебазы "Жилетово"</w:t>
            </w:r>
          </w:p>
        </w:tc>
        <w:tc>
          <w:tcPr>
            <w:tcW w:w="733" w:type="pct"/>
            <w:shd w:val="clear" w:color="auto" w:fill="auto"/>
          </w:tcPr>
          <w:p w:rsidR="00A452C8" w:rsidRPr="001E0E83" w:rsidRDefault="00A452C8" w:rsidP="00A452C8">
            <w:pPr>
              <w:rPr>
                <w:sz w:val="22"/>
                <w:szCs w:val="22"/>
              </w:rPr>
            </w:pPr>
            <w:r w:rsidRPr="001E0E83">
              <w:rPr>
                <w:sz w:val="22"/>
                <w:szCs w:val="22"/>
              </w:rPr>
              <w:t>Производственные зоны, зоны инженерной и транспортной инфраструктур</w:t>
            </w:r>
          </w:p>
        </w:tc>
        <w:tc>
          <w:tcPr>
            <w:tcW w:w="591" w:type="pct"/>
            <w:shd w:val="clear" w:color="auto" w:fill="auto"/>
          </w:tcPr>
          <w:p w:rsidR="00A452C8" w:rsidRPr="001E0E83" w:rsidRDefault="00A452C8" w:rsidP="00A452C8">
            <w:pPr>
              <w:rPr>
                <w:sz w:val="22"/>
                <w:szCs w:val="22"/>
              </w:rPr>
            </w:pPr>
            <w:r w:rsidRPr="001E0E83">
              <w:rPr>
                <w:sz w:val="22"/>
                <w:szCs w:val="22"/>
              </w:rPr>
              <w:t>Определяется проектом</w:t>
            </w:r>
          </w:p>
        </w:tc>
      </w:tr>
      <w:tr w:rsidR="00CF02BE" w:rsidRPr="001E0E83" w:rsidTr="00147F9A">
        <w:trPr>
          <w:trHeight w:val="471"/>
        </w:trPr>
        <w:tc>
          <w:tcPr>
            <w:tcW w:w="214" w:type="pct"/>
            <w:vMerge w:val="restart"/>
            <w:tcBorders>
              <w:top w:val="single" w:sz="4" w:space="0" w:color="auto"/>
              <w:left w:val="single" w:sz="4" w:space="0" w:color="auto"/>
              <w:right w:val="single" w:sz="4" w:space="0" w:color="auto"/>
            </w:tcBorders>
            <w:shd w:val="clear" w:color="auto" w:fill="auto"/>
          </w:tcPr>
          <w:p w:rsidR="00CF02BE" w:rsidRPr="001E0E83" w:rsidRDefault="00CF02BE" w:rsidP="00312E32">
            <w:pPr>
              <w:spacing w:before="100" w:beforeAutospacing="1" w:after="160"/>
              <w:jc w:val="center"/>
              <w:rPr>
                <w:rFonts w:eastAsia="Calibri"/>
                <w:b/>
                <w:bCs/>
                <w:sz w:val="22"/>
                <w:szCs w:val="22"/>
                <w:lang w:eastAsia="en-US"/>
              </w:rPr>
            </w:pPr>
            <w:r w:rsidRPr="001E0E83">
              <w:rPr>
                <w:rFonts w:eastAsia="Calibri"/>
                <w:b/>
                <w:bCs/>
                <w:sz w:val="22"/>
                <w:szCs w:val="22"/>
                <w:lang w:eastAsia="en-US"/>
              </w:rPr>
              <w:t>3</w:t>
            </w:r>
          </w:p>
        </w:tc>
        <w:tc>
          <w:tcPr>
            <w:tcW w:w="712" w:type="pct"/>
            <w:vMerge w:val="restart"/>
            <w:tcBorders>
              <w:top w:val="single" w:sz="4" w:space="0" w:color="auto"/>
              <w:left w:val="single" w:sz="4" w:space="0" w:color="auto"/>
              <w:right w:val="single" w:sz="4" w:space="0" w:color="auto"/>
            </w:tcBorders>
            <w:shd w:val="clear" w:color="auto" w:fill="auto"/>
          </w:tcPr>
          <w:p w:rsidR="00CF02BE" w:rsidRPr="001E0E83" w:rsidRDefault="00CF02BE" w:rsidP="00312E32">
            <w:pPr>
              <w:rPr>
                <w:sz w:val="22"/>
                <w:szCs w:val="22"/>
              </w:rPr>
            </w:pPr>
            <w:r w:rsidRPr="001E0E83">
              <w:rPr>
                <w:sz w:val="22"/>
                <w:szCs w:val="22"/>
              </w:rPr>
              <w:t>40:04:232201:32</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12E32">
            <w:pPr>
              <w:spacing w:before="100" w:beforeAutospacing="1" w:after="160"/>
              <w:jc w:val="center"/>
              <w:rPr>
                <w:rFonts w:eastAsia="Calibri"/>
                <w:sz w:val="22"/>
                <w:szCs w:val="22"/>
                <w:lang w:eastAsia="en-US"/>
              </w:rPr>
            </w:pPr>
            <w:r w:rsidRPr="001E0E83">
              <w:rPr>
                <w:rFonts w:eastAsia="Calibri"/>
                <w:sz w:val="22"/>
                <w:szCs w:val="22"/>
                <w:lang w:eastAsia="en-US"/>
              </w:rPr>
              <w:t xml:space="preserve">Объекты производственного назначения </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12E32">
            <w:pPr>
              <w:spacing w:before="100" w:beforeAutospacing="1" w:after="160"/>
              <w:jc w:val="center"/>
              <w:rPr>
                <w:rFonts w:eastAsia="Calibri"/>
                <w:sz w:val="22"/>
                <w:szCs w:val="22"/>
                <w:lang w:eastAsia="en-US"/>
              </w:rPr>
            </w:pPr>
            <w:r w:rsidRPr="001E0E83">
              <w:rPr>
                <w:rFonts w:eastAsia="Calibri"/>
                <w:sz w:val="22"/>
                <w:szCs w:val="22"/>
                <w:lang w:eastAsia="en-US"/>
              </w:rPr>
              <w:t>Установка утилизации факельных газов для сжигания аварийных сбросов технологических установок</w:t>
            </w:r>
          </w:p>
          <w:p w:rsidR="00CF02BE" w:rsidRPr="001E0E83" w:rsidRDefault="00CF02BE" w:rsidP="00312E32">
            <w:pPr>
              <w:spacing w:before="100" w:beforeAutospacing="1" w:after="160"/>
              <w:jc w:val="center"/>
              <w:rPr>
                <w:rFonts w:eastAsia="Calibri"/>
                <w:sz w:val="22"/>
                <w:szCs w:val="22"/>
                <w:lang w:eastAsia="en-US"/>
              </w:rPr>
            </w:pPr>
            <w:r w:rsidRPr="001E0E83">
              <w:rPr>
                <w:rFonts w:eastAsia="Calibri"/>
                <w:sz w:val="22"/>
                <w:szCs w:val="22"/>
                <w:lang w:eastAsia="en-US"/>
              </w:rPr>
              <w:t>Промпарк установки гидрокрекинга с насосной</w:t>
            </w:r>
          </w:p>
          <w:p w:rsidR="00CF02BE" w:rsidRPr="001E0E83" w:rsidRDefault="00CF02BE" w:rsidP="00312E32">
            <w:pPr>
              <w:spacing w:before="100" w:beforeAutospacing="1" w:after="160"/>
              <w:jc w:val="center"/>
              <w:rPr>
                <w:rFonts w:eastAsia="Calibri"/>
                <w:sz w:val="22"/>
                <w:szCs w:val="22"/>
                <w:lang w:eastAsia="en-US"/>
              </w:rPr>
            </w:pPr>
            <w:r w:rsidRPr="001E0E83">
              <w:rPr>
                <w:rFonts w:eastAsia="Calibri"/>
                <w:sz w:val="22"/>
                <w:szCs w:val="22"/>
                <w:lang w:eastAsia="en-US"/>
              </w:rPr>
              <w:t>Промпарк установки гидроочистки средних дистиллятов</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B2034" w:rsidRPr="001E0E83" w:rsidRDefault="000B2034" w:rsidP="00312E32">
            <w:pPr>
              <w:rPr>
                <w:sz w:val="22"/>
                <w:szCs w:val="22"/>
              </w:rPr>
            </w:pPr>
            <w:r w:rsidRPr="001E0E83">
              <w:rPr>
                <w:sz w:val="22"/>
                <w:szCs w:val="22"/>
              </w:rPr>
              <w:t>10.55 га</w:t>
            </w:r>
          </w:p>
          <w:p w:rsidR="00CF02BE" w:rsidRPr="001E0E83" w:rsidRDefault="00CF02BE" w:rsidP="00312E32">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12E32">
            <w:pPr>
              <w:rPr>
                <w:sz w:val="22"/>
                <w:szCs w:val="22"/>
              </w:rPr>
            </w:pPr>
            <w:r w:rsidRPr="001E0E83">
              <w:rPr>
                <w:sz w:val="22"/>
                <w:szCs w:val="22"/>
              </w:rPr>
              <w:t>Российская Федерация, Калужская область, Дзержинский район, государственное казенное учреждение Калужской области «Дзержинское лесничество», Кондровское участковое лесничество, кв.136, выд.15</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12E32">
            <w:pPr>
              <w:rPr>
                <w:sz w:val="22"/>
                <w:szCs w:val="22"/>
              </w:rPr>
            </w:pPr>
            <w:r w:rsidRPr="001E0E83">
              <w:rPr>
                <w:sz w:val="22"/>
                <w:szCs w:val="22"/>
              </w:rPr>
              <w:t>Производственные зоны, зоны инженерной и транспортной инфраструктур</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12E32">
            <w:pPr>
              <w:rPr>
                <w:sz w:val="22"/>
                <w:szCs w:val="22"/>
              </w:rPr>
            </w:pPr>
            <w:r w:rsidRPr="001E0E83">
              <w:rPr>
                <w:sz w:val="22"/>
                <w:szCs w:val="22"/>
              </w:rPr>
              <w:t>Определяется проектом</w:t>
            </w:r>
          </w:p>
        </w:tc>
      </w:tr>
      <w:tr w:rsidR="00CF02BE" w:rsidRPr="001E0E83" w:rsidTr="00147F9A">
        <w:trPr>
          <w:trHeight w:val="471"/>
        </w:trPr>
        <w:tc>
          <w:tcPr>
            <w:tcW w:w="214" w:type="pct"/>
            <w:vMerge/>
            <w:tcBorders>
              <w:left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b/>
                <w:bCs/>
                <w:sz w:val="22"/>
                <w:szCs w:val="22"/>
                <w:lang w:eastAsia="en-US"/>
              </w:rPr>
            </w:pPr>
          </w:p>
        </w:tc>
        <w:tc>
          <w:tcPr>
            <w:tcW w:w="712" w:type="pct"/>
            <w:vMerge/>
            <w:tcBorders>
              <w:left w:val="single" w:sz="4" w:space="0" w:color="auto"/>
              <w:right w:val="single" w:sz="4" w:space="0" w:color="auto"/>
            </w:tcBorders>
            <w:shd w:val="clear" w:color="auto" w:fill="auto"/>
          </w:tcPr>
          <w:p w:rsidR="00CF02BE" w:rsidRPr="001E0E83" w:rsidRDefault="00CF02BE"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Объекты водоснабжения и канализации</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Блок оборотного водоснабжения (БОВ) для обеспечения охлаждающей водой I и II системы для технологических объектов</w:t>
            </w:r>
          </w:p>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Насосная с резервуарами пожаротушения для обеспечения хранения пожарного запаса воды и поддержания рабочего давления в коллекторе пожарной воды</w:t>
            </w:r>
          </w:p>
          <w:p w:rsidR="00CF02BE" w:rsidRPr="001E0E83" w:rsidRDefault="00CF02BE" w:rsidP="00DA5CC2">
            <w:pPr>
              <w:spacing w:before="100" w:beforeAutospacing="1" w:after="160"/>
              <w:jc w:val="center"/>
              <w:rPr>
                <w:rFonts w:eastAsia="Calibri"/>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r>
      <w:tr w:rsidR="00CF02BE" w:rsidRPr="001E0E83" w:rsidTr="00147F9A">
        <w:trPr>
          <w:trHeight w:val="471"/>
        </w:trPr>
        <w:tc>
          <w:tcPr>
            <w:tcW w:w="214" w:type="pct"/>
            <w:vMerge/>
            <w:tcBorders>
              <w:left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b/>
                <w:bCs/>
                <w:sz w:val="22"/>
                <w:szCs w:val="22"/>
                <w:lang w:eastAsia="en-US"/>
              </w:rPr>
            </w:pPr>
          </w:p>
        </w:tc>
        <w:tc>
          <w:tcPr>
            <w:tcW w:w="712" w:type="pct"/>
            <w:vMerge/>
            <w:tcBorders>
              <w:left w:val="single" w:sz="4" w:space="0" w:color="auto"/>
              <w:right w:val="single" w:sz="4" w:space="0" w:color="auto"/>
            </w:tcBorders>
            <w:shd w:val="clear" w:color="auto" w:fill="auto"/>
          </w:tcPr>
          <w:p w:rsidR="00CF02BE" w:rsidRPr="001E0E83" w:rsidRDefault="00CF02BE"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Объекты подсобного производственного и обслуживающего назначения</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Бытовой корпус</w:t>
            </w:r>
          </w:p>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для обеспечения санитарно-гигиенических нужд сменного персонала</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r>
      <w:tr w:rsidR="00CF02BE" w:rsidRPr="001E0E83" w:rsidTr="00147F9A">
        <w:trPr>
          <w:trHeight w:val="471"/>
        </w:trPr>
        <w:tc>
          <w:tcPr>
            <w:tcW w:w="214" w:type="pct"/>
            <w:vMerge/>
            <w:tcBorders>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b/>
                <w:bCs/>
                <w:sz w:val="22"/>
                <w:szCs w:val="22"/>
                <w:lang w:eastAsia="en-US"/>
              </w:rPr>
            </w:pPr>
          </w:p>
        </w:tc>
        <w:tc>
          <w:tcPr>
            <w:tcW w:w="712" w:type="pct"/>
            <w:vMerge/>
            <w:tcBorders>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 транспортной инфраструктуры</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Под автомобильные дороги и объекты транспортной инфраструктуры</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r>
      <w:tr w:rsidR="00CF02BE" w:rsidRPr="001E0E83" w:rsidTr="00147F9A">
        <w:trPr>
          <w:trHeight w:val="471"/>
        </w:trPr>
        <w:tc>
          <w:tcPr>
            <w:tcW w:w="214" w:type="pct"/>
            <w:vMerge w:val="restart"/>
            <w:tcBorders>
              <w:top w:val="single" w:sz="4" w:space="0" w:color="auto"/>
              <w:left w:val="single" w:sz="4" w:space="0" w:color="auto"/>
              <w:right w:val="single" w:sz="4" w:space="0" w:color="auto"/>
            </w:tcBorders>
            <w:shd w:val="clear" w:color="auto" w:fill="auto"/>
          </w:tcPr>
          <w:p w:rsidR="00CF02BE" w:rsidRPr="001E0E83" w:rsidRDefault="00CF02BE" w:rsidP="00CE2719">
            <w:pPr>
              <w:spacing w:before="100" w:beforeAutospacing="1" w:after="160"/>
              <w:jc w:val="center"/>
              <w:rPr>
                <w:rFonts w:eastAsia="Calibri"/>
                <w:b/>
                <w:bCs/>
                <w:sz w:val="22"/>
                <w:szCs w:val="22"/>
                <w:lang w:eastAsia="en-US"/>
              </w:rPr>
            </w:pPr>
            <w:r w:rsidRPr="001E0E83">
              <w:rPr>
                <w:rFonts w:eastAsia="Calibri"/>
                <w:b/>
                <w:bCs/>
                <w:sz w:val="22"/>
                <w:szCs w:val="22"/>
                <w:lang w:eastAsia="en-US"/>
              </w:rPr>
              <w:t>4</w:t>
            </w:r>
          </w:p>
        </w:tc>
        <w:tc>
          <w:tcPr>
            <w:tcW w:w="712" w:type="pct"/>
            <w:vMerge w:val="restart"/>
            <w:tcBorders>
              <w:top w:val="single" w:sz="4" w:space="0" w:color="auto"/>
              <w:left w:val="single" w:sz="4" w:space="0" w:color="auto"/>
              <w:right w:val="single" w:sz="4" w:space="0" w:color="auto"/>
            </w:tcBorders>
            <w:shd w:val="clear" w:color="auto" w:fill="auto"/>
          </w:tcPr>
          <w:p w:rsidR="00CF02BE" w:rsidRPr="001E0E83" w:rsidRDefault="00CF02BE" w:rsidP="00CE2719">
            <w:pPr>
              <w:rPr>
                <w:sz w:val="22"/>
                <w:szCs w:val="22"/>
              </w:rPr>
            </w:pPr>
            <w:r w:rsidRPr="001E0E83">
              <w:rPr>
                <w:sz w:val="22"/>
                <w:szCs w:val="22"/>
              </w:rPr>
              <w:t>40:04:000000:2982</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CE2719">
            <w:pPr>
              <w:spacing w:before="100" w:beforeAutospacing="1" w:after="160"/>
              <w:jc w:val="center"/>
              <w:rPr>
                <w:rFonts w:eastAsia="Calibri"/>
                <w:sz w:val="22"/>
                <w:szCs w:val="22"/>
                <w:lang w:eastAsia="en-US"/>
              </w:rPr>
            </w:pPr>
            <w:r w:rsidRPr="001E0E83">
              <w:rPr>
                <w:rFonts w:eastAsia="Calibri"/>
                <w:sz w:val="22"/>
                <w:szCs w:val="22"/>
                <w:lang w:eastAsia="en-US"/>
              </w:rPr>
              <w:t xml:space="preserve">Объект производственного назначения </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CE2719">
            <w:pPr>
              <w:spacing w:before="100" w:beforeAutospacing="1" w:after="160"/>
              <w:jc w:val="center"/>
              <w:rPr>
                <w:rFonts w:eastAsia="Calibri"/>
                <w:sz w:val="22"/>
                <w:szCs w:val="22"/>
                <w:lang w:eastAsia="en-US"/>
              </w:rPr>
            </w:pPr>
            <w:r w:rsidRPr="001E0E83">
              <w:rPr>
                <w:rFonts w:eastAsia="Calibri"/>
                <w:sz w:val="22"/>
                <w:szCs w:val="22"/>
                <w:lang w:eastAsia="en-US"/>
              </w:rPr>
              <w:t>Установка гидроочистки дизельных средних дистиллятов</w:t>
            </w:r>
          </w:p>
          <w:p w:rsidR="00CF02BE" w:rsidRPr="001E0E83" w:rsidRDefault="00CF02BE" w:rsidP="00CE2719">
            <w:pPr>
              <w:spacing w:before="100" w:beforeAutospacing="1" w:after="160"/>
              <w:jc w:val="center"/>
              <w:rPr>
                <w:rFonts w:eastAsia="Calibri"/>
                <w:sz w:val="22"/>
                <w:szCs w:val="22"/>
                <w:lang w:eastAsia="en-US"/>
              </w:rPr>
            </w:pPr>
            <w:r w:rsidRPr="001E0E83">
              <w:rPr>
                <w:rFonts w:eastAsia="Calibri"/>
                <w:sz w:val="22"/>
                <w:szCs w:val="22"/>
                <w:lang w:eastAsia="en-US"/>
              </w:rPr>
              <w:t xml:space="preserve">Комбинированная установка гидрокрекинга </w:t>
            </w:r>
          </w:p>
          <w:p w:rsidR="00CF02BE" w:rsidRPr="001E0E83" w:rsidRDefault="00CF02BE" w:rsidP="00CE2719">
            <w:pPr>
              <w:spacing w:before="100" w:beforeAutospacing="1" w:after="160"/>
              <w:jc w:val="center"/>
              <w:rPr>
                <w:rFonts w:eastAsia="Calibri"/>
                <w:sz w:val="22"/>
                <w:szCs w:val="22"/>
                <w:lang w:eastAsia="en-US"/>
              </w:rPr>
            </w:pPr>
            <w:r w:rsidRPr="001E0E83">
              <w:rPr>
                <w:rFonts w:eastAsia="Calibri"/>
                <w:sz w:val="22"/>
                <w:szCs w:val="22"/>
                <w:lang w:eastAsia="en-US"/>
              </w:rPr>
              <w:t>Промпарк СУГ для хранения сырья секции производства водорода, в составе КУГ, а также отгрузки избытка в автоцистерны</w:t>
            </w:r>
          </w:p>
          <w:p w:rsidR="00CF02BE" w:rsidRPr="001E0E83" w:rsidRDefault="00CF02BE" w:rsidP="00CE2719">
            <w:pPr>
              <w:spacing w:before="100" w:beforeAutospacing="1" w:after="160"/>
              <w:jc w:val="center"/>
              <w:rPr>
                <w:rFonts w:eastAsia="Calibri"/>
                <w:sz w:val="22"/>
                <w:szCs w:val="22"/>
                <w:lang w:eastAsia="en-US"/>
              </w:rPr>
            </w:pPr>
            <w:r w:rsidRPr="001E0E83">
              <w:rPr>
                <w:rFonts w:eastAsia="Calibri"/>
                <w:sz w:val="22"/>
                <w:szCs w:val="22"/>
                <w:lang w:eastAsia="en-US"/>
              </w:rPr>
              <w:t>Промпарк установки гидрокрекинга с насосной</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CE2719">
            <w:pPr>
              <w:rPr>
                <w:sz w:val="22"/>
                <w:szCs w:val="22"/>
              </w:rPr>
            </w:pPr>
            <w:r w:rsidRPr="001E0E83">
              <w:rPr>
                <w:sz w:val="22"/>
                <w:szCs w:val="22"/>
              </w:rPr>
              <w:t>Предварительные мощности</w:t>
            </w:r>
          </w:p>
          <w:p w:rsidR="00CF02BE" w:rsidRPr="001E0E83" w:rsidRDefault="00CF02BE" w:rsidP="00CE2719">
            <w:pPr>
              <w:rPr>
                <w:sz w:val="22"/>
                <w:szCs w:val="22"/>
              </w:rPr>
            </w:pPr>
            <w:r w:rsidRPr="001E0E83">
              <w:rPr>
                <w:sz w:val="22"/>
                <w:szCs w:val="22"/>
              </w:rPr>
              <w:t>250 тыс.т/год</w:t>
            </w:r>
          </w:p>
          <w:p w:rsidR="00CF02BE" w:rsidRPr="001E0E83" w:rsidRDefault="00CF02BE" w:rsidP="00CE2719">
            <w:pPr>
              <w:rPr>
                <w:sz w:val="22"/>
                <w:szCs w:val="22"/>
              </w:rPr>
            </w:pPr>
          </w:p>
          <w:p w:rsidR="00CF02BE" w:rsidRPr="001E0E83" w:rsidRDefault="00CF02BE" w:rsidP="00CE2719">
            <w:pPr>
              <w:rPr>
                <w:sz w:val="22"/>
                <w:szCs w:val="22"/>
              </w:rPr>
            </w:pPr>
            <w:r w:rsidRPr="001E0E83">
              <w:rPr>
                <w:sz w:val="22"/>
                <w:szCs w:val="22"/>
              </w:rPr>
              <w:t xml:space="preserve">600 тыс.т/год </w:t>
            </w:r>
          </w:p>
          <w:p w:rsidR="00CF02BE" w:rsidRPr="001E0E83" w:rsidRDefault="00CF02BE" w:rsidP="00CE2719">
            <w:pPr>
              <w:rPr>
                <w:sz w:val="22"/>
                <w:szCs w:val="22"/>
              </w:rPr>
            </w:pPr>
          </w:p>
          <w:p w:rsidR="00CF02BE" w:rsidRPr="001E0E83" w:rsidRDefault="00CF02BE" w:rsidP="00CE2719">
            <w:pPr>
              <w:rPr>
                <w:sz w:val="22"/>
                <w:szCs w:val="22"/>
              </w:rPr>
            </w:pPr>
          </w:p>
          <w:p w:rsidR="00CF02BE" w:rsidRPr="001E0E83" w:rsidRDefault="00CF02BE" w:rsidP="00CE2719">
            <w:pPr>
              <w:rPr>
                <w:sz w:val="22"/>
                <w:szCs w:val="22"/>
              </w:rPr>
            </w:pPr>
          </w:p>
          <w:p w:rsidR="00CF02BE" w:rsidRPr="001E0E83" w:rsidRDefault="00CF02BE" w:rsidP="00CE2719">
            <w:pPr>
              <w:rPr>
                <w:sz w:val="22"/>
                <w:szCs w:val="22"/>
              </w:rPr>
            </w:pPr>
          </w:p>
          <w:p w:rsidR="00CF02BE" w:rsidRPr="001E0E83" w:rsidRDefault="00CF02BE" w:rsidP="00CE2719">
            <w:pPr>
              <w:rPr>
                <w:sz w:val="22"/>
                <w:szCs w:val="22"/>
              </w:rPr>
            </w:pPr>
          </w:p>
          <w:p w:rsidR="00CF02BE" w:rsidRPr="001E0E83" w:rsidRDefault="00CF02BE" w:rsidP="00CE2719">
            <w:pPr>
              <w:rPr>
                <w:sz w:val="22"/>
                <w:szCs w:val="22"/>
              </w:rPr>
            </w:pPr>
            <w:r w:rsidRPr="001E0E83">
              <w:rPr>
                <w:sz w:val="22"/>
                <w:szCs w:val="22"/>
              </w:rPr>
              <w:t>1500м3</w:t>
            </w:r>
          </w:p>
          <w:p w:rsidR="00CF02BE" w:rsidRPr="001E0E83" w:rsidRDefault="00CF02BE" w:rsidP="00CE2719">
            <w:pPr>
              <w:rPr>
                <w:sz w:val="22"/>
                <w:szCs w:val="22"/>
              </w:rPr>
            </w:pPr>
          </w:p>
          <w:p w:rsidR="00CF02BE" w:rsidRPr="001E0E83" w:rsidRDefault="00CF02BE" w:rsidP="00CE2719">
            <w:pPr>
              <w:rPr>
                <w:sz w:val="22"/>
                <w:szCs w:val="22"/>
              </w:rPr>
            </w:pPr>
            <w:r w:rsidRPr="001E0E83">
              <w:rPr>
                <w:sz w:val="22"/>
                <w:szCs w:val="22"/>
              </w:rPr>
              <w:t>6000м3</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CE2719">
            <w:pPr>
              <w:rPr>
                <w:sz w:val="22"/>
                <w:szCs w:val="22"/>
              </w:rPr>
            </w:pPr>
            <w:r w:rsidRPr="001E0E83">
              <w:rPr>
                <w:sz w:val="22"/>
                <w:szCs w:val="22"/>
              </w:rPr>
              <w:t>Российская Федерация, Калужская область, Дзержинский район, государственное казенное учреждение Калужской области «Дзержинское лесничество», Кондровское участковое лесничество, квартал 136, выделы 14, 16-20, 34</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CE2719">
            <w:pPr>
              <w:rPr>
                <w:sz w:val="22"/>
                <w:szCs w:val="22"/>
              </w:rPr>
            </w:pPr>
            <w:r w:rsidRPr="001E0E83">
              <w:rPr>
                <w:sz w:val="22"/>
                <w:szCs w:val="22"/>
              </w:rPr>
              <w:t>Производственные зоны, зоны инженерной и транспортной инфраструктур</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CE2719">
            <w:pPr>
              <w:rPr>
                <w:sz w:val="22"/>
                <w:szCs w:val="22"/>
              </w:rPr>
            </w:pPr>
            <w:r w:rsidRPr="001E0E83">
              <w:rPr>
                <w:sz w:val="22"/>
                <w:szCs w:val="22"/>
              </w:rPr>
              <w:t>Определяется проектом</w:t>
            </w:r>
          </w:p>
        </w:tc>
      </w:tr>
      <w:tr w:rsidR="00CF02BE" w:rsidRPr="001E0E83" w:rsidTr="00147F9A">
        <w:trPr>
          <w:trHeight w:val="471"/>
        </w:trPr>
        <w:tc>
          <w:tcPr>
            <w:tcW w:w="214" w:type="pct"/>
            <w:vMerge/>
            <w:tcBorders>
              <w:left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b/>
                <w:bCs/>
                <w:sz w:val="22"/>
                <w:szCs w:val="22"/>
                <w:lang w:eastAsia="en-US"/>
              </w:rPr>
            </w:pPr>
          </w:p>
        </w:tc>
        <w:tc>
          <w:tcPr>
            <w:tcW w:w="712" w:type="pct"/>
            <w:vMerge/>
            <w:tcBorders>
              <w:left w:val="single" w:sz="4" w:space="0" w:color="auto"/>
              <w:right w:val="single" w:sz="4" w:space="0" w:color="auto"/>
            </w:tcBorders>
            <w:shd w:val="clear" w:color="auto" w:fill="auto"/>
          </w:tcPr>
          <w:p w:rsidR="00CF02BE" w:rsidRPr="001E0E83" w:rsidRDefault="00CF02BE"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 транспортного хозяйства и связи</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Автоналив СУГ</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r>
      <w:tr w:rsidR="00CF02BE" w:rsidRPr="001E0E83" w:rsidTr="00147F9A">
        <w:trPr>
          <w:trHeight w:val="471"/>
        </w:trPr>
        <w:tc>
          <w:tcPr>
            <w:tcW w:w="214" w:type="pct"/>
            <w:vMerge/>
            <w:tcBorders>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b/>
                <w:bCs/>
                <w:sz w:val="22"/>
                <w:szCs w:val="22"/>
                <w:lang w:eastAsia="en-US"/>
              </w:rPr>
            </w:pPr>
          </w:p>
        </w:tc>
        <w:tc>
          <w:tcPr>
            <w:tcW w:w="712" w:type="pct"/>
            <w:vMerge/>
            <w:tcBorders>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 транспортной инфраструктуры</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spacing w:before="100" w:beforeAutospacing="1" w:after="160"/>
              <w:jc w:val="center"/>
              <w:rPr>
                <w:rFonts w:eastAsia="Calibri"/>
                <w:sz w:val="22"/>
                <w:szCs w:val="22"/>
                <w:lang w:eastAsia="en-US"/>
              </w:rPr>
            </w:pPr>
            <w:r w:rsidRPr="001E0E83">
              <w:rPr>
                <w:rFonts w:eastAsia="Calibri"/>
                <w:sz w:val="22"/>
                <w:szCs w:val="22"/>
                <w:lang w:eastAsia="en-US"/>
              </w:rPr>
              <w:t>под автомобильные дороги и объекты транспортной инфраструктуры</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CF02BE" w:rsidRPr="001E0E83" w:rsidRDefault="00CF02BE" w:rsidP="003D47E4">
            <w:pPr>
              <w:rPr>
                <w:sz w:val="22"/>
                <w:szCs w:val="22"/>
              </w:rPr>
            </w:pPr>
          </w:p>
        </w:tc>
      </w:tr>
      <w:tr w:rsidR="003D70C3" w:rsidRPr="001E0E83" w:rsidTr="00147F9A">
        <w:trPr>
          <w:trHeight w:val="471"/>
        </w:trPr>
        <w:tc>
          <w:tcPr>
            <w:tcW w:w="214" w:type="pct"/>
            <w:vMerge w:val="restart"/>
            <w:tcBorders>
              <w:top w:val="single" w:sz="4" w:space="0" w:color="auto"/>
              <w:left w:val="single" w:sz="4" w:space="0" w:color="auto"/>
              <w:right w:val="single" w:sz="4" w:space="0" w:color="auto"/>
            </w:tcBorders>
            <w:shd w:val="clear" w:color="auto" w:fill="auto"/>
          </w:tcPr>
          <w:p w:rsidR="003D70C3" w:rsidRPr="001E0E83" w:rsidRDefault="003D70C3" w:rsidP="00CE2719">
            <w:pPr>
              <w:spacing w:before="100" w:beforeAutospacing="1" w:after="160"/>
              <w:jc w:val="center"/>
              <w:rPr>
                <w:rFonts w:eastAsia="Calibri"/>
                <w:b/>
                <w:bCs/>
                <w:sz w:val="22"/>
                <w:szCs w:val="22"/>
                <w:lang w:eastAsia="en-US"/>
              </w:rPr>
            </w:pPr>
            <w:r w:rsidRPr="001E0E83">
              <w:rPr>
                <w:rFonts w:eastAsia="Calibri"/>
                <w:b/>
                <w:bCs/>
                <w:sz w:val="22"/>
                <w:szCs w:val="22"/>
                <w:lang w:eastAsia="en-US"/>
              </w:rPr>
              <w:t>5</w:t>
            </w:r>
          </w:p>
        </w:tc>
        <w:tc>
          <w:tcPr>
            <w:tcW w:w="712" w:type="pct"/>
            <w:vMerge w:val="restart"/>
            <w:tcBorders>
              <w:top w:val="single" w:sz="4" w:space="0" w:color="auto"/>
              <w:left w:val="single" w:sz="4" w:space="0" w:color="auto"/>
              <w:right w:val="single" w:sz="4" w:space="0" w:color="auto"/>
            </w:tcBorders>
            <w:shd w:val="clear" w:color="auto" w:fill="auto"/>
          </w:tcPr>
          <w:p w:rsidR="003D70C3" w:rsidRPr="001E0E83" w:rsidRDefault="003D70C3" w:rsidP="00CE2719">
            <w:pPr>
              <w:rPr>
                <w:sz w:val="22"/>
                <w:szCs w:val="22"/>
              </w:rPr>
            </w:pPr>
            <w:r w:rsidRPr="001E0E83">
              <w:rPr>
                <w:sz w:val="22"/>
                <w:szCs w:val="22"/>
              </w:rPr>
              <w:t>40:04:000000:2989</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CE2719">
            <w:pPr>
              <w:spacing w:before="100" w:beforeAutospacing="1" w:after="160"/>
              <w:jc w:val="center"/>
              <w:rPr>
                <w:rFonts w:eastAsia="Calibri"/>
                <w:sz w:val="22"/>
                <w:szCs w:val="22"/>
                <w:lang w:eastAsia="en-US"/>
              </w:rPr>
            </w:pPr>
            <w:r w:rsidRPr="001E0E83">
              <w:rPr>
                <w:rFonts w:eastAsia="Calibri"/>
                <w:sz w:val="22"/>
                <w:szCs w:val="22"/>
                <w:lang w:eastAsia="en-US"/>
              </w:rPr>
              <w:t xml:space="preserve">Объекты производственного назначения </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CE2719">
            <w:pPr>
              <w:spacing w:before="100" w:beforeAutospacing="1" w:after="160"/>
              <w:jc w:val="center"/>
              <w:rPr>
                <w:rFonts w:eastAsia="Calibri"/>
                <w:sz w:val="22"/>
                <w:szCs w:val="22"/>
                <w:lang w:eastAsia="en-US"/>
              </w:rPr>
            </w:pPr>
            <w:r w:rsidRPr="001E0E83">
              <w:rPr>
                <w:rFonts w:eastAsia="Calibri"/>
                <w:sz w:val="22"/>
                <w:szCs w:val="22"/>
                <w:lang w:eastAsia="en-US"/>
              </w:rPr>
              <w:t>Резервуарные парки с насосными</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CE2719">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CE2719">
            <w:pPr>
              <w:rPr>
                <w:sz w:val="22"/>
                <w:szCs w:val="22"/>
              </w:rPr>
            </w:pPr>
            <w:r w:rsidRPr="001E0E83">
              <w:rPr>
                <w:sz w:val="22"/>
                <w:szCs w:val="22"/>
              </w:rPr>
              <w:t>Российская Федерация, Калужская область, Дзержинский район, государственное казенное учреждение Калужской области «Дзержинское лесничество», Кондровское участковое лесничество, квартал 136, выделы 21,22,23</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CE2719">
            <w:pPr>
              <w:rPr>
                <w:sz w:val="22"/>
                <w:szCs w:val="22"/>
              </w:rPr>
            </w:pPr>
            <w:r w:rsidRPr="001E0E83">
              <w:rPr>
                <w:sz w:val="22"/>
                <w:szCs w:val="22"/>
              </w:rPr>
              <w:t>Производственные зоны, зоны инженерной и транспортной инфраструктур</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CE2719">
            <w:pPr>
              <w:rPr>
                <w:sz w:val="22"/>
                <w:szCs w:val="22"/>
              </w:rPr>
            </w:pPr>
            <w:r w:rsidRPr="001E0E83">
              <w:rPr>
                <w:sz w:val="22"/>
                <w:szCs w:val="22"/>
              </w:rPr>
              <w:t>Определяется проектом</w:t>
            </w:r>
          </w:p>
        </w:tc>
      </w:tr>
      <w:tr w:rsidR="003D70C3" w:rsidRPr="001E0E83" w:rsidTr="00147F9A">
        <w:trPr>
          <w:trHeight w:val="471"/>
        </w:trPr>
        <w:tc>
          <w:tcPr>
            <w:tcW w:w="214" w:type="pct"/>
            <w:vMerge/>
            <w:tcBorders>
              <w:left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b/>
                <w:bCs/>
                <w:sz w:val="22"/>
                <w:szCs w:val="22"/>
                <w:highlight w:val="yellow"/>
                <w:lang w:eastAsia="en-US"/>
              </w:rPr>
            </w:pPr>
          </w:p>
        </w:tc>
        <w:tc>
          <w:tcPr>
            <w:tcW w:w="712" w:type="pct"/>
            <w:vMerge/>
            <w:tcBorders>
              <w:left w:val="single" w:sz="4" w:space="0" w:color="auto"/>
              <w:right w:val="single" w:sz="4" w:space="0" w:color="auto"/>
            </w:tcBorders>
            <w:shd w:val="clear" w:color="auto" w:fill="auto"/>
          </w:tcPr>
          <w:p w:rsidR="003D70C3" w:rsidRPr="001E0E83" w:rsidRDefault="003D70C3"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Объекты энергетического хозяйства</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Трансформаторная подстанция</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r>
      <w:tr w:rsidR="003D70C3" w:rsidRPr="001E0E83" w:rsidTr="00147F9A">
        <w:trPr>
          <w:trHeight w:val="471"/>
        </w:trPr>
        <w:tc>
          <w:tcPr>
            <w:tcW w:w="214" w:type="pct"/>
            <w:vMerge/>
            <w:tcBorders>
              <w:left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b/>
                <w:bCs/>
                <w:sz w:val="22"/>
                <w:szCs w:val="22"/>
                <w:highlight w:val="yellow"/>
                <w:lang w:eastAsia="en-US"/>
              </w:rPr>
            </w:pPr>
          </w:p>
        </w:tc>
        <w:tc>
          <w:tcPr>
            <w:tcW w:w="712" w:type="pct"/>
            <w:vMerge/>
            <w:tcBorders>
              <w:left w:val="single" w:sz="4" w:space="0" w:color="auto"/>
              <w:right w:val="single" w:sz="4" w:space="0" w:color="auto"/>
            </w:tcBorders>
            <w:shd w:val="clear" w:color="auto" w:fill="auto"/>
          </w:tcPr>
          <w:p w:rsidR="003D70C3" w:rsidRPr="001E0E83" w:rsidRDefault="003D70C3"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 транспортного хозяйства и связи</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Автоналив</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r>
      <w:tr w:rsidR="003D70C3" w:rsidRPr="001E0E83" w:rsidTr="00147F9A">
        <w:trPr>
          <w:trHeight w:val="471"/>
        </w:trPr>
        <w:tc>
          <w:tcPr>
            <w:tcW w:w="214" w:type="pct"/>
            <w:vMerge/>
            <w:tcBorders>
              <w:left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b/>
                <w:bCs/>
                <w:sz w:val="22"/>
                <w:szCs w:val="22"/>
                <w:highlight w:val="yellow"/>
                <w:lang w:eastAsia="en-US"/>
              </w:rPr>
            </w:pPr>
          </w:p>
        </w:tc>
        <w:tc>
          <w:tcPr>
            <w:tcW w:w="712" w:type="pct"/>
            <w:vMerge/>
            <w:tcBorders>
              <w:left w:val="single" w:sz="4" w:space="0" w:color="auto"/>
              <w:right w:val="single" w:sz="4" w:space="0" w:color="auto"/>
            </w:tcBorders>
            <w:shd w:val="clear" w:color="auto" w:fill="auto"/>
          </w:tcPr>
          <w:p w:rsidR="003D70C3" w:rsidRPr="001E0E83" w:rsidRDefault="003D70C3"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Объекты подсобного производственного и обслуживающего назначения</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Административный корпус</w:t>
            </w:r>
          </w:p>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Бытовой корпус</w:t>
            </w:r>
          </w:p>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Центральная заводская лабораторией</w:t>
            </w:r>
          </w:p>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Пожарное депо</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r>
      <w:tr w:rsidR="003D70C3" w:rsidRPr="001E0E83" w:rsidTr="00147F9A">
        <w:trPr>
          <w:trHeight w:val="471"/>
        </w:trPr>
        <w:tc>
          <w:tcPr>
            <w:tcW w:w="214" w:type="pct"/>
            <w:vMerge/>
            <w:tcBorders>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b/>
                <w:bCs/>
                <w:sz w:val="22"/>
                <w:szCs w:val="22"/>
                <w:highlight w:val="yellow"/>
                <w:lang w:eastAsia="en-US"/>
              </w:rPr>
            </w:pPr>
          </w:p>
        </w:tc>
        <w:tc>
          <w:tcPr>
            <w:tcW w:w="712" w:type="pct"/>
            <w:vMerge/>
            <w:tcBorders>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Объект транспортной инфраструктуры</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spacing w:before="100" w:beforeAutospacing="1" w:after="160"/>
              <w:jc w:val="center"/>
              <w:rPr>
                <w:rFonts w:eastAsia="Calibri"/>
                <w:sz w:val="22"/>
                <w:szCs w:val="22"/>
                <w:lang w:eastAsia="en-US"/>
              </w:rPr>
            </w:pPr>
            <w:r w:rsidRPr="001E0E83">
              <w:rPr>
                <w:rFonts w:eastAsia="Calibri"/>
                <w:sz w:val="22"/>
                <w:szCs w:val="22"/>
                <w:lang w:eastAsia="en-US"/>
              </w:rPr>
              <w:t>под автомобильные дороги и объекты транспортной инфраструктуры</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r w:rsidRPr="001E0E83">
              <w:rPr>
                <w:sz w:val="22"/>
                <w:szCs w:val="22"/>
              </w:rPr>
              <w:t>Определяются на стадии проектирования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DA5CC2">
            <w:pPr>
              <w:rPr>
                <w:sz w:val="22"/>
                <w:szCs w:val="22"/>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3D70C3" w:rsidRPr="001E0E83" w:rsidRDefault="003D70C3" w:rsidP="003D47E4">
            <w:pPr>
              <w:rPr>
                <w:sz w:val="22"/>
                <w:szCs w:val="22"/>
              </w:rPr>
            </w:pPr>
          </w:p>
        </w:tc>
      </w:tr>
    </w:tbl>
    <w:p w:rsidR="002C7D5E" w:rsidRDefault="002C7D5E" w:rsidP="00E5432B">
      <w:pPr>
        <w:pStyle w:val="Style26"/>
        <w:ind w:firstLine="709"/>
        <w:rPr>
          <w:sz w:val="28"/>
          <w:szCs w:val="28"/>
        </w:rPr>
      </w:pPr>
    </w:p>
    <w:p w:rsidR="00503891" w:rsidRDefault="002C7D5E" w:rsidP="00E5432B">
      <w:pPr>
        <w:pStyle w:val="Style26"/>
        <w:ind w:firstLine="709"/>
        <w:rPr>
          <w:sz w:val="28"/>
          <w:szCs w:val="28"/>
        </w:rPr>
      </w:pPr>
      <w:r>
        <w:rPr>
          <w:sz w:val="28"/>
          <w:szCs w:val="28"/>
        </w:rPr>
        <w:br w:type="page"/>
      </w:r>
    </w:p>
    <w:p w:rsidR="00A77154" w:rsidRPr="00E04764" w:rsidRDefault="00A77154" w:rsidP="00E420D0">
      <w:pPr>
        <w:pStyle w:val="1"/>
        <w:numPr>
          <w:ilvl w:val="0"/>
          <w:numId w:val="15"/>
        </w:numPr>
        <w:tabs>
          <w:tab w:val="left" w:pos="567"/>
        </w:tabs>
        <w:suppressAutoHyphens/>
        <w:spacing w:line="240" w:lineRule="auto"/>
        <w:ind w:left="0" w:firstLine="426"/>
        <w:jc w:val="both"/>
        <w:rPr>
          <w:caps/>
          <w:sz w:val="28"/>
          <w:szCs w:val="28"/>
        </w:rPr>
      </w:pPr>
      <w:bookmarkStart w:id="61" w:name="_Toc115878655"/>
      <w:r w:rsidRPr="00E04764">
        <w:rPr>
          <w:caps/>
          <w:sz w:val="28"/>
          <w:szCs w:val="28"/>
        </w:rPr>
        <w:t>Оценка возможного влияния планируемых для размещения объектов местного значения поселения, городского округа на комплексное развитие этих территорий</w:t>
      </w:r>
      <w:bookmarkEnd w:id="61"/>
    </w:p>
    <w:p w:rsidR="000C3EA2" w:rsidRPr="00650C45" w:rsidRDefault="000C3EA2" w:rsidP="000C3EA2"/>
    <w:p w:rsidR="000C3EA2" w:rsidRPr="00650C45" w:rsidRDefault="000C3EA2" w:rsidP="000C3EA2">
      <w:pPr>
        <w:ind w:left="1077"/>
        <w:jc w:val="center"/>
        <w:rPr>
          <w:b/>
          <w:sz w:val="26"/>
          <w:szCs w:val="26"/>
          <w:shd w:val="clear" w:color="auto" w:fill="FFFFFF"/>
        </w:rPr>
      </w:pPr>
      <w:r w:rsidRPr="00650C45">
        <w:rPr>
          <w:b/>
          <w:sz w:val="26"/>
          <w:szCs w:val="26"/>
        </w:rPr>
        <w:t xml:space="preserve">Таблица </w:t>
      </w:r>
      <w:r w:rsidRPr="00650C45">
        <w:rPr>
          <w:b/>
          <w:sz w:val="26"/>
          <w:szCs w:val="26"/>
          <w:shd w:val="clear" w:color="auto" w:fill="FFFFFF"/>
        </w:rPr>
        <w:t>оценки возможного влияния планируемых для размещения объектов капитального строительства местного значения поселения</w:t>
      </w:r>
    </w:p>
    <w:p w:rsidR="000C3EA2" w:rsidRPr="00650C45" w:rsidRDefault="000C3EA2" w:rsidP="00A77154">
      <w:pPr>
        <w:spacing w:line="276" w:lineRule="auto"/>
        <w:jc w:val="right"/>
        <w:rPr>
          <w:rFonts w:cs="Tahoma"/>
          <w:i/>
        </w:rPr>
      </w:pPr>
    </w:p>
    <w:p w:rsidR="00A77154" w:rsidRPr="006C2CB5" w:rsidRDefault="00A77154" w:rsidP="00A77154">
      <w:pPr>
        <w:spacing w:line="276" w:lineRule="auto"/>
        <w:jc w:val="right"/>
        <w:rPr>
          <w:rFonts w:cs="Tahoma"/>
          <w:iCs/>
        </w:rPr>
      </w:pPr>
      <w:r w:rsidRPr="006C2CB5">
        <w:rPr>
          <w:rFonts w:cs="Tahoma"/>
          <w:iCs/>
        </w:rPr>
        <w:t xml:space="preserve">Таблица </w:t>
      </w:r>
      <w:r w:rsidR="00987455" w:rsidRPr="006C2CB5">
        <w:rPr>
          <w:rFonts w:cs="Tahoma"/>
          <w:iCs/>
        </w:rPr>
        <w:t>2</w:t>
      </w:r>
      <w:r w:rsidR="006C2CB5">
        <w:rPr>
          <w:rFonts w:cs="Tahoma"/>
          <w:iC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2770"/>
        <w:gridCol w:w="3107"/>
        <w:gridCol w:w="3036"/>
      </w:tblGrid>
      <w:tr w:rsidR="00F07B10" w:rsidRPr="00650C45" w:rsidTr="000C3EA2">
        <w:trPr>
          <w:jc w:val="center"/>
        </w:trPr>
        <w:tc>
          <w:tcPr>
            <w:tcW w:w="658" w:type="dxa"/>
            <w:shd w:val="clear" w:color="auto" w:fill="auto"/>
          </w:tcPr>
          <w:p w:rsidR="000C3EA2" w:rsidRPr="00650C45" w:rsidRDefault="000C3EA2" w:rsidP="003719BE">
            <w:pPr>
              <w:jc w:val="center"/>
              <w:rPr>
                <w:b/>
                <w:sz w:val="22"/>
                <w:szCs w:val="22"/>
              </w:rPr>
            </w:pPr>
            <w:r w:rsidRPr="00650C45">
              <w:rPr>
                <w:b/>
                <w:sz w:val="22"/>
                <w:szCs w:val="22"/>
              </w:rPr>
              <w:t>№ п/п</w:t>
            </w:r>
          </w:p>
        </w:tc>
        <w:tc>
          <w:tcPr>
            <w:tcW w:w="2770" w:type="dxa"/>
            <w:shd w:val="clear" w:color="auto" w:fill="auto"/>
          </w:tcPr>
          <w:p w:rsidR="000C3EA2" w:rsidRPr="00650C45" w:rsidRDefault="000C3EA2" w:rsidP="003719BE">
            <w:pPr>
              <w:jc w:val="center"/>
              <w:rPr>
                <w:b/>
                <w:sz w:val="22"/>
                <w:szCs w:val="22"/>
              </w:rPr>
            </w:pPr>
            <w:r w:rsidRPr="00650C45">
              <w:rPr>
                <w:b/>
                <w:sz w:val="22"/>
                <w:szCs w:val="22"/>
              </w:rPr>
              <w:t>Наименование планируемого объекта</w:t>
            </w:r>
          </w:p>
        </w:tc>
        <w:tc>
          <w:tcPr>
            <w:tcW w:w="3107" w:type="dxa"/>
            <w:shd w:val="clear" w:color="auto" w:fill="auto"/>
          </w:tcPr>
          <w:p w:rsidR="000C3EA2" w:rsidRPr="00650C45" w:rsidRDefault="000C3EA2" w:rsidP="003719BE">
            <w:pPr>
              <w:jc w:val="center"/>
              <w:rPr>
                <w:b/>
                <w:sz w:val="22"/>
                <w:szCs w:val="22"/>
              </w:rPr>
            </w:pPr>
            <w:r w:rsidRPr="00650C45">
              <w:rPr>
                <w:b/>
                <w:sz w:val="22"/>
                <w:szCs w:val="22"/>
              </w:rPr>
              <w:t>Возможное влияние объектов на комплексное развитие территорий</w:t>
            </w:r>
          </w:p>
        </w:tc>
        <w:tc>
          <w:tcPr>
            <w:tcW w:w="3036" w:type="dxa"/>
          </w:tcPr>
          <w:p w:rsidR="000C3EA2" w:rsidRPr="00650C45" w:rsidRDefault="000C3EA2" w:rsidP="003719BE">
            <w:pPr>
              <w:jc w:val="both"/>
              <w:rPr>
                <w:b/>
                <w:sz w:val="22"/>
                <w:szCs w:val="22"/>
              </w:rPr>
            </w:pPr>
            <w:r w:rsidRPr="00650C45">
              <w:rPr>
                <w:b/>
                <w:sz w:val="22"/>
                <w:szCs w:val="22"/>
              </w:rPr>
              <w:t xml:space="preserve">СЗЗ/ зона с особыми условиями использования </w:t>
            </w:r>
            <w:r w:rsidR="00650C45" w:rsidRPr="00650C45">
              <w:rPr>
                <w:b/>
                <w:sz w:val="22"/>
                <w:szCs w:val="22"/>
              </w:rPr>
              <w:t>согласно правовым актам</w:t>
            </w:r>
          </w:p>
          <w:p w:rsidR="000C3EA2" w:rsidRPr="00650C45" w:rsidRDefault="000C3EA2" w:rsidP="003719BE">
            <w:pPr>
              <w:rPr>
                <w:b/>
                <w:sz w:val="22"/>
                <w:szCs w:val="22"/>
              </w:rPr>
            </w:pPr>
            <w:r w:rsidRPr="00650C45">
              <w:rPr>
                <w:b/>
                <w:sz w:val="22"/>
                <w:szCs w:val="22"/>
              </w:rPr>
              <w:t>СанПиН 2.2.1/2.1.1.1200-03 "Санитарно-защитные зоны и санитарная классификация предприятий, сооружений и иных объектов".</w:t>
            </w:r>
          </w:p>
        </w:tc>
      </w:tr>
      <w:tr w:rsidR="00B972B9" w:rsidRPr="00650C45" w:rsidTr="00382753">
        <w:trPr>
          <w:jc w:val="center"/>
        </w:trPr>
        <w:tc>
          <w:tcPr>
            <w:tcW w:w="9571" w:type="dxa"/>
            <w:gridSpan w:val="4"/>
            <w:shd w:val="clear" w:color="auto" w:fill="auto"/>
          </w:tcPr>
          <w:p w:rsidR="00B972B9" w:rsidRPr="00650C45" w:rsidRDefault="00B972B9" w:rsidP="00B972B9">
            <w:pPr>
              <w:jc w:val="center"/>
              <w:rPr>
                <w:b/>
                <w:sz w:val="22"/>
                <w:szCs w:val="22"/>
              </w:rPr>
            </w:pPr>
            <w:r w:rsidRPr="00B972B9">
              <w:rPr>
                <w:b/>
                <w:sz w:val="22"/>
                <w:szCs w:val="22"/>
              </w:rPr>
              <w:t>Перечень изменений в редакции от 02.03.2021 №4</w:t>
            </w:r>
          </w:p>
        </w:tc>
      </w:tr>
      <w:tr w:rsidR="00F07B10" w:rsidRPr="00650C45" w:rsidTr="000C3EA2">
        <w:trPr>
          <w:jc w:val="center"/>
        </w:trPr>
        <w:tc>
          <w:tcPr>
            <w:tcW w:w="658" w:type="dxa"/>
            <w:shd w:val="clear" w:color="auto" w:fill="auto"/>
          </w:tcPr>
          <w:p w:rsidR="0092599D" w:rsidRPr="00650C45" w:rsidRDefault="00006F6B" w:rsidP="00006F6B">
            <w:pPr>
              <w:jc w:val="center"/>
              <w:rPr>
                <w:sz w:val="22"/>
                <w:szCs w:val="22"/>
              </w:rPr>
            </w:pPr>
            <w:r w:rsidRPr="00650C45">
              <w:rPr>
                <w:sz w:val="22"/>
                <w:szCs w:val="22"/>
              </w:rPr>
              <w:t xml:space="preserve">1. </w:t>
            </w:r>
          </w:p>
        </w:tc>
        <w:tc>
          <w:tcPr>
            <w:tcW w:w="2770" w:type="dxa"/>
            <w:shd w:val="clear" w:color="auto" w:fill="auto"/>
          </w:tcPr>
          <w:p w:rsidR="0092599D" w:rsidRPr="00650C45" w:rsidRDefault="00006F6B" w:rsidP="00006F6B">
            <w:pPr>
              <w:rPr>
                <w:sz w:val="22"/>
                <w:szCs w:val="22"/>
              </w:rPr>
            </w:pPr>
            <w:r w:rsidRPr="00650C45">
              <w:rPr>
                <w:sz w:val="22"/>
                <w:szCs w:val="22"/>
              </w:rPr>
              <w:t>Строительство сетей водоснабжения и водо</w:t>
            </w:r>
            <w:r w:rsidR="00F87056" w:rsidRPr="00650C45">
              <w:rPr>
                <w:sz w:val="22"/>
                <w:szCs w:val="22"/>
              </w:rPr>
              <w:t xml:space="preserve">отведения, строительство очистных сооружений </w:t>
            </w:r>
          </w:p>
        </w:tc>
        <w:tc>
          <w:tcPr>
            <w:tcW w:w="3107" w:type="dxa"/>
            <w:shd w:val="clear" w:color="auto" w:fill="auto"/>
          </w:tcPr>
          <w:p w:rsidR="0092599D" w:rsidRPr="00650C45" w:rsidRDefault="00F438ED" w:rsidP="00F438ED">
            <w:pPr>
              <w:rPr>
                <w:sz w:val="22"/>
                <w:szCs w:val="22"/>
              </w:rPr>
            </w:pPr>
            <w:r w:rsidRPr="00650C45">
              <w:rPr>
                <w:sz w:val="22"/>
                <w:szCs w:val="22"/>
              </w:rPr>
              <w:t>Развитие инженерной инфраструктуры для улучшения условий проживания населения.</w:t>
            </w:r>
          </w:p>
        </w:tc>
        <w:tc>
          <w:tcPr>
            <w:tcW w:w="3036" w:type="dxa"/>
          </w:tcPr>
          <w:p w:rsidR="00F438ED" w:rsidRPr="00650C45" w:rsidRDefault="00F438ED" w:rsidP="006D04D3">
            <w:pPr>
              <w:autoSpaceDE w:val="0"/>
              <w:autoSpaceDN w:val="0"/>
              <w:adjustRightInd w:val="0"/>
              <w:rPr>
                <w:bCs/>
                <w:sz w:val="22"/>
                <w:szCs w:val="22"/>
              </w:rPr>
            </w:pPr>
            <w:r w:rsidRPr="00650C45">
              <w:rPr>
                <w:sz w:val="22"/>
                <w:szCs w:val="22"/>
              </w:rPr>
              <w:t>Согласно СанПиН 2.2.1/2.1.1.1200-03,</w:t>
            </w:r>
          </w:p>
          <w:p w:rsidR="0092599D" w:rsidRPr="00650C45" w:rsidRDefault="00F438ED" w:rsidP="006D04D3">
            <w:pPr>
              <w:rPr>
                <w:bCs/>
                <w:sz w:val="22"/>
                <w:szCs w:val="22"/>
              </w:rPr>
            </w:pPr>
            <w:r w:rsidRPr="00650C45">
              <w:rPr>
                <w:bCs/>
                <w:sz w:val="22"/>
                <w:szCs w:val="22"/>
              </w:rPr>
              <w:t>СП 32.13330.2012 "Канализация. Наружные сети и сооружения", проектная документация.</w:t>
            </w:r>
          </w:p>
          <w:p w:rsidR="00D64E72" w:rsidRPr="00650C45" w:rsidRDefault="006D04D3" w:rsidP="00F438ED">
            <w:pPr>
              <w:rPr>
                <w:sz w:val="22"/>
                <w:szCs w:val="22"/>
              </w:rPr>
            </w:pPr>
            <w:r w:rsidRPr="00650C45">
              <w:rPr>
                <w:sz w:val="22"/>
                <w:szCs w:val="22"/>
              </w:rPr>
              <w:t>Согласно СанПиН 2.1.4.1110-02. «Зоны санитарной охраны источников водоснабжения и водопроводов питьевого назначения»</w:t>
            </w:r>
          </w:p>
        </w:tc>
      </w:tr>
      <w:tr w:rsidR="00F07B10" w:rsidRPr="00650C45" w:rsidTr="000C3EA2">
        <w:trPr>
          <w:jc w:val="center"/>
        </w:trPr>
        <w:tc>
          <w:tcPr>
            <w:tcW w:w="658" w:type="dxa"/>
            <w:shd w:val="clear" w:color="auto" w:fill="auto"/>
          </w:tcPr>
          <w:p w:rsidR="000C3EA2" w:rsidRPr="00650C45" w:rsidRDefault="001340B5" w:rsidP="003719BE">
            <w:pPr>
              <w:jc w:val="center"/>
              <w:rPr>
                <w:sz w:val="22"/>
                <w:szCs w:val="22"/>
              </w:rPr>
            </w:pPr>
            <w:r w:rsidRPr="00650C45">
              <w:rPr>
                <w:sz w:val="22"/>
                <w:szCs w:val="22"/>
              </w:rPr>
              <w:t>2.</w:t>
            </w:r>
          </w:p>
        </w:tc>
        <w:tc>
          <w:tcPr>
            <w:tcW w:w="2770" w:type="dxa"/>
            <w:shd w:val="clear" w:color="auto" w:fill="auto"/>
          </w:tcPr>
          <w:p w:rsidR="000C3EA2" w:rsidRPr="00650C45" w:rsidRDefault="000C3EA2" w:rsidP="001340B5">
            <w:pPr>
              <w:jc w:val="center"/>
              <w:rPr>
                <w:sz w:val="22"/>
                <w:szCs w:val="22"/>
              </w:rPr>
            </w:pPr>
            <w:r w:rsidRPr="00650C45">
              <w:rPr>
                <w:sz w:val="22"/>
                <w:szCs w:val="22"/>
              </w:rPr>
              <w:t>Размещение площадки (пирс) с твердым покрытием</w:t>
            </w:r>
          </w:p>
        </w:tc>
        <w:tc>
          <w:tcPr>
            <w:tcW w:w="3107" w:type="dxa"/>
            <w:shd w:val="clear" w:color="auto" w:fill="auto"/>
          </w:tcPr>
          <w:p w:rsidR="000C3EA2" w:rsidRPr="00650C45" w:rsidRDefault="000C3EA2" w:rsidP="001340B5">
            <w:pPr>
              <w:jc w:val="center"/>
              <w:rPr>
                <w:sz w:val="22"/>
                <w:szCs w:val="22"/>
              </w:rPr>
            </w:pPr>
            <w:r w:rsidRPr="00650C45">
              <w:rPr>
                <w:sz w:val="22"/>
                <w:szCs w:val="22"/>
              </w:rPr>
              <w:t>Обеспечение противопожарной безопасности населения.</w:t>
            </w:r>
          </w:p>
        </w:tc>
        <w:tc>
          <w:tcPr>
            <w:tcW w:w="3036" w:type="dxa"/>
          </w:tcPr>
          <w:p w:rsidR="000C3EA2" w:rsidRPr="00650C45" w:rsidRDefault="000C3EA2" w:rsidP="001340B5">
            <w:pPr>
              <w:jc w:val="center"/>
              <w:rPr>
                <w:sz w:val="22"/>
                <w:szCs w:val="22"/>
              </w:rPr>
            </w:pPr>
            <w:r w:rsidRPr="00650C45">
              <w:rPr>
                <w:sz w:val="22"/>
                <w:szCs w:val="22"/>
              </w:rPr>
              <w:t>-</w:t>
            </w:r>
          </w:p>
        </w:tc>
      </w:tr>
      <w:tr w:rsidR="00F07B10" w:rsidRPr="00F07B10" w:rsidTr="000C3EA2">
        <w:trPr>
          <w:jc w:val="center"/>
        </w:trPr>
        <w:tc>
          <w:tcPr>
            <w:tcW w:w="658" w:type="dxa"/>
            <w:shd w:val="clear" w:color="auto" w:fill="auto"/>
          </w:tcPr>
          <w:p w:rsidR="001340B5" w:rsidRPr="00F07B10" w:rsidRDefault="001340B5" w:rsidP="00F07B10">
            <w:pPr>
              <w:jc w:val="center"/>
              <w:rPr>
                <w:sz w:val="22"/>
                <w:szCs w:val="22"/>
              </w:rPr>
            </w:pPr>
            <w:r w:rsidRPr="00F07B10">
              <w:rPr>
                <w:sz w:val="22"/>
                <w:szCs w:val="22"/>
              </w:rPr>
              <w:t>3.</w:t>
            </w:r>
          </w:p>
        </w:tc>
        <w:tc>
          <w:tcPr>
            <w:tcW w:w="2770" w:type="dxa"/>
            <w:shd w:val="clear" w:color="auto" w:fill="auto"/>
          </w:tcPr>
          <w:p w:rsidR="001340B5" w:rsidRPr="00F07B10" w:rsidRDefault="001340B5" w:rsidP="00F07B10">
            <w:pPr>
              <w:jc w:val="center"/>
              <w:rPr>
                <w:sz w:val="22"/>
                <w:szCs w:val="22"/>
              </w:rPr>
            </w:pPr>
            <w:r w:rsidRPr="00F07B10">
              <w:rPr>
                <w:sz w:val="22"/>
                <w:szCs w:val="22"/>
              </w:rPr>
              <w:t>Строительство автодороги</w:t>
            </w:r>
          </w:p>
        </w:tc>
        <w:tc>
          <w:tcPr>
            <w:tcW w:w="3107" w:type="dxa"/>
            <w:shd w:val="clear" w:color="auto" w:fill="auto"/>
          </w:tcPr>
          <w:p w:rsidR="001340B5" w:rsidRPr="00F07B10" w:rsidRDefault="001340B5" w:rsidP="00F07B10">
            <w:pPr>
              <w:jc w:val="center"/>
              <w:rPr>
                <w:sz w:val="22"/>
                <w:szCs w:val="22"/>
              </w:rPr>
            </w:pPr>
            <w:r w:rsidRPr="00F07B10">
              <w:rPr>
                <w:sz w:val="22"/>
                <w:szCs w:val="22"/>
              </w:rPr>
              <w:t>Развитие транспортной инфраструктуры</w:t>
            </w:r>
          </w:p>
        </w:tc>
        <w:tc>
          <w:tcPr>
            <w:tcW w:w="3036" w:type="dxa"/>
          </w:tcPr>
          <w:p w:rsidR="001340B5" w:rsidRPr="00F07B10" w:rsidRDefault="001340B5" w:rsidP="00F07B10">
            <w:pPr>
              <w:jc w:val="center"/>
              <w:rPr>
                <w:sz w:val="22"/>
                <w:szCs w:val="22"/>
              </w:rPr>
            </w:pPr>
            <w:r w:rsidRPr="00F07B10">
              <w:rPr>
                <w:sz w:val="22"/>
                <w:szCs w:val="22"/>
              </w:rPr>
              <w:t>-</w:t>
            </w:r>
          </w:p>
        </w:tc>
      </w:tr>
    </w:tbl>
    <w:p w:rsidR="00B2413A" w:rsidRPr="00F07B10" w:rsidRDefault="00B2413A" w:rsidP="00E420D0">
      <w:pPr>
        <w:pStyle w:val="1"/>
        <w:numPr>
          <w:ilvl w:val="0"/>
          <w:numId w:val="15"/>
        </w:numPr>
        <w:tabs>
          <w:tab w:val="left" w:pos="567"/>
        </w:tabs>
        <w:suppressAutoHyphens/>
        <w:spacing w:line="240" w:lineRule="auto"/>
        <w:ind w:left="0" w:firstLine="426"/>
        <w:jc w:val="both"/>
        <w:rPr>
          <w:caps/>
          <w:sz w:val="28"/>
          <w:szCs w:val="28"/>
        </w:rPr>
        <w:sectPr w:rsidR="00B2413A" w:rsidRPr="00F07B10" w:rsidSect="003C261D">
          <w:pgSz w:w="11906" w:h="16838"/>
          <w:pgMar w:top="1134" w:right="850" w:bottom="1134" w:left="1701" w:header="708" w:footer="708" w:gutter="0"/>
          <w:cols w:space="708"/>
          <w:docGrid w:linePitch="360"/>
        </w:sectPr>
      </w:pPr>
    </w:p>
    <w:p w:rsidR="00573B84" w:rsidRPr="00573B84" w:rsidRDefault="00573B84" w:rsidP="00E420D0">
      <w:pPr>
        <w:pStyle w:val="1"/>
        <w:numPr>
          <w:ilvl w:val="0"/>
          <w:numId w:val="15"/>
        </w:numPr>
        <w:tabs>
          <w:tab w:val="left" w:pos="567"/>
        </w:tabs>
        <w:suppressAutoHyphens/>
        <w:spacing w:line="240" w:lineRule="auto"/>
        <w:ind w:left="0" w:firstLine="426"/>
        <w:jc w:val="both"/>
        <w:rPr>
          <w:caps/>
          <w:sz w:val="28"/>
          <w:szCs w:val="28"/>
        </w:rPr>
      </w:pPr>
      <w:bookmarkStart w:id="62" w:name="_Toc115878656"/>
      <w:r w:rsidRPr="00573B84">
        <w:rPr>
          <w:caps/>
          <w:sz w:val="28"/>
          <w:szCs w:val="28"/>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62"/>
    </w:p>
    <w:p w:rsidR="00066545" w:rsidRPr="00510AE5" w:rsidRDefault="00066545" w:rsidP="00066545">
      <w:pPr>
        <w:spacing w:before="120" w:line="276" w:lineRule="auto"/>
        <w:ind w:firstLine="709"/>
        <w:jc w:val="both"/>
        <w:rPr>
          <w:sz w:val="28"/>
          <w:szCs w:val="28"/>
        </w:rPr>
      </w:pPr>
      <w:r w:rsidRPr="00510AE5">
        <w:rPr>
          <w:sz w:val="28"/>
          <w:szCs w:val="28"/>
        </w:rPr>
        <w:t>На территории сельского поселения «Село Совхоз им. Ленина»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w:t>
      </w:r>
    </w:p>
    <w:p w:rsidR="00253814" w:rsidRPr="00510AE5" w:rsidRDefault="00253814" w:rsidP="00253814">
      <w:pPr>
        <w:spacing w:before="120" w:line="276" w:lineRule="auto"/>
        <w:ind w:firstLine="709"/>
        <w:jc w:val="both"/>
        <w:rPr>
          <w:sz w:val="28"/>
          <w:szCs w:val="28"/>
        </w:rPr>
      </w:pPr>
      <w:r w:rsidRPr="00510AE5">
        <w:rPr>
          <w:sz w:val="28"/>
          <w:szCs w:val="28"/>
        </w:rPr>
        <w:t>Автомобильная дорога М-3 "Украина" - Москва - Калуга-Брянск до границы с Украиной, строительство и реконструкция автомобильной дороги протяженностью 488,9 км, категории 1Б, с 4-10 полосами движения, с последующей эксплуатацией на платной основе</w:t>
      </w:r>
      <w:r w:rsidR="00301114" w:rsidRPr="00510AE5">
        <w:rPr>
          <w:sz w:val="28"/>
          <w:szCs w:val="28"/>
        </w:rPr>
        <w:t>.</w:t>
      </w:r>
    </w:p>
    <w:p w:rsidR="00253814" w:rsidRPr="00510AE5" w:rsidRDefault="00253814" w:rsidP="00066545">
      <w:pPr>
        <w:spacing w:before="120" w:line="276" w:lineRule="auto"/>
        <w:ind w:firstLine="709"/>
        <w:jc w:val="both"/>
        <w:rPr>
          <w:sz w:val="28"/>
          <w:szCs w:val="28"/>
        </w:rPr>
      </w:pPr>
    </w:p>
    <w:p w:rsidR="00F23689" w:rsidRDefault="00B4484F" w:rsidP="001B2938">
      <w:pPr>
        <w:spacing w:before="120" w:line="276" w:lineRule="auto"/>
        <w:ind w:firstLine="709"/>
        <w:jc w:val="both"/>
        <w:rPr>
          <w:sz w:val="28"/>
          <w:szCs w:val="28"/>
        </w:rPr>
      </w:pPr>
      <w:r w:rsidRPr="001B2938">
        <w:rPr>
          <w:sz w:val="28"/>
          <w:szCs w:val="28"/>
        </w:rPr>
        <w:t xml:space="preserve">На территории сельского поселения «Село Совхоз им. Ленина» планируется размещение </w:t>
      </w:r>
      <w:r w:rsidR="00066545" w:rsidRPr="001B2938">
        <w:rPr>
          <w:sz w:val="28"/>
          <w:szCs w:val="28"/>
        </w:rPr>
        <w:t>объект</w:t>
      </w:r>
      <w:r w:rsidRPr="001B2938">
        <w:rPr>
          <w:sz w:val="28"/>
          <w:szCs w:val="28"/>
        </w:rPr>
        <w:t>ов</w:t>
      </w:r>
      <w:r w:rsidR="00066545" w:rsidRPr="001B2938">
        <w:rPr>
          <w:sz w:val="28"/>
          <w:szCs w:val="28"/>
        </w:rPr>
        <w:t xml:space="preserve"> регионального значения в соответствии со Схемой территориального планирования Калужской области</w:t>
      </w:r>
      <w:r w:rsidRPr="001B2938">
        <w:rPr>
          <w:sz w:val="28"/>
          <w:szCs w:val="28"/>
        </w:rPr>
        <w:t>.</w:t>
      </w:r>
    </w:p>
    <w:p w:rsidR="000569F4" w:rsidRDefault="00F23689" w:rsidP="00F23689">
      <w:pPr>
        <w:spacing w:before="120" w:line="276" w:lineRule="auto"/>
        <w:ind w:firstLine="709"/>
        <w:jc w:val="both"/>
        <w:rPr>
          <w:b/>
          <w:sz w:val="26"/>
          <w:szCs w:val="26"/>
        </w:rPr>
      </w:pPr>
      <w:r>
        <w:rPr>
          <w:sz w:val="28"/>
          <w:szCs w:val="28"/>
        </w:rPr>
        <w:br w:type="page"/>
      </w:r>
      <w:r w:rsidRPr="00F23689">
        <w:rPr>
          <w:b/>
          <w:bCs/>
          <w:sz w:val="28"/>
          <w:szCs w:val="28"/>
        </w:rPr>
        <w:t>П</w:t>
      </w:r>
      <w:r w:rsidR="000569F4" w:rsidRPr="005766D3">
        <w:rPr>
          <w:b/>
          <w:sz w:val="26"/>
          <w:szCs w:val="26"/>
        </w:rPr>
        <w:t xml:space="preserve">еречень объектов регионального значения в соответствии со Схемой территориального планирования Калужской области </w:t>
      </w:r>
    </w:p>
    <w:p w:rsidR="00390A6C" w:rsidRPr="006C2CB5" w:rsidRDefault="00390A6C" w:rsidP="00390A6C">
      <w:pPr>
        <w:spacing w:before="120" w:line="276" w:lineRule="auto"/>
        <w:jc w:val="right"/>
        <w:rPr>
          <w:b/>
          <w:iCs/>
          <w:sz w:val="26"/>
          <w:szCs w:val="26"/>
        </w:rPr>
      </w:pPr>
      <w:r w:rsidRPr="006C2CB5">
        <w:rPr>
          <w:iCs/>
        </w:rPr>
        <w:t xml:space="preserve">Таблица </w:t>
      </w:r>
      <w:r w:rsidR="006C2CB5" w:rsidRPr="006C2CB5">
        <w:rPr>
          <w:iCs/>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958"/>
        <w:gridCol w:w="1262"/>
        <w:gridCol w:w="1332"/>
        <w:gridCol w:w="1351"/>
        <w:gridCol w:w="1039"/>
        <w:gridCol w:w="1238"/>
        <w:gridCol w:w="1573"/>
      </w:tblGrid>
      <w:tr w:rsidR="005766D3" w:rsidRPr="008A3D13" w:rsidTr="00C4758E">
        <w:trPr>
          <w:trHeight w:val="70"/>
        </w:trPr>
        <w:tc>
          <w:tcPr>
            <w:tcW w:w="427" w:type="pct"/>
            <w:tcBorders>
              <w:top w:val="single" w:sz="4" w:space="0" w:color="auto"/>
              <w:left w:val="single" w:sz="4" w:space="0" w:color="auto"/>
              <w:bottom w:val="single" w:sz="4" w:space="0" w:color="auto"/>
              <w:right w:val="single" w:sz="4" w:space="0" w:color="auto"/>
            </w:tcBorders>
          </w:tcPr>
          <w:p w:rsidR="00E35738" w:rsidRPr="008A3D13" w:rsidRDefault="00E35738" w:rsidP="00E35738">
            <w:pPr>
              <w:rPr>
                <w:b/>
                <w:bCs/>
                <w:sz w:val="20"/>
                <w:szCs w:val="20"/>
              </w:rPr>
            </w:pPr>
            <w:r w:rsidRPr="008A3D13">
              <w:rPr>
                <w:b/>
                <w:bCs/>
                <w:sz w:val="20"/>
                <w:szCs w:val="20"/>
              </w:rPr>
              <w:t>№ п/п</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E35738" w:rsidRPr="008A3D13" w:rsidRDefault="00E35738" w:rsidP="00E35738">
            <w:pPr>
              <w:rPr>
                <w:b/>
                <w:bCs/>
                <w:sz w:val="20"/>
                <w:szCs w:val="20"/>
              </w:rPr>
            </w:pPr>
            <w:r w:rsidRPr="008A3D13">
              <w:rPr>
                <w:b/>
                <w:bCs/>
                <w:sz w:val="20"/>
                <w:szCs w:val="20"/>
              </w:rPr>
              <w:t>Назначение объекта</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E35738" w:rsidRPr="008A3D13" w:rsidRDefault="00E35738" w:rsidP="00E35738">
            <w:pPr>
              <w:rPr>
                <w:b/>
                <w:bCs/>
                <w:sz w:val="20"/>
                <w:szCs w:val="20"/>
              </w:rPr>
            </w:pPr>
            <w:r w:rsidRPr="008A3D13">
              <w:rPr>
                <w:b/>
                <w:bCs/>
                <w:sz w:val="20"/>
                <w:szCs w:val="20"/>
              </w:rPr>
              <w:t>Наименование</w:t>
            </w: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E35738" w:rsidRPr="008A3D13" w:rsidRDefault="00E35738" w:rsidP="00E35738">
            <w:pPr>
              <w:rPr>
                <w:b/>
                <w:bCs/>
                <w:sz w:val="20"/>
                <w:szCs w:val="20"/>
              </w:rPr>
            </w:pPr>
            <w:r w:rsidRPr="008A3D13">
              <w:rPr>
                <w:b/>
                <w:bCs/>
                <w:sz w:val="20"/>
                <w:szCs w:val="20"/>
              </w:rPr>
              <w:t>Характеристики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E35738" w:rsidRPr="008A3D13" w:rsidRDefault="00E35738" w:rsidP="00E35738">
            <w:pPr>
              <w:rPr>
                <w:b/>
                <w:bCs/>
                <w:sz w:val="20"/>
                <w:szCs w:val="20"/>
              </w:rPr>
            </w:pPr>
            <w:r w:rsidRPr="008A3D13">
              <w:rPr>
                <w:b/>
                <w:bCs/>
                <w:sz w:val="20"/>
                <w:szCs w:val="20"/>
              </w:rPr>
              <w:t>Местоположение</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35738" w:rsidRPr="008A3D13" w:rsidRDefault="00E35738" w:rsidP="00E35738">
            <w:pPr>
              <w:rPr>
                <w:b/>
                <w:bCs/>
                <w:sz w:val="20"/>
                <w:szCs w:val="20"/>
              </w:rPr>
            </w:pPr>
            <w:r w:rsidRPr="008A3D13">
              <w:rPr>
                <w:b/>
                <w:bCs/>
                <w:sz w:val="20"/>
                <w:szCs w:val="20"/>
              </w:rPr>
              <w:t>Срок реализации:</w:t>
            </w:r>
          </w:p>
          <w:p w:rsidR="00E35738" w:rsidRPr="008A3D13" w:rsidRDefault="00E35738" w:rsidP="00E35738">
            <w:pPr>
              <w:rPr>
                <w:b/>
                <w:bCs/>
                <w:sz w:val="20"/>
                <w:szCs w:val="20"/>
              </w:rPr>
            </w:pPr>
            <w:r w:rsidRPr="008A3D13">
              <w:rPr>
                <w:b/>
                <w:bCs/>
                <w:sz w:val="20"/>
                <w:szCs w:val="20"/>
              </w:rPr>
              <w:t>Первая очередь (2022-2032)</w:t>
            </w:r>
          </w:p>
          <w:p w:rsidR="00E35738" w:rsidRPr="008A3D13" w:rsidRDefault="00E35738" w:rsidP="00E35738">
            <w:pPr>
              <w:rPr>
                <w:b/>
                <w:bCs/>
                <w:sz w:val="20"/>
                <w:szCs w:val="20"/>
              </w:rPr>
            </w:pPr>
            <w:r w:rsidRPr="008A3D13">
              <w:rPr>
                <w:b/>
                <w:bCs/>
                <w:sz w:val="20"/>
                <w:szCs w:val="20"/>
              </w:rPr>
              <w:t>Расчетный срок (2032-2042)</w:t>
            </w:r>
          </w:p>
        </w:tc>
        <w:tc>
          <w:tcPr>
            <w:tcW w:w="647" w:type="pct"/>
            <w:tcBorders>
              <w:top w:val="single" w:sz="4" w:space="0" w:color="auto"/>
              <w:left w:val="single" w:sz="4" w:space="0" w:color="auto"/>
              <w:bottom w:val="single" w:sz="4" w:space="0" w:color="auto"/>
              <w:right w:val="single" w:sz="4" w:space="0" w:color="auto"/>
            </w:tcBorders>
          </w:tcPr>
          <w:p w:rsidR="00E35738" w:rsidRPr="008A3D13" w:rsidRDefault="00E35738" w:rsidP="00E35738">
            <w:pPr>
              <w:rPr>
                <w:b/>
                <w:bCs/>
                <w:sz w:val="20"/>
                <w:szCs w:val="20"/>
              </w:rPr>
            </w:pPr>
            <w:r w:rsidRPr="008A3D13">
              <w:rPr>
                <w:b/>
                <w:bCs/>
                <w:sz w:val="20"/>
                <w:szCs w:val="20"/>
              </w:rPr>
              <w:t>Статус объекта:</w:t>
            </w:r>
          </w:p>
          <w:p w:rsidR="00E35738" w:rsidRPr="008A3D13" w:rsidRDefault="00E35738" w:rsidP="00E35738">
            <w:pPr>
              <w:rPr>
                <w:b/>
                <w:bCs/>
                <w:sz w:val="20"/>
                <w:szCs w:val="20"/>
              </w:rPr>
            </w:pPr>
            <w:r w:rsidRPr="008A3D13">
              <w:rPr>
                <w:b/>
                <w:bCs/>
                <w:sz w:val="20"/>
                <w:szCs w:val="20"/>
              </w:rPr>
              <w:t>П – планируемый к размещению,</w:t>
            </w:r>
          </w:p>
          <w:p w:rsidR="00E35738" w:rsidRPr="008A3D13" w:rsidRDefault="00E35738" w:rsidP="00E35738">
            <w:pPr>
              <w:rPr>
                <w:b/>
                <w:bCs/>
                <w:sz w:val="20"/>
                <w:szCs w:val="20"/>
              </w:rPr>
            </w:pPr>
            <w:r w:rsidRPr="008A3D13">
              <w:rPr>
                <w:b/>
                <w:bCs/>
                <w:sz w:val="20"/>
                <w:szCs w:val="20"/>
              </w:rPr>
              <w:t>Р – планируемый к реконструкции</w:t>
            </w:r>
          </w:p>
          <w:p w:rsidR="00210369" w:rsidRPr="008A3D13" w:rsidRDefault="00210369" w:rsidP="00E35738">
            <w:pPr>
              <w:rPr>
                <w:b/>
                <w:bCs/>
                <w:sz w:val="20"/>
                <w:szCs w:val="20"/>
              </w:rPr>
            </w:pPr>
            <w:r w:rsidRPr="008A3D13">
              <w:rPr>
                <w:b/>
                <w:bCs/>
                <w:sz w:val="20"/>
                <w:szCs w:val="20"/>
              </w:rPr>
              <w:t>Л – планируемый к ликвидации</w:t>
            </w:r>
          </w:p>
        </w:tc>
        <w:tc>
          <w:tcPr>
            <w:tcW w:w="822" w:type="pct"/>
            <w:tcBorders>
              <w:top w:val="single" w:sz="4" w:space="0" w:color="auto"/>
              <w:left w:val="single" w:sz="4" w:space="0" w:color="auto"/>
              <w:bottom w:val="single" w:sz="4" w:space="0" w:color="auto"/>
              <w:right w:val="single" w:sz="4" w:space="0" w:color="auto"/>
            </w:tcBorders>
            <w:shd w:val="clear" w:color="auto" w:fill="auto"/>
          </w:tcPr>
          <w:p w:rsidR="00E35738" w:rsidRPr="008A3D13" w:rsidRDefault="00E35738" w:rsidP="00E35738">
            <w:pPr>
              <w:rPr>
                <w:b/>
                <w:bCs/>
                <w:sz w:val="20"/>
                <w:szCs w:val="20"/>
              </w:rPr>
            </w:pPr>
            <w:r w:rsidRPr="008A3D13">
              <w:rPr>
                <w:b/>
                <w:bCs/>
                <w:sz w:val="20"/>
                <w:szCs w:val="20"/>
              </w:rPr>
              <w:t>ЗОУИТ</w:t>
            </w:r>
          </w:p>
        </w:tc>
      </w:tr>
      <w:tr w:rsidR="00A160AD" w:rsidRPr="008A3D13" w:rsidTr="00A160AD">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A160AD" w:rsidRPr="008A3D13" w:rsidRDefault="00584933" w:rsidP="00E35738">
            <w:pPr>
              <w:rPr>
                <w:b/>
                <w:bCs/>
                <w:sz w:val="20"/>
                <w:szCs w:val="20"/>
              </w:rPr>
            </w:pPr>
            <w:r w:rsidRPr="008A3D13">
              <w:rPr>
                <w:b/>
                <w:bCs/>
                <w:sz w:val="20"/>
                <w:szCs w:val="20"/>
              </w:rPr>
              <w:t>2</w:t>
            </w:r>
            <w:r w:rsidR="00A160AD" w:rsidRPr="008A3D13">
              <w:rPr>
                <w:b/>
                <w:bCs/>
                <w:sz w:val="20"/>
                <w:szCs w:val="20"/>
              </w:rPr>
              <w:t>.2. Объекты промышленности, сельского хозяйства и АПК</w:t>
            </w:r>
          </w:p>
        </w:tc>
      </w:tr>
      <w:tr w:rsidR="00290256" w:rsidRPr="008A3D13" w:rsidTr="00C4758E">
        <w:trPr>
          <w:trHeight w:val="70"/>
        </w:trPr>
        <w:tc>
          <w:tcPr>
            <w:tcW w:w="427" w:type="pct"/>
            <w:tcBorders>
              <w:top w:val="single" w:sz="4" w:space="0" w:color="auto"/>
              <w:left w:val="single" w:sz="4" w:space="0" w:color="auto"/>
              <w:bottom w:val="single" w:sz="4" w:space="0" w:color="auto"/>
              <w:right w:val="single" w:sz="4" w:space="0" w:color="auto"/>
            </w:tcBorders>
          </w:tcPr>
          <w:p w:rsidR="00290256" w:rsidRPr="008A3D13" w:rsidRDefault="00290256" w:rsidP="00912CE6">
            <w:pPr>
              <w:jc w:val="center"/>
              <w:rPr>
                <w:sz w:val="20"/>
                <w:szCs w:val="20"/>
              </w:rPr>
            </w:pPr>
            <w:r w:rsidRPr="008A3D13">
              <w:rPr>
                <w:sz w:val="20"/>
                <w:szCs w:val="20"/>
              </w:rPr>
              <w:t>1</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90256" w:rsidRPr="008A3D13" w:rsidRDefault="00290256" w:rsidP="00290256">
            <w:pPr>
              <w:rPr>
                <w:sz w:val="20"/>
                <w:szCs w:val="20"/>
              </w:rPr>
            </w:pPr>
            <w:r w:rsidRPr="008A3D13">
              <w:rPr>
                <w:sz w:val="20"/>
                <w:szCs w:val="20"/>
              </w:rPr>
              <w:t>Организация промышленного производства</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290256" w:rsidRPr="008A3D13" w:rsidRDefault="00290256" w:rsidP="00290256">
            <w:pPr>
              <w:rPr>
                <w:sz w:val="20"/>
                <w:szCs w:val="20"/>
              </w:rPr>
            </w:pPr>
            <w:r w:rsidRPr="008A3D13">
              <w:rPr>
                <w:sz w:val="20"/>
                <w:szCs w:val="20"/>
              </w:rPr>
              <w:t>Реконструкция и новое строительство завода по производству нефтепродуктов</w:t>
            </w: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290256" w:rsidRPr="008A3D13" w:rsidRDefault="00290256" w:rsidP="00290256">
            <w:pPr>
              <w:rPr>
                <w:sz w:val="20"/>
                <w:szCs w:val="20"/>
              </w:rPr>
            </w:pPr>
            <w:r w:rsidRPr="008A3D13">
              <w:rPr>
                <w:sz w:val="20"/>
                <w:szCs w:val="20"/>
              </w:rPr>
              <w:t>Определяется проектом</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90256" w:rsidRPr="008A3D13" w:rsidRDefault="00290256" w:rsidP="00290256">
            <w:pPr>
              <w:rPr>
                <w:sz w:val="20"/>
                <w:szCs w:val="20"/>
              </w:rPr>
            </w:pPr>
            <w:r w:rsidRPr="008A3D13">
              <w:rPr>
                <w:sz w:val="20"/>
                <w:szCs w:val="20"/>
              </w:rPr>
              <w:t>Дзержинский район, МО ГП «п.Товарково», п.Товарково, МО СП «д. Старки»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290256" w:rsidRPr="008A3D13" w:rsidRDefault="00290256" w:rsidP="00290256">
            <w:pPr>
              <w:rPr>
                <w:sz w:val="20"/>
                <w:szCs w:val="20"/>
              </w:rPr>
            </w:pPr>
            <w:r w:rsidRPr="008A3D13">
              <w:rPr>
                <w:sz w:val="20"/>
                <w:szCs w:val="20"/>
              </w:rPr>
              <w:t>Первая очередь</w:t>
            </w:r>
          </w:p>
        </w:tc>
        <w:tc>
          <w:tcPr>
            <w:tcW w:w="647" w:type="pct"/>
            <w:tcBorders>
              <w:top w:val="single" w:sz="4" w:space="0" w:color="auto"/>
              <w:left w:val="single" w:sz="4" w:space="0" w:color="auto"/>
              <w:bottom w:val="single" w:sz="4" w:space="0" w:color="auto"/>
              <w:right w:val="single" w:sz="4" w:space="0" w:color="auto"/>
            </w:tcBorders>
          </w:tcPr>
          <w:p w:rsidR="00290256" w:rsidRPr="008A3D13" w:rsidRDefault="00290256" w:rsidP="00290256">
            <w:pPr>
              <w:rPr>
                <w:sz w:val="20"/>
                <w:szCs w:val="20"/>
              </w:rPr>
            </w:pPr>
            <w:r w:rsidRPr="008A3D13">
              <w:rPr>
                <w:sz w:val="20"/>
                <w:szCs w:val="20"/>
              </w:rPr>
              <w:t>П/Р</w:t>
            </w:r>
          </w:p>
        </w:tc>
        <w:tc>
          <w:tcPr>
            <w:tcW w:w="822" w:type="pct"/>
            <w:tcBorders>
              <w:top w:val="single" w:sz="4" w:space="0" w:color="auto"/>
              <w:left w:val="single" w:sz="4" w:space="0" w:color="auto"/>
              <w:bottom w:val="single" w:sz="4" w:space="0" w:color="auto"/>
              <w:right w:val="single" w:sz="4" w:space="0" w:color="auto"/>
            </w:tcBorders>
            <w:shd w:val="clear" w:color="auto" w:fill="auto"/>
          </w:tcPr>
          <w:p w:rsidR="00290256" w:rsidRPr="008A3D13" w:rsidRDefault="00290256" w:rsidP="00290256">
            <w:pPr>
              <w:rPr>
                <w:sz w:val="20"/>
                <w:szCs w:val="20"/>
              </w:rPr>
            </w:pPr>
            <w:r w:rsidRPr="008A3D13">
              <w:rPr>
                <w:sz w:val="20"/>
                <w:szCs w:val="20"/>
              </w:rPr>
              <w:t>Определяется проектом СЗЗ объекта в соответствии с СанПиН 2.2.1/2.1.1.1200-03</w:t>
            </w:r>
          </w:p>
        </w:tc>
      </w:tr>
      <w:tr w:rsidR="00361C79" w:rsidRPr="008A3D13" w:rsidTr="00361C79">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361C79" w:rsidRPr="008A3D13" w:rsidRDefault="00361C79" w:rsidP="00E35738">
            <w:pPr>
              <w:rPr>
                <w:b/>
                <w:bCs/>
                <w:sz w:val="20"/>
                <w:szCs w:val="20"/>
              </w:rPr>
            </w:pPr>
            <w:r w:rsidRPr="008A3D13">
              <w:rPr>
                <w:b/>
                <w:bCs/>
                <w:sz w:val="20"/>
                <w:szCs w:val="20"/>
              </w:rPr>
              <w:t>2.4.2. Газоснабжение и теплоснабжение</w:t>
            </w:r>
          </w:p>
        </w:tc>
      </w:tr>
      <w:tr w:rsidR="00C779CE" w:rsidRPr="008A3D13" w:rsidTr="00AF06B4">
        <w:trPr>
          <w:trHeight w:val="70"/>
        </w:trPr>
        <w:tc>
          <w:tcPr>
            <w:tcW w:w="427" w:type="pct"/>
            <w:vAlign w:val="center"/>
          </w:tcPr>
          <w:p w:rsidR="00C779CE" w:rsidRPr="008A3D13" w:rsidRDefault="00912CE6" w:rsidP="00912CE6">
            <w:pPr>
              <w:jc w:val="center"/>
              <w:rPr>
                <w:sz w:val="20"/>
                <w:szCs w:val="20"/>
              </w:rPr>
            </w:pPr>
            <w:r w:rsidRPr="008A3D13">
              <w:rPr>
                <w:sz w:val="20"/>
                <w:szCs w:val="20"/>
              </w:rPr>
              <w:t>2</w:t>
            </w:r>
          </w:p>
        </w:tc>
        <w:tc>
          <w:tcPr>
            <w:tcW w:w="500" w:type="pct"/>
            <w:shd w:val="clear" w:color="auto" w:fill="auto"/>
            <w:vAlign w:val="center"/>
          </w:tcPr>
          <w:p w:rsidR="00C779CE" w:rsidRPr="008A3D13" w:rsidRDefault="00C779CE" w:rsidP="00C4758E">
            <w:pPr>
              <w:jc w:val="both"/>
              <w:rPr>
                <w:bCs/>
                <w:sz w:val="20"/>
                <w:szCs w:val="20"/>
              </w:rPr>
            </w:pPr>
            <w:r w:rsidRPr="008A3D13">
              <w:rPr>
                <w:bCs/>
                <w:sz w:val="20"/>
                <w:szCs w:val="20"/>
              </w:rPr>
              <w:t>Организация газоснабжения</w:t>
            </w:r>
          </w:p>
        </w:tc>
        <w:tc>
          <w:tcPr>
            <w:tcW w:w="659" w:type="pct"/>
            <w:shd w:val="clear" w:color="auto" w:fill="auto"/>
            <w:vAlign w:val="center"/>
          </w:tcPr>
          <w:p w:rsidR="00C779CE" w:rsidRPr="008A3D13" w:rsidRDefault="00C779CE" w:rsidP="00C4758E">
            <w:pPr>
              <w:jc w:val="both"/>
              <w:rPr>
                <w:bCs/>
                <w:sz w:val="20"/>
                <w:szCs w:val="20"/>
              </w:rPr>
            </w:pPr>
            <w:r w:rsidRPr="008A3D13">
              <w:rPr>
                <w:bCs/>
                <w:sz w:val="20"/>
                <w:szCs w:val="20"/>
              </w:rPr>
              <w:t>Межпоселковый газопровод к дер. Фролово - дер. Вертебы - дер. Пятовская - дер. Мишнево - дер. Захарово - дер. Ларинское Дзержинского района Калужской области</w:t>
            </w:r>
          </w:p>
        </w:tc>
        <w:tc>
          <w:tcPr>
            <w:tcW w:w="696" w:type="pct"/>
            <w:shd w:val="clear" w:color="auto" w:fill="auto"/>
            <w:vAlign w:val="center"/>
          </w:tcPr>
          <w:p w:rsidR="00C779CE" w:rsidRPr="008A3D13" w:rsidRDefault="00C779CE" w:rsidP="00C4758E">
            <w:pPr>
              <w:jc w:val="both"/>
              <w:rPr>
                <w:bCs/>
                <w:sz w:val="20"/>
                <w:szCs w:val="20"/>
              </w:rPr>
            </w:pPr>
            <w:r w:rsidRPr="008A3D13">
              <w:rPr>
                <w:bCs/>
                <w:sz w:val="20"/>
                <w:szCs w:val="20"/>
              </w:rPr>
              <w:t>Определяется проектом</w:t>
            </w:r>
          </w:p>
        </w:tc>
        <w:tc>
          <w:tcPr>
            <w:tcW w:w="706" w:type="pct"/>
            <w:shd w:val="clear" w:color="auto" w:fill="auto"/>
            <w:vAlign w:val="center"/>
          </w:tcPr>
          <w:p w:rsidR="00C779CE" w:rsidRPr="008A3D13" w:rsidRDefault="00C779CE" w:rsidP="00C4758E">
            <w:pPr>
              <w:jc w:val="both"/>
              <w:rPr>
                <w:bCs/>
                <w:sz w:val="20"/>
                <w:szCs w:val="20"/>
              </w:rPr>
            </w:pPr>
            <w:r w:rsidRPr="008A3D13">
              <w:rPr>
                <w:bCs/>
                <w:sz w:val="20"/>
                <w:szCs w:val="20"/>
              </w:rPr>
              <w:t>Дзержинский район, МО СП «Деревня Редькино», дер. Фролово</w:t>
            </w:r>
          </w:p>
          <w:p w:rsidR="00C779CE" w:rsidRPr="008A3D13" w:rsidRDefault="00C779CE" w:rsidP="00C4758E">
            <w:pPr>
              <w:jc w:val="both"/>
              <w:rPr>
                <w:bCs/>
                <w:sz w:val="20"/>
                <w:szCs w:val="20"/>
              </w:rPr>
            </w:pPr>
            <w:r w:rsidRPr="008A3D13">
              <w:rPr>
                <w:bCs/>
                <w:sz w:val="20"/>
                <w:szCs w:val="20"/>
              </w:rPr>
              <w:t>МО СП «Село «Совхоз им. Ленина», дер. Вертебы, дер. Пятовская, дер. Мишнево, дер. Захарово</w:t>
            </w:r>
          </w:p>
          <w:p w:rsidR="00C779CE" w:rsidRPr="008A3D13" w:rsidRDefault="00C779CE" w:rsidP="00C4758E">
            <w:pPr>
              <w:jc w:val="both"/>
              <w:rPr>
                <w:bCs/>
                <w:sz w:val="20"/>
                <w:szCs w:val="20"/>
              </w:rPr>
            </w:pPr>
            <w:r w:rsidRPr="008A3D13">
              <w:rPr>
                <w:bCs/>
                <w:sz w:val="20"/>
                <w:szCs w:val="20"/>
              </w:rPr>
              <w:t>МО СП «Село Льва Толстого», дер. Ларинское</w:t>
            </w:r>
          </w:p>
        </w:tc>
        <w:tc>
          <w:tcPr>
            <w:tcW w:w="543" w:type="pct"/>
            <w:shd w:val="clear" w:color="auto" w:fill="auto"/>
            <w:vAlign w:val="center"/>
          </w:tcPr>
          <w:p w:rsidR="00C779CE" w:rsidRPr="008A3D13" w:rsidRDefault="00C779CE" w:rsidP="00C4758E">
            <w:pPr>
              <w:jc w:val="both"/>
              <w:rPr>
                <w:bCs/>
                <w:sz w:val="20"/>
                <w:szCs w:val="20"/>
              </w:rPr>
            </w:pPr>
            <w:r w:rsidRPr="008A3D13">
              <w:rPr>
                <w:bCs/>
                <w:sz w:val="20"/>
                <w:szCs w:val="20"/>
              </w:rPr>
              <w:t>Первая очередь (2023-2024)</w:t>
            </w:r>
          </w:p>
        </w:tc>
        <w:tc>
          <w:tcPr>
            <w:tcW w:w="647" w:type="pct"/>
            <w:vAlign w:val="center"/>
          </w:tcPr>
          <w:p w:rsidR="00C779CE" w:rsidRPr="008A3D13" w:rsidRDefault="00C779CE" w:rsidP="00C4758E">
            <w:pPr>
              <w:jc w:val="both"/>
              <w:rPr>
                <w:bCs/>
                <w:sz w:val="20"/>
                <w:szCs w:val="20"/>
              </w:rPr>
            </w:pPr>
            <w:r w:rsidRPr="008A3D13">
              <w:rPr>
                <w:bCs/>
                <w:sz w:val="20"/>
                <w:szCs w:val="20"/>
              </w:rPr>
              <w:t>П</w:t>
            </w:r>
          </w:p>
        </w:tc>
        <w:tc>
          <w:tcPr>
            <w:tcW w:w="822" w:type="pct"/>
            <w:vMerge w:val="restart"/>
            <w:tcBorders>
              <w:top w:val="single" w:sz="4" w:space="0" w:color="auto"/>
              <w:left w:val="single" w:sz="4" w:space="0" w:color="auto"/>
              <w:right w:val="single" w:sz="4" w:space="0" w:color="auto"/>
            </w:tcBorders>
            <w:shd w:val="clear" w:color="auto" w:fill="auto"/>
          </w:tcPr>
          <w:p w:rsidR="00C779CE" w:rsidRPr="008A3D13" w:rsidRDefault="00C779CE" w:rsidP="00C4758E">
            <w:pPr>
              <w:autoSpaceDE w:val="0"/>
              <w:autoSpaceDN w:val="0"/>
              <w:adjustRightInd w:val="0"/>
              <w:jc w:val="center"/>
              <w:rPr>
                <w:bCs/>
                <w:sz w:val="20"/>
                <w:szCs w:val="20"/>
              </w:rPr>
            </w:pPr>
            <w:r w:rsidRPr="008A3D13">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38" w:history="1">
              <w:r w:rsidRPr="008A3D13">
                <w:rPr>
                  <w:bCs/>
                  <w:sz w:val="20"/>
                  <w:szCs w:val="20"/>
                </w:rPr>
                <w:t>№ 1101</w:t>
              </w:r>
            </w:hyperlink>
            <w:r w:rsidRPr="008A3D13">
              <w:rPr>
                <w:bCs/>
                <w:sz w:val="20"/>
                <w:szCs w:val="20"/>
              </w:rPr>
              <w:t xml:space="preserve">, </w:t>
            </w:r>
          </w:p>
          <w:p w:rsidR="00C779CE" w:rsidRPr="008A3D13" w:rsidRDefault="00C779CE" w:rsidP="00C4758E">
            <w:pPr>
              <w:autoSpaceDE w:val="0"/>
              <w:autoSpaceDN w:val="0"/>
              <w:adjustRightInd w:val="0"/>
              <w:jc w:val="center"/>
              <w:rPr>
                <w:bCs/>
                <w:sz w:val="20"/>
                <w:szCs w:val="20"/>
              </w:rPr>
            </w:pPr>
            <w:r w:rsidRPr="008A3D13">
              <w:rPr>
                <w:bCs/>
                <w:sz w:val="20"/>
                <w:szCs w:val="20"/>
              </w:rPr>
              <w:t xml:space="preserve">от 17.05.2016 </w:t>
            </w:r>
            <w:hyperlink r:id="rId39" w:history="1">
              <w:r w:rsidRPr="008A3D13">
                <w:rPr>
                  <w:bCs/>
                  <w:sz w:val="20"/>
                  <w:szCs w:val="20"/>
                </w:rPr>
                <w:t>№ 444</w:t>
              </w:r>
            </w:hyperlink>
            <w:r w:rsidRPr="008A3D13">
              <w:rPr>
                <w:bCs/>
                <w:sz w:val="20"/>
                <w:szCs w:val="20"/>
              </w:rPr>
              <w:t>)</w:t>
            </w:r>
          </w:p>
          <w:p w:rsidR="00C779CE" w:rsidRPr="008A3D13" w:rsidRDefault="00C779CE" w:rsidP="00C4758E">
            <w:pPr>
              <w:rPr>
                <w:b/>
                <w:bCs/>
                <w:sz w:val="20"/>
                <w:szCs w:val="20"/>
              </w:rPr>
            </w:pPr>
          </w:p>
        </w:tc>
      </w:tr>
      <w:tr w:rsidR="00A22639"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A22639" w:rsidRPr="008A3D13" w:rsidRDefault="00912CE6" w:rsidP="00912CE6">
            <w:pPr>
              <w:jc w:val="center"/>
              <w:rPr>
                <w:sz w:val="20"/>
                <w:szCs w:val="20"/>
              </w:rPr>
            </w:pPr>
            <w:r w:rsidRPr="008A3D13">
              <w:rPr>
                <w:sz w:val="20"/>
                <w:szCs w:val="20"/>
              </w:rPr>
              <w:t>3</w:t>
            </w:r>
          </w:p>
        </w:tc>
        <w:tc>
          <w:tcPr>
            <w:tcW w:w="500" w:type="pct"/>
            <w:vMerge w:val="restart"/>
            <w:shd w:val="clear" w:color="auto" w:fill="auto"/>
            <w:vAlign w:val="center"/>
          </w:tcPr>
          <w:p w:rsidR="00A22639" w:rsidRPr="008A3D13" w:rsidRDefault="00A22639" w:rsidP="00395803">
            <w:pPr>
              <w:jc w:val="both"/>
              <w:rPr>
                <w:bCs/>
                <w:sz w:val="20"/>
                <w:szCs w:val="20"/>
              </w:rPr>
            </w:pPr>
          </w:p>
        </w:tc>
        <w:tc>
          <w:tcPr>
            <w:tcW w:w="659" w:type="pct"/>
            <w:shd w:val="clear" w:color="auto" w:fill="auto"/>
            <w:vAlign w:val="center"/>
          </w:tcPr>
          <w:p w:rsidR="00A22639" w:rsidRPr="008A3D13" w:rsidRDefault="00A22639" w:rsidP="00395803">
            <w:pPr>
              <w:jc w:val="both"/>
              <w:rPr>
                <w:bCs/>
                <w:sz w:val="20"/>
                <w:szCs w:val="20"/>
              </w:rPr>
            </w:pPr>
            <w:r w:rsidRPr="008A3D13">
              <w:rPr>
                <w:bCs/>
                <w:sz w:val="20"/>
                <w:szCs w:val="20"/>
              </w:rPr>
              <w:t>Газопровод межпоселковый к н.п. Жильнево Дзержинского района</w:t>
            </w:r>
          </w:p>
        </w:tc>
        <w:tc>
          <w:tcPr>
            <w:tcW w:w="696" w:type="pct"/>
            <w:shd w:val="clear" w:color="auto" w:fill="auto"/>
            <w:vAlign w:val="center"/>
          </w:tcPr>
          <w:p w:rsidR="00A22639" w:rsidRPr="008A3D13" w:rsidRDefault="00A22639" w:rsidP="00395803">
            <w:pPr>
              <w:jc w:val="both"/>
              <w:rPr>
                <w:bCs/>
                <w:sz w:val="20"/>
                <w:szCs w:val="20"/>
              </w:rPr>
            </w:pPr>
            <w:r w:rsidRPr="008A3D13">
              <w:rPr>
                <w:bCs/>
                <w:sz w:val="20"/>
                <w:szCs w:val="20"/>
              </w:rPr>
              <w:t>Протяженность – 0,4 км</w:t>
            </w:r>
          </w:p>
        </w:tc>
        <w:tc>
          <w:tcPr>
            <w:tcW w:w="706" w:type="pct"/>
            <w:shd w:val="clear" w:color="auto" w:fill="auto"/>
            <w:vAlign w:val="center"/>
          </w:tcPr>
          <w:p w:rsidR="00A22639" w:rsidRPr="008A3D13" w:rsidRDefault="00A22639" w:rsidP="00395803">
            <w:pPr>
              <w:jc w:val="both"/>
              <w:rPr>
                <w:bCs/>
                <w:sz w:val="20"/>
                <w:szCs w:val="20"/>
              </w:rPr>
            </w:pPr>
            <w:r w:rsidRPr="008A3D13">
              <w:rPr>
                <w:bCs/>
                <w:sz w:val="20"/>
                <w:szCs w:val="20"/>
              </w:rPr>
              <w:t>Дзержинский район, МО СП «Село «Совхоз им. Ленина», дер. Жильнево</w:t>
            </w:r>
          </w:p>
        </w:tc>
        <w:tc>
          <w:tcPr>
            <w:tcW w:w="543" w:type="pct"/>
            <w:shd w:val="clear" w:color="auto" w:fill="auto"/>
            <w:vAlign w:val="center"/>
          </w:tcPr>
          <w:p w:rsidR="00A22639" w:rsidRPr="008A3D13" w:rsidRDefault="00A22639" w:rsidP="00395803">
            <w:pPr>
              <w:jc w:val="both"/>
              <w:rPr>
                <w:bCs/>
                <w:sz w:val="20"/>
                <w:szCs w:val="20"/>
              </w:rPr>
            </w:pPr>
            <w:r w:rsidRPr="008A3D13">
              <w:rPr>
                <w:bCs/>
                <w:sz w:val="20"/>
                <w:szCs w:val="20"/>
              </w:rPr>
              <w:t>Первая очередь, расчетный срок (2026-2041)</w:t>
            </w:r>
          </w:p>
        </w:tc>
        <w:tc>
          <w:tcPr>
            <w:tcW w:w="647" w:type="pct"/>
            <w:vAlign w:val="center"/>
          </w:tcPr>
          <w:p w:rsidR="00A22639" w:rsidRPr="008A3D13" w:rsidRDefault="00A22639" w:rsidP="00395803">
            <w:pPr>
              <w:jc w:val="both"/>
              <w:rPr>
                <w:bCs/>
                <w:sz w:val="20"/>
                <w:szCs w:val="20"/>
              </w:rPr>
            </w:pPr>
            <w:r w:rsidRPr="008A3D13">
              <w:rPr>
                <w:bCs/>
                <w:sz w:val="20"/>
                <w:szCs w:val="20"/>
              </w:rPr>
              <w:t>П</w:t>
            </w:r>
          </w:p>
        </w:tc>
        <w:tc>
          <w:tcPr>
            <w:tcW w:w="822" w:type="pct"/>
            <w:vMerge/>
            <w:tcBorders>
              <w:left w:val="single" w:sz="4" w:space="0" w:color="auto"/>
              <w:right w:val="single" w:sz="4" w:space="0" w:color="auto"/>
            </w:tcBorders>
            <w:shd w:val="clear" w:color="auto" w:fill="auto"/>
          </w:tcPr>
          <w:p w:rsidR="00A22639" w:rsidRPr="008A3D13" w:rsidRDefault="00A22639" w:rsidP="00395803">
            <w:pPr>
              <w:rPr>
                <w:b/>
                <w:bCs/>
                <w:sz w:val="20"/>
                <w:szCs w:val="20"/>
              </w:rPr>
            </w:pPr>
          </w:p>
        </w:tc>
      </w:tr>
      <w:tr w:rsidR="00A22639"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A22639" w:rsidRPr="008A3D13" w:rsidRDefault="00912CE6" w:rsidP="00912CE6">
            <w:pPr>
              <w:jc w:val="center"/>
              <w:rPr>
                <w:sz w:val="20"/>
                <w:szCs w:val="20"/>
              </w:rPr>
            </w:pPr>
            <w:r w:rsidRPr="008A3D13">
              <w:rPr>
                <w:sz w:val="20"/>
                <w:szCs w:val="20"/>
              </w:rPr>
              <w:t>4</w:t>
            </w:r>
          </w:p>
        </w:tc>
        <w:tc>
          <w:tcPr>
            <w:tcW w:w="500" w:type="pct"/>
            <w:vMerge/>
            <w:shd w:val="clear" w:color="auto" w:fill="auto"/>
            <w:vAlign w:val="center"/>
          </w:tcPr>
          <w:p w:rsidR="00A22639" w:rsidRPr="008A3D13" w:rsidRDefault="00A22639" w:rsidP="000209D9">
            <w:pPr>
              <w:jc w:val="both"/>
              <w:rPr>
                <w:bCs/>
                <w:sz w:val="20"/>
                <w:szCs w:val="20"/>
              </w:rPr>
            </w:pPr>
          </w:p>
        </w:tc>
        <w:tc>
          <w:tcPr>
            <w:tcW w:w="659" w:type="pct"/>
            <w:shd w:val="clear" w:color="auto" w:fill="auto"/>
            <w:vAlign w:val="center"/>
          </w:tcPr>
          <w:p w:rsidR="00A22639" w:rsidRPr="008A3D13" w:rsidRDefault="00A22639" w:rsidP="000209D9">
            <w:pPr>
              <w:jc w:val="both"/>
              <w:rPr>
                <w:bCs/>
                <w:sz w:val="20"/>
                <w:szCs w:val="20"/>
              </w:rPr>
            </w:pPr>
            <w:r w:rsidRPr="008A3D13">
              <w:rPr>
                <w:bCs/>
                <w:sz w:val="20"/>
                <w:szCs w:val="20"/>
              </w:rPr>
              <w:t>Газопровод межпоселковый к н.п. Васильевское Дзержинского района</w:t>
            </w:r>
          </w:p>
        </w:tc>
        <w:tc>
          <w:tcPr>
            <w:tcW w:w="696" w:type="pct"/>
            <w:shd w:val="clear" w:color="auto" w:fill="auto"/>
            <w:vAlign w:val="center"/>
          </w:tcPr>
          <w:p w:rsidR="00A22639" w:rsidRPr="008A3D13" w:rsidRDefault="00A22639" w:rsidP="000209D9">
            <w:pPr>
              <w:jc w:val="both"/>
              <w:rPr>
                <w:bCs/>
                <w:sz w:val="20"/>
                <w:szCs w:val="20"/>
              </w:rPr>
            </w:pPr>
            <w:r w:rsidRPr="008A3D13">
              <w:rPr>
                <w:bCs/>
                <w:sz w:val="20"/>
                <w:szCs w:val="20"/>
              </w:rPr>
              <w:t>Протяженность – 0,1 км</w:t>
            </w:r>
          </w:p>
        </w:tc>
        <w:tc>
          <w:tcPr>
            <w:tcW w:w="706" w:type="pct"/>
            <w:shd w:val="clear" w:color="auto" w:fill="auto"/>
            <w:vAlign w:val="center"/>
          </w:tcPr>
          <w:p w:rsidR="00A22639" w:rsidRPr="008A3D13" w:rsidRDefault="00A22639" w:rsidP="000209D9">
            <w:pPr>
              <w:jc w:val="both"/>
              <w:rPr>
                <w:bCs/>
                <w:sz w:val="20"/>
                <w:szCs w:val="20"/>
              </w:rPr>
            </w:pPr>
            <w:r w:rsidRPr="008A3D13">
              <w:rPr>
                <w:bCs/>
                <w:sz w:val="20"/>
                <w:szCs w:val="20"/>
              </w:rPr>
              <w:t>Дзержинский район, МО СП «Село «Совхоз им. Ленина», дер. Васильевское</w:t>
            </w:r>
          </w:p>
        </w:tc>
        <w:tc>
          <w:tcPr>
            <w:tcW w:w="543" w:type="pct"/>
            <w:shd w:val="clear" w:color="auto" w:fill="auto"/>
            <w:vAlign w:val="center"/>
          </w:tcPr>
          <w:p w:rsidR="00A22639" w:rsidRPr="008A3D13" w:rsidRDefault="00A22639" w:rsidP="000209D9">
            <w:pPr>
              <w:jc w:val="both"/>
              <w:rPr>
                <w:bCs/>
                <w:sz w:val="20"/>
                <w:szCs w:val="20"/>
              </w:rPr>
            </w:pPr>
            <w:r w:rsidRPr="008A3D13">
              <w:rPr>
                <w:bCs/>
                <w:sz w:val="20"/>
                <w:szCs w:val="20"/>
              </w:rPr>
              <w:t>Первая очередь, расчетный срок (2026-2041)</w:t>
            </w:r>
          </w:p>
        </w:tc>
        <w:tc>
          <w:tcPr>
            <w:tcW w:w="647" w:type="pct"/>
            <w:shd w:val="clear" w:color="auto" w:fill="auto"/>
            <w:vAlign w:val="center"/>
          </w:tcPr>
          <w:p w:rsidR="00A22639" w:rsidRPr="008A3D13" w:rsidRDefault="00A22639" w:rsidP="000209D9">
            <w:pPr>
              <w:jc w:val="both"/>
              <w:rPr>
                <w:bCs/>
                <w:sz w:val="20"/>
                <w:szCs w:val="20"/>
              </w:rPr>
            </w:pPr>
            <w:r w:rsidRPr="008A3D13">
              <w:rPr>
                <w:bCs/>
                <w:sz w:val="20"/>
                <w:szCs w:val="20"/>
              </w:rPr>
              <w:t>П</w:t>
            </w:r>
          </w:p>
        </w:tc>
        <w:tc>
          <w:tcPr>
            <w:tcW w:w="822" w:type="pct"/>
            <w:vMerge/>
            <w:tcBorders>
              <w:left w:val="single" w:sz="4" w:space="0" w:color="auto"/>
              <w:right w:val="single" w:sz="4" w:space="0" w:color="auto"/>
            </w:tcBorders>
            <w:shd w:val="clear" w:color="auto" w:fill="auto"/>
          </w:tcPr>
          <w:p w:rsidR="00A22639" w:rsidRPr="008A3D13" w:rsidRDefault="00A22639" w:rsidP="000209D9">
            <w:pPr>
              <w:rPr>
                <w:b/>
                <w:bCs/>
                <w:sz w:val="20"/>
                <w:szCs w:val="20"/>
              </w:rPr>
            </w:pPr>
          </w:p>
        </w:tc>
      </w:tr>
      <w:tr w:rsidR="00A22639"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A22639" w:rsidRPr="008A3D13" w:rsidRDefault="00912CE6" w:rsidP="00912CE6">
            <w:pPr>
              <w:jc w:val="center"/>
              <w:rPr>
                <w:sz w:val="20"/>
                <w:szCs w:val="20"/>
              </w:rPr>
            </w:pPr>
            <w:r w:rsidRPr="008A3D13">
              <w:rPr>
                <w:sz w:val="20"/>
                <w:szCs w:val="20"/>
              </w:rPr>
              <w:t>5</w:t>
            </w:r>
          </w:p>
        </w:tc>
        <w:tc>
          <w:tcPr>
            <w:tcW w:w="500" w:type="pct"/>
            <w:vMerge/>
            <w:shd w:val="clear" w:color="auto" w:fill="auto"/>
            <w:vAlign w:val="center"/>
          </w:tcPr>
          <w:p w:rsidR="00A22639" w:rsidRPr="008A3D13" w:rsidRDefault="00A22639" w:rsidP="00273829">
            <w:pPr>
              <w:jc w:val="both"/>
              <w:rPr>
                <w:bCs/>
                <w:sz w:val="20"/>
                <w:szCs w:val="20"/>
              </w:rPr>
            </w:pPr>
          </w:p>
        </w:tc>
        <w:tc>
          <w:tcPr>
            <w:tcW w:w="659" w:type="pct"/>
            <w:shd w:val="clear" w:color="auto" w:fill="auto"/>
            <w:vAlign w:val="center"/>
          </w:tcPr>
          <w:p w:rsidR="00A22639" w:rsidRPr="008A3D13" w:rsidRDefault="00A22639" w:rsidP="00273829">
            <w:pPr>
              <w:jc w:val="both"/>
              <w:rPr>
                <w:bCs/>
                <w:sz w:val="20"/>
                <w:szCs w:val="20"/>
              </w:rPr>
            </w:pPr>
            <w:r w:rsidRPr="008A3D13">
              <w:rPr>
                <w:bCs/>
                <w:sz w:val="20"/>
                <w:szCs w:val="20"/>
              </w:rPr>
              <w:t>Газопровод межпоселковый к н.п. Кирьяново Дзержинского района</w:t>
            </w:r>
          </w:p>
        </w:tc>
        <w:tc>
          <w:tcPr>
            <w:tcW w:w="696" w:type="pct"/>
            <w:shd w:val="clear" w:color="auto" w:fill="auto"/>
            <w:vAlign w:val="center"/>
          </w:tcPr>
          <w:p w:rsidR="00A22639" w:rsidRPr="008A3D13" w:rsidRDefault="00A22639" w:rsidP="00273829">
            <w:pPr>
              <w:jc w:val="both"/>
              <w:rPr>
                <w:bCs/>
                <w:sz w:val="20"/>
                <w:szCs w:val="20"/>
              </w:rPr>
            </w:pPr>
            <w:r w:rsidRPr="008A3D13">
              <w:rPr>
                <w:bCs/>
                <w:sz w:val="20"/>
                <w:szCs w:val="20"/>
              </w:rPr>
              <w:t>Протяженность – 1,4 км</w:t>
            </w:r>
          </w:p>
        </w:tc>
        <w:tc>
          <w:tcPr>
            <w:tcW w:w="706" w:type="pct"/>
            <w:shd w:val="clear" w:color="auto" w:fill="auto"/>
            <w:vAlign w:val="center"/>
          </w:tcPr>
          <w:p w:rsidR="00A22639" w:rsidRPr="008A3D13" w:rsidRDefault="00A22639" w:rsidP="00273829">
            <w:pPr>
              <w:jc w:val="both"/>
              <w:rPr>
                <w:bCs/>
                <w:sz w:val="20"/>
                <w:szCs w:val="20"/>
              </w:rPr>
            </w:pPr>
            <w:r w:rsidRPr="008A3D13">
              <w:rPr>
                <w:bCs/>
                <w:sz w:val="20"/>
                <w:szCs w:val="20"/>
              </w:rPr>
              <w:t>Дзержинский район, МО СП «Село «Совхоз им. Ленина», дер. Кирьяново</w:t>
            </w:r>
          </w:p>
        </w:tc>
        <w:tc>
          <w:tcPr>
            <w:tcW w:w="543" w:type="pct"/>
            <w:shd w:val="clear" w:color="auto" w:fill="auto"/>
            <w:vAlign w:val="center"/>
          </w:tcPr>
          <w:p w:rsidR="00A22639" w:rsidRPr="008A3D13" w:rsidRDefault="00A22639" w:rsidP="00273829">
            <w:pPr>
              <w:jc w:val="both"/>
              <w:rPr>
                <w:bCs/>
                <w:sz w:val="20"/>
                <w:szCs w:val="20"/>
              </w:rPr>
            </w:pPr>
            <w:r w:rsidRPr="008A3D13">
              <w:rPr>
                <w:bCs/>
                <w:sz w:val="20"/>
                <w:szCs w:val="20"/>
              </w:rPr>
              <w:t>Первая очередь, расчетный срок (2026-2041)</w:t>
            </w:r>
          </w:p>
        </w:tc>
        <w:tc>
          <w:tcPr>
            <w:tcW w:w="647" w:type="pct"/>
            <w:vAlign w:val="center"/>
          </w:tcPr>
          <w:p w:rsidR="00A22639" w:rsidRPr="008A3D13" w:rsidRDefault="00A22639" w:rsidP="00273829">
            <w:pPr>
              <w:jc w:val="both"/>
              <w:rPr>
                <w:bCs/>
                <w:sz w:val="20"/>
                <w:szCs w:val="20"/>
              </w:rPr>
            </w:pPr>
            <w:r w:rsidRPr="008A3D13">
              <w:rPr>
                <w:bCs/>
                <w:sz w:val="20"/>
                <w:szCs w:val="20"/>
              </w:rPr>
              <w:t>П</w:t>
            </w:r>
          </w:p>
        </w:tc>
        <w:tc>
          <w:tcPr>
            <w:tcW w:w="822" w:type="pct"/>
            <w:vMerge/>
            <w:tcBorders>
              <w:left w:val="single" w:sz="4" w:space="0" w:color="auto"/>
              <w:right w:val="single" w:sz="4" w:space="0" w:color="auto"/>
            </w:tcBorders>
            <w:shd w:val="clear" w:color="auto" w:fill="auto"/>
          </w:tcPr>
          <w:p w:rsidR="00A22639" w:rsidRPr="008A3D13" w:rsidRDefault="00A22639" w:rsidP="00273829">
            <w:pPr>
              <w:rPr>
                <w:b/>
                <w:bCs/>
                <w:sz w:val="20"/>
                <w:szCs w:val="20"/>
              </w:rPr>
            </w:pPr>
          </w:p>
        </w:tc>
      </w:tr>
      <w:tr w:rsidR="00A22639"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A22639" w:rsidRPr="008A3D13" w:rsidRDefault="00912CE6" w:rsidP="00912CE6">
            <w:pPr>
              <w:jc w:val="center"/>
              <w:rPr>
                <w:sz w:val="20"/>
                <w:szCs w:val="20"/>
              </w:rPr>
            </w:pPr>
            <w:r w:rsidRPr="008A3D13">
              <w:rPr>
                <w:sz w:val="20"/>
                <w:szCs w:val="20"/>
              </w:rPr>
              <w:t>6</w:t>
            </w:r>
          </w:p>
        </w:tc>
        <w:tc>
          <w:tcPr>
            <w:tcW w:w="500" w:type="pct"/>
            <w:vMerge/>
            <w:shd w:val="clear" w:color="auto" w:fill="auto"/>
            <w:vAlign w:val="center"/>
          </w:tcPr>
          <w:p w:rsidR="00A22639" w:rsidRPr="008A3D13" w:rsidRDefault="00A22639" w:rsidP="00273829">
            <w:pPr>
              <w:jc w:val="both"/>
              <w:rPr>
                <w:bCs/>
                <w:sz w:val="20"/>
                <w:szCs w:val="20"/>
              </w:rPr>
            </w:pPr>
          </w:p>
        </w:tc>
        <w:tc>
          <w:tcPr>
            <w:tcW w:w="659" w:type="pct"/>
            <w:shd w:val="clear" w:color="auto" w:fill="auto"/>
            <w:vAlign w:val="center"/>
          </w:tcPr>
          <w:p w:rsidR="00A22639" w:rsidRPr="008A3D13" w:rsidRDefault="00A22639" w:rsidP="00273829">
            <w:pPr>
              <w:jc w:val="both"/>
              <w:rPr>
                <w:bCs/>
                <w:sz w:val="20"/>
                <w:szCs w:val="20"/>
              </w:rPr>
            </w:pPr>
            <w:r w:rsidRPr="008A3D13">
              <w:rPr>
                <w:bCs/>
                <w:sz w:val="20"/>
                <w:szCs w:val="20"/>
              </w:rPr>
              <w:t>Газопровод межпоселковый к н.п. Мишнево Дзержинского района</w:t>
            </w:r>
          </w:p>
        </w:tc>
        <w:tc>
          <w:tcPr>
            <w:tcW w:w="696" w:type="pct"/>
            <w:shd w:val="clear" w:color="auto" w:fill="auto"/>
            <w:vAlign w:val="center"/>
          </w:tcPr>
          <w:p w:rsidR="00A22639" w:rsidRPr="008A3D13" w:rsidRDefault="00A22639" w:rsidP="00273829">
            <w:pPr>
              <w:jc w:val="both"/>
              <w:rPr>
                <w:bCs/>
                <w:sz w:val="20"/>
                <w:szCs w:val="20"/>
              </w:rPr>
            </w:pPr>
            <w:r w:rsidRPr="008A3D13">
              <w:rPr>
                <w:bCs/>
                <w:sz w:val="20"/>
                <w:szCs w:val="20"/>
              </w:rPr>
              <w:t>Протяженность – 0,9 км</w:t>
            </w:r>
          </w:p>
        </w:tc>
        <w:tc>
          <w:tcPr>
            <w:tcW w:w="706" w:type="pct"/>
            <w:shd w:val="clear" w:color="auto" w:fill="auto"/>
            <w:vAlign w:val="center"/>
          </w:tcPr>
          <w:p w:rsidR="00A22639" w:rsidRPr="008A3D13" w:rsidRDefault="00A22639" w:rsidP="00273829">
            <w:pPr>
              <w:jc w:val="both"/>
              <w:rPr>
                <w:bCs/>
                <w:sz w:val="20"/>
                <w:szCs w:val="20"/>
              </w:rPr>
            </w:pPr>
            <w:r w:rsidRPr="008A3D13">
              <w:rPr>
                <w:bCs/>
                <w:sz w:val="20"/>
                <w:szCs w:val="20"/>
              </w:rPr>
              <w:t>Дзержинский район, МО СП «Село «Совхоз им. Ленина», дер. Мишнево</w:t>
            </w:r>
          </w:p>
        </w:tc>
        <w:tc>
          <w:tcPr>
            <w:tcW w:w="543" w:type="pct"/>
            <w:shd w:val="clear" w:color="auto" w:fill="auto"/>
            <w:vAlign w:val="center"/>
          </w:tcPr>
          <w:p w:rsidR="00A22639" w:rsidRPr="008A3D13" w:rsidRDefault="00A22639" w:rsidP="00273829">
            <w:pPr>
              <w:jc w:val="both"/>
              <w:rPr>
                <w:bCs/>
                <w:sz w:val="20"/>
                <w:szCs w:val="20"/>
              </w:rPr>
            </w:pPr>
            <w:r w:rsidRPr="008A3D13">
              <w:rPr>
                <w:bCs/>
                <w:sz w:val="20"/>
                <w:szCs w:val="20"/>
              </w:rPr>
              <w:t>Первая очередь, расчетный срок (2026-2041)</w:t>
            </w:r>
          </w:p>
        </w:tc>
        <w:tc>
          <w:tcPr>
            <w:tcW w:w="647" w:type="pct"/>
            <w:vAlign w:val="center"/>
          </w:tcPr>
          <w:p w:rsidR="00A22639" w:rsidRPr="008A3D13" w:rsidRDefault="00A22639" w:rsidP="00273829">
            <w:pPr>
              <w:jc w:val="both"/>
              <w:rPr>
                <w:bCs/>
                <w:sz w:val="20"/>
                <w:szCs w:val="20"/>
              </w:rPr>
            </w:pPr>
            <w:r w:rsidRPr="008A3D13">
              <w:rPr>
                <w:bCs/>
                <w:sz w:val="20"/>
                <w:szCs w:val="20"/>
              </w:rPr>
              <w:t>П</w:t>
            </w:r>
          </w:p>
        </w:tc>
        <w:tc>
          <w:tcPr>
            <w:tcW w:w="822" w:type="pct"/>
            <w:vMerge/>
            <w:tcBorders>
              <w:left w:val="single" w:sz="4" w:space="0" w:color="auto"/>
              <w:bottom w:val="single" w:sz="4" w:space="0" w:color="auto"/>
              <w:right w:val="single" w:sz="4" w:space="0" w:color="auto"/>
            </w:tcBorders>
            <w:shd w:val="clear" w:color="auto" w:fill="auto"/>
          </w:tcPr>
          <w:p w:rsidR="00A22639" w:rsidRPr="008A3D13" w:rsidRDefault="00A22639" w:rsidP="00273829">
            <w:pPr>
              <w:rPr>
                <w:b/>
                <w:bCs/>
                <w:sz w:val="20"/>
                <w:szCs w:val="20"/>
              </w:rPr>
            </w:pPr>
          </w:p>
        </w:tc>
      </w:tr>
      <w:tr w:rsidR="00CC6F2B" w:rsidRPr="008A3D13" w:rsidTr="00CC6F2B">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CC6F2B" w:rsidRPr="008A3D13" w:rsidRDefault="00CC6F2B" w:rsidP="00CC6F2B">
            <w:pPr>
              <w:rPr>
                <w:b/>
                <w:bCs/>
                <w:sz w:val="20"/>
                <w:szCs w:val="20"/>
              </w:rPr>
            </w:pPr>
            <w:r w:rsidRPr="008A3D13">
              <w:rPr>
                <w:b/>
                <w:bCs/>
                <w:sz w:val="20"/>
                <w:szCs w:val="20"/>
              </w:rPr>
              <w:t>2.4.3. Электроснабжение</w:t>
            </w:r>
          </w:p>
        </w:tc>
      </w:tr>
      <w:tr w:rsidR="00CC6F2B"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CC6F2B" w:rsidRPr="008A3D13" w:rsidRDefault="00912CE6" w:rsidP="00912CE6">
            <w:pPr>
              <w:jc w:val="center"/>
              <w:rPr>
                <w:sz w:val="20"/>
                <w:szCs w:val="20"/>
              </w:rPr>
            </w:pPr>
            <w:r w:rsidRPr="008A3D13">
              <w:rPr>
                <w:sz w:val="20"/>
                <w:szCs w:val="20"/>
              </w:rPr>
              <w:t>7</w:t>
            </w:r>
          </w:p>
        </w:tc>
        <w:tc>
          <w:tcPr>
            <w:tcW w:w="500" w:type="pct"/>
            <w:shd w:val="clear" w:color="auto" w:fill="auto"/>
            <w:vAlign w:val="center"/>
          </w:tcPr>
          <w:p w:rsidR="00CC6F2B" w:rsidRPr="008A3D13" w:rsidRDefault="00CC6F2B" w:rsidP="00CC6F2B">
            <w:pPr>
              <w:jc w:val="both"/>
              <w:rPr>
                <w:bCs/>
                <w:sz w:val="20"/>
                <w:szCs w:val="20"/>
              </w:rPr>
            </w:pPr>
            <w:r w:rsidRPr="008A3D13">
              <w:rPr>
                <w:bCs/>
                <w:spacing w:val="2"/>
                <w:sz w:val="20"/>
                <w:szCs w:val="20"/>
                <w:shd w:val="clear" w:color="auto" w:fill="FFFFFF"/>
              </w:rPr>
              <w:t>Организация электроснабжения</w:t>
            </w:r>
          </w:p>
        </w:tc>
        <w:tc>
          <w:tcPr>
            <w:tcW w:w="659" w:type="pct"/>
            <w:shd w:val="clear" w:color="auto" w:fill="auto"/>
            <w:vAlign w:val="center"/>
          </w:tcPr>
          <w:p w:rsidR="00CC6F2B" w:rsidRPr="008A3D13" w:rsidRDefault="00CC6F2B" w:rsidP="00CC6F2B">
            <w:pPr>
              <w:widowControl w:val="0"/>
              <w:autoSpaceDE w:val="0"/>
              <w:autoSpaceDN w:val="0"/>
              <w:adjustRightInd w:val="0"/>
              <w:jc w:val="both"/>
              <w:rPr>
                <w:bCs/>
                <w:sz w:val="20"/>
                <w:szCs w:val="20"/>
              </w:rPr>
            </w:pPr>
            <w:r w:rsidRPr="008A3D13">
              <w:rPr>
                <w:bCs/>
                <w:sz w:val="20"/>
                <w:szCs w:val="20"/>
              </w:rPr>
              <w:t>Строительство новой ПС 110 кВ для питания потребителей ООО «Первый завод»</w:t>
            </w:r>
          </w:p>
        </w:tc>
        <w:tc>
          <w:tcPr>
            <w:tcW w:w="696" w:type="pct"/>
            <w:shd w:val="clear" w:color="auto" w:fill="auto"/>
            <w:vAlign w:val="center"/>
          </w:tcPr>
          <w:p w:rsidR="00CC6F2B" w:rsidRPr="008A3D13" w:rsidRDefault="00CC6F2B" w:rsidP="00CC6F2B">
            <w:pPr>
              <w:widowControl w:val="0"/>
              <w:autoSpaceDE w:val="0"/>
              <w:autoSpaceDN w:val="0"/>
              <w:adjustRightInd w:val="0"/>
              <w:jc w:val="both"/>
              <w:rPr>
                <w:bCs/>
                <w:sz w:val="20"/>
                <w:szCs w:val="20"/>
              </w:rPr>
            </w:pPr>
            <w:r w:rsidRPr="008A3D13">
              <w:rPr>
                <w:bCs/>
                <w:sz w:val="20"/>
                <w:szCs w:val="20"/>
              </w:rPr>
              <w:t>Мощность 2х25 МВА</w:t>
            </w:r>
          </w:p>
        </w:tc>
        <w:tc>
          <w:tcPr>
            <w:tcW w:w="706" w:type="pct"/>
            <w:shd w:val="clear" w:color="auto" w:fill="auto"/>
            <w:vAlign w:val="center"/>
          </w:tcPr>
          <w:p w:rsidR="00CC6F2B" w:rsidRPr="008A3D13" w:rsidRDefault="00CC6F2B" w:rsidP="00CC6F2B">
            <w:pPr>
              <w:widowControl w:val="0"/>
              <w:autoSpaceDE w:val="0"/>
              <w:autoSpaceDN w:val="0"/>
              <w:adjustRightInd w:val="0"/>
              <w:jc w:val="both"/>
              <w:rPr>
                <w:bCs/>
                <w:sz w:val="20"/>
                <w:szCs w:val="20"/>
              </w:rPr>
            </w:pPr>
            <w:r w:rsidRPr="008A3D13">
              <w:rPr>
                <w:bCs/>
                <w:sz w:val="20"/>
                <w:szCs w:val="20"/>
              </w:rPr>
              <w:t>МО МР «Дзержинский район»</w:t>
            </w:r>
          </w:p>
        </w:tc>
        <w:tc>
          <w:tcPr>
            <w:tcW w:w="543" w:type="pct"/>
            <w:shd w:val="clear" w:color="auto" w:fill="auto"/>
            <w:vAlign w:val="center"/>
          </w:tcPr>
          <w:p w:rsidR="00CC6F2B" w:rsidRPr="008A3D13" w:rsidRDefault="00CC6F2B" w:rsidP="00CC6F2B">
            <w:pPr>
              <w:widowControl w:val="0"/>
              <w:autoSpaceDE w:val="0"/>
              <w:autoSpaceDN w:val="0"/>
              <w:adjustRightInd w:val="0"/>
              <w:jc w:val="both"/>
              <w:rPr>
                <w:bCs/>
                <w:sz w:val="20"/>
                <w:szCs w:val="20"/>
              </w:rPr>
            </w:pPr>
            <w:r w:rsidRPr="008A3D13">
              <w:rPr>
                <w:bCs/>
                <w:sz w:val="20"/>
                <w:szCs w:val="20"/>
              </w:rPr>
              <w:t>Первая очередь (2023)</w:t>
            </w:r>
          </w:p>
        </w:tc>
        <w:tc>
          <w:tcPr>
            <w:tcW w:w="647" w:type="pct"/>
            <w:vAlign w:val="center"/>
          </w:tcPr>
          <w:p w:rsidR="00CC6F2B" w:rsidRPr="008A3D13" w:rsidRDefault="00CC6F2B" w:rsidP="00CC6F2B">
            <w:pPr>
              <w:widowControl w:val="0"/>
              <w:autoSpaceDE w:val="0"/>
              <w:autoSpaceDN w:val="0"/>
              <w:adjustRightInd w:val="0"/>
              <w:jc w:val="both"/>
              <w:rPr>
                <w:bCs/>
                <w:sz w:val="20"/>
                <w:szCs w:val="20"/>
              </w:rPr>
            </w:pPr>
            <w:r w:rsidRPr="008A3D13">
              <w:rPr>
                <w:bCs/>
                <w:sz w:val="20"/>
                <w:szCs w:val="20"/>
              </w:rPr>
              <w:t>П</w:t>
            </w:r>
          </w:p>
        </w:tc>
        <w:tc>
          <w:tcPr>
            <w:tcW w:w="822" w:type="pct"/>
            <w:shd w:val="clear" w:color="auto" w:fill="auto"/>
            <w:vAlign w:val="center"/>
          </w:tcPr>
          <w:p w:rsidR="00CC6F2B" w:rsidRPr="008A3D13" w:rsidRDefault="00CC6F2B" w:rsidP="00CC6F2B">
            <w:pPr>
              <w:widowControl w:val="0"/>
              <w:autoSpaceDE w:val="0"/>
              <w:autoSpaceDN w:val="0"/>
              <w:adjustRightInd w:val="0"/>
              <w:jc w:val="both"/>
              <w:rPr>
                <w:bCs/>
                <w:sz w:val="20"/>
                <w:szCs w:val="20"/>
              </w:rPr>
            </w:pPr>
            <w:r w:rsidRPr="008A3D13">
              <w:rPr>
                <w:bCs/>
                <w:sz w:val="20"/>
                <w:szCs w:val="20"/>
              </w:rPr>
              <w:t>ЗОУИТ будет определена на этапе разработки проектной документации на объект</w:t>
            </w:r>
          </w:p>
        </w:tc>
      </w:tr>
      <w:tr w:rsidR="008C59A2" w:rsidRPr="008A3D13" w:rsidTr="008C59A2">
        <w:trPr>
          <w:trHeight w:val="70"/>
        </w:trPr>
        <w:tc>
          <w:tcPr>
            <w:tcW w:w="5000" w:type="pct"/>
            <w:gridSpan w:val="8"/>
            <w:tcBorders>
              <w:top w:val="single" w:sz="4" w:space="0" w:color="auto"/>
              <w:left w:val="single" w:sz="4" w:space="0" w:color="auto"/>
              <w:bottom w:val="single" w:sz="4" w:space="0" w:color="auto"/>
            </w:tcBorders>
          </w:tcPr>
          <w:p w:rsidR="008C59A2" w:rsidRPr="008A3D13" w:rsidRDefault="008C59A2" w:rsidP="00CC6F2B">
            <w:pPr>
              <w:widowControl w:val="0"/>
              <w:autoSpaceDE w:val="0"/>
              <w:autoSpaceDN w:val="0"/>
              <w:adjustRightInd w:val="0"/>
              <w:jc w:val="both"/>
              <w:rPr>
                <w:bCs/>
                <w:sz w:val="20"/>
                <w:szCs w:val="20"/>
              </w:rPr>
            </w:pPr>
            <w:r w:rsidRPr="008A3D13">
              <w:rPr>
                <w:b/>
                <w:bCs/>
                <w:sz w:val="20"/>
                <w:szCs w:val="20"/>
              </w:rPr>
              <w:t>2.5. Объекты особо охраняемых природных территорий регионального значения</w:t>
            </w:r>
          </w:p>
        </w:tc>
      </w:tr>
      <w:tr w:rsidR="008C59A2"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8C59A2" w:rsidRPr="008A3D13" w:rsidRDefault="00912CE6" w:rsidP="00912CE6">
            <w:pPr>
              <w:jc w:val="center"/>
              <w:rPr>
                <w:sz w:val="20"/>
                <w:szCs w:val="20"/>
              </w:rPr>
            </w:pPr>
            <w:r w:rsidRPr="008A3D13">
              <w:rPr>
                <w:sz w:val="20"/>
                <w:szCs w:val="20"/>
              </w:rPr>
              <w:t>8</w:t>
            </w:r>
          </w:p>
        </w:tc>
        <w:tc>
          <w:tcPr>
            <w:tcW w:w="500" w:type="pct"/>
            <w:shd w:val="clear" w:color="auto" w:fill="auto"/>
            <w:vAlign w:val="center"/>
          </w:tcPr>
          <w:p w:rsidR="008C59A2" w:rsidRPr="008A3D13" w:rsidRDefault="008C59A2" w:rsidP="008C59A2">
            <w:pPr>
              <w:jc w:val="both"/>
              <w:rPr>
                <w:bCs/>
                <w:sz w:val="20"/>
                <w:szCs w:val="20"/>
              </w:rPr>
            </w:pPr>
            <w:r w:rsidRPr="008A3D13">
              <w:rPr>
                <w:bCs/>
                <w:sz w:val="20"/>
                <w:szCs w:val="20"/>
              </w:rPr>
              <w:t>Особо охраняемые природные территории</w:t>
            </w:r>
          </w:p>
        </w:tc>
        <w:tc>
          <w:tcPr>
            <w:tcW w:w="659" w:type="pct"/>
            <w:shd w:val="clear" w:color="auto" w:fill="auto"/>
            <w:vAlign w:val="center"/>
          </w:tcPr>
          <w:p w:rsidR="008C59A2" w:rsidRPr="008A3D13" w:rsidRDefault="008C59A2" w:rsidP="008C59A2">
            <w:pPr>
              <w:jc w:val="both"/>
              <w:rPr>
                <w:bCs/>
                <w:sz w:val="20"/>
                <w:szCs w:val="20"/>
              </w:rPr>
            </w:pPr>
            <w:r w:rsidRPr="008A3D13">
              <w:rPr>
                <w:bCs/>
                <w:sz w:val="20"/>
                <w:szCs w:val="20"/>
              </w:rPr>
              <w:t>«Большой калужский каньон»</w:t>
            </w:r>
          </w:p>
        </w:tc>
        <w:tc>
          <w:tcPr>
            <w:tcW w:w="696" w:type="pct"/>
            <w:shd w:val="clear" w:color="auto" w:fill="auto"/>
            <w:vAlign w:val="center"/>
          </w:tcPr>
          <w:p w:rsidR="008C59A2" w:rsidRPr="008A3D13" w:rsidRDefault="008C59A2" w:rsidP="008C59A2">
            <w:pPr>
              <w:jc w:val="both"/>
              <w:rPr>
                <w:bCs/>
                <w:sz w:val="20"/>
                <w:szCs w:val="20"/>
                <w:lang w:val="en-US"/>
              </w:rPr>
            </w:pPr>
            <w:r w:rsidRPr="008A3D13">
              <w:rPr>
                <w:bCs/>
                <w:sz w:val="20"/>
                <w:szCs w:val="20"/>
                <w:lang w:val="en-US"/>
              </w:rPr>
              <w:t>S</w:t>
            </w:r>
            <w:r w:rsidRPr="008A3D13">
              <w:rPr>
                <w:bCs/>
                <w:sz w:val="20"/>
                <w:szCs w:val="20"/>
              </w:rPr>
              <w:t xml:space="preserve"> – 177,2392 га</w:t>
            </w:r>
          </w:p>
        </w:tc>
        <w:tc>
          <w:tcPr>
            <w:tcW w:w="706" w:type="pct"/>
            <w:shd w:val="clear" w:color="auto" w:fill="auto"/>
            <w:vAlign w:val="center"/>
          </w:tcPr>
          <w:p w:rsidR="008C59A2" w:rsidRPr="008A3D13" w:rsidRDefault="008C59A2" w:rsidP="008C59A2">
            <w:pPr>
              <w:jc w:val="both"/>
              <w:rPr>
                <w:bCs/>
                <w:sz w:val="20"/>
                <w:szCs w:val="20"/>
              </w:rPr>
            </w:pPr>
            <w:r w:rsidRPr="008A3D13">
              <w:rPr>
                <w:bCs/>
                <w:sz w:val="20"/>
                <w:szCs w:val="20"/>
              </w:rPr>
              <w:t>Дзержинский район, МО СП «Деревня Жилетово», вблизи дер. Жилетово</w:t>
            </w:r>
          </w:p>
        </w:tc>
        <w:tc>
          <w:tcPr>
            <w:tcW w:w="543" w:type="pct"/>
            <w:shd w:val="clear" w:color="auto" w:fill="auto"/>
            <w:vAlign w:val="center"/>
          </w:tcPr>
          <w:p w:rsidR="008C59A2" w:rsidRPr="008A3D13" w:rsidRDefault="008C59A2" w:rsidP="008C59A2">
            <w:pPr>
              <w:jc w:val="both"/>
              <w:rPr>
                <w:bCs/>
                <w:sz w:val="20"/>
                <w:szCs w:val="20"/>
              </w:rPr>
            </w:pPr>
            <w:r w:rsidRPr="008A3D13">
              <w:rPr>
                <w:bCs/>
                <w:sz w:val="20"/>
                <w:szCs w:val="20"/>
              </w:rPr>
              <w:t>Первая очередь</w:t>
            </w:r>
          </w:p>
        </w:tc>
        <w:tc>
          <w:tcPr>
            <w:tcW w:w="647" w:type="pct"/>
            <w:vAlign w:val="center"/>
          </w:tcPr>
          <w:p w:rsidR="008C59A2" w:rsidRPr="008A3D13" w:rsidRDefault="008C59A2" w:rsidP="008C59A2">
            <w:pPr>
              <w:jc w:val="both"/>
              <w:rPr>
                <w:bCs/>
                <w:sz w:val="20"/>
                <w:szCs w:val="20"/>
              </w:rPr>
            </w:pPr>
            <w:r w:rsidRPr="008A3D13">
              <w:rPr>
                <w:bCs/>
                <w:sz w:val="20"/>
                <w:szCs w:val="20"/>
              </w:rPr>
              <w:t>П</w:t>
            </w:r>
          </w:p>
        </w:tc>
        <w:tc>
          <w:tcPr>
            <w:tcW w:w="822" w:type="pct"/>
            <w:shd w:val="clear" w:color="auto" w:fill="auto"/>
            <w:vAlign w:val="center"/>
          </w:tcPr>
          <w:p w:rsidR="008C59A2" w:rsidRPr="008A3D13" w:rsidRDefault="008C59A2" w:rsidP="008C59A2">
            <w:pPr>
              <w:jc w:val="both"/>
              <w:rPr>
                <w:bCs/>
                <w:sz w:val="20"/>
                <w:szCs w:val="20"/>
              </w:rPr>
            </w:pPr>
            <w:r w:rsidRPr="008A3D13">
              <w:rPr>
                <w:bCs/>
                <w:sz w:val="20"/>
                <w:szCs w:val="20"/>
              </w:rPr>
              <w:t>Установление ЗОУИТ не требуется</w:t>
            </w:r>
          </w:p>
        </w:tc>
      </w:tr>
      <w:tr w:rsidR="003210CB" w:rsidRPr="008A3D13" w:rsidTr="003210CB">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3210CB" w:rsidRPr="008A3D13" w:rsidRDefault="003210CB" w:rsidP="00E35738">
            <w:pPr>
              <w:rPr>
                <w:b/>
                <w:bCs/>
                <w:sz w:val="20"/>
                <w:szCs w:val="20"/>
              </w:rPr>
            </w:pPr>
            <w:r w:rsidRPr="008A3D13">
              <w:rPr>
                <w:b/>
                <w:bCs/>
                <w:sz w:val="20"/>
                <w:szCs w:val="20"/>
              </w:rPr>
              <w:t>2.8 Объекты специального назначения</w:t>
            </w:r>
          </w:p>
        </w:tc>
      </w:tr>
      <w:tr w:rsidR="00AE4055" w:rsidRPr="008A3D13" w:rsidTr="00AF06B4">
        <w:trPr>
          <w:trHeight w:val="70"/>
        </w:trPr>
        <w:tc>
          <w:tcPr>
            <w:tcW w:w="427" w:type="pct"/>
            <w:tcBorders>
              <w:top w:val="single" w:sz="4" w:space="0" w:color="auto"/>
              <w:left w:val="single" w:sz="4" w:space="0" w:color="auto"/>
              <w:bottom w:val="single" w:sz="4" w:space="0" w:color="auto"/>
              <w:right w:val="single" w:sz="4" w:space="0" w:color="auto"/>
            </w:tcBorders>
          </w:tcPr>
          <w:p w:rsidR="00AE4055" w:rsidRPr="008A3D13" w:rsidRDefault="00912CE6" w:rsidP="00912CE6">
            <w:pPr>
              <w:jc w:val="center"/>
              <w:rPr>
                <w:sz w:val="20"/>
                <w:szCs w:val="20"/>
              </w:rPr>
            </w:pPr>
            <w:r w:rsidRPr="008A3D13">
              <w:rPr>
                <w:sz w:val="20"/>
                <w:szCs w:val="20"/>
              </w:rPr>
              <w:t>9</w:t>
            </w:r>
          </w:p>
        </w:tc>
        <w:tc>
          <w:tcPr>
            <w:tcW w:w="500" w:type="pct"/>
            <w:shd w:val="clear" w:color="auto" w:fill="auto"/>
            <w:vAlign w:val="center"/>
          </w:tcPr>
          <w:p w:rsidR="00AE4055" w:rsidRPr="008A3D13" w:rsidRDefault="00AE4055" w:rsidP="00AE4055">
            <w:pPr>
              <w:jc w:val="both"/>
              <w:rPr>
                <w:bCs/>
                <w:sz w:val="20"/>
                <w:szCs w:val="20"/>
              </w:rPr>
            </w:pPr>
            <w:r w:rsidRPr="008A3D13">
              <w:rPr>
                <w:bCs/>
                <w:sz w:val="20"/>
                <w:szCs w:val="20"/>
              </w:rPr>
              <w:t>Сбор, обработка, утилизация, обезвреживание и размещение отходов с целью дальнейшей переработки вторсырья</w:t>
            </w:r>
          </w:p>
        </w:tc>
        <w:tc>
          <w:tcPr>
            <w:tcW w:w="659" w:type="pct"/>
            <w:shd w:val="clear" w:color="auto" w:fill="auto"/>
            <w:vAlign w:val="center"/>
          </w:tcPr>
          <w:p w:rsidR="00AE4055" w:rsidRPr="008A3D13" w:rsidRDefault="00AE4055" w:rsidP="00AE4055">
            <w:pPr>
              <w:jc w:val="both"/>
              <w:rPr>
                <w:bCs/>
                <w:sz w:val="20"/>
                <w:szCs w:val="20"/>
              </w:rPr>
            </w:pPr>
            <w:r w:rsidRPr="008A3D13">
              <w:rPr>
                <w:bCs/>
                <w:sz w:val="20"/>
                <w:szCs w:val="20"/>
              </w:rPr>
              <w:t>Рекультивация свалки отходов производства</w:t>
            </w:r>
          </w:p>
        </w:tc>
        <w:tc>
          <w:tcPr>
            <w:tcW w:w="696" w:type="pct"/>
            <w:shd w:val="clear" w:color="auto" w:fill="auto"/>
            <w:vAlign w:val="center"/>
          </w:tcPr>
          <w:p w:rsidR="00AE4055" w:rsidRPr="008A3D13" w:rsidRDefault="00AE4055" w:rsidP="00AE4055">
            <w:pPr>
              <w:jc w:val="both"/>
              <w:rPr>
                <w:bCs/>
                <w:sz w:val="20"/>
                <w:szCs w:val="20"/>
              </w:rPr>
            </w:pPr>
            <w:r w:rsidRPr="008A3D13">
              <w:rPr>
                <w:bCs/>
                <w:sz w:val="20"/>
                <w:szCs w:val="20"/>
              </w:rPr>
              <w:t>Площадь – 3,29 га</w:t>
            </w:r>
          </w:p>
        </w:tc>
        <w:tc>
          <w:tcPr>
            <w:tcW w:w="706" w:type="pct"/>
            <w:shd w:val="clear" w:color="auto" w:fill="auto"/>
            <w:vAlign w:val="center"/>
          </w:tcPr>
          <w:p w:rsidR="00AE4055" w:rsidRPr="008A3D13" w:rsidRDefault="00AE4055" w:rsidP="00AE4055">
            <w:pPr>
              <w:jc w:val="both"/>
              <w:rPr>
                <w:bCs/>
                <w:sz w:val="20"/>
                <w:szCs w:val="20"/>
              </w:rPr>
            </w:pPr>
            <w:r w:rsidRPr="008A3D13">
              <w:rPr>
                <w:bCs/>
                <w:sz w:val="20"/>
                <w:szCs w:val="20"/>
              </w:rPr>
              <w:t>Дзержинский район, МО ГП «Поселок Полотняный Завод», в карьере юго-восточнее пос. Полотняный Завод; з.у. 40:04:232201:14</w:t>
            </w:r>
          </w:p>
        </w:tc>
        <w:tc>
          <w:tcPr>
            <w:tcW w:w="543" w:type="pct"/>
            <w:shd w:val="clear" w:color="auto" w:fill="auto"/>
            <w:vAlign w:val="center"/>
          </w:tcPr>
          <w:p w:rsidR="00AE4055" w:rsidRPr="008A3D13" w:rsidRDefault="00AE4055" w:rsidP="00AE4055">
            <w:pPr>
              <w:jc w:val="both"/>
              <w:rPr>
                <w:bCs/>
                <w:spacing w:val="2"/>
                <w:sz w:val="20"/>
                <w:szCs w:val="20"/>
                <w:shd w:val="clear" w:color="auto" w:fill="FFFFFF"/>
              </w:rPr>
            </w:pPr>
            <w:r w:rsidRPr="008A3D13">
              <w:rPr>
                <w:bCs/>
                <w:spacing w:val="2"/>
                <w:sz w:val="20"/>
                <w:szCs w:val="20"/>
                <w:shd w:val="clear" w:color="auto" w:fill="FFFFFF"/>
              </w:rPr>
              <w:t>Первая очередь</w:t>
            </w:r>
          </w:p>
        </w:tc>
        <w:tc>
          <w:tcPr>
            <w:tcW w:w="647" w:type="pct"/>
            <w:vAlign w:val="center"/>
          </w:tcPr>
          <w:p w:rsidR="00AE4055" w:rsidRPr="008A3D13" w:rsidRDefault="00AE4055" w:rsidP="00AE4055">
            <w:pPr>
              <w:jc w:val="both"/>
              <w:rPr>
                <w:bCs/>
                <w:sz w:val="20"/>
                <w:szCs w:val="20"/>
              </w:rPr>
            </w:pPr>
            <w:r w:rsidRPr="008A3D13">
              <w:rPr>
                <w:bCs/>
                <w:sz w:val="20"/>
                <w:szCs w:val="20"/>
              </w:rPr>
              <w:t>Л</w:t>
            </w:r>
          </w:p>
        </w:tc>
        <w:tc>
          <w:tcPr>
            <w:tcW w:w="822" w:type="pct"/>
            <w:tcBorders>
              <w:top w:val="single" w:sz="4" w:space="0" w:color="auto"/>
              <w:left w:val="single" w:sz="4" w:space="0" w:color="auto"/>
              <w:bottom w:val="single" w:sz="4" w:space="0" w:color="auto"/>
              <w:right w:val="single" w:sz="4" w:space="0" w:color="auto"/>
            </w:tcBorders>
            <w:shd w:val="clear" w:color="auto" w:fill="auto"/>
          </w:tcPr>
          <w:p w:rsidR="00AE4055" w:rsidRPr="008A3D13" w:rsidRDefault="00C779CE" w:rsidP="00AE4055">
            <w:pPr>
              <w:rPr>
                <w:b/>
                <w:bCs/>
                <w:sz w:val="20"/>
                <w:szCs w:val="20"/>
              </w:rPr>
            </w:pPr>
            <w:r w:rsidRPr="008A3D13">
              <w:rPr>
                <w:bCs/>
                <w:sz w:val="20"/>
                <w:szCs w:val="20"/>
              </w:rPr>
              <w:t>Размер санитарно-защитной зоны полигона ТКО определяется в соответствии с требованиями СанПиН 2.2.1/2.1.1.1200</w:t>
            </w:r>
          </w:p>
        </w:tc>
      </w:tr>
    </w:tbl>
    <w:p w:rsidR="00B2413A" w:rsidRPr="00CB76CF" w:rsidRDefault="00B2413A" w:rsidP="00B2413A">
      <w:pPr>
        <w:spacing w:line="276" w:lineRule="auto"/>
        <w:jc w:val="right"/>
        <w:rPr>
          <w:i/>
          <w:color w:val="FF0000"/>
        </w:rPr>
      </w:pPr>
    </w:p>
    <w:p w:rsidR="00453FFA" w:rsidRPr="00CB76CF" w:rsidRDefault="00453FFA" w:rsidP="004E2622">
      <w:pPr>
        <w:pStyle w:val="Main"/>
        <w:spacing w:line="240" w:lineRule="auto"/>
        <w:ind w:firstLine="0"/>
        <w:jc w:val="center"/>
        <w:rPr>
          <w:b/>
          <w:bCs/>
          <w:color w:val="FF0000"/>
          <w:sz w:val="26"/>
          <w:szCs w:val="26"/>
        </w:rPr>
        <w:sectPr w:rsidR="00453FFA" w:rsidRPr="00CB76CF" w:rsidSect="00A77154">
          <w:pgSz w:w="11906" w:h="16838"/>
          <w:pgMar w:top="1134" w:right="850" w:bottom="1134" w:left="1701" w:header="708" w:footer="708" w:gutter="0"/>
          <w:cols w:space="708"/>
          <w:docGrid w:linePitch="360"/>
        </w:sectPr>
      </w:pPr>
    </w:p>
    <w:p w:rsidR="007D5856" w:rsidRPr="00F07B10" w:rsidRDefault="007D5856" w:rsidP="00E420D0">
      <w:pPr>
        <w:pStyle w:val="1"/>
        <w:numPr>
          <w:ilvl w:val="0"/>
          <w:numId w:val="15"/>
        </w:numPr>
        <w:tabs>
          <w:tab w:val="left" w:pos="567"/>
        </w:tabs>
        <w:suppressAutoHyphens/>
        <w:spacing w:line="240" w:lineRule="auto"/>
        <w:ind w:left="0" w:firstLine="426"/>
        <w:jc w:val="both"/>
        <w:rPr>
          <w:caps/>
          <w:sz w:val="28"/>
          <w:szCs w:val="28"/>
        </w:rPr>
      </w:pPr>
      <w:bookmarkStart w:id="63" w:name="_Toc115878657"/>
      <w:r w:rsidRPr="00F07B10">
        <w:rPr>
          <w:caps/>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bookmarkEnd w:id="63"/>
    </w:p>
    <w:p w:rsidR="001927E0" w:rsidRDefault="001927E0" w:rsidP="001927E0">
      <w:pPr>
        <w:spacing w:before="240"/>
        <w:ind w:firstLine="709"/>
        <w:jc w:val="both"/>
        <w:rPr>
          <w:sz w:val="28"/>
          <w:szCs w:val="28"/>
        </w:rPr>
      </w:pPr>
      <w:r w:rsidRPr="00A64E21">
        <w:rPr>
          <w:sz w:val="28"/>
          <w:szCs w:val="28"/>
        </w:rPr>
        <w:t xml:space="preserve">В соответствии со Схемой </w:t>
      </w:r>
      <w:r w:rsidR="007249FD" w:rsidRPr="00A64E21">
        <w:rPr>
          <w:sz w:val="28"/>
          <w:szCs w:val="28"/>
        </w:rPr>
        <w:t xml:space="preserve">территориального планирования Дзержинского района </w:t>
      </w:r>
      <w:r w:rsidRPr="00A64E21">
        <w:rPr>
          <w:sz w:val="28"/>
          <w:szCs w:val="28"/>
        </w:rPr>
        <w:t>на территории сельского поселения «Село Совхоз имени Ленина» не планируется размещение объектов местного значения муниципального района.</w:t>
      </w:r>
    </w:p>
    <w:p w:rsidR="00C5746E" w:rsidRPr="00A64E21" w:rsidRDefault="00C5746E" w:rsidP="001927E0">
      <w:pPr>
        <w:spacing w:before="240"/>
        <w:ind w:firstLine="709"/>
        <w:jc w:val="both"/>
        <w:rPr>
          <w:b/>
          <w:sz w:val="26"/>
          <w:szCs w:val="26"/>
        </w:rPr>
      </w:pPr>
      <w:r>
        <w:rPr>
          <w:sz w:val="28"/>
          <w:szCs w:val="28"/>
        </w:rPr>
        <w:br w:type="page"/>
      </w:r>
    </w:p>
    <w:p w:rsidR="0098355F" w:rsidRDefault="00631E4F" w:rsidP="00E420D0">
      <w:pPr>
        <w:pStyle w:val="1"/>
        <w:numPr>
          <w:ilvl w:val="0"/>
          <w:numId w:val="15"/>
        </w:numPr>
        <w:tabs>
          <w:tab w:val="left" w:pos="567"/>
        </w:tabs>
        <w:suppressAutoHyphens/>
        <w:spacing w:line="240" w:lineRule="auto"/>
        <w:ind w:left="0" w:firstLine="426"/>
        <w:jc w:val="both"/>
        <w:rPr>
          <w:caps/>
          <w:sz w:val="28"/>
          <w:szCs w:val="28"/>
        </w:rPr>
      </w:pPr>
      <w:bookmarkStart w:id="64" w:name="_Toc115878658"/>
      <w:bookmarkStart w:id="65" w:name="_Toc365390731"/>
      <w:r w:rsidRPr="00631E4F">
        <w:rPr>
          <w:caps/>
          <w:sz w:val="28"/>
          <w:szCs w:val="28"/>
        </w:rPr>
        <w:t>ПЕРЕЧЕНЬ И ХАРАКТЕРИСТИКА ОСНОВНЫХ ФАКТОРОВ РИСКА ВОЗНИКНОВЕНИЯ ЧРЕЗВЫЧАЙНЫХ СИТУАЦИЙ ПРИРОДНОГО И ТЕХНОГЕННОГО ХАРАКТЕРА</w:t>
      </w:r>
      <w:bookmarkEnd w:id="64"/>
    </w:p>
    <w:p w:rsidR="00C86AD7" w:rsidRDefault="00C86AD7" w:rsidP="00C86AD7"/>
    <w:bookmarkEnd w:id="65"/>
    <w:p w:rsidR="005F187A" w:rsidRPr="005F187A" w:rsidRDefault="005F187A" w:rsidP="005F187A">
      <w:pPr>
        <w:suppressAutoHyphens/>
        <w:spacing w:line="360" w:lineRule="auto"/>
        <w:ind w:firstLine="708"/>
        <w:jc w:val="both"/>
        <w:rPr>
          <w:sz w:val="28"/>
          <w:szCs w:val="28"/>
          <w:lang w:eastAsia="ar-SA"/>
        </w:rPr>
      </w:pPr>
      <w:r w:rsidRPr="005F187A">
        <w:rPr>
          <w:sz w:val="28"/>
          <w:szCs w:val="28"/>
          <w:lang w:eastAsia="ar-SA"/>
        </w:rPr>
        <w:t>Настоящий раздел выполнен в соответствии с требованиями ст.23 Градостроительного кодекса Российской Федерации.</w:t>
      </w:r>
    </w:p>
    <w:p w:rsidR="005F187A" w:rsidRPr="005F187A" w:rsidRDefault="005F187A" w:rsidP="005F187A">
      <w:pPr>
        <w:spacing w:line="276" w:lineRule="auto"/>
        <w:ind w:firstLine="709"/>
        <w:jc w:val="both"/>
        <w:rPr>
          <w:sz w:val="28"/>
          <w:szCs w:val="28"/>
        </w:rPr>
      </w:pPr>
      <w:r w:rsidRPr="005F187A">
        <w:rPr>
          <w:sz w:val="28"/>
          <w:szCs w:val="28"/>
        </w:rPr>
        <w:t>Основные задачи при разработке раздела:</w:t>
      </w:r>
    </w:p>
    <w:p w:rsidR="005F187A" w:rsidRPr="005F187A" w:rsidRDefault="005F187A" w:rsidP="00E420D0">
      <w:pPr>
        <w:numPr>
          <w:ilvl w:val="0"/>
          <w:numId w:val="28"/>
        </w:numPr>
        <w:suppressAutoHyphens/>
        <w:spacing w:line="276" w:lineRule="auto"/>
        <w:ind w:left="709"/>
        <w:jc w:val="both"/>
        <w:rPr>
          <w:sz w:val="28"/>
          <w:szCs w:val="28"/>
        </w:rPr>
      </w:pPr>
      <w:r w:rsidRPr="005F187A">
        <w:rPr>
          <w:sz w:val="28"/>
          <w:szCs w:val="28"/>
        </w:rPr>
        <w:t xml:space="preserve">анализ факторов риска возникновения ЧС природного и техногенного характера, в том числе включая ЧС военного, биолого-социального характера и иных угроз на территории, </w:t>
      </w:r>
    </w:p>
    <w:p w:rsidR="005F187A" w:rsidRPr="005F187A" w:rsidRDefault="005F187A" w:rsidP="00E420D0">
      <w:pPr>
        <w:numPr>
          <w:ilvl w:val="0"/>
          <w:numId w:val="28"/>
        </w:numPr>
        <w:suppressAutoHyphens/>
        <w:spacing w:line="276" w:lineRule="auto"/>
        <w:ind w:left="709"/>
        <w:jc w:val="both"/>
        <w:rPr>
          <w:sz w:val="28"/>
          <w:szCs w:val="28"/>
        </w:rPr>
      </w:pPr>
      <w:r w:rsidRPr="005F187A">
        <w:rPr>
          <w:sz w:val="28"/>
          <w:szCs w:val="28"/>
        </w:rPr>
        <w:t xml:space="preserve">определение мероприятий по минимизации их последствий с учетом ИТМ ГО, предупреждения ЧС и обеспечения пожарной безопасности, </w:t>
      </w:r>
    </w:p>
    <w:p w:rsidR="005F187A" w:rsidRPr="005F187A" w:rsidRDefault="005F187A" w:rsidP="00E420D0">
      <w:pPr>
        <w:numPr>
          <w:ilvl w:val="0"/>
          <w:numId w:val="28"/>
        </w:numPr>
        <w:suppressAutoHyphens/>
        <w:spacing w:line="276" w:lineRule="auto"/>
        <w:ind w:left="709"/>
        <w:jc w:val="both"/>
        <w:rPr>
          <w:sz w:val="28"/>
          <w:szCs w:val="28"/>
        </w:rPr>
      </w:pPr>
      <w:r w:rsidRPr="005F187A">
        <w:rPr>
          <w:sz w:val="28"/>
          <w:szCs w:val="28"/>
        </w:rPr>
        <w:t>определение территорий, возможности застройки и хозяйственного использования которых ограничены действием указанных факторов, обеспечение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5F187A" w:rsidRPr="005F187A" w:rsidRDefault="005F187A" w:rsidP="005F187A">
      <w:pPr>
        <w:spacing w:line="276" w:lineRule="auto"/>
        <w:ind w:firstLine="709"/>
        <w:jc w:val="both"/>
        <w:rPr>
          <w:sz w:val="28"/>
          <w:szCs w:val="28"/>
        </w:rPr>
      </w:pPr>
      <w:r w:rsidRPr="005F187A">
        <w:rPr>
          <w:sz w:val="28"/>
          <w:szCs w:val="28"/>
        </w:rPr>
        <w:t>Раздел выполнен на основании материалов, предоставленных Главным управлением МЧС России по Калужской области, с учётом положений следующих нормативных актов, нормативно-технических и иных документов:</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Указа Президента РФ от 13.11.2012 г. №1522 «О создании комплексной системы экстренного оповещения населения об угрозе возникновения или о возникновении чрезвычайных ситуаций»;</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 xml:space="preserve"> Федеральный закон от 22 июля 2008 года N 123-ФЗ «Технический регламент о требованиях пожарной безопасности»;</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 xml:space="preserve"> «Методики комплексной оценки индивидуального риска чрезвычайных ситуаций природного и техногенного характера». Москва, ВНИИГОЧС, 2002;</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«Положения о системах оповещения гражданской обороны». Приказ МЧС России, Госкомсвязи России и ВГТРК от 07.12.1998г. № 701/212/803;</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23.0.01 «Безопасность в чрезвычайных ситуациях. Основные положения»;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22.0.02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31.05.2000 г. № 148-ст);</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22.0.05 «Безопасность в чрезвычайных ситуациях. Техногенные чрезвычайные ситуации. Термины и определения»;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22.0.06 «Безопасность в чрезвычайных ситуациях. Источники природных чрезвычайных ситуаций. Поражающие факторы»;</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22.0.07 «Безопасность в чрезвычайных ситуациях. Источники техногенных чрезвычайных ситуаций»;</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22.3.03-94 «Безопасность в чрезвычайных ситуациях. Защита населения. Основные положения»;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ГОСТ Р 22.1.01-95 «Безопасность в чрезвычайных ситуациях. Мониторинг и прогнозирование. Основные положения»;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СП 165.1325800.2014 Инженерно-технические мероприятия по гражданской обороне. Актуализированная редакция СНиП 2.01.51-90;</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СП 88.13330.2014 Защитные сооружения гражданской обороны. Актуализированная редакция СНиП II-11-77*;</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ВСН ВК4-90 «Инструкция по подготовке и работе систем хозяйственно-питьевого водоснабжения в чрезвычайных ситуациях»;</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СНиП 2.01.53-84 «Световая маскировка населенных пунктов и объектов народного хозяйства»;</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СНиП 22-01-95 «Геофизика опасных природных воздействий»;</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СНиП 2.06.15-85 «Инженерная защита территорий от затопления и подтопления»;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СП 14.13330.2014 Строительство в сейсмических районах СНиП II-7-81* (актуализированного СНиП II-7-81* «Строительство в сейсмических районах» (СП 14.13330.2011));</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 xml:space="preserve">СНиП 23-01-99* Строительная климатология; </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 xml:space="preserve">СНиП 2.01.09-91 «Здания и сооружения на подрабатываемых территориях и просадочных грунтах»; </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СНиП 11-02-96 «Инженерные изыскания для строительства. Основные положения»;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свода правил по проектированию и строительству 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Новая редакция;</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 xml:space="preserve">СО 153-34.21.122-2003 Инструкция по устройству молниезащиты зданий, сооружений и промышленных коммуникаций; </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Методические рекомендации по разработке проектов генеральных планов поселений и городских округов, утвержденные приказом Министерства регионального развития Российской Федерации от 26.05.2011 № 244;</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 xml:space="preserve">Постановление Губернатора Калужской области от 11 апреля </w:t>
      </w:r>
      <w:smartTag w:uri="urn:schemas-microsoft-com:office:smarttags" w:element="metricconverter">
        <w:smartTagPr>
          <w:attr w:name="ProductID" w:val="2005 г"/>
        </w:smartTagPr>
        <w:r w:rsidRPr="005F187A">
          <w:rPr>
            <w:sz w:val="28"/>
            <w:szCs w:val="28"/>
          </w:rPr>
          <w:t>2005 г</w:t>
        </w:r>
      </w:smartTag>
      <w:r w:rsidRPr="005F187A">
        <w:rPr>
          <w:sz w:val="28"/>
          <w:szCs w:val="28"/>
        </w:rPr>
        <w:t>. № 131 «О мерах по усилению охраны лесов от пожаров и защиты их от вредителей и болезней леса в 2005 году»;</w:t>
      </w:r>
    </w:p>
    <w:p w:rsidR="005F187A" w:rsidRPr="005F187A" w:rsidRDefault="005F187A" w:rsidP="00E420D0">
      <w:pPr>
        <w:numPr>
          <w:ilvl w:val="0"/>
          <w:numId w:val="29"/>
        </w:numPr>
        <w:suppressAutoHyphens/>
        <w:spacing w:line="276" w:lineRule="auto"/>
        <w:ind w:left="709" w:hanging="425"/>
        <w:jc w:val="both"/>
        <w:rPr>
          <w:sz w:val="28"/>
          <w:szCs w:val="28"/>
        </w:rPr>
      </w:pPr>
      <w:r w:rsidRPr="005F187A">
        <w:rPr>
          <w:sz w:val="28"/>
          <w:szCs w:val="28"/>
        </w:rPr>
        <w:t>«Схема территориального планирования Калужской области», 2009 г. (с последующими изменениями), Компания «Финансовый и организационный консалтинг», г. Москва.</w:t>
      </w:r>
    </w:p>
    <w:p w:rsidR="005F187A" w:rsidRPr="005F187A" w:rsidRDefault="005F187A" w:rsidP="00E420D0">
      <w:pPr>
        <w:numPr>
          <w:ilvl w:val="0"/>
          <w:numId w:val="29"/>
        </w:numPr>
        <w:suppressAutoHyphens/>
        <w:spacing w:line="276" w:lineRule="auto"/>
        <w:ind w:left="709" w:hanging="425"/>
        <w:jc w:val="both"/>
        <w:rPr>
          <w:color w:val="FF0000"/>
          <w:sz w:val="28"/>
          <w:szCs w:val="28"/>
        </w:rPr>
        <w:sectPr w:rsidR="005F187A" w:rsidRPr="005F187A" w:rsidSect="00253814">
          <w:pgSz w:w="11905" w:h="16837"/>
          <w:pgMar w:top="1134" w:right="851" w:bottom="1134" w:left="1701" w:header="709" w:footer="720" w:gutter="0"/>
          <w:cols w:space="720"/>
          <w:docGrid w:linePitch="360"/>
        </w:sectPr>
      </w:pPr>
    </w:p>
    <w:p w:rsidR="005F187A" w:rsidRPr="005F187A" w:rsidRDefault="005F187A" w:rsidP="005F187A">
      <w:pPr>
        <w:spacing w:line="360" w:lineRule="auto"/>
        <w:ind w:firstLine="709"/>
        <w:jc w:val="both"/>
        <w:rPr>
          <w:sz w:val="28"/>
          <w:szCs w:val="28"/>
          <w:u w:val="single"/>
          <w:lang w:eastAsia="ar-SA"/>
        </w:rPr>
      </w:pPr>
      <w:r w:rsidRPr="005F187A">
        <w:rPr>
          <w:sz w:val="28"/>
          <w:szCs w:val="28"/>
          <w:u w:val="single"/>
          <w:lang w:eastAsia="ar-SA"/>
        </w:rPr>
        <w:t>Возможными источниками ЧС природного характера могут быть:</w:t>
      </w:r>
    </w:p>
    <w:p w:rsidR="005F187A" w:rsidRPr="005F187A" w:rsidRDefault="005F187A" w:rsidP="005F187A">
      <w:pPr>
        <w:spacing w:line="360" w:lineRule="auto"/>
        <w:ind w:firstLine="709"/>
        <w:jc w:val="both"/>
        <w:rPr>
          <w:sz w:val="28"/>
          <w:szCs w:val="28"/>
          <w:lang w:eastAsia="ar-SA"/>
        </w:rPr>
      </w:pPr>
      <w:r w:rsidRPr="005F187A">
        <w:rPr>
          <w:sz w:val="28"/>
          <w:szCs w:val="28"/>
          <w:lang w:eastAsia="ar-SA"/>
        </w:rPr>
        <w:t>Исходя из географического положения и климатических условий на территории сельского поселения не прогнозируются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различной деятельности и причиняют значительный материальный ущерб смерчи, ливневые дожди, засуха, сильный град, заморозки, весеннее половодье, оползни, природные пожары, эрозия.</w:t>
      </w:r>
    </w:p>
    <w:p w:rsidR="005F187A" w:rsidRPr="005F187A" w:rsidRDefault="005F187A" w:rsidP="005F187A">
      <w:pPr>
        <w:spacing w:line="360" w:lineRule="auto"/>
        <w:ind w:firstLine="709"/>
        <w:jc w:val="both"/>
        <w:rPr>
          <w:sz w:val="28"/>
          <w:szCs w:val="28"/>
          <w:lang w:eastAsia="ar-SA"/>
        </w:rPr>
      </w:pPr>
      <w:r w:rsidRPr="005F187A">
        <w:rPr>
          <w:sz w:val="28"/>
          <w:szCs w:val="28"/>
          <w:u w:val="single"/>
          <w:lang w:eastAsia="ar-SA"/>
        </w:rPr>
        <w:t>Возможными источниками ЧС техногенного характера могут быть</w:t>
      </w:r>
      <w:r w:rsidRPr="005F187A">
        <w:rPr>
          <w:sz w:val="28"/>
          <w:szCs w:val="28"/>
          <w:lang w:eastAsia="ar-SA"/>
        </w:rPr>
        <w:t xml:space="preserve"> аварии на транспортных коммуникациях, связанные с авариями при перевозке взрывопожароопасных грузов и АХОВ. </w:t>
      </w:r>
    </w:p>
    <w:p w:rsidR="005F187A" w:rsidRPr="005F187A" w:rsidRDefault="005F187A" w:rsidP="005F187A">
      <w:pPr>
        <w:spacing w:line="360" w:lineRule="auto"/>
        <w:ind w:firstLine="709"/>
        <w:jc w:val="both"/>
        <w:rPr>
          <w:sz w:val="28"/>
          <w:szCs w:val="28"/>
          <w:u w:val="single"/>
          <w:lang w:eastAsia="ar-SA"/>
        </w:rPr>
      </w:pPr>
      <w:r w:rsidRPr="005F187A">
        <w:rPr>
          <w:sz w:val="28"/>
          <w:szCs w:val="28"/>
          <w:lang w:eastAsia="ar-SA"/>
        </w:rPr>
        <w:t xml:space="preserve">На территории сельского поселения Калужской области </w:t>
      </w:r>
      <w:r w:rsidR="00A1591D" w:rsidRPr="008812CA">
        <w:rPr>
          <w:sz w:val="28"/>
          <w:szCs w:val="28"/>
          <w:lang w:eastAsia="ar-SA"/>
        </w:rPr>
        <w:t xml:space="preserve">не </w:t>
      </w:r>
      <w:r w:rsidRPr="005F187A">
        <w:rPr>
          <w:sz w:val="28"/>
          <w:szCs w:val="28"/>
          <w:lang w:eastAsia="ar-SA"/>
        </w:rPr>
        <w:t>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5F187A" w:rsidRPr="005F187A" w:rsidRDefault="005F187A" w:rsidP="005F187A">
      <w:pPr>
        <w:keepNext/>
        <w:tabs>
          <w:tab w:val="num" w:pos="432"/>
        </w:tabs>
        <w:suppressAutoHyphens/>
        <w:spacing w:before="240" w:after="60"/>
        <w:ind w:left="432" w:hanging="432"/>
        <w:jc w:val="both"/>
        <w:outlineLvl w:val="0"/>
        <w:rPr>
          <w:rFonts w:cs="Arial"/>
          <w:b/>
          <w:bCs/>
          <w:kern w:val="1"/>
          <w:sz w:val="28"/>
          <w:szCs w:val="28"/>
          <w:lang w:eastAsia="ar-SA"/>
        </w:rPr>
      </w:pPr>
      <w:bookmarkStart w:id="66" w:name="_Toc28007173"/>
      <w:r w:rsidRPr="005F187A">
        <w:rPr>
          <w:rFonts w:cs="Arial"/>
          <w:b/>
          <w:bCs/>
          <w:kern w:val="1"/>
          <w:sz w:val="28"/>
          <w:szCs w:val="28"/>
          <w:lang w:eastAsia="ar-SA"/>
        </w:rPr>
        <w:t>1. Перечень возможных источников чрезвычайных ситуаций природного характера, которые могут оказать воздействие на проектируемую территорию.</w:t>
      </w:r>
      <w:bookmarkEnd w:id="66"/>
    </w:p>
    <w:p w:rsidR="005F187A" w:rsidRPr="005F187A" w:rsidRDefault="005F187A" w:rsidP="005F187A">
      <w:pPr>
        <w:tabs>
          <w:tab w:val="left" w:pos="1950"/>
          <w:tab w:val="center" w:pos="5751"/>
        </w:tabs>
        <w:suppressAutoHyphens/>
        <w:spacing w:line="360" w:lineRule="auto"/>
        <w:ind w:firstLine="567"/>
        <w:jc w:val="both"/>
        <w:rPr>
          <w:sz w:val="28"/>
          <w:szCs w:val="28"/>
          <w:lang w:eastAsia="ar-SA"/>
        </w:rPr>
      </w:pPr>
      <w:r w:rsidRPr="005F187A">
        <w:rPr>
          <w:sz w:val="28"/>
          <w:szCs w:val="28"/>
          <w:lang w:eastAsia="ar-SA"/>
        </w:rPr>
        <w:t xml:space="preserve">На территории сельского поселения наиболее тяжелые последствия для населения и территорий могут вызвать такие циклические природные явления как весеннее половодье и природные пожары, а также опасные гидрометеорологические явления (сильный ветер, сильный дождь, сильный мороз, сильный снегопад, гололед, сильная жара, град, заморозки и др., комплекс неблагоприятных явлений) особенно в осенне-зимний период. </w:t>
      </w:r>
    </w:p>
    <w:p w:rsidR="005F187A" w:rsidRPr="005F187A" w:rsidRDefault="005F187A" w:rsidP="005F187A">
      <w:pPr>
        <w:tabs>
          <w:tab w:val="left" w:pos="1950"/>
          <w:tab w:val="center" w:pos="5751"/>
        </w:tabs>
        <w:suppressAutoHyphens/>
        <w:spacing w:line="360" w:lineRule="auto"/>
        <w:ind w:firstLine="567"/>
        <w:jc w:val="both"/>
        <w:rPr>
          <w:sz w:val="28"/>
          <w:szCs w:val="28"/>
          <w:lang w:eastAsia="ar-SA"/>
        </w:rPr>
      </w:pPr>
      <w:r w:rsidRPr="005F187A">
        <w:rPr>
          <w:sz w:val="28"/>
          <w:szCs w:val="28"/>
          <w:lang w:eastAsia="ar-SA"/>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и железнодорожный транспорт, строительство и сельское хозяйство. </w:t>
      </w:r>
    </w:p>
    <w:p w:rsidR="005F187A" w:rsidRPr="005F187A" w:rsidRDefault="005F187A" w:rsidP="005F187A">
      <w:pPr>
        <w:tabs>
          <w:tab w:val="left" w:pos="1950"/>
          <w:tab w:val="center" w:pos="5751"/>
        </w:tabs>
        <w:suppressAutoHyphens/>
        <w:spacing w:line="360" w:lineRule="auto"/>
        <w:ind w:firstLine="567"/>
        <w:jc w:val="both"/>
        <w:rPr>
          <w:sz w:val="28"/>
          <w:szCs w:val="28"/>
          <w:lang w:eastAsia="ar-SA"/>
        </w:rPr>
      </w:pPr>
      <w:r w:rsidRPr="005F187A">
        <w:rPr>
          <w:sz w:val="28"/>
          <w:szCs w:val="28"/>
          <w:lang w:eastAsia="ar-SA"/>
        </w:rPr>
        <w:t>Во время весеннего половодья на территории сельского поселения затоплению и подтоплению подвержены территории, расположенные вдоль рек</w:t>
      </w:r>
      <w:r w:rsidR="005F3356" w:rsidRPr="008812CA">
        <w:rPr>
          <w:sz w:val="28"/>
          <w:szCs w:val="28"/>
          <w:lang w:eastAsia="ar-SA"/>
        </w:rPr>
        <w:t>и</w:t>
      </w:r>
      <w:r w:rsidRPr="005F187A">
        <w:rPr>
          <w:sz w:val="28"/>
          <w:szCs w:val="28"/>
          <w:lang w:eastAsia="ar-SA"/>
        </w:rPr>
        <w:t xml:space="preserve"> Суходрев.</w:t>
      </w:r>
    </w:p>
    <w:p w:rsidR="005F187A" w:rsidRPr="005F187A" w:rsidRDefault="005F187A" w:rsidP="005F187A">
      <w:pPr>
        <w:tabs>
          <w:tab w:val="left" w:pos="1950"/>
          <w:tab w:val="center" w:pos="5751"/>
        </w:tabs>
        <w:suppressAutoHyphens/>
        <w:spacing w:line="360" w:lineRule="auto"/>
        <w:ind w:firstLine="567"/>
        <w:jc w:val="both"/>
        <w:rPr>
          <w:sz w:val="28"/>
          <w:szCs w:val="28"/>
          <w:lang w:eastAsia="ar-SA"/>
        </w:rPr>
      </w:pPr>
      <w:r w:rsidRPr="005F187A">
        <w:rPr>
          <w:sz w:val="28"/>
          <w:szCs w:val="28"/>
          <w:lang w:eastAsia="ar-SA"/>
        </w:rPr>
        <w:t>Сведений о зарегистрированных землетрясениях не имеется.</w:t>
      </w:r>
    </w:p>
    <w:p w:rsidR="005F187A" w:rsidRPr="005F187A" w:rsidRDefault="005F187A" w:rsidP="005F187A">
      <w:pPr>
        <w:suppressAutoHyphens/>
        <w:spacing w:line="360" w:lineRule="auto"/>
        <w:ind w:firstLine="567"/>
        <w:jc w:val="both"/>
        <w:rPr>
          <w:sz w:val="28"/>
          <w:szCs w:val="28"/>
          <w:lang w:eastAsia="ar-SA"/>
        </w:rPr>
      </w:pPr>
      <w:r w:rsidRPr="005F187A">
        <w:rPr>
          <w:sz w:val="28"/>
          <w:szCs w:val="28"/>
          <w:lang w:eastAsia="ar-SA"/>
        </w:rPr>
        <w:t>Часть территории муниципального образования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Возникновение пожаров в лесах не вызывает особой опасности для населенных пунктов и предприятий муниципального образования.</w:t>
      </w:r>
    </w:p>
    <w:p w:rsidR="005F187A" w:rsidRPr="005F187A" w:rsidRDefault="005F187A" w:rsidP="005F187A">
      <w:pPr>
        <w:suppressAutoHyphens/>
        <w:autoSpaceDE w:val="0"/>
        <w:spacing w:line="360" w:lineRule="auto"/>
        <w:ind w:firstLine="709"/>
        <w:jc w:val="both"/>
        <w:rPr>
          <w:bCs/>
          <w:i/>
          <w:sz w:val="28"/>
          <w:szCs w:val="28"/>
          <w:lang w:eastAsia="ar-SA"/>
        </w:rPr>
      </w:pPr>
      <w:r w:rsidRPr="005F187A">
        <w:rPr>
          <w:bCs/>
          <w:i/>
          <w:sz w:val="28"/>
          <w:szCs w:val="28"/>
          <w:lang w:eastAsia="ar-SA"/>
        </w:rPr>
        <w:t>План мероприятий по профилактике лесных пожаров, противопожарному обустройству лесного фонда, а также лесов, не входящих в лесной фонд</w:t>
      </w:r>
      <w:r w:rsidRPr="005F187A">
        <w:rPr>
          <w:bCs/>
          <w:i/>
          <w:sz w:val="28"/>
          <w:szCs w:val="28"/>
          <w:vertAlign w:val="superscript"/>
          <w:lang w:eastAsia="ar-SA"/>
        </w:rPr>
        <w:footnoteReference w:id="3"/>
      </w:r>
    </w:p>
    <w:p w:rsidR="005F187A" w:rsidRPr="005F187A" w:rsidRDefault="005F187A" w:rsidP="005F187A">
      <w:pPr>
        <w:suppressAutoHyphens/>
        <w:autoSpaceDE w:val="0"/>
        <w:spacing w:line="360" w:lineRule="auto"/>
        <w:ind w:firstLine="709"/>
        <w:jc w:val="both"/>
        <w:rPr>
          <w:sz w:val="28"/>
          <w:szCs w:val="28"/>
          <w:lang w:eastAsia="ar-SA"/>
        </w:rPr>
      </w:pPr>
      <w:r w:rsidRPr="005F187A">
        <w:rPr>
          <w:bCs/>
          <w:sz w:val="28"/>
          <w:szCs w:val="28"/>
          <w:lang w:eastAsia="ar-SA"/>
        </w:rPr>
        <w:t>1.</w:t>
      </w:r>
      <w:r w:rsidRPr="005F187A">
        <w:rPr>
          <w:sz w:val="28"/>
          <w:szCs w:val="28"/>
          <w:lang w:eastAsia="ar-SA"/>
        </w:rPr>
        <w:t>Разработка и утверждение в муниципальных образованиях Калужской области планов мероприятий по профилактике лесных пожаров, противопожарному обустройству лесного фонда, а также лесов, не входящих в лесной фонд.</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Российской Федерации.</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 xml:space="preserve">4. Установка противопожарных панно вдоль дорог и в местах отдыха населения. </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5. Создание противопожарных разрывов и минерализованных полос и подновление имеющихся.</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7.  Активизация работы школьных лесничеств, уделение особого внимания вопросам противопожарной охраны лесов и выполнению правил пожарной безопасности в лесах.</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9. Проверка готовности пожарно-химических станций лесхозов к пожароопасному сезону путем проведения смотров.</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10. 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 xml:space="preserve">15. Организация связи с заинтересованными федеральными органами исполнительной власти в ходе проведения противопожарных работ.    </w:t>
      </w:r>
    </w:p>
    <w:p w:rsidR="005F187A" w:rsidRPr="005F187A" w:rsidRDefault="005F187A" w:rsidP="005F187A">
      <w:pPr>
        <w:suppressAutoHyphens/>
        <w:autoSpaceDE w:val="0"/>
        <w:spacing w:line="360" w:lineRule="auto"/>
        <w:ind w:firstLine="709"/>
        <w:jc w:val="both"/>
        <w:rPr>
          <w:sz w:val="28"/>
          <w:szCs w:val="28"/>
          <w:lang w:eastAsia="ar-SA"/>
        </w:rPr>
      </w:pPr>
      <w:r w:rsidRPr="005F187A">
        <w:rPr>
          <w:bCs/>
          <w:sz w:val="28"/>
          <w:szCs w:val="28"/>
          <w:lang w:eastAsia="ar-SA"/>
        </w:rPr>
        <w:t>16.</w:t>
      </w:r>
      <w:r w:rsidRPr="005F187A">
        <w:rPr>
          <w:sz w:val="28"/>
          <w:szCs w:val="28"/>
          <w:lang w:eastAsia="ar-SA"/>
        </w:rPr>
        <w:t xml:space="preserve">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5F187A" w:rsidRPr="005F187A" w:rsidRDefault="005F187A" w:rsidP="005F187A">
      <w:pPr>
        <w:suppressAutoHyphens/>
        <w:autoSpaceDE w:val="0"/>
        <w:spacing w:line="360" w:lineRule="auto"/>
        <w:ind w:firstLine="709"/>
        <w:jc w:val="both"/>
        <w:rPr>
          <w:sz w:val="28"/>
          <w:szCs w:val="28"/>
          <w:lang w:eastAsia="ar-SA"/>
        </w:rPr>
      </w:pPr>
      <w:r w:rsidRPr="005F187A">
        <w:rPr>
          <w:sz w:val="28"/>
          <w:szCs w:val="28"/>
          <w:lang w:eastAsia="ar-SA"/>
        </w:rPr>
        <w:t xml:space="preserve">17. Направление в УВД области информации о необходимости проведения рейдов и патрулирования лесов.      </w:t>
      </w:r>
    </w:p>
    <w:p w:rsidR="005F187A" w:rsidRPr="005F187A" w:rsidRDefault="005F187A" w:rsidP="005F187A">
      <w:pPr>
        <w:suppressAutoHyphens/>
        <w:autoSpaceDE w:val="0"/>
        <w:spacing w:line="360" w:lineRule="auto"/>
        <w:jc w:val="both"/>
        <w:rPr>
          <w:sz w:val="28"/>
          <w:szCs w:val="28"/>
          <w:lang w:eastAsia="ar-SA"/>
        </w:rPr>
      </w:pPr>
      <w:r w:rsidRPr="005F187A">
        <w:rPr>
          <w:sz w:val="28"/>
          <w:szCs w:val="28"/>
          <w:lang w:eastAsia="ar-SA"/>
        </w:rPr>
        <w:t xml:space="preserve">             На территории </w:t>
      </w:r>
      <w:r w:rsidR="00580E53">
        <w:rPr>
          <w:sz w:val="28"/>
          <w:szCs w:val="28"/>
          <w:lang w:eastAsia="ar-SA"/>
        </w:rPr>
        <w:t>сельского поселения</w:t>
      </w:r>
      <w:r w:rsidRPr="005F187A">
        <w:rPr>
          <w:sz w:val="28"/>
          <w:szCs w:val="28"/>
          <w:lang w:eastAsia="ar-SA"/>
        </w:rPr>
        <w:t xml:space="preserve"> проводятся мероприятия по профилактике лесных пожаров и противопожарному благоустройству лесного фонда: </w:t>
      </w:r>
    </w:p>
    <w:p w:rsidR="005F187A" w:rsidRPr="005F187A" w:rsidRDefault="005F187A" w:rsidP="005F187A">
      <w:pPr>
        <w:suppressAutoHyphens/>
        <w:autoSpaceDE w:val="0"/>
        <w:spacing w:before="-1" w:after="-1" w:line="360" w:lineRule="auto"/>
        <w:ind w:firstLine="709"/>
        <w:jc w:val="both"/>
        <w:rPr>
          <w:sz w:val="28"/>
          <w:szCs w:val="28"/>
          <w:lang w:eastAsia="ar-SA"/>
        </w:rPr>
      </w:pPr>
      <w:r w:rsidRPr="005F187A">
        <w:rPr>
          <w:sz w:val="28"/>
          <w:szCs w:val="28"/>
          <w:lang w:eastAsia="ar-SA"/>
        </w:rPr>
        <w:t>1. Мероприятия по предупреждению возникновения лесных пожаров и контролю за соблюдением правил пожарной безопасности в лесах -разъяснение правил пожарной безопасности (лекции, плакаты, публикации, выступления по радио и телевидению).</w:t>
      </w:r>
    </w:p>
    <w:p w:rsidR="005F187A" w:rsidRPr="005F187A" w:rsidRDefault="005F187A" w:rsidP="005F187A">
      <w:pPr>
        <w:suppressAutoHyphens/>
        <w:autoSpaceDE w:val="0"/>
        <w:spacing w:before="-1" w:after="-1" w:line="360" w:lineRule="auto"/>
        <w:ind w:firstLine="708"/>
        <w:jc w:val="both"/>
        <w:rPr>
          <w:sz w:val="28"/>
          <w:szCs w:val="28"/>
          <w:lang w:eastAsia="ar-SA"/>
        </w:rPr>
      </w:pPr>
      <w:r w:rsidRPr="005F187A">
        <w:rPr>
          <w:sz w:val="28"/>
          <w:szCs w:val="28"/>
          <w:lang w:eastAsia="ar-SA"/>
        </w:rPr>
        <w:t>Правила пожарной безопасности включают:</w:t>
      </w:r>
    </w:p>
    <w:p w:rsidR="005F187A" w:rsidRPr="005F187A" w:rsidRDefault="005F187A" w:rsidP="005F187A">
      <w:pPr>
        <w:suppressAutoHyphens/>
        <w:spacing w:before="-1" w:after="-1" w:line="360" w:lineRule="auto"/>
        <w:rPr>
          <w:sz w:val="28"/>
          <w:szCs w:val="28"/>
          <w:lang w:eastAsia="ar-SA"/>
        </w:rPr>
      </w:pPr>
      <w:r w:rsidRPr="005F187A">
        <w:rPr>
          <w:sz w:val="28"/>
          <w:szCs w:val="28"/>
          <w:lang w:eastAsia="ar-SA"/>
        </w:rPr>
        <w:t>- запрет на разведение костров в наиболее пожароопасных местах;</w:t>
      </w:r>
    </w:p>
    <w:p w:rsidR="005F187A" w:rsidRPr="005F187A" w:rsidRDefault="005F187A" w:rsidP="005F187A">
      <w:pPr>
        <w:suppressAutoHyphens/>
        <w:spacing w:before="-1" w:after="-1" w:line="360" w:lineRule="auto"/>
        <w:rPr>
          <w:sz w:val="28"/>
          <w:szCs w:val="28"/>
          <w:lang w:eastAsia="ar-SA"/>
        </w:rPr>
      </w:pPr>
      <w:r w:rsidRPr="005F187A">
        <w:rPr>
          <w:sz w:val="28"/>
          <w:szCs w:val="28"/>
          <w:lang w:eastAsia="ar-SA"/>
        </w:rPr>
        <w:t>- на бросание горящих спичек, окурков, тлеющих костров;</w:t>
      </w:r>
    </w:p>
    <w:p w:rsidR="005F187A" w:rsidRPr="005F187A" w:rsidRDefault="005F187A" w:rsidP="005F187A">
      <w:pPr>
        <w:suppressAutoHyphens/>
        <w:spacing w:before="-1" w:after="-1" w:line="360" w:lineRule="auto"/>
        <w:rPr>
          <w:sz w:val="28"/>
          <w:szCs w:val="28"/>
          <w:lang w:eastAsia="ar-SA"/>
        </w:rPr>
      </w:pPr>
      <w:r w:rsidRPr="005F187A">
        <w:rPr>
          <w:sz w:val="28"/>
          <w:szCs w:val="28"/>
          <w:lang w:eastAsia="ar-SA"/>
        </w:rPr>
        <w:t>- на использование на охоте пыжей из тлеющих материалов;</w:t>
      </w:r>
    </w:p>
    <w:p w:rsidR="005F187A" w:rsidRPr="005F187A" w:rsidRDefault="005F187A" w:rsidP="005F187A">
      <w:pPr>
        <w:suppressAutoHyphens/>
        <w:spacing w:before="-1" w:after="-1" w:line="360" w:lineRule="auto"/>
        <w:rPr>
          <w:sz w:val="28"/>
          <w:szCs w:val="28"/>
          <w:lang w:eastAsia="ar-SA"/>
        </w:rPr>
      </w:pPr>
      <w:r w:rsidRPr="005F187A">
        <w:rPr>
          <w:sz w:val="28"/>
          <w:szCs w:val="28"/>
          <w:lang w:eastAsia="ar-SA"/>
        </w:rPr>
        <w:t>- выжигание сухой травы на участках, примыкающих к лесу, и т.д.</w:t>
      </w:r>
    </w:p>
    <w:p w:rsidR="005F187A" w:rsidRPr="005F187A" w:rsidRDefault="005F187A" w:rsidP="005F187A">
      <w:pPr>
        <w:suppressAutoHyphens/>
        <w:autoSpaceDE w:val="0"/>
        <w:spacing w:before="-1" w:after="-1" w:line="360" w:lineRule="auto"/>
        <w:ind w:firstLine="708"/>
        <w:jc w:val="both"/>
        <w:rPr>
          <w:sz w:val="28"/>
          <w:szCs w:val="28"/>
          <w:lang w:eastAsia="ar-SA"/>
        </w:rPr>
      </w:pPr>
      <w:r w:rsidRPr="005F187A">
        <w:rPr>
          <w:sz w:val="28"/>
          <w:szCs w:val="28"/>
          <w:lang w:eastAsia="ar-SA"/>
        </w:rPr>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2. Меры противопожарного обустройства лесов включают в себя:</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1) строительство, реконструкцию и эксплуатацию лесных дорог, предназначенных для охраны лесов от пожаров;</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3) прокладку просек, противопожарных разрывов, устройство противопожарных минерализованных полос;</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5) устройство пожарных водоемов и подъездов к источникам противопожарного водоснабжения;</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6) проведение работ по гидромелиорации;</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7) снижение природной пожарной опасности лесов путем регулирования породного состава лесных насаждений;</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9) иные определенные Правительством Российской Федерации меры.</w:t>
      </w:r>
    </w:p>
    <w:p w:rsidR="005F187A" w:rsidRPr="005F187A" w:rsidRDefault="005F187A" w:rsidP="005F187A">
      <w:pPr>
        <w:suppressAutoHyphens/>
        <w:autoSpaceDE w:val="0"/>
        <w:spacing w:before="-1" w:after="-1" w:line="360" w:lineRule="auto"/>
        <w:ind w:firstLine="708"/>
        <w:jc w:val="both"/>
        <w:rPr>
          <w:sz w:val="28"/>
          <w:szCs w:val="28"/>
          <w:lang w:eastAsia="ar-SA"/>
        </w:rPr>
      </w:pPr>
      <w:r w:rsidRPr="005F187A">
        <w:rPr>
          <w:sz w:val="28"/>
          <w:szCs w:val="28"/>
          <w:lang w:eastAsia="ar-SA"/>
        </w:rPr>
        <w:t>Обеспечение средствами предупреждения и тушения лесных пожаров включает в себя:</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1) приобретение противопожарного снаряжения и инвентаря;</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2) содержание пожарной техники и оборудования, систем связи и оповещения;</w:t>
      </w:r>
    </w:p>
    <w:p w:rsidR="005F187A" w:rsidRPr="005F187A" w:rsidRDefault="005F187A" w:rsidP="005F187A">
      <w:pPr>
        <w:suppressAutoHyphens/>
        <w:autoSpaceDE w:val="0"/>
        <w:spacing w:before="-1" w:after="-1" w:line="360" w:lineRule="auto"/>
        <w:ind w:left="360"/>
        <w:jc w:val="both"/>
        <w:rPr>
          <w:sz w:val="28"/>
          <w:szCs w:val="28"/>
          <w:lang w:eastAsia="ar-SA"/>
        </w:rPr>
      </w:pPr>
      <w:r w:rsidRPr="005F187A">
        <w:rPr>
          <w:sz w:val="28"/>
          <w:szCs w:val="28"/>
          <w:lang w:eastAsia="ar-SA"/>
        </w:rPr>
        <w:t>3) создание резерва пожарной техники и оборудования, противопожарного снаряжения и инвентаря, а также горюче-смазочных материалов.</w:t>
      </w:r>
    </w:p>
    <w:p w:rsidR="005F187A" w:rsidRPr="005F187A" w:rsidRDefault="005F187A" w:rsidP="005F187A">
      <w:pPr>
        <w:suppressAutoHyphens/>
        <w:autoSpaceDE w:val="0"/>
        <w:spacing w:line="360" w:lineRule="auto"/>
        <w:ind w:left="360"/>
        <w:jc w:val="both"/>
        <w:rPr>
          <w:sz w:val="28"/>
          <w:szCs w:val="28"/>
          <w:lang w:eastAsia="ar-SA"/>
        </w:rPr>
      </w:pPr>
    </w:p>
    <w:p w:rsidR="005F187A" w:rsidRPr="005F187A" w:rsidRDefault="005F187A" w:rsidP="005F187A">
      <w:pPr>
        <w:suppressAutoHyphens/>
        <w:autoSpaceDE w:val="0"/>
        <w:spacing w:line="360" w:lineRule="auto"/>
        <w:ind w:left="360"/>
        <w:jc w:val="both"/>
        <w:rPr>
          <w:sz w:val="28"/>
          <w:szCs w:val="28"/>
          <w:lang w:eastAsia="ar-SA"/>
        </w:rPr>
        <w:sectPr w:rsidR="005F187A" w:rsidRPr="005F187A" w:rsidSect="00253814">
          <w:pgSz w:w="11905" w:h="16837"/>
          <w:pgMar w:top="1134" w:right="851" w:bottom="1134" w:left="1701" w:header="709" w:footer="720" w:gutter="0"/>
          <w:cols w:space="720"/>
          <w:docGrid w:linePitch="360"/>
        </w:sectPr>
      </w:pPr>
    </w:p>
    <w:p w:rsidR="005F187A" w:rsidRPr="005F187A" w:rsidRDefault="005F187A" w:rsidP="005F187A">
      <w:pPr>
        <w:keepNext/>
        <w:tabs>
          <w:tab w:val="num" w:pos="432"/>
        </w:tabs>
        <w:suppressAutoHyphens/>
        <w:spacing w:before="240" w:after="60"/>
        <w:ind w:left="432" w:hanging="432"/>
        <w:jc w:val="both"/>
        <w:outlineLvl w:val="0"/>
        <w:rPr>
          <w:rFonts w:cs="Arial"/>
          <w:b/>
          <w:bCs/>
          <w:kern w:val="1"/>
          <w:sz w:val="28"/>
          <w:szCs w:val="28"/>
          <w:lang w:eastAsia="ar-SA"/>
        </w:rPr>
      </w:pPr>
      <w:bookmarkStart w:id="67" w:name="_Toc28007174"/>
      <w:r w:rsidRPr="005F187A">
        <w:rPr>
          <w:rFonts w:cs="Arial"/>
          <w:b/>
          <w:bCs/>
          <w:kern w:val="1"/>
          <w:sz w:val="28"/>
          <w:szCs w:val="28"/>
          <w:lang w:eastAsia="ar-SA"/>
        </w:rPr>
        <w:t>2. Перечень возможных источников чрезвычайных ситуаций техногенного характера, которые могут оказать воздействие на проектируемую территорию.</w:t>
      </w:r>
      <w:bookmarkEnd w:id="67"/>
    </w:p>
    <w:p w:rsidR="005F187A" w:rsidRPr="005F187A" w:rsidRDefault="005F187A" w:rsidP="005F187A">
      <w:pPr>
        <w:suppressAutoHyphens/>
        <w:rPr>
          <w:sz w:val="28"/>
          <w:szCs w:val="28"/>
          <w:lang w:eastAsia="ar-SA"/>
        </w:rPr>
      </w:pPr>
    </w:p>
    <w:p w:rsidR="005F187A" w:rsidRPr="005F187A" w:rsidRDefault="005F187A" w:rsidP="005F187A">
      <w:pPr>
        <w:suppressAutoHyphens/>
        <w:autoSpaceDE w:val="0"/>
        <w:spacing w:line="360" w:lineRule="auto"/>
        <w:ind w:firstLine="360"/>
        <w:jc w:val="both"/>
        <w:rPr>
          <w:rFonts w:eastAsia="Arial"/>
          <w:sz w:val="28"/>
          <w:szCs w:val="28"/>
          <w:lang w:eastAsia="ar-SA"/>
        </w:rPr>
      </w:pPr>
      <w:r w:rsidRPr="005F187A">
        <w:rPr>
          <w:rFonts w:eastAsia="Arial"/>
          <w:sz w:val="28"/>
          <w:szCs w:val="28"/>
          <w:lang w:eastAsia="ar-SA"/>
        </w:rPr>
        <w:t>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 и АХОВ.</w:t>
      </w:r>
    </w:p>
    <w:p w:rsidR="005F187A" w:rsidRPr="005F187A" w:rsidRDefault="005F187A" w:rsidP="005F187A">
      <w:pPr>
        <w:keepNext/>
        <w:numPr>
          <w:ilvl w:val="1"/>
          <w:numId w:val="0"/>
        </w:numPr>
        <w:tabs>
          <w:tab w:val="num" w:pos="576"/>
        </w:tabs>
        <w:suppressAutoHyphens/>
        <w:spacing w:before="240" w:after="60"/>
        <w:ind w:left="576" w:hanging="576"/>
        <w:outlineLvl w:val="1"/>
        <w:rPr>
          <w:b/>
          <w:bCs/>
          <w:i/>
          <w:iCs/>
          <w:sz w:val="28"/>
          <w:szCs w:val="28"/>
          <w:lang w:eastAsia="ar-SA"/>
        </w:rPr>
      </w:pPr>
      <w:bookmarkStart w:id="68" w:name="_Toc28007175"/>
      <w:r w:rsidRPr="005F187A">
        <w:rPr>
          <w:b/>
          <w:bCs/>
          <w:i/>
          <w:iCs/>
          <w:sz w:val="28"/>
          <w:szCs w:val="28"/>
          <w:lang w:eastAsia="ar-SA"/>
        </w:rPr>
        <w:t>2.1 Аварии на потенциально опасных объектах.</w:t>
      </w:r>
      <w:bookmarkEnd w:id="68"/>
    </w:p>
    <w:p w:rsidR="005F187A" w:rsidRPr="005F187A" w:rsidRDefault="005F187A" w:rsidP="005F187A">
      <w:pPr>
        <w:suppressAutoHyphens/>
        <w:autoSpaceDE w:val="0"/>
        <w:spacing w:line="360" w:lineRule="auto"/>
        <w:ind w:firstLine="360"/>
        <w:jc w:val="both"/>
        <w:rPr>
          <w:rFonts w:eastAsia="Arial"/>
          <w:sz w:val="28"/>
          <w:szCs w:val="28"/>
          <w:lang w:eastAsia="ar-SA"/>
        </w:rPr>
      </w:pPr>
      <w:r w:rsidRPr="005F187A">
        <w:rPr>
          <w:rFonts w:eastAsia="Arial"/>
          <w:sz w:val="28"/>
          <w:szCs w:val="28"/>
          <w:lang w:eastAsia="ar-SA"/>
        </w:rPr>
        <w:t xml:space="preserve">Перечни потенциально опасных объектов Калужской области по классам опасности утверждены на заседании комиссии по чрезвычайным ситуациям и пожарной безопасности при Правительстве Калужской области. </w:t>
      </w:r>
    </w:p>
    <w:p w:rsidR="005F187A" w:rsidRPr="008812CA" w:rsidRDefault="005F187A" w:rsidP="005F187A">
      <w:pPr>
        <w:suppressAutoHyphens/>
        <w:autoSpaceDE w:val="0"/>
        <w:spacing w:line="360" w:lineRule="auto"/>
        <w:ind w:firstLine="360"/>
        <w:jc w:val="both"/>
        <w:rPr>
          <w:rFonts w:eastAsia="Arial"/>
          <w:sz w:val="28"/>
          <w:szCs w:val="28"/>
          <w:lang w:eastAsia="ar-SA"/>
        </w:rPr>
      </w:pPr>
      <w:r w:rsidRPr="005F187A">
        <w:rPr>
          <w:rFonts w:eastAsia="Arial"/>
          <w:sz w:val="28"/>
          <w:szCs w:val="28"/>
          <w:lang w:eastAsia="ar-SA"/>
        </w:rPr>
        <w:t xml:space="preserve">На территории </w:t>
      </w:r>
      <w:r w:rsidR="00CA0BAA" w:rsidRPr="008812CA">
        <w:rPr>
          <w:rFonts w:eastAsia="Arial"/>
          <w:sz w:val="28"/>
          <w:szCs w:val="28"/>
          <w:lang w:eastAsia="ar-SA"/>
        </w:rPr>
        <w:t xml:space="preserve">сельского поселенияне </w:t>
      </w:r>
      <w:r w:rsidRPr="005F187A">
        <w:rPr>
          <w:rFonts w:eastAsia="Arial"/>
          <w:bCs/>
          <w:sz w:val="28"/>
          <w:szCs w:val="28"/>
          <w:lang w:eastAsia="ar-SA"/>
        </w:rPr>
        <w:t>располагаются потенциально опасные объекты в соответствии</w:t>
      </w:r>
      <w:r w:rsidRPr="005F187A">
        <w:rPr>
          <w:rFonts w:eastAsia="Arial"/>
          <w:sz w:val="28"/>
          <w:szCs w:val="28"/>
          <w:lang w:eastAsia="ar-SA"/>
        </w:rPr>
        <w:t xml:space="preserve"> с перечнем ПОО Калужской области. Химически опасных объектов, не вошедшие в перечень ПОО, на территории сельского поселения нет.</w:t>
      </w:r>
    </w:p>
    <w:p w:rsidR="00CA0BAA" w:rsidRPr="005F187A" w:rsidRDefault="00CA0BAA" w:rsidP="005F187A">
      <w:pPr>
        <w:suppressAutoHyphens/>
        <w:autoSpaceDE w:val="0"/>
        <w:spacing w:line="360" w:lineRule="auto"/>
        <w:ind w:firstLine="360"/>
        <w:jc w:val="both"/>
        <w:rPr>
          <w:rFonts w:eastAsia="Arial"/>
          <w:sz w:val="28"/>
          <w:szCs w:val="28"/>
          <w:lang w:eastAsia="ar-SA"/>
        </w:rPr>
      </w:pPr>
      <w:r w:rsidRPr="008812CA">
        <w:rPr>
          <w:rFonts w:eastAsia="Arial"/>
          <w:sz w:val="28"/>
          <w:szCs w:val="28"/>
          <w:lang w:eastAsia="ar-SA"/>
        </w:rPr>
        <w:t>Однако, санитарно-защитная зона для проектируемой производственной площадки по производству высокооктановых бензинов ООО «</w:t>
      </w:r>
      <w:r w:rsidRPr="005F187A">
        <w:rPr>
          <w:rFonts w:eastAsia="Calibri"/>
          <w:sz w:val="28"/>
          <w:szCs w:val="28"/>
          <w:lang w:eastAsia="ar-SA"/>
        </w:rPr>
        <w:t>ПЕРВЫЙ ЗАВОД</w:t>
      </w:r>
      <w:r w:rsidRPr="008812CA">
        <w:rPr>
          <w:rFonts w:eastAsia="Arial"/>
          <w:sz w:val="28"/>
          <w:szCs w:val="28"/>
          <w:lang w:eastAsia="ar-SA"/>
        </w:rPr>
        <w:t>» по адресу: Калужская область, Дзержинский район, п. Товарково установлена, и частично расположена на территории сельского поселения.</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69" w:name="_Toc28007176"/>
      <w:r w:rsidRPr="005F187A">
        <w:rPr>
          <w:b/>
          <w:bCs/>
          <w:iCs/>
          <w:sz w:val="28"/>
          <w:szCs w:val="28"/>
          <w:lang w:eastAsia="ar-SA"/>
        </w:rPr>
        <w:t>2. 2Аварии на транспорте при перевозке аварийно химически опасных веществ.</w:t>
      </w:r>
      <w:bookmarkEnd w:id="69"/>
    </w:p>
    <w:p w:rsidR="005F187A" w:rsidRPr="005F187A" w:rsidRDefault="005F187A" w:rsidP="005F187A">
      <w:pPr>
        <w:suppressAutoHyphens/>
        <w:rPr>
          <w:sz w:val="28"/>
          <w:szCs w:val="28"/>
          <w:lang w:eastAsia="ar-SA"/>
        </w:rPr>
      </w:pP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 xml:space="preserve">Аварии с АХОВ на транспортных магистралях. </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Потенциальную опасность аварий с аварийно химически опасными веществами на территории сельского поселения при перевозке (транспортировке) и использовании представляет железная дорога федерального значения, по которой транспортируются аварийно химически опасные вещества аммиак в 45 т цистернах, сеть автомобильных дорог регионального значения по которым перевозятся: аварийно химически опасные вещества (АХОВ), аммиак в 6 т контейнерах.</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Перевозка АХОВ и ЛВЖ (легковоспламеняющиеся жидкости) осуществляется по маршрут</w:t>
      </w:r>
      <w:r w:rsidR="00D35959">
        <w:rPr>
          <w:rFonts w:eastAsia="Arial"/>
          <w:sz w:val="28"/>
          <w:szCs w:val="28"/>
          <w:lang w:eastAsia="ar-SA"/>
        </w:rPr>
        <w:t>ам</w:t>
      </w:r>
      <w:r w:rsidRPr="005F187A">
        <w:rPr>
          <w:rFonts w:eastAsia="Arial"/>
          <w:sz w:val="28"/>
          <w:szCs w:val="28"/>
          <w:lang w:eastAsia="ar-SA"/>
        </w:rPr>
        <w:t xml:space="preserve">: </w:t>
      </w:r>
      <w:r w:rsidR="00D35959" w:rsidRPr="00510AE5">
        <w:rPr>
          <w:sz w:val="28"/>
          <w:szCs w:val="28"/>
        </w:rPr>
        <w:t>М-3 "Украина" - Москва - Калуга-Брянск до границы с Украиной</w:t>
      </w:r>
      <w:r w:rsidR="00D35959">
        <w:rPr>
          <w:rFonts w:eastAsia="Arial"/>
          <w:sz w:val="28"/>
          <w:szCs w:val="28"/>
          <w:lang w:eastAsia="ar-SA"/>
        </w:rPr>
        <w:t xml:space="preserve">, </w:t>
      </w:r>
      <w:r w:rsidRPr="005F187A">
        <w:rPr>
          <w:rFonts w:eastAsia="Arial"/>
          <w:sz w:val="28"/>
          <w:szCs w:val="28"/>
          <w:lang w:eastAsia="ar-SA"/>
        </w:rPr>
        <w:t>Калуга-Медынь.</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 xml:space="preserve">Прогнозирование масштабов зон заражения выполняется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Госкомгидромета СССР </w:t>
      </w:r>
      <w:smartTag w:uri="urn:schemas-microsoft-com:office:smarttags" w:element="date">
        <w:smartTagPr>
          <w:attr w:name="ls" w:val="trans"/>
          <w:attr w:name="Month" w:val="03"/>
          <w:attr w:name="Day" w:val="23"/>
          <w:attr w:name="Year" w:val="90"/>
        </w:smartTagPr>
        <w:r w:rsidRPr="005F187A">
          <w:rPr>
            <w:rFonts w:eastAsia="Arial"/>
            <w:sz w:val="28"/>
            <w:szCs w:val="28"/>
            <w:lang w:eastAsia="ar-SA"/>
          </w:rPr>
          <w:t>23.03.90</w:t>
        </w:r>
      </w:smartTag>
      <w:r w:rsidRPr="005F187A">
        <w:rPr>
          <w:rFonts w:eastAsia="Arial"/>
          <w:sz w:val="28"/>
          <w:szCs w:val="28"/>
          <w:lang w:eastAsia="ar-SA"/>
        </w:rPr>
        <w:t xml:space="preserve"> г).</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 xml:space="preserve">«Методика оценки радиационной и химической обстановки по данным разведки гражданской обороны», МО СССР, </w:t>
      </w:r>
      <w:smartTag w:uri="urn:schemas-microsoft-com:office:smarttags" w:element="metricconverter">
        <w:smartTagPr>
          <w:attr w:name="ProductID" w:val="1980 г"/>
        </w:smartTagPr>
        <w:r w:rsidRPr="005F187A">
          <w:rPr>
            <w:rFonts w:eastAsia="Arial"/>
            <w:sz w:val="28"/>
            <w:szCs w:val="28"/>
            <w:lang w:eastAsia="ar-SA"/>
          </w:rPr>
          <w:t>1980 г</w:t>
        </w:r>
      </w:smartTag>
      <w:r w:rsidRPr="005F187A">
        <w:rPr>
          <w:rFonts w:eastAsia="Arial"/>
          <w:sz w:val="28"/>
          <w:szCs w:val="28"/>
          <w:lang w:eastAsia="ar-SA"/>
        </w:rPr>
        <w:t>. - должна использоваться только в части определения возможных потерь населения в очагах химического поражения.</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 xml:space="preserve">При транспортировке опасных грузов автомобильным транспортом возможны аварии, сопровождающиеся выбросом наиболее часто перевозимых АХОВ. </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Угловые размеры зоны возможного заражения АХОВ в зависимости от скорости ветра приведены в таблице.</w:t>
      </w:r>
    </w:p>
    <w:p w:rsidR="005F187A" w:rsidRPr="005F187A" w:rsidRDefault="005F187A" w:rsidP="005F187A">
      <w:pPr>
        <w:suppressAutoHyphens/>
        <w:autoSpaceDE w:val="0"/>
        <w:spacing w:line="360" w:lineRule="auto"/>
        <w:ind w:firstLine="540"/>
        <w:jc w:val="both"/>
        <w:rPr>
          <w:rFonts w:eastAsia="Arial"/>
          <w:sz w:val="28"/>
          <w:szCs w:val="28"/>
          <w:lang w:eastAsia="ar-SA"/>
        </w:rPr>
      </w:pPr>
    </w:p>
    <w:p w:rsidR="005F187A" w:rsidRPr="005F187A" w:rsidRDefault="005F187A" w:rsidP="005F187A">
      <w:pPr>
        <w:spacing w:line="276" w:lineRule="auto"/>
        <w:jc w:val="center"/>
        <w:rPr>
          <w:b/>
          <w:sz w:val="28"/>
          <w:szCs w:val="28"/>
        </w:rPr>
      </w:pPr>
      <w:r w:rsidRPr="005F187A">
        <w:rPr>
          <w:b/>
          <w:sz w:val="28"/>
          <w:szCs w:val="28"/>
        </w:rPr>
        <w:t>Угловые размеры зоны</w:t>
      </w:r>
    </w:p>
    <w:p w:rsidR="005F187A" w:rsidRPr="005F187A" w:rsidRDefault="005F187A" w:rsidP="005F187A">
      <w:pPr>
        <w:spacing w:line="276" w:lineRule="auto"/>
        <w:jc w:val="center"/>
        <w:rPr>
          <w:b/>
          <w:sz w:val="28"/>
          <w:szCs w:val="28"/>
        </w:rPr>
      </w:pPr>
      <w:r w:rsidRPr="005F187A">
        <w:rPr>
          <w:b/>
          <w:sz w:val="28"/>
          <w:szCs w:val="28"/>
        </w:rPr>
        <w:t xml:space="preserve"> возможного заражения АХОВ в зависимости от скорости ветра</w:t>
      </w:r>
    </w:p>
    <w:p w:rsidR="005F187A" w:rsidRPr="005F187A" w:rsidRDefault="005F187A" w:rsidP="005F187A">
      <w:pPr>
        <w:spacing w:line="276" w:lineRule="auto"/>
        <w:jc w:val="right"/>
        <w:rPr>
          <w:rFonts w:eastAsia="Arial"/>
          <w:sz w:val="26"/>
          <w:szCs w:val="26"/>
          <w:lang w:eastAsia="ar-SA"/>
        </w:rPr>
      </w:pPr>
      <w:r w:rsidRPr="005F187A">
        <w:rPr>
          <w:rFonts w:eastAsia="Arial"/>
          <w:sz w:val="26"/>
          <w:szCs w:val="26"/>
          <w:lang w:eastAsia="ar-SA"/>
        </w:rPr>
        <w:t>Таблица 2</w:t>
      </w:r>
      <w:r w:rsidR="00CF73C4">
        <w:rPr>
          <w:rFonts w:eastAsia="Arial"/>
          <w:sz w:val="26"/>
          <w:szCs w:val="26"/>
          <w:lang w:eastAsia="ar-SA"/>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338"/>
        <w:gridCol w:w="1905"/>
        <w:gridCol w:w="1905"/>
        <w:gridCol w:w="1373"/>
      </w:tblGrid>
      <w:tr w:rsidR="005F187A" w:rsidRPr="005F187A" w:rsidTr="00253814">
        <w:tc>
          <w:tcPr>
            <w:tcW w:w="2835" w:type="dxa"/>
            <w:shd w:val="clear" w:color="auto" w:fill="auto"/>
          </w:tcPr>
          <w:p w:rsidR="005F187A" w:rsidRPr="005F187A" w:rsidRDefault="005F187A" w:rsidP="005F187A">
            <w:pPr>
              <w:spacing w:line="276" w:lineRule="auto"/>
              <w:jc w:val="both"/>
              <w:rPr>
                <w:b/>
                <w:sz w:val="26"/>
                <w:szCs w:val="26"/>
              </w:rPr>
            </w:pPr>
            <w:r w:rsidRPr="005F187A">
              <w:rPr>
                <w:b/>
                <w:sz w:val="26"/>
                <w:szCs w:val="26"/>
              </w:rPr>
              <w:t>Скорость ветра, м/с</w:t>
            </w:r>
          </w:p>
        </w:tc>
        <w:tc>
          <w:tcPr>
            <w:tcW w:w="1338" w:type="dxa"/>
            <w:shd w:val="clear" w:color="auto" w:fill="auto"/>
          </w:tcPr>
          <w:p w:rsidR="005F187A" w:rsidRPr="005F187A" w:rsidRDefault="005F187A" w:rsidP="005F187A">
            <w:pPr>
              <w:spacing w:line="276" w:lineRule="auto"/>
              <w:jc w:val="center"/>
              <w:rPr>
                <w:sz w:val="26"/>
                <w:szCs w:val="26"/>
              </w:rPr>
            </w:pPr>
            <w:r w:rsidRPr="005F187A">
              <w:rPr>
                <w:sz w:val="26"/>
                <w:szCs w:val="26"/>
              </w:rPr>
              <w:sym w:font="Symbol" w:char="F03C"/>
            </w:r>
            <w:r w:rsidRPr="005F187A">
              <w:rPr>
                <w:sz w:val="26"/>
                <w:szCs w:val="26"/>
              </w:rPr>
              <w:t xml:space="preserve"> 0,6</w:t>
            </w:r>
          </w:p>
        </w:tc>
        <w:tc>
          <w:tcPr>
            <w:tcW w:w="1905" w:type="dxa"/>
            <w:shd w:val="clear" w:color="auto" w:fill="auto"/>
          </w:tcPr>
          <w:p w:rsidR="005F187A" w:rsidRPr="005F187A" w:rsidRDefault="005F187A" w:rsidP="005F187A">
            <w:pPr>
              <w:spacing w:line="276" w:lineRule="auto"/>
              <w:jc w:val="center"/>
              <w:rPr>
                <w:sz w:val="26"/>
                <w:szCs w:val="26"/>
              </w:rPr>
            </w:pPr>
            <w:r w:rsidRPr="005F187A">
              <w:rPr>
                <w:sz w:val="26"/>
                <w:szCs w:val="26"/>
              </w:rPr>
              <w:t>0,6 - 1,0</w:t>
            </w:r>
          </w:p>
        </w:tc>
        <w:tc>
          <w:tcPr>
            <w:tcW w:w="1905" w:type="dxa"/>
            <w:shd w:val="clear" w:color="auto" w:fill="auto"/>
          </w:tcPr>
          <w:p w:rsidR="005F187A" w:rsidRPr="005F187A" w:rsidRDefault="005F187A" w:rsidP="005F187A">
            <w:pPr>
              <w:spacing w:line="276" w:lineRule="auto"/>
              <w:jc w:val="center"/>
              <w:rPr>
                <w:sz w:val="26"/>
                <w:szCs w:val="26"/>
              </w:rPr>
            </w:pPr>
            <w:r w:rsidRPr="005F187A">
              <w:rPr>
                <w:sz w:val="26"/>
                <w:szCs w:val="26"/>
              </w:rPr>
              <w:t>1,1 - 2,0</w:t>
            </w:r>
          </w:p>
        </w:tc>
        <w:tc>
          <w:tcPr>
            <w:tcW w:w="1373" w:type="dxa"/>
            <w:shd w:val="clear" w:color="auto" w:fill="auto"/>
          </w:tcPr>
          <w:p w:rsidR="005F187A" w:rsidRPr="005F187A" w:rsidRDefault="005F187A" w:rsidP="005F187A">
            <w:pPr>
              <w:spacing w:line="276" w:lineRule="auto"/>
              <w:jc w:val="center"/>
              <w:rPr>
                <w:sz w:val="26"/>
                <w:szCs w:val="26"/>
              </w:rPr>
            </w:pPr>
            <w:r w:rsidRPr="005F187A">
              <w:rPr>
                <w:sz w:val="26"/>
                <w:szCs w:val="26"/>
              </w:rPr>
              <w:sym w:font="Symbol" w:char="F03E"/>
            </w:r>
            <w:r w:rsidRPr="005F187A">
              <w:rPr>
                <w:sz w:val="26"/>
                <w:szCs w:val="26"/>
              </w:rPr>
              <w:t xml:space="preserve"> 2,0</w:t>
            </w:r>
          </w:p>
        </w:tc>
      </w:tr>
      <w:tr w:rsidR="005F187A" w:rsidRPr="005F187A" w:rsidTr="00253814">
        <w:tc>
          <w:tcPr>
            <w:tcW w:w="2835" w:type="dxa"/>
            <w:shd w:val="clear" w:color="auto" w:fill="auto"/>
          </w:tcPr>
          <w:p w:rsidR="005F187A" w:rsidRPr="005F187A" w:rsidRDefault="005F187A" w:rsidP="005F187A">
            <w:pPr>
              <w:spacing w:line="276" w:lineRule="auto"/>
              <w:jc w:val="both"/>
              <w:rPr>
                <w:b/>
                <w:sz w:val="26"/>
                <w:szCs w:val="26"/>
              </w:rPr>
            </w:pPr>
            <w:r w:rsidRPr="005F187A">
              <w:rPr>
                <w:b/>
                <w:sz w:val="26"/>
                <w:szCs w:val="26"/>
              </w:rPr>
              <w:t>Угловой размер, град</w:t>
            </w:r>
          </w:p>
        </w:tc>
        <w:tc>
          <w:tcPr>
            <w:tcW w:w="1338" w:type="dxa"/>
            <w:shd w:val="clear" w:color="auto" w:fill="auto"/>
          </w:tcPr>
          <w:p w:rsidR="005F187A" w:rsidRPr="005F187A" w:rsidRDefault="005F187A" w:rsidP="005F187A">
            <w:pPr>
              <w:spacing w:line="276" w:lineRule="auto"/>
              <w:jc w:val="center"/>
              <w:rPr>
                <w:sz w:val="26"/>
                <w:szCs w:val="26"/>
              </w:rPr>
            </w:pPr>
            <w:r w:rsidRPr="005F187A">
              <w:rPr>
                <w:sz w:val="26"/>
                <w:szCs w:val="26"/>
              </w:rPr>
              <w:t>360</w:t>
            </w:r>
          </w:p>
        </w:tc>
        <w:tc>
          <w:tcPr>
            <w:tcW w:w="1905" w:type="dxa"/>
            <w:shd w:val="clear" w:color="auto" w:fill="auto"/>
          </w:tcPr>
          <w:p w:rsidR="005F187A" w:rsidRPr="005F187A" w:rsidRDefault="005F187A" w:rsidP="005F187A">
            <w:pPr>
              <w:spacing w:line="276" w:lineRule="auto"/>
              <w:jc w:val="center"/>
              <w:rPr>
                <w:sz w:val="26"/>
                <w:szCs w:val="26"/>
              </w:rPr>
            </w:pPr>
            <w:r w:rsidRPr="005F187A">
              <w:rPr>
                <w:sz w:val="26"/>
                <w:szCs w:val="26"/>
              </w:rPr>
              <w:t>180</w:t>
            </w:r>
          </w:p>
        </w:tc>
        <w:tc>
          <w:tcPr>
            <w:tcW w:w="1905" w:type="dxa"/>
            <w:shd w:val="clear" w:color="auto" w:fill="auto"/>
          </w:tcPr>
          <w:p w:rsidR="005F187A" w:rsidRPr="005F187A" w:rsidRDefault="005F187A" w:rsidP="005F187A">
            <w:pPr>
              <w:spacing w:line="276" w:lineRule="auto"/>
              <w:jc w:val="center"/>
              <w:rPr>
                <w:sz w:val="26"/>
                <w:szCs w:val="26"/>
              </w:rPr>
            </w:pPr>
            <w:r w:rsidRPr="005F187A">
              <w:rPr>
                <w:sz w:val="26"/>
                <w:szCs w:val="26"/>
              </w:rPr>
              <w:t>90</w:t>
            </w:r>
          </w:p>
        </w:tc>
        <w:tc>
          <w:tcPr>
            <w:tcW w:w="1373" w:type="dxa"/>
            <w:shd w:val="clear" w:color="auto" w:fill="auto"/>
          </w:tcPr>
          <w:p w:rsidR="005F187A" w:rsidRPr="005F187A" w:rsidRDefault="005F187A" w:rsidP="005F187A">
            <w:pPr>
              <w:spacing w:line="276" w:lineRule="auto"/>
              <w:jc w:val="center"/>
              <w:rPr>
                <w:sz w:val="26"/>
                <w:szCs w:val="26"/>
              </w:rPr>
            </w:pPr>
            <w:r w:rsidRPr="005F187A">
              <w:rPr>
                <w:sz w:val="26"/>
                <w:szCs w:val="26"/>
              </w:rPr>
              <w:t>45</w:t>
            </w:r>
          </w:p>
        </w:tc>
      </w:tr>
    </w:tbl>
    <w:p w:rsidR="005F187A" w:rsidRPr="005F187A" w:rsidRDefault="005F187A" w:rsidP="005F187A">
      <w:pPr>
        <w:spacing w:line="276" w:lineRule="auto"/>
        <w:jc w:val="both"/>
        <w:rPr>
          <w:sz w:val="26"/>
          <w:szCs w:val="26"/>
        </w:rPr>
      </w:pPr>
    </w:p>
    <w:p w:rsidR="005F187A" w:rsidRPr="005F187A" w:rsidRDefault="005F187A" w:rsidP="005F187A">
      <w:pPr>
        <w:spacing w:line="276" w:lineRule="auto"/>
        <w:jc w:val="both"/>
        <w:rPr>
          <w:sz w:val="26"/>
          <w:szCs w:val="26"/>
        </w:rPr>
      </w:pPr>
    </w:p>
    <w:p w:rsidR="005F187A" w:rsidRPr="005F187A" w:rsidRDefault="005F187A" w:rsidP="005F187A">
      <w:pPr>
        <w:spacing w:line="276" w:lineRule="auto"/>
        <w:jc w:val="both"/>
        <w:rPr>
          <w:sz w:val="26"/>
          <w:szCs w:val="26"/>
        </w:rPr>
      </w:pPr>
    </w:p>
    <w:p w:rsidR="005F187A" w:rsidRPr="005F187A" w:rsidRDefault="005F187A" w:rsidP="005F187A">
      <w:pPr>
        <w:spacing w:line="276" w:lineRule="auto"/>
        <w:jc w:val="center"/>
        <w:rPr>
          <w:b/>
          <w:sz w:val="28"/>
          <w:szCs w:val="28"/>
        </w:rPr>
      </w:pPr>
      <w:r w:rsidRPr="005F187A">
        <w:rPr>
          <w:b/>
          <w:sz w:val="28"/>
          <w:szCs w:val="28"/>
        </w:rPr>
        <w:t>Скорость переноса переднего фронта облака</w:t>
      </w:r>
    </w:p>
    <w:p w:rsidR="005F187A" w:rsidRPr="005F187A" w:rsidRDefault="005F187A" w:rsidP="005F187A">
      <w:pPr>
        <w:spacing w:line="276" w:lineRule="auto"/>
        <w:jc w:val="center"/>
        <w:rPr>
          <w:b/>
          <w:sz w:val="28"/>
          <w:szCs w:val="28"/>
        </w:rPr>
      </w:pPr>
      <w:r w:rsidRPr="005F187A">
        <w:rPr>
          <w:b/>
          <w:sz w:val="28"/>
          <w:szCs w:val="28"/>
        </w:rPr>
        <w:t>зараженного воздуха в зависимости от скорости ветра, км/ч</w:t>
      </w:r>
    </w:p>
    <w:p w:rsidR="005F187A" w:rsidRPr="005F187A" w:rsidRDefault="005F187A" w:rsidP="005F187A">
      <w:pPr>
        <w:spacing w:line="276" w:lineRule="auto"/>
        <w:jc w:val="right"/>
        <w:rPr>
          <w:rFonts w:eastAsia="Arial"/>
          <w:sz w:val="26"/>
          <w:szCs w:val="26"/>
          <w:lang w:eastAsia="ar-SA"/>
        </w:rPr>
      </w:pPr>
      <w:r w:rsidRPr="005F187A">
        <w:rPr>
          <w:rFonts w:eastAsia="Arial"/>
          <w:sz w:val="26"/>
          <w:szCs w:val="26"/>
          <w:lang w:eastAsia="ar-SA"/>
        </w:rPr>
        <w:t>Таблица 2</w:t>
      </w:r>
      <w:r w:rsidR="00CF73C4">
        <w:rPr>
          <w:rFonts w:eastAsia="Arial"/>
          <w:sz w:val="26"/>
          <w:szCs w:val="26"/>
          <w:lang w:eastAsia="ar-SA"/>
        </w:rPr>
        <w:t>6</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52"/>
        <w:gridCol w:w="2173"/>
        <w:gridCol w:w="2173"/>
        <w:gridCol w:w="2458"/>
      </w:tblGrid>
      <w:tr w:rsidR="005F187A" w:rsidRPr="005F187A" w:rsidTr="00253814">
        <w:trPr>
          <w:cantSplit/>
          <w:trHeight w:val="202"/>
        </w:trPr>
        <w:tc>
          <w:tcPr>
            <w:tcW w:w="2552" w:type="dxa"/>
            <w:vMerge w:val="restart"/>
            <w:shd w:val="clear" w:color="auto" w:fill="auto"/>
          </w:tcPr>
          <w:p w:rsidR="005F187A" w:rsidRPr="005F187A" w:rsidRDefault="005F187A" w:rsidP="005F187A">
            <w:pPr>
              <w:spacing w:line="276" w:lineRule="auto"/>
              <w:jc w:val="both"/>
              <w:rPr>
                <w:b/>
                <w:sz w:val="26"/>
                <w:szCs w:val="26"/>
              </w:rPr>
            </w:pPr>
            <w:r w:rsidRPr="005F187A">
              <w:rPr>
                <w:b/>
                <w:sz w:val="26"/>
                <w:szCs w:val="26"/>
              </w:rPr>
              <w:t>Скорость ветра по данным прогноза, м/с</w:t>
            </w:r>
          </w:p>
        </w:tc>
        <w:tc>
          <w:tcPr>
            <w:tcW w:w="6804" w:type="dxa"/>
            <w:gridSpan w:val="3"/>
            <w:shd w:val="clear" w:color="auto" w:fill="auto"/>
          </w:tcPr>
          <w:p w:rsidR="005F187A" w:rsidRPr="005F187A" w:rsidRDefault="005F187A" w:rsidP="005F187A">
            <w:pPr>
              <w:spacing w:line="276" w:lineRule="auto"/>
              <w:jc w:val="both"/>
              <w:rPr>
                <w:b/>
                <w:sz w:val="26"/>
                <w:szCs w:val="26"/>
              </w:rPr>
            </w:pPr>
            <w:r w:rsidRPr="005F187A">
              <w:rPr>
                <w:b/>
                <w:sz w:val="26"/>
                <w:szCs w:val="26"/>
              </w:rPr>
              <w:t>Состояние приземного слоя воздуха</w:t>
            </w:r>
          </w:p>
        </w:tc>
      </w:tr>
      <w:tr w:rsidR="005F187A" w:rsidRPr="005F187A" w:rsidTr="00253814">
        <w:trPr>
          <w:cantSplit/>
          <w:trHeight w:val="202"/>
        </w:trPr>
        <w:tc>
          <w:tcPr>
            <w:tcW w:w="2552" w:type="dxa"/>
            <w:vMerge/>
            <w:tcBorders>
              <w:bottom w:val="double" w:sz="4" w:space="0" w:color="auto"/>
            </w:tcBorders>
            <w:shd w:val="clear" w:color="auto" w:fill="auto"/>
          </w:tcPr>
          <w:p w:rsidR="005F187A" w:rsidRPr="005F187A" w:rsidRDefault="005F187A" w:rsidP="005F187A">
            <w:pPr>
              <w:spacing w:line="276" w:lineRule="auto"/>
              <w:jc w:val="both"/>
              <w:rPr>
                <w:b/>
                <w:sz w:val="26"/>
                <w:szCs w:val="26"/>
              </w:rPr>
            </w:pPr>
          </w:p>
        </w:tc>
        <w:tc>
          <w:tcPr>
            <w:tcW w:w="2173" w:type="dxa"/>
            <w:tcBorders>
              <w:bottom w:val="double" w:sz="4" w:space="0" w:color="auto"/>
            </w:tcBorders>
            <w:shd w:val="clear" w:color="auto" w:fill="auto"/>
          </w:tcPr>
          <w:p w:rsidR="005F187A" w:rsidRPr="005F187A" w:rsidRDefault="005F187A" w:rsidP="005F187A">
            <w:pPr>
              <w:spacing w:line="276" w:lineRule="auto"/>
              <w:jc w:val="both"/>
              <w:rPr>
                <w:b/>
                <w:sz w:val="26"/>
                <w:szCs w:val="26"/>
              </w:rPr>
            </w:pPr>
            <w:r w:rsidRPr="005F187A">
              <w:rPr>
                <w:b/>
                <w:sz w:val="26"/>
                <w:szCs w:val="26"/>
              </w:rPr>
              <w:t>Инверсия</w:t>
            </w:r>
          </w:p>
        </w:tc>
        <w:tc>
          <w:tcPr>
            <w:tcW w:w="2173" w:type="dxa"/>
            <w:tcBorders>
              <w:bottom w:val="double" w:sz="4" w:space="0" w:color="auto"/>
            </w:tcBorders>
            <w:shd w:val="clear" w:color="auto" w:fill="auto"/>
          </w:tcPr>
          <w:p w:rsidR="005F187A" w:rsidRPr="005F187A" w:rsidRDefault="005F187A" w:rsidP="005F187A">
            <w:pPr>
              <w:spacing w:line="276" w:lineRule="auto"/>
              <w:jc w:val="both"/>
              <w:rPr>
                <w:b/>
                <w:sz w:val="26"/>
                <w:szCs w:val="26"/>
              </w:rPr>
            </w:pPr>
            <w:r w:rsidRPr="005F187A">
              <w:rPr>
                <w:b/>
                <w:sz w:val="26"/>
                <w:szCs w:val="26"/>
              </w:rPr>
              <w:t>Изотермия</w:t>
            </w:r>
          </w:p>
        </w:tc>
        <w:tc>
          <w:tcPr>
            <w:tcW w:w="2458" w:type="dxa"/>
            <w:tcBorders>
              <w:bottom w:val="double" w:sz="4" w:space="0" w:color="auto"/>
            </w:tcBorders>
            <w:shd w:val="clear" w:color="auto" w:fill="auto"/>
          </w:tcPr>
          <w:p w:rsidR="005F187A" w:rsidRPr="005F187A" w:rsidRDefault="005F187A" w:rsidP="005F187A">
            <w:pPr>
              <w:spacing w:line="276" w:lineRule="auto"/>
              <w:jc w:val="both"/>
              <w:rPr>
                <w:b/>
                <w:sz w:val="26"/>
                <w:szCs w:val="26"/>
              </w:rPr>
            </w:pPr>
            <w:r w:rsidRPr="005F187A">
              <w:rPr>
                <w:b/>
                <w:sz w:val="26"/>
                <w:szCs w:val="26"/>
              </w:rPr>
              <w:t>Конвекция</w:t>
            </w:r>
          </w:p>
        </w:tc>
      </w:tr>
      <w:tr w:rsidR="005F187A" w:rsidRPr="005F187A" w:rsidTr="00253814">
        <w:trPr>
          <w:trHeight w:val="222"/>
        </w:trPr>
        <w:tc>
          <w:tcPr>
            <w:tcW w:w="2552" w:type="dxa"/>
            <w:tcBorders>
              <w:top w:val="double" w:sz="4" w:space="0" w:color="auto"/>
            </w:tcBorders>
            <w:shd w:val="clear" w:color="auto" w:fill="auto"/>
          </w:tcPr>
          <w:p w:rsidR="005F187A" w:rsidRPr="005F187A" w:rsidRDefault="005F187A" w:rsidP="005F187A">
            <w:pPr>
              <w:spacing w:line="276" w:lineRule="auto"/>
              <w:jc w:val="center"/>
              <w:rPr>
                <w:sz w:val="26"/>
                <w:szCs w:val="26"/>
              </w:rPr>
            </w:pPr>
            <w:r w:rsidRPr="005F187A">
              <w:rPr>
                <w:sz w:val="26"/>
                <w:szCs w:val="26"/>
              </w:rPr>
              <w:t>1</w:t>
            </w:r>
          </w:p>
        </w:tc>
        <w:tc>
          <w:tcPr>
            <w:tcW w:w="2173" w:type="dxa"/>
            <w:tcBorders>
              <w:top w:val="double" w:sz="4" w:space="0" w:color="auto"/>
            </w:tcBorders>
            <w:shd w:val="clear" w:color="auto" w:fill="auto"/>
          </w:tcPr>
          <w:p w:rsidR="005F187A" w:rsidRPr="005F187A" w:rsidRDefault="005F187A" w:rsidP="005F187A">
            <w:pPr>
              <w:spacing w:line="276" w:lineRule="auto"/>
              <w:jc w:val="center"/>
              <w:rPr>
                <w:sz w:val="26"/>
                <w:szCs w:val="26"/>
              </w:rPr>
            </w:pPr>
            <w:r w:rsidRPr="005F187A">
              <w:rPr>
                <w:sz w:val="26"/>
                <w:szCs w:val="26"/>
              </w:rPr>
              <w:t>5</w:t>
            </w:r>
          </w:p>
        </w:tc>
        <w:tc>
          <w:tcPr>
            <w:tcW w:w="2173" w:type="dxa"/>
            <w:tcBorders>
              <w:top w:val="double" w:sz="4" w:space="0" w:color="auto"/>
            </w:tcBorders>
            <w:shd w:val="clear" w:color="auto" w:fill="auto"/>
          </w:tcPr>
          <w:p w:rsidR="005F187A" w:rsidRPr="005F187A" w:rsidRDefault="005F187A" w:rsidP="005F187A">
            <w:pPr>
              <w:spacing w:line="276" w:lineRule="auto"/>
              <w:jc w:val="center"/>
              <w:rPr>
                <w:sz w:val="26"/>
                <w:szCs w:val="26"/>
              </w:rPr>
            </w:pPr>
            <w:r w:rsidRPr="005F187A">
              <w:rPr>
                <w:sz w:val="26"/>
                <w:szCs w:val="26"/>
              </w:rPr>
              <w:t>6</w:t>
            </w:r>
          </w:p>
        </w:tc>
        <w:tc>
          <w:tcPr>
            <w:tcW w:w="2458" w:type="dxa"/>
            <w:tcBorders>
              <w:top w:val="double" w:sz="4" w:space="0" w:color="auto"/>
            </w:tcBorders>
            <w:shd w:val="clear" w:color="auto" w:fill="auto"/>
          </w:tcPr>
          <w:p w:rsidR="005F187A" w:rsidRPr="005F187A" w:rsidRDefault="005F187A" w:rsidP="005F187A">
            <w:pPr>
              <w:spacing w:line="276" w:lineRule="auto"/>
              <w:jc w:val="center"/>
              <w:rPr>
                <w:sz w:val="26"/>
                <w:szCs w:val="26"/>
              </w:rPr>
            </w:pPr>
            <w:r w:rsidRPr="005F187A">
              <w:rPr>
                <w:sz w:val="26"/>
                <w:szCs w:val="26"/>
              </w:rPr>
              <w:t>7</w:t>
            </w:r>
          </w:p>
        </w:tc>
      </w:tr>
      <w:tr w:rsidR="005F187A" w:rsidRPr="005F187A" w:rsidTr="00253814">
        <w:trPr>
          <w:trHeight w:val="274"/>
        </w:trPr>
        <w:tc>
          <w:tcPr>
            <w:tcW w:w="2552" w:type="dxa"/>
            <w:shd w:val="clear" w:color="auto" w:fill="auto"/>
          </w:tcPr>
          <w:p w:rsidR="005F187A" w:rsidRPr="005F187A" w:rsidRDefault="005F187A" w:rsidP="005F187A">
            <w:pPr>
              <w:spacing w:line="276" w:lineRule="auto"/>
              <w:jc w:val="center"/>
              <w:rPr>
                <w:sz w:val="26"/>
                <w:szCs w:val="26"/>
              </w:rPr>
            </w:pPr>
            <w:r w:rsidRPr="005F187A">
              <w:rPr>
                <w:sz w:val="26"/>
                <w:szCs w:val="26"/>
              </w:rPr>
              <w:t>2</w:t>
            </w:r>
          </w:p>
        </w:tc>
        <w:tc>
          <w:tcPr>
            <w:tcW w:w="2173" w:type="dxa"/>
            <w:shd w:val="clear" w:color="auto" w:fill="auto"/>
          </w:tcPr>
          <w:p w:rsidR="005F187A" w:rsidRPr="005F187A" w:rsidRDefault="005F187A" w:rsidP="005F187A">
            <w:pPr>
              <w:spacing w:line="276" w:lineRule="auto"/>
              <w:jc w:val="center"/>
              <w:rPr>
                <w:sz w:val="26"/>
                <w:szCs w:val="26"/>
              </w:rPr>
            </w:pPr>
            <w:r w:rsidRPr="005F187A">
              <w:rPr>
                <w:sz w:val="26"/>
                <w:szCs w:val="26"/>
              </w:rPr>
              <w:t>10</w:t>
            </w:r>
          </w:p>
        </w:tc>
        <w:tc>
          <w:tcPr>
            <w:tcW w:w="2173" w:type="dxa"/>
            <w:shd w:val="clear" w:color="auto" w:fill="auto"/>
          </w:tcPr>
          <w:p w:rsidR="005F187A" w:rsidRPr="005F187A" w:rsidRDefault="005F187A" w:rsidP="005F187A">
            <w:pPr>
              <w:spacing w:line="276" w:lineRule="auto"/>
              <w:jc w:val="center"/>
              <w:rPr>
                <w:sz w:val="26"/>
                <w:szCs w:val="26"/>
              </w:rPr>
            </w:pPr>
            <w:r w:rsidRPr="005F187A">
              <w:rPr>
                <w:sz w:val="26"/>
                <w:szCs w:val="26"/>
              </w:rPr>
              <w:t>12</w:t>
            </w:r>
          </w:p>
        </w:tc>
        <w:tc>
          <w:tcPr>
            <w:tcW w:w="2458" w:type="dxa"/>
            <w:shd w:val="clear" w:color="auto" w:fill="auto"/>
          </w:tcPr>
          <w:p w:rsidR="005F187A" w:rsidRPr="005F187A" w:rsidRDefault="005F187A" w:rsidP="005F187A">
            <w:pPr>
              <w:spacing w:line="276" w:lineRule="auto"/>
              <w:jc w:val="center"/>
              <w:rPr>
                <w:sz w:val="26"/>
                <w:szCs w:val="26"/>
              </w:rPr>
            </w:pPr>
            <w:r w:rsidRPr="005F187A">
              <w:rPr>
                <w:sz w:val="26"/>
                <w:szCs w:val="26"/>
              </w:rPr>
              <w:t>14</w:t>
            </w:r>
          </w:p>
        </w:tc>
      </w:tr>
      <w:tr w:rsidR="005F187A" w:rsidRPr="005F187A" w:rsidTr="00253814">
        <w:trPr>
          <w:trHeight w:val="202"/>
        </w:trPr>
        <w:tc>
          <w:tcPr>
            <w:tcW w:w="2552" w:type="dxa"/>
            <w:shd w:val="clear" w:color="auto" w:fill="auto"/>
          </w:tcPr>
          <w:p w:rsidR="005F187A" w:rsidRPr="005F187A" w:rsidRDefault="005F187A" w:rsidP="005F187A">
            <w:pPr>
              <w:spacing w:line="276" w:lineRule="auto"/>
              <w:jc w:val="center"/>
              <w:rPr>
                <w:sz w:val="26"/>
                <w:szCs w:val="26"/>
              </w:rPr>
            </w:pPr>
            <w:r w:rsidRPr="005F187A">
              <w:rPr>
                <w:sz w:val="26"/>
                <w:szCs w:val="26"/>
              </w:rPr>
              <w:t>3</w:t>
            </w:r>
          </w:p>
        </w:tc>
        <w:tc>
          <w:tcPr>
            <w:tcW w:w="2173" w:type="dxa"/>
            <w:shd w:val="clear" w:color="auto" w:fill="auto"/>
          </w:tcPr>
          <w:p w:rsidR="005F187A" w:rsidRPr="005F187A" w:rsidRDefault="005F187A" w:rsidP="005F187A">
            <w:pPr>
              <w:spacing w:line="276" w:lineRule="auto"/>
              <w:jc w:val="center"/>
              <w:rPr>
                <w:sz w:val="26"/>
                <w:szCs w:val="26"/>
              </w:rPr>
            </w:pPr>
            <w:r w:rsidRPr="005F187A">
              <w:rPr>
                <w:sz w:val="26"/>
                <w:szCs w:val="26"/>
              </w:rPr>
              <w:t>16</w:t>
            </w:r>
          </w:p>
        </w:tc>
        <w:tc>
          <w:tcPr>
            <w:tcW w:w="2173" w:type="dxa"/>
            <w:shd w:val="clear" w:color="auto" w:fill="auto"/>
          </w:tcPr>
          <w:p w:rsidR="005F187A" w:rsidRPr="005F187A" w:rsidRDefault="005F187A" w:rsidP="005F187A">
            <w:pPr>
              <w:spacing w:line="276" w:lineRule="auto"/>
              <w:jc w:val="center"/>
              <w:rPr>
                <w:sz w:val="26"/>
                <w:szCs w:val="26"/>
              </w:rPr>
            </w:pPr>
            <w:r w:rsidRPr="005F187A">
              <w:rPr>
                <w:sz w:val="26"/>
                <w:szCs w:val="26"/>
              </w:rPr>
              <w:t>18</w:t>
            </w:r>
          </w:p>
        </w:tc>
        <w:tc>
          <w:tcPr>
            <w:tcW w:w="2458" w:type="dxa"/>
            <w:shd w:val="clear" w:color="auto" w:fill="auto"/>
          </w:tcPr>
          <w:p w:rsidR="005F187A" w:rsidRPr="005F187A" w:rsidRDefault="005F187A" w:rsidP="005F187A">
            <w:pPr>
              <w:spacing w:line="276" w:lineRule="auto"/>
              <w:jc w:val="center"/>
              <w:rPr>
                <w:sz w:val="26"/>
                <w:szCs w:val="26"/>
              </w:rPr>
            </w:pPr>
            <w:r w:rsidRPr="005F187A">
              <w:rPr>
                <w:sz w:val="26"/>
                <w:szCs w:val="26"/>
              </w:rPr>
              <w:t>21</w:t>
            </w:r>
          </w:p>
        </w:tc>
      </w:tr>
      <w:tr w:rsidR="005F187A" w:rsidRPr="005F187A" w:rsidTr="00253814">
        <w:trPr>
          <w:trHeight w:val="254"/>
        </w:trPr>
        <w:tc>
          <w:tcPr>
            <w:tcW w:w="2552" w:type="dxa"/>
            <w:shd w:val="clear" w:color="auto" w:fill="auto"/>
          </w:tcPr>
          <w:p w:rsidR="005F187A" w:rsidRPr="005F187A" w:rsidRDefault="005F187A" w:rsidP="005F187A">
            <w:pPr>
              <w:spacing w:line="276" w:lineRule="auto"/>
              <w:jc w:val="center"/>
              <w:rPr>
                <w:sz w:val="26"/>
                <w:szCs w:val="26"/>
              </w:rPr>
            </w:pPr>
            <w:r w:rsidRPr="005F187A">
              <w:rPr>
                <w:sz w:val="26"/>
                <w:szCs w:val="26"/>
              </w:rPr>
              <w:t>4</w:t>
            </w:r>
          </w:p>
        </w:tc>
        <w:tc>
          <w:tcPr>
            <w:tcW w:w="2173" w:type="dxa"/>
            <w:shd w:val="clear" w:color="auto" w:fill="auto"/>
          </w:tcPr>
          <w:p w:rsidR="005F187A" w:rsidRPr="005F187A" w:rsidRDefault="005F187A" w:rsidP="005F187A">
            <w:pPr>
              <w:spacing w:line="276" w:lineRule="auto"/>
              <w:jc w:val="center"/>
              <w:rPr>
                <w:sz w:val="26"/>
                <w:szCs w:val="26"/>
              </w:rPr>
            </w:pPr>
            <w:r w:rsidRPr="005F187A">
              <w:rPr>
                <w:sz w:val="26"/>
                <w:szCs w:val="26"/>
              </w:rPr>
              <w:t>21</w:t>
            </w:r>
          </w:p>
        </w:tc>
        <w:tc>
          <w:tcPr>
            <w:tcW w:w="2173" w:type="dxa"/>
            <w:shd w:val="clear" w:color="auto" w:fill="auto"/>
          </w:tcPr>
          <w:p w:rsidR="005F187A" w:rsidRPr="005F187A" w:rsidRDefault="005F187A" w:rsidP="005F187A">
            <w:pPr>
              <w:spacing w:line="276" w:lineRule="auto"/>
              <w:jc w:val="center"/>
              <w:rPr>
                <w:sz w:val="26"/>
                <w:szCs w:val="26"/>
              </w:rPr>
            </w:pPr>
            <w:r w:rsidRPr="005F187A">
              <w:rPr>
                <w:sz w:val="26"/>
                <w:szCs w:val="26"/>
              </w:rPr>
              <w:t>24</w:t>
            </w:r>
          </w:p>
        </w:tc>
        <w:tc>
          <w:tcPr>
            <w:tcW w:w="2458" w:type="dxa"/>
            <w:shd w:val="clear" w:color="auto" w:fill="auto"/>
          </w:tcPr>
          <w:p w:rsidR="005F187A" w:rsidRPr="005F187A" w:rsidRDefault="005F187A" w:rsidP="005F187A">
            <w:pPr>
              <w:spacing w:line="276" w:lineRule="auto"/>
              <w:jc w:val="center"/>
              <w:rPr>
                <w:sz w:val="26"/>
                <w:szCs w:val="26"/>
              </w:rPr>
            </w:pPr>
            <w:r w:rsidRPr="005F187A">
              <w:rPr>
                <w:sz w:val="26"/>
                <w:szCs w:val="26"/>
              </w:rPr>
              <w:t>28</w:t>
            </w:r>
          </w:p>
        </w:tc>
      </w:tr>
    </w:tbl>
    <w:p w:rsidR="005F187A" w:rsidRPr="005F187A" w:rsidRDefault="005F187A" w:rsidP="005F187A">
      <w:pPr>
        <w:spacing w:line="276" w:lineRule="auto"/>
        <w:jc w:val="right"/>
        <w:rPr>
          <w:b/>
          <w:sz w:val="26"/>
          <w:szCs w:val="26"/>
        </w:rPr>
      </w:pPr>
    </w:p>
    <w:p w:rsidR="005F187A" w:rsidRPr="005F187A" w:rsidRDefault="005F187A" w:rsidP="005F187A">
      <w:pPr>
        <w:spacing w:line="276" w:lineRule="auto"/>
        <w:jc w:val="center"/>
        <w:rPr>
          <w:b/>
          <w:sz w:val="28"/>
          <w:szCs w:val="28"/>
        </w:rPr>
      </w:pPr>
      <w:r w:rsidRPr="005F187A">
        <w:rPr>
          <w:b/>
          <w:sz w:val="28"/>
          <w:szCs w:val="28"/>
        </w:rPr>
        <w:t>Характеристики зон заражения при аварийных разливах АХОВ на транспортных магистралях и на предприятиях промышленности</w:t>
      </w:r>
    </w:p>
    <w:p w:rsidR="005F187A" w:rsidRPr="005F187A" w:rsidRDefault="005F187A" w:rsidP="005F187A">
      <w:pPr>
        <w:spacing w:line="276" w:lineRule="auto"/>
        <w:jc w:val="right"/>
        <w:rPr>
          <w:rFonts w:eastAsia="Arial"/>
          <w:sz w:val="26"/>
          <w:szCs w:val="26"/>
          <w:lang w:eastAsia="ar-SA"/>
        </w:rPr>
      </w:pPr>
      <w:r w:rsidRPr="005F187A">
        <w:rPr>
          <w:rFonts w:eastAsia="Arial"/>
          <w:sz w:val="26"/>
          <w:szCs w:val="26"/>
          <w:lang w:eastAsia="ar-SA"/>
        </w:rPr>
        <w:t>Таблица 2</w:t>
      </w:r>
      <w:r w:rsidR="00CF73C4">
        <w:rPr>
          <w:rFonts w:eastAsia="Arial"/>
          <w:sz w:val="26"/>
          <w:szCs w:val="26"/>
          <w:lang w:eastAsia="ar-SA"/>
        </w:rPr>
        <w:t>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409"/>
        <w:gridCol w:w="2127"/>
      </w:tblGrid>
      <w:tr w:rsidR="005F187A" w:rsidRPr="005F187A" w:rsidTr="00253814">
        <w:trPr>
          <w:trHeight w:val="243"/>
        </w:trPr>
        <w:tc>
          <w:tcPr>
            <w:tcW w:w="4962" w:type="dxa"/>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w:t>
            </w:r>
          </w:p>
        </w:tc>
        <w:tc>
          <w:tcPr>
            <w:tcW w:w="4536" w:type="dxa"/>
            <w:gridSpan w:val="2"/>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аммиак</w:t>
            </w:r>
          </w:p>
        </w:tc>
      </w:tr>
      <w:tr w:rsidR="005F187A" w:rsidRPr="005F187A" w:rsidTr="00253814">
        <w:trPr>
          <w:trHeight w:val="152"/>
        </w:trPr>
        <w:tc>
          <w:tcPr>
            <w:tcW w:w="4962" w:type="dxa"/>
            <w:vMerge/>
            <w:tcBorders>
              <w:bottom w:val="double" w:sz="4" w:space="0" w:color="auto"/>
            </w:tcBorders>
            <w:shd w:val="clear" w:color="auto" w:fill="auto"/>
            <w:vAlign w:val="center"/>
          </w:tcPr>
          <w:p w:rsidR="005F187A" w:rsidRPr="005F187A" w:rsidRDefault="005F187A" w:rsidP="005F187A">
            <w:pPr>
              <w:spacing w:line="276" w:lineRule="auto"/>
              <w:rPr>
                <w:b/>
                <w:sz w:val="26"/>
                <w:szCs w:val="26"/>
              </w:rPr>
            </w:pPr>
          </w:p>
        </w:tc>
        <w:tc>
          <w:tcPr>
            <w:tcW w:w="2409"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8 м</w:t>
            </w:r>
            <w:r w:rsidRPr="005F187A">
              <w:rPr>
                <w:b/>
                <w:sz w:val="26"/>
                <w:szCs w:val="26"/>
                <w:vertAlign w:val="superscript"/>
              </w:rPr>
              <w:t>3</w:t>
            </w:r>
          </w:p>
        </w:tc>
        <w:tc>
          <w:tcPr>
            <w:tcW w:w="2127"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smartTag w:uri="urn:schemas-microsoft-com:office:smarttags" w:element="metricconverter">
              <w:smartTagPr>
                <w:attr w:name="ProductID" w:val="54 м3"/>
              </w:smartTagPr>
              <w:r w:rsidRPr="005F187A">
                <w:rPr>
                  <w:b/>
                  <w:sz w:val="26"/>
                  <w:szCs w:val="26"/>
                </w:rPr>
                <w:t>54 м</w:t>
              </w:r>
              <w:r w:rsidRPr="005F187A">
                <w:rPr>
                  <w:b/>
                  <w:sz w:val="26"/>
                  <w:szCs w:val="26"/>
                  <w:vertAlign w:val="superscript"/>
                </w:rPr>
                <w:t>3</w:t>
              </w:r>
            </w:smartTag>
          </w:p>
        </w:tc>
      </w:tr>
      <w:tr w:rsidR="005F187A" w:rsidRPr="005F187A" w:rsidTr="00253814">
        <w:tc>
          <w:tcPr>
            <w:tcW w:w="4962" w:type="dxa"/>
            <w:tcBorders>
              <w:top w:val="doub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Степень заполнения цистерны, %</w:t>
            </w:r>
          </w:p>
        </w:tc>
        <w:tc>
          <w:tcPr>
            <w:tcW w:w="2409"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95</w:t>
            </w:r>
          </w:p>
        </w:tc>
        <w:tc>
          <w:tcPr>
            <w:tcW w:w="2127"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95</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Молярная масса АХОВ, кг/кМоль</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Плотность АХОВ (паров), кг/м3</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0.0007</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Пороговая токсодоза, мг*мин</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Количество выброшенного (разлившегося) при аварии вещества, т</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5,18</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34,94</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первичному облаку, т</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0,002</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0,014</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вторичному облаку, т</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0,150</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1,016</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Время испарения АХОВ с площади разлива, ч:мин</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Глубина зоны заражения, км.</w:t>
            </w:r>
          </w:p>
        </w:tc>
        <w:tc>
          <w:tcPr>
            <w:tcW w:w="2409" w:type="dxa"/>
            <w:shd w:val="clear" w:color="auto" w:fill="auto"/>
            <w:vAlign w:val="center"/>
          </w:tcPr>
          <w:p w:rsidR="005F187A" w:rsidRPr="005F187A" w:rsidRDefault="005F187A" w:rsidP="005F187A">
            <w:pPr>
              <w:spacing w:line="276" w:lineRule="auto"/>
              <w:jc w:val="center"/>
              <w:rPr>
                <w:sz w:val="26"/>
                <w:szCs w:val="26"/>
              </w:rPr>
            </w:pPr>
          </w:p>
        </w:tc>
        <w:tc>
          <w:tcPr>
            <w:tcW w:w="2127" w:type="dxa"/>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Первичным облаком</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0,079</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0,43</w:t>
            </w:r>
          </w:p>
        </w:tc>
      </w:tr>
      <w:tr w:rsidR="005F187A" w:rsidRPr="005F187A" w:rsidTr="00253814">
        <w:tc>
          <w:tcPr>
            <w:tcW w:w="4962" w:type="dxa"/>
            <w:tcBorders>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Вторичным облаком</w:t>
            </w:r>
          </w:p>
        </w:tc>
        <w:tc>
          <w:tcPr>
            <w:tcW w:w="2409"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1,49</w:t>
            </w:r>
          </w:p>
        </w:tc>
        <w:tc>
          <w:tcPr>
            <w:tcW w:w="2127"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4,8</w:t>
            </w:r>
          </w:p>
        </w:tc>
      </w:tr>
      <w:tr w:rsidR="005F187A" w:rsidRPr="005F187A" w:rsidTr="00253814">
        <w:trPr>
          <w:trHeight w:val="239"/>
        </w:trPr>
        <w:tc>
          <w:tcPr>
            <w:tcW w:w="4962" w:type="dxa"/>
            <w:tcBorders>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Полная</w:t>
            </w:r>
          </w:p>
        </w:tc>
        <w:tc>
          <w:tcPr>
            <w:tcW w:w="2409"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1,53</w:t>
            </w:r>
          </w:p>
        </w:tc>
        <w:tc>
          <w:tcPr>
            <w:tcW w:w="2127"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5,0</w:t>
            </w:r>
          </w:p>
        </w:tc>
      </w:tr>
      <w:tr w:rsidR="005F187A" w:rsidRPr="005F187A" w:rsidTr="00253814">
        <w:tc>
          <w:tcPr>
            <w:tcW w:w="4962"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 xml:space="preserve">Глубина зоны заражения АХОВ за </w:t>
            </w:r>
            <w:smartTag w:uri="urn:schemas-microsoft-com:office:smarttags" w:element="time">
              <w:smartTagPr>
                <w:attr w:name="Hour" w:val="1"/>
                <w:attr w:name="Minute" w:val="0"/>
              </w:smartTagPr>
              <w:r w:rsidRPr="005F187A">
                <w:rPr>
                  <w:sz w:val="26"/>
                  <w:szCs w:val="26"/>
                </w:rPr>
                <w:t>1 час,</w:t>
              </w:r>
            </w:smartTag>
            <w:r w:rsidRPr="005F187A">
              <w:rPr>
                <w:sz w:val="26"/>
                <w:szCs w:val="26"/>
              </w:rPr>
              <w:t xml:space="preserve"> км</w:t>
            </w:r>
          </w:p>
        </w:tc>
        <w:tc>
          <w:tcPr>
            <w:tcW w:w="2409"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1,53</w:t>
            </w:r>
          </w:p>
        </w:tc>
        <w:tc>
          <w:tcPr>
            <w:tcW w:w="2127"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5,0</w:t>
            </w:r>
          </w:p>
        </w:tc>
      </w:tr>
      <w:tr w:rsidR="005F187A" w:rsidRPr="005F187A" w:rsidTr="00253814">
        <w:tc>
          <w:tcPr>
            <w:tcW w:w="4962" w:type="dxa"/>
            <w:tcBorders>
              <w:top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Предельно возможная глубина зоны заражения АХОВ, км</w:t>
            </w:r>
          </w:p>
        </w:tc>
        <w:tc>
          <w:tcPr>
            <w:tcW w:w="2409"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1,732</w:t>
            </w:r>
          </w:p>
        </w:tc>
        <w:tc>
          <w:tcPr>
            <w:tcW w:w="2127"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5,629</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Площадь зоны заражения облаком АХОВ, км</w:t>
            </w:r>
            <w:r w:rsidRPr="005F187A">
              <w:rPr>
                <w:sz w:val="26"/>
                <w:szCs w:val="26"/>
                <w:vertAlign w:val="superscript"/>
              </w:rPr>
              <w:t>2</w:t>
            </w:r>
          </w:p>
        </w:tc>
        <w:tc>
          <w:tcPr>
            <w:tcW w:w="2409" w:type="dxa"/>
            <w:shd w:val="clear" w:color="auto" w:fill="auto"/>
            <w:vAlign w:val="center"/>
          </w:tcPr>
          <w:p w:rsidR="005F187A" w:rsidRPr="005F187A" w:rsidRDefault="005F187A" w:rsidP="005F187A">
            <w:pPr>
              <w:spacing w:line="276" w:lineRule="auto"/>
              <w:jc w:val="center"/>
              <w:rPr>
                <w:sz w:val="26"/>
                <w:szCs w:val="26"/>
              </w:rPr>
            </w:pPr>
          </w:p>
        </w:tc>
        <w:tc>
          <w:tcPr>
            <w:tcW w:w="2127" w:type="dxa"/>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Возможная</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3,66</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39,21</w:t>
            </w:r>
          </w:p>
        </w:tc>
      </w:tr>
      <w:tr w:rsidR="005F187A" w:rsidRPr="005F187A" w:rsidTr="00253814">
        <w:tc>
          <w:tcPr>
            <w:tcW w:w="4962" w:type="dxa"/>
            <w:shd w:val="clear" w:color="auto" w:fill="auto"/>
            <w:vAlign w:val="center"/>
          </w:tcPr>
          <w:p w:rsidR="005F187A" w:rsidRPr="005F187A" w:rsidRDefault="005F187A" w:rsidP="005F187A">
            <w:pPr>
              <w:spacing w:line="276" w:lineRule="auto"/>
              <w:rPr>
                <w:sz w:val="26"/>
                <w:szCs w:val="26"/>
              </w:rPr>
            </w:pPr>
            <w:r w:rsidRPr="005F187A">
              <w:rPr>
                <w:sz w:val="26"/>
                <w:szCs w:val="26"/>
              </w:rPr>
              <w:t>Фактическая</w:t>
            </w:r>
          </w:p>
        </w:tc>
        <w:tc>
          <w:tcPr>
            <w:tcW w:w="24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0,19</w:t>
            </w:r>
          </w:p>
        </w:tc>
        <w:tc>
          <w:tcPr>
            <w:tcW w:w="2127"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2,024</w:t>
            </w:r>
          </w:p>
        </w:tc>
      </w:tr>
    </w:tbl>
    <w:p w:rsidR="005F187A" w:rsidRPr="005F187A" w:rsidRDefault="005F187A" w:rsidP="005F187A">
      <w:pPr>
        <w:spacing w:line="276" w:lineRule="auto"/>
        <w:jc w:val="right"/>
        <w:rPr>
          <w:rFonts w:eastAsia="Arial"/>
          <w:sz w:val="26"/>
          <w:szCs w:val="26"/>
          <w:lang w:eastAsia="ar-SA"/>
        </w:rPr>
      </w:pPr>
    </w:p>
    <w:p w:rsidR="005F187A" w:rsidRPr="005F187A" w:rsidRDefault="005F187A" w:rsidP="005F187A">
      <w:pPr>
        <w:spacing w:line="276" w:lineRule="auto"/>
        <w:jc w:val="right"/>
        <w:rPr>
          <w:rFonts w:eastAsia="Arial"/>
          <w:sz w:val="26"/>
          <w:szCs w:val="26"/>
          <w:lang w:eastAsia="ar-SA"/>
        </w:rPr>
      </w:pPr>
      <w:r w:rsidRPr="005F187A">
        <w:rPr>
          <w:rFonts w:eastAsia="Arial"/>
          <w:sz w:val="26"/>
          <w:szCs w:val="26"/>
          <w:lang w:eastAsia="ar-SA"/>
        </w:rPr>
        <w:t>Продолжение таблицы 2</w:t>
      </w:r>
      <w:r w:rsidR="00CF73C4">
        <w:rPr>
          <w:rFonts w:eastAsia="Arial"/>
          <w:sz w:val="26"/>
          <w:szCs w:val="26"/>
          <w:lang w:eastAsia="ar-SA"/>
        </w:rPr>
        <w:t>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850"/>
        <w:gridCol w:w="709"/>
        <w:gridCol w:w="851"/>
        <w:gridCol w:w="851"/>
        <w:gridCol w:w="850"/>
        <w:gridCol w:w="851"/>
        <w:gridCol w:w="850"/>
        <w:gridCol w:w="851"/>
      </w:tblGrid>
      <w:tr w:rsidR="005F187A" w:rsidRPr="005F187A" w:rsidTr="00253814">
        <w:trPr>
          <w:trHeight w:val="85"/>
        </w:trPr>
        <w:tc>
          <w:tcPr>
            <w:tcW w:w="2835" w:type="dxa"/>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w:t>
            </w:r>
          </w:p>
        </w:tc>
        <w:tc>
          <w:tcPr>
            <w:tcW w:w="1559" w:type="dxa"/>
            <w:gridSpan w:val="2"/>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Соляная</w:t>
            </w:r>
          </w:p>
          <w:p w:rsidR="005F187A" w:rsidRPr="005F187A" w:rsidRDefault="005F187A" w:rsidP="005F187A">
            <w:pPr>
              <w:spacing w:line="276" w:lineRule="auto"/>
              <w:jc w:val="center"/>
              <w:rPr>
                <w:b/>
                <w:sz w:val="26"/>
                <w:szCs w:val="26"/>
              </w:rPr>
            </w:pPr>
            <w:r w:rsidRPr="005F187A">
              <w:rPr>
                <w:b/>
                <w:sz w:val="26"/>
                <w:szCs w:val="26"/>
              </w:rPr>
              <w:t>к-та</w:t>
            </w:r>
          </w:p>
        </w:tc>
        <w:tc>
          <w:tcPr>
            <w:tcW w:w="5104" w:type="dxa"/>
            <w:gridSpan w:val="6"/>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Аммиак</w:t>
            </w:r>
          </w:p>
        </w:tc>
      </w:tr>
      <w:tr w:rsidR="005F187A" w:rsidRPr="005F187A" w:rsidTr="00253814">
        <w:trPr>
          <w:trHeight w:val="152"/>
        </w:trPr>
        <w:tc>
          <w:tcPr>
            <w:tcW w:w="2835" w:type="dxa"/>
            <w:vMerge/>
            <w:tcBorders>
              <w:bottom w:val="double" w:sz="4" w:space="0" w:color="auto"/>
            </w:tcBorders>
            <w:shd w:val="clear" w:color="auto" w:fill="auto"/>
            <w:vAlign w:val="center"/>
          </w:tcPr>
          <w:p w:rsidR="005F187A" w:rsidRPr="005F187A" w:rsidRDefault="005F187A" w:rsidP="005F187A">
            <w:pPr>
              <w:spacing w:line="276" w:lineRule="auto"/>
              <w:rPr>
                <w:b/>
                <w:sz w:val="26"/>
                <w:szCs w:val="26"/>
              </w:rPr>
            </w:pP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1,2 т</w:t>
            </w:r>
          </w:p>
        </w:tc>
        <w:tc>
          <w:tcPr>
            <w:tcW w:w="709"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120 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0,02т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0,08т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0,1т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0,19т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0,2т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0,24т</w:t>
            </w:r>
          </w:p>
        </w:tc>
      </w:tr>
      <w:tr w:rsidR="005F187A" w:rsidRPr="005F187A" w:rsidTr="00253814">
        <w:tc>
          <w:tcPr>
            <w:tcW w:w="2835" w:type="dxa"/>
            <w:tcBorders>
              <w:top w:val="doub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Степень заполнения емкости, %</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709"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Молярная масса АХОВ, кг/кМоль</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36.46</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36.46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r>
      <w:tr w:rsidR="005F187A" w:rsidRPr="005F187A" w:rsidTr="00253814">
        <w:trPr>
          <w:trHeight w:val="485"/>
        </w:trPr>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Плотность АХОВ (паров), кг/м3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Пороговая токсодоза, мг*мин</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первичному облаку, т</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6,0·</w:t>
            </w:r>
          </w:p>
          <w:p w:rsidR="005F187A" w:rsidRPr="005F187A" w:rsidRDefault="005F187A" w:rsidP="005F187A">
            <w:pPr>
              <w:spacing w:line="276" w:lineRule="auto"/>
              <w:jc w:val="center"/>
              <w:rPr>
                <w:sz w:val="26"/>
                <w:szCs w:val="26"/>
              </w:rPr>
            </w:pPr>
            <w:r w:rsidRPr="005F187A">
              <w:rPr>
                <w:sz w:val="26"/>
                <w:szCs w:val="26"/>
              </w:rPr>
              <w:t>10-6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3,0·</w:t>
            </w:r>
          </w:p>
          <w:p w:rsidR="005F187A" w:rsidRPr="005F187A" w:rsidRDefault="005F187A" w:rsidP="005F187A">
            <w:pPr>
              <w:spacing w:line="276" w:lineRule="auto"/>
              <w:jc w:val="center"/>
              <w:rPr>
                <w:sz w:val="26"/>
                <w:szCs w:val="26"/>
              </w:rPr>
            </w:pPr>
            <w:r w:rsidRPr="005F187A">
              <w:rPr>
                <w:sz w:val="26"/>
                <w:szCs w:val="26"/>
              </w:rPr>
              <w:t>10-5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4,0·</w:t>
            </w:r>
          </w:p>
          <w:p w:rsidR="005F187A" w:rsidRPr="005F187A" w:rsidRDefault="005F187A" w:rsidP="005F187A">
            <w:pPr>
              <w:spacing w:line="276" w:lineRule="auto"/>
              <w:jc w:val="center"/>
              <w:rPr>
                <w:sz w:val="26"/>
                <w:szCs w:val="26"/>
              </w:rPr>
            </w:pPr>
            <w:r w:rsidRPr="005F187A">
              <w:rPr>
                <w:sz w:val="26"/>
                <w:szCs w:val="26"/>
              </w:rPr>
              <w:t>10-5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8,0·</w:t>
            </w:r>
          </w:p>
          <w:p w:rsidR="005F187A" w:rsidRPr="005F187A" w:rsidRDefault="005F187A" w:rsidP="005F187A">
            <w:pPr>
              <w:spacing w:line="276" w:lineRule="auto"/>
              <w:jc w:val="center"/>
              <w:rPr>
                <w:sz w:val="26"/>
                <w:szCs w:val="26"/>
              </w:rPr>
            </w:pPr>
            <w:r w:rsidRPr="005F187A">
              <w:rPr>
                <w:sz w:val="26"/>
                <w:szCs w:val="26"/>
              </w:rPr>
              <w:t>10-5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8,0·</w:t>
            </w:r>
          </w:p>
          <w:p w:rsidR="005F187A" w:rsidRPr="005F187A" w:rsidRDefault="005F187A" w:rsidP="005F187A">
            <w:pPr>
              <w:spacing w:line="276" w:lineRule="auto"/>
              <w:jc w:val="center"/>
              <w:rPr>
                <w:sz w:val="26"/>
                <w:szCs w:val="26"/>
              </w:rPr>
            </w:pPr>
            <w:r w:rsidRPr="005F187A">
              <w:rPr>
                <w:sz w:val="26"/>
                <w:szCs w:val="26"/>
              </w:rPr>
              <w:t>10-5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p w:rsidR="005F187A" w:rsidRPr="005F187A" w:rsidRDefault="005F187A" w:rsidP="005F187A">
            <w:pPr>
              <w:spacing w:line="276" w:lineRule="auto"/>
              <w:jc w:val="center"/>
              <w:rPr>
                <w:sz w:val="26"/>
                <w:szCs w:val="26"/>
              </w:rPr>
            </w:pPr>
            <w:r w:rsidRPr="005F187A">
              <w:rPr>
                <w:sz w:val="26"/>
                <w:szCs w:val="26"/>
              </w:rPr>
              <w:t>10-4</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вторичному облаку, т</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0,126</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12,62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6,0·</w:t>
            </w:r>
          </w:p>
          <w:p w:rsidR="005F187A" w:rsidRPr="005F187A" w:rsidRDefault="005F187A" w:rsidP="005F187A">
            <w:pPr>
              <w:spacing w:line="276" w:lineRule="auto"/>
              <w:jc w:val="center"/>
              <w:rPr>
                <w:sz w:val="26"/>
                <w:szCs w:val="26"/>
              </w:rPr>
            </w:pPr>
            <w:r w:rsidRPr="005F187A">
              <w:rPr>
                <w:sz w:val="26"/>
                <w:szCs w:val="26"/>
              </w:rPr>
              <w:t>10-4</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0,002</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Время испарения АХОВ с площади разлива, ч : мин</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Глубина зоны заражен., км</w:t>
            </w: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709"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Первичным облаком</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0,004</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Вторичным облаком</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1,37</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21,9</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0,088</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0,26</w:t>
            </w:r>
          </w:p>
        </w:tc>
      </w:tr>
      <w:tr w:rsidR="005F187A" w:rsidRPr="005F187A" w:rsidTr="00253814">
        <w:tc>
          <w:tcPr>
            <w:tcW w:w="2835" w:type="dxa"/>
            <w:tcBorders>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Полная</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1,375</w:t>
            </w:r>
          </w:p>
        </w:tc>
        <w:tc>
          <w:tcPr>
            <w:tcW w:w="709"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21,9</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0,022</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0,089</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0,111</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0,211</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0,223</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0,27</w:t>
            </w:r>
          </w:p>
        </w:tc>
      </w:tr>
      <w:tr w:rsidR="005F187A" w:rsidRPr="005F187A" w:rsidTr="00253814">
        <w:tc>
          <w:tcPr>
            <w:tcW w:w="2835"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 xml:space="preserve">Глубина зоны заражения АХОВ за </w:t>
            </w:r>
            <w:smartTag w:uri="urn:schemas-microsoft-com:office:smarttags" w:element="time">
              <w:smartTagPr>
                <w:attr w:name="Minute" w:val="0"/>
                <w:attr w:name="Hour" w:val="1"/>
              </w:smartTagPr>
              <w:r w:rsidRPr="005F187A">
                <w:rPr>
                  <w:sz w:val="26"/>
                  <w:szCs w:val="26"/>
                </w:rPr>
                <w:t>1 час,</w:t>
              </w:r>
            </w:smartTag>
            <w:r w:rsidRPr="005F187A">
              <w:rPr>
                <w:sz w:val="26"/>
                <w:szCs w:val="26"/>
              </w:rPr>
              <w:t xml:space="preserve"> км</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1,375</w:t>
            </w:r>
          </w:p>
        </w:tc>
        <w:tc>
          <w:tcPr>
            <w:tcW w:w="709"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0,022</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0,089</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0,111</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0,211</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0,223</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0,27</w:t>
            </w:r>
          </w:p>
        </w:tc>
      </w:tr>
      <w:tr w:rsidR="005F187A" w:rsidRPr="005F187A" w:rsidTr="00253814">
        <w:tc>
          <w:tcPr>
            <w:tcW w:w="2835"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2,16</w:t>
            </w:r>
          </w:p>
        </w:tc>
        <w:tc>
          <w:tcPr>
            <w:tcW w:w="709"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37,4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0,028</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0,114</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0,27</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0,28</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0,34</w:t>
            </w:r>
          </w:p>
        </w:tc>
      </w:tr>
      <w:tr w:rsidR="005F187A" w:rsidRPr="005F187A" w:rsidTr="00253814">
        <w:tc>
          <w:tcPr>
            <w:tcW w:w="2835" w:type="dxa"/>
            <w:tcBorders>
              <w:top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Площадь зоны заражения облаком АХОВ, км2</w:t>
            </w: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709"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Возможная</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2,97</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39,2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0,012</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0,019</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0,078</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0,112</w:t>
            </w:r>
          </w:p>
        </w:tc>
      </w:tr>
      <w:tr w:rsidR="005F187A" w:rsidRPr="005F187A" w:rsidTr="00253814">
        <w:tc>
          <w:tcPr>
            <w:tcW w:w="2835" w:type="dxa"/>
            <w:shd w:val="clear" w:color="auto" w:fill="auto"/>
            <w:vAlign w:val="center"/>
          </w:tcPr>
          <w:p w:rsidR="005F187A" w:rsidRPr="005F187A" w:rsidRDefault="005F187A" w:rsidP="005F187A">
            <w:pPr>
              <w:spacing w:line="276" w:lineRule="auto"/>
              <w:rPr>
                <w:sz w:val="26"/>
                <w:szCs w:val="26"/>
              </w:rPr>
            </w:pPr>
            <w:r w:rsidRPr="005F187A">
              <w:rPr>
                <w:sz w:val="26"/>
                <w:szCs w:val="26"/>
              </w:rPr>
              <w:t>Фактическая</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2,97</w:t>
            </w:r>
          </w:p>
        </w:tc>
        <w:tc>
          <w:tcPr>
            <w:tcW w:w="70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4,0·</w:t>
            </w:r>
          </w:p>
          <w:p w:rsidR="005F187A" w:rsidRPr="005F187A" w:rsidRDefault="005F187A" w:rsidP="005F187A">
            <w:pPr>
              <w:spacing w:line="276" w:lineRule="auto"/>
              <w:jc w:val="center"/>
              <w:rPr>
                <w:sz w:val="26"/>
                <w:szCs w:val="26"/>
              </w:rPr>
            </w:pPr>
            <w:r w:rsidRPr="005F187A">
              <w:rPr>
                <w:sz w:val="26"/>
                <w:szCs w:val="26"/>
              </w:rPr>
              <w:t>10-5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6,0·</w:t>
            </w:r>
          </w:p>
          <w:p w:rsidR="005F187A" w:rsidRPr="005F187A" w:rsidRDefault="005F187A" w:rsidP="005F187A">
            <w:pPr>
              <w:spacing w:line="276" w:lineRule="auto"/>
              <w:jc w:val="center"/>
              <w:rPr>
                <w:sz w:val="26"/>
                <w:szCs w:val="26"/>
              </w:rPr>
            </w:pPr>
            <w:r w:rsidRPr="005F187A">
              <w:rPr>
                <w:sz w:val="26"/>
                <w:szCs w:val="26"/>
              </w:rPr>
              <w:t>10-4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0,004</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0,006</w:t>
            </w:r>
          </w:p>
        </w:tc>
      </w:tr>
    </w:tbl>
    <w:p w:rsidR="005F187A" w:rsidRPr="005F187A" w:rsidRDefault="005F187A" w:rsidP="005F187A">
      <w:pPr>
        <w:spacing w:line="276" w:lineRule="auto"/>
        <w:jc w:val="right"/>
        <w:rPr>
          <w:rFonts w:eastAsia="Arial"/>
          <w:sz w:val="26"/>
          <w:szCs w:val="26"/>
          <w:lang w:eastAsia="ar-SA"/>
        </w:rPr>
      </w:pPr>
      <w:r w:rsidRPr="005F187A">
        <w:rPr>
          <w:rFonts w:eastAsia="Arial"/>
          <w:sz w:val="26"/>
          <w:szCs w:val="26"/>
          <w:lang w:eastAsia="ar-SA"/>
        </w:rPr>
        <w:t>Продолжение таблицы 2</w:t>
      </w:r>
      <w:r w:rsidR="00CF73C4">
        <w:rPr>
          <w:rFonts w:eastAsia="Arial"/>
          <w:sz w:val="26"/>
          <w:szCs w:val="26"/>
          <w:lang w:eastAsia="ar-SA"/>
        </w:rPr>
        <w:t>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850"/>
        <w:gridCol w:w="849"/>
        <w:gridCol w:w="852"/>
        <w:gridCol w:w="851"/>
        <w:gridCol w:w="850"/>
        <w:gridCol w:w="851"/>
        <w:gridCol w:w="850"/>
        <w:gridCol w:w="851"/>
      </w:tblGrid>
      <w:tr w:rsidR="005F187A" w:rsidRPr="005F187A" w:rsidTr="00253814">
        <w:trPr>
          <w:trHeight w:val="243"/>
        </w:trPr>
        <w:tc>
          <w:tcPr>
            <w:tcW w:w="2694" w:type="dxa"/>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w:t>
            </w:r>
          </w:p>
        </w:tc>
        <w:tc>
          <w:tcPr>
            <w:tcW w:w="6804" w:type="dxa"/>
            <w:gridSpan w:val="8"/>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Аммиак</w:t>
            </w:r>
          </w:p>
        </w:tc>
      </w:tr>
      <w:tr w:rsidR="005F187A" w:rsidRPr="005F187A" w:rsidTr="00253814">
        <w:trPr>
          <w:trHeight w:val="152"/>
        </w:trPr>
        <w:tc>
          <w:tcPr>
            <w:tcW w:w="2694" w:type="dxa"/>
            <w:vMerge/>
            <w:tcBorders>
              <w:bottom w:val="double" w:sz="4" w:space="0" w:color="auto"/>
            </w:tcBorders>
            <w:shd w:val="clear" w:color="auto" w:fill="auto"/>
            <w:vAlign w:val="center"/>
          </w:tcPr>
          <w:p w:rsidR="005F187A" w:rsidRPr="005F187A" w:rsidRDefault="005F187A" w:rsidP="005F187A">
            <w:pPr>
              <w:spacing w:line="276" w:lineRule="auto"/>
              <w:rPr>
                <w:b/>
                <w:sz w:val="26"/>
                <w:szCs w:val="26"/>
              </w:rPr>
            </w:pP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0,3т</w:t>
            </w:r>
          </w:p>
        </w:tc>
        <w:tc>
          <w:tcPr>
            <w:tcW w:w="849"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0,35т</w:t>
            </w:r>
          </w:p>
        </w:tc>
        <w:tc>
          <w:tcPr>
            <w:tcW w:w="852"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0,4 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0,45т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0,5т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0,7т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0,75т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1,0т</w:t>
            </w:r>
          </w:p>
        </w:tc>
      </w:tr>
      <w:tr w:rsidR="005F187A" w:rsidRPr="005F187A" w:rsidTr="00253814">
        <w:tc>
          <w:tcPr>
            <w:tcW w:w="2694" w:type="dxa"/>
            <w:tcBorders>
              <w:top w:val="doub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Степень заполнения емкости, %</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49"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2"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Молярная масса АХОВ, кг/кМоль</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Плотность АХОВ (паров), кг/м3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0.0007</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Пороговая токсодоза, мг*мин</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первичному облаку, т</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p w:rsidR="005F187A" w:rsidRPr="005F187A" w:rsidRDefault="005F187A" w:rsidP="005F187A">
            <w:pPr>
              <w:spacing w:line="276" w:lineRule="auto"/>
              <w:jc w:val="center"/>
              <w:rPr>
                <w:sz w:val="26"/>
                <w:szCs w:val="26"/>
              </w:rPr>
            </w:pPr>
            <w:r w:rsidRPr="005F187A">
              <w:rPr>
                <w:sz w:val="26"/>
                <w:szCs w:val="26"/>
              </w:rPr>
              <w:t>10-4</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p w:rsidR="005F187A" w:rsidRPr="005F187A" w:rsidRDefault="005F187A" w:rsidP="005F187A">
            <w:pPr>
              <w:spacing w:line="276" w:lineRule="auto"/>
              <w:jc w:val="center"/>
              <w:rPr>
                <w:sz w:val="26"/>
                <w:szCs w:val="26"/>
              </w:rPr>
            </w:pPr>
            <w:r w:rsidRPr="005F187A">
              <w:rPr>
                <w:sz w:val="26"/>
                <w:szCs w:val="26"/>
              </w:rPr>
              <w:t>10-5</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4,0·</w:t>
            </w:r>
          </w:p>
          <w:p w:rsidR="005F187A" w:rsidRPr="005F187A" w:rsidRDefault="005F187A" w:rsidP="005F187A">
            <w:pPr>
              <w:spacing w:line="276" w:lineRule="auto"/>
              <w:jc w:val="center"/>
              <w:rPr>
                <w:sz w:val="26"/>
                <w:szCs w:val="26"/>
              </w:rPr>
            </w:pPr>
            <w:r w:rsidRPr="005F187A">
              <w:rPr>
                <w:sz w:val="26"/>
                <w:szCs w:val="26"/>
              </w:rPr>
              <w:t>10-4</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p w:rsidR="005F187A" w:rsidRPr="005F187A" w:rsidRDefault="005F187A" w:rsidP="005F187A">
            <w:pPr>
              <w:spacing w:line="276" w:lineRule="auto"/>
              <w:jc w:val="center"/>
              <w:rPr>
                <w:sz w:val="26"/>
                <w:szCs w:val="26"/>
              </w:rPr>
            </w:pPr>
            <w:r w:rsidRPr="005F187A">
              <w:rPr>
                <w:sz w:val="26"/>
                <w:szCs w:val="26"/>
              </w:rPr>
              <w:t>10-4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w:t>
            </w:r>
          </w:p>
          <w:p w:rsidR="005F187A" w:rsidRPr="005F187A" w:rsidRDefault="005F187A" w:rsidP="005F187A">
            <w:pPr>
              <w:spacing w:line="276" w:lineRule="auto"/>
              <w:jc w:val="center"/>
              <w:rPr>
                <w:sz w:val="26"/>
                <w:szCs w:val="26"/>
              </w:rPr>
            </w:pPr>
            <w:r w:rsidRPr="005F187A">
              <w:rPr>
                <w:sz w:val="26"/>
                <w:szCs w:val="26"/>
              </w:rPr>
              <w:t>10-4</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w:t>
            </w:r>
          </w:p>
          <w:p w:rsidR="005F187A" w:rsidRPr="005F187A" w:rsidRDefault="005F187A" w:rsidP="005F187A">
            <w:pPr>
              <w:spacing w:line="276" w:lineRule="auto"/>
              <w:jc w:val="center"/>
              <w:rPr>
                <w:sz w:val="26"/>
                <w:szCs w:val="26"/>
              </w:rPr>
            </w:pPr>
            <w:r w:rsidRPr="005F187A">
              <w:rPr>
                <w:sz w:val="26"/>
                <w:szCs w:val="26"/>
              </w:rPr>
              <w:t>10-4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3,0·</w:t>
            </w:r>
          </w:p>
          <w:p w:rsidR="005F187A" w:rsidRPr="005F187A" w:rsidRDefault="005F187A" w:rsidP="005F187A">
            <w:pPr>
              <w:spacing w:line="276" w:lineRule="auto"/>
              <w:jc w:val="center"/>
              <w:rPr>
                <w:sz w:val="26"/>
                <w:szCs w:val="26"/>
              </w:rPr>
            </w:pPr>
            <w:r w:rsidRPr="005F187A">
              <w:rPr>
                <w:sz w:val="26"/>
                <w:szCs w:val="26"/>
              </w:rPr>
              <w:t>10-4</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4,0·</w:t>
            </w:r>
          </w:p>
          <w:p w:rsidR="005F187A" w:rsidRPr="005F187A" w:rsidRDefault="005F187A" w:rsidP="005F187A">
            <w:pPr>
              <w:spacing w:line="276" w:lineRule="auto"/>
              <w:jc w:val="center"/>
              <w:rPr>
                <w:sz w:val="26"/>
                <w:szCs w:val="26"/>
              </w:rPr>
            </w:pPr>
            <w:r w:rsidRPr="005F187A">
              <w:rPr>
                <w:sz w:val="26"/>
                <w:szCs w:val="26"/>
              </w:rPr>
              <w:t>10-4</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вторичному облаку, т</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0,009</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0,029</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Время испарения АХОВ с площади разлива, ч : мин</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Глубина зоны заражения, км.</w:t>
            </w: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49" w:type="dxa"/>
            <w:shd w:val="clear" w:color="auto" w:fill="auto"/>
            <w:vAlign w:val="center"/>
          </w:tcPr>
          <w:p w:rsidR="005F187A" w:rsidRPr="005F187A" w:rsidRDefault="005F187A" w:rsidP="005F187A">
            <w:pPr>
              <w:spacing w:line="276" w:lineRule="auto"/>
              <w:jc w:val="center"/>
              <w:rPr>
                <w:sz w:val="26"/>
                <w:szCs w:val="26"/>
              </w:rPr>
            </w:pPr>
          </w:p>
        </w:tc>
        <w:tc>
          <w:tcPr>
            <w:tcW w:w="852"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Первичным облаком</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0,005</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0,005</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0,008</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0,015</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Вторичным облаком</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0,33</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0,38</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0,39</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r>
      <w:tr w:rsidR="005F187A" w:rsidRPr="005F187A" w:rsidTr="00253814">
        <w:tc>
          <w:tcPr>
            <w:tcW w:w="2694" w:type="dxa"/>
            <w:tcBorders>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Полная</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0,333</w:t>
            </w:r>
          </w:p>
        </w:tc>
        <w:tc>
          <w:tcPr>
            <w:tcW w:w="849"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0,385</w:t>
            </w:r>
          </w:p>
        </w:tc>
        <w:tc>
          <w:tcPr>
            <w:tcW w:w="852"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0,42</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0,44</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0,51</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0,524</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0,61</w:t>
            </w:r>
          </w:p>
        </w:tc>
      </w:tr>
      <w:tr w:rsidR="005F187A" w:rsidRPr="005F187A" w:rsidTr="00253814">
        <w:tc>
          <w:tcPr>
            <w:tcW w:w="2694"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 xml:space="preserve">Глубина зоны заражения АХОВ за </w:t>
            </w:r>
            <w:smartTag w:uri="urn:schemas-microsoft-com:office:smarttags" w:element="time">
              <w:smartTagPr>
                <w:attr w:name="Minute" w:val="0"/>
                <w:attr w:name="Hour" w:val="1"/>
              </w:smartTagPr>
              <w:r w:rsidRPr="005F187A">
                <w:rPr>
                  <w:sz w:val="26"/>
                  <w:szCs w:val="26"/>
                </w:rPr>
                <w:t>1 час,</w:t>
              </w:r>
            </w:smartTag>
            <w:r w:rsidRPr="005F187A">
              <w:rPr>
                <w:sz w:val="26"/>
                <w:szCs w:val="26"/>
              </w:rPr>
              <w:t xml:space="preserve"> км</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0,333</w:t>
            </w:r>
          </w:p>
        </w:tc>
        <w:tc>
          <w:tcPr>
            <w:tcW w:w="849"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0,385</w:t>
            </w:r>
          </w:p>
        </w:tc>
        <w:tc>
          <w:tcPr>
            <w:tcW w:w="852"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0,42</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0,51</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0,524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0,61</w:t>
            </w:r>
          </w:p>
        </w:tc>
      </w:tr>
      <w:tr w:rsidR="005F187A" w:rsidRPr="005F187A" w:rsidTr="00253814">
        <w:trPr>
          <w:trHeight w:val="61"/>
        </w:trPr>
        <w:tc>
          <w:tcPr>
            <w:tcW w:w="2694"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0,39</w:t>
            </w:r>
          </w:p>
        </w:tc>
        <w:tc>
          <w:tcPr>
            <w:tcW w:w="849"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0,41</w:t>
            </w:r>
          </w:p>
        </w:tc>
        <w:tc>
          <w:tcPr>
            <w:tcW w:w="852"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0,46</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0,48</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0,57</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0,59</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0,71</w:t>
            </w:r>
          </w:p>
        </w:tc>
      </w:tr>
      <w:tr w:rsidR="005F187A" w:rsidRPr="005F187A" w:rsidTr="00253814">
        <w:tc>
          <w:tcPr>
            <w:tcW w:w="2694" w:type="dxa"/>
            <w:tcBorders>
              <w:top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Площадь зоны заражения облаком АХОВ, км2</w:t>
            </w: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49"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2"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Возможная</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0,175</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0,232</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0,276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0,43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0,58</w:t>
            </w:r>
          </w:p>
        </w:tc>
      </w:tr>
      <w:tr w:rsidR="005F187A" w:rsidRPr="005F187A" w:rsidTr="00253814">
        <w:tc>
          <w:tcPr>
            <w:tcW w:w="2694" w:type="dxa"/>
            <w:shd w:val="clear" w:color="auto" w:fill="auto"/>
            <w:vAlign w:val="center"/>
          </w:tcPr>
          <w:p w:rsidR="005F187A" w:rsidRPr="005F187A" w:rsidRDefault="005F187A" w:rsidP="005F187A">
            <w:pPr>
              <w:spacing w:line="276" w:lineRule="auto"/>
              <w:rPr>
                <w:sz w:val="26"/>
                <w:szCs w:val="26"/>
              </w:rPr>
            </w:pPr>
            <w:r w:rsidRPr="005F187A">
              <w:rPr>
                <w:sz w:val="26"/>
                <w:szCs w:val="26"/>
              </w:rPr>
              <w:t>Фактическая</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0,009</w:t>
            </w:r>
          </w:p>
        </w:tc>
        <w:tc>
          <w:tcPr>
            <w:tcW w:w="84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0,012</w:t>
            </w:r>
          </w:p>
        </w:tc>
        <w:tc>
          <w:tcPr>
            <w:tcW w:w="852"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0,03</w:t>
            </w:r>
          </w:p>
        </w:tc>
      </w:tr>
    </w:tbl>
    <w:p w:rsidR="005F187A" w:rsidRPr="005F187A" w:rsidRDefault="005F187A" w:rsidP="005F187A">
      <w:pPr>
        <w:spacing w:line="276" w:lineRule="auto"/>
        <w:jc w:val="right"/>
        <w:rPr>
          <w:rFonts w:eastAsia="Arial"/>
          <w:sz w:val="26"/>
          <w:szCs w:val="26"/>
          <w:lang w:eastAsia="ar-SA"/>
        </w:rPr>
      </w:pPr>
      <w:r w:rsidRPr="005F187A">
        <w:rPr>
          <w:rFonts w:eastAsia="Arial"/>
          <w:sz w:val="26"/>
          <w:szCs w:val="26"/>
          <w:lang w:eastAsia="ar-SA"/>
        </w:rPr>
        <w:t>Продолжение таблицы 2</w:t>
      </w:r>
      <w:r w:rsidR="00CF73C4">
        <w:rPr>
          <w:rFonts w:eastAsia="Arial"/>
          <w:sz w:val="26"/>
          <w:szCs w:val="26"/>
          <w:lang w:eastAsia="ar-SA"/>
        </w:rPr>
        <w:t>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850"/>
        <w:gridCol w:w="900"/>
        <w:gridCol w:w="801"/>
        <w:gridCol w:w="851"/>
        <w:gridCol w:w="850"/>
        <w:gridCol w:w="851"/>
        <w:gridCol w:w="850"/>
        <w:gridCol w:w="851"/>
      </w:tblGrid>
      <w:tr w:rsidR="005F187A" w:rsidRPr="005F187A" w:rsidTr="00253814">
        <w:trPr>
          <w:trHeight w:val="243"/>
        </w:trPr>
        <w:tc>
          <w:tcPr>
            <w:tcW w:w="1843" w:type="dxa"/>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w:t>
            </w:r>
          </w:p>
        </w:tc>
        <w:tc>
          <w:tcPr>
            <w:tcW w:w="7655" w:type="dxa"/>
            <w:gridSpan w:val="9"/>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Аммиак</w:t>
            </w:r>
          </w:p>
        </w:tc>
      </w:tr>
      <w:tr w:rsidR="005F187A" w:rsidRPr="005F187A" w:rsidTr="00253814">
        <w:trPr>
          <w:trHeight w:val="152"/>
        </w:trPr>
        <w:tc>
          <w:tcPr>
            <w:tcW w:w="1843" w:type="dxa"/>
            <w:vMerge/>
            <w:tcBorders>
              <w:bottom w:val="double" w:sz="4" w:space="0" w:color="auto"/>
            </w:tcBorders>
            <w:shd w:val="clear" w:color="auto" w:fill="auto"/>
            <w:vAlign w:val="center"/>
          </w:tcPr>
          <w:p w:rsidR="005F187A" w:rsidRPr="005F187A" w:rsidRDefault="005F187A" w:rsidP="005F187A">
            <w:pPr>
              <w:spacing w:line="276" w:lineRule="auto"/>
              <w:rPr>
                <w:b/>
                <w:sz w:val="26"/>
                <w:szCs w:val="26"/>
              </w:rPr>
            </w:pP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1,2т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1,63т</w:t>
            </w:r>
          </w:p>
        </w:tc>
        <w:tc>
          <w:tcPr>
            <w:tcW w:w="90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1,7т</w:t>
            </w:r>
          </w:p>
        </w:tc>
        <w:tc>
          <w:tcPr>
            <w:tcW w:w="80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2,0т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2,4т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2,5т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2,8т</w:t>
            </w:r>
          </w:p>
        </w:tc>
        <w:tc>
          <w:tcPr>
            <w:tcW w:w="850"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4,0т</w:t>
            </w:r>
          </w:p>
        </w:tc>
        <w:tc>
          <w:tcPr>
            <w:tcW w:w="8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5,0т</w:t>
            </w:r>
          </w:p>
        </w:tc>
      </w:tr>
      <w:tr w:rsidR="005F187A" w:rsidRPr="005F187A" w:rsidTr="00253814">
        <w:tc>
          <w:tcPr>
            <w:tcW w:w="1843" w:type="dxa"/>
            <w:tcBorders>
              <w:top w:val="doub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Степень заполнения емкости, %</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90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0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0"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8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Молярная масса АХОВ, кг/кМоль</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17.03</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Плотность АХОВ (паров), кг/м3</w:t>
            </w:r>
          </w:p>
        </w:tc>
        <w:tc>
          <w:tcPr>
            <w:tcW w:w="851" w:type="dxa"/>
            <w:shd w:val="clear" w:color="auto" w:fill="auto"/>
            <w:vAlign w:val="center"/>
          </w:tcPr>
          <w:p w:rsidR="005F187A" w:rsidRPr="005F187A" w:rsidRDefault="005F187A" w:rsidP="005F187A">
            <w:pPr>
              <w:spacing w:line="276" w:lineRule="auto"/>
              <w:ind w:left="27"/>
              <w:jc w:val="center"/>
              <w:rPr>
                <w:sz w:val="26"/>
                <w:szCs w:val="26"/>
              </w:rPr>
            </w:pPr>
            <w:r w:rsidRPr="005F187A">
              <w:rPr>
                <w:sz w:val="26"/>
                <w:szCs w:val="26"/>
              </w:rPr>
              <w:t>0.0073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0.0007</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0.0073</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Пороговая токсодоза, мг*мин</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первичному облаку, т</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5,0·</w:t>
            </w:r>
          </w:p>
          <w:p w:rsidR="005F187A" w:rsidRPr="005F187A" w:rsidRDefault="005F187A" w:rsidP="005F187A">
            <w:pPr>
              <w:spacing w:line="276" w:lineRule="auto"/>
              <w:jc w:val="center"/>
              <w:rPr>
                <w:sz w:val="26"/>
                <w:szCs w:val="26"/>
              </w:rPr>
            </w:pPr>
            <w:r w:rsidRPr="005F187A">
              <w:rPr>
                <w:sz w:val="26"/>
                <w:szCs w:val="26"/>
              </w:rPr>
              <w:t>10-4</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7,0·</w:t>
            </w:r>
          </w:p>
          <w:p w:rsidR="005F187A" w:rsidRPr="005F187A" w:rsidRDefault="005F187A" w:rsidP="005F187A">
            <w:pPr>
              <w:spacing w:line="276" w:lineRule="auto"/>
              <w:jc w:val="center"/>
              <w:rPr>
                <w:sz w:val="26"/>
                <w:szCs w:val="26"/>
              </w:rPr>
            </w:pPr>
            <w:r w:rsidRPr="005F187A">
              <w:rPr>
                <w:sz w:val="26"/>
                <w:szCs w:val="26"/>
              </w:rPr>
              <w:t>10-4</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7,0·</w:t>
            </w:r>
          </w:p>
          <w:p w:rsidR="005F187A" w:rsidRPr="005F187A" w:rsidRDefault="005F187A" w:rsidP="005F187A">
            <w:pPr>
              <w:spacing w:line="276" w:lineRule="auto"/>
              <w:jc w:val="center"/>
              <w:rPr>
                <w:sz w:val="26"/>
                <w:szCs w:val="26"/>
              </w:rPr>
            </w:pPr>
            <w:r w:rsidRPr="005F187A">
              <w:rPr>
                <w:sz w:val="26"/>
                <w:szCs w:val="26"/>
              </w:rPr>
              <w:t>10-4</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8,0·</w:t>
            </w:r>
          </w:p>
          <w:p w:rsidR="005F187A" w:rsidRPr="005F187A" w:rsidRDefault="005F187A" w:rsidP="005F187A">
            <w:pPr>
              <w:spacing w:line="276" w:lineRule="auto"/>
              <w:jc w:val="center"/>
              <w:rPr>
                <w:sz w:val="26"/>
                <w:szCs w:val="26"/>
              </w:rPr>
            </w:pPr>
            <w:r w:rsidRPr="005F187A">
              <w:rPr>
                <w:sz w:val="26"/>
                <w:szCs w:val="26"/>
              </w:rPr>
              <w:t>10-4</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p w:rsidR="005F187A" w:rsidRPr="005F187A" w:rsidRDefault="005F187A" w:rsidP="005F187A">
            <w:pPr>
              <w:spacing w:line="276" w:lineRule="auto"/>
              <w:jc w:val="center"/>
              <w:rPr>
                <w:sz w:val="26"/>
                <w:szCs w:val="26"/>
              </w:rPr>
            </w:pPr>
            <w:r w:rsidRPr="005F187A">
              <w:rPr>
                <w:sz w:val="26"/>
                <w:szCs w:val="26"/>
              </w:rPr>
              <w:t>10-3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0,002</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0,002</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Эквивалентное количество вещества по вторичному облаку, т</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0,035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0,047</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0,049</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0,058</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0,116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0,145</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Время испарения АХОВ с площади разлива, ч : мин</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Глубина зоны заражения, км.</w:t>
            </w: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900" w:type="dxa"/>
            <w:shd w:val="clear" w:color="auto" w:fill="auto"/>
            <w:vAlign w:val="center"/>
          </w:tcPr>
          <w:p w:rsidR="005F187A" w:rsidRPr="005F187A" w:rsidRDefault="005F187A" w:rsidP="005F187A">
            <w:pPr>
              <w:spacing w:line="276" w:lineRule="auto"/>
              <w:jc w:val="center"/>
              <w:rPr>
                <w:sz w:val="26"/>
                <w:szCs w:val="26"/>
              </w:rPr>
            </w:pPr>
          </w:p>
        </w:tc>
        <w:tc>
          <w:tcPr>
            <w:tcW w:w="801"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c>
          <w:tcPr>
            <w:tcW w:w="850" w:type="dxa"/>
            <w:shd w:val="clear" w:color="auto" w:fill="auto"/>
            <w:vAlign w:val="center"/>
          </w:tcPr>
          <w:p w:rsidR="005F187A" w:rsidRPr="005F187A" w:rsidRDefault="005F187A" w:rsidP="005F187A">
            <w:pPr>
              <w:spacing w:line="276" w:lineRule="auto"/>
              <w:jc w:val="center"/>
              <w:rPr>
                <w:sz w:val="26"/>
                <w:szCs w:val="26"/>
              </w:rPr>
            </w:pPr>
          </w:p>
        </w:tc>
        <w:tc>
          <w:tcPr>
            <w:tcW w:w="851" w:type="dxa"/>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Первичным облаком</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0,018</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0,025</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0,026</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0,036</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0,038</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0,043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0,076</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Вторичным облаком</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0,67</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0,82</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0,84</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0,91</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1,46</w:t>
            </w:r>
          </w:p>
        </w:tc>
      </w:tr>
      <w:tr w:rsidR="005F187A" w:rsidRPr="005F187A" w:rsidTr="00253814">
        <w:tc>
          <w:tcPr>
            <w:tcW w:w="1843" w:type="dxa"/>
            <w:tcBorders>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Полная</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0,68</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0,83</w:t>
            </w:r>
          </w:p>
        </w:tc>
        <w:tc>
          <w:tcPr>
            <w:tcW w:w="90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0,86</w:t>
            </w:r>
          </w:p>
        </w:tc>
        <w:tc>
          <w:tcPr>
            <w:tcW w:w="80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0,93</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1,02</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1,05</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1,12</w:t>
            </w:r>
          </w:p>
        </w:tc>
        <w:tc>
          <w:tcPr>
            <w:tcW w:w="850"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1,34</w:t>
            </w:r>
          </w:p>
        </w:tc>
        <w:tc>
          <w:tcPr>
            <w:tcW w:w="851" w:type="dxa"/>
            <w:tcBorders>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w:t>
            </w:r>
          </w:p>
        </w:tc>
      </w:tr>
      <w:tr w:rsidR="005F187A" w:rsidRPr="005F187A" w:rsidTr="00253814">
        <w:tc>
          <w:tcPr>
            <w:tcW w:w="1843"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 xml:space="preserve">Глубина зоны заражения АХОВ за </w:t>
            </w:r>
            <w:smartTag w:uri="urn:schemas-microsoft-com:office:smarttags" w:element="time">
              <w:smartTagPr>
                <w:attr w:name="Hour" w:val="1"/>
                <w:attr w:name="Minute" w:val="0"/>
              </w:smartTagPr>
              <w:r w:rsidRPr="005F187A">
                <w:rPr>
                  <w:sz w:val="26"/>
                  <w:szCs w:val="26"/>
                </w:rPr>
                <w:t>1 час,</w:t>
              </w:r>
            </w:smartTag>
            <w:r w:rsidRPr="005F187A">
              <w:rPr>
                <w:sz w:val="26"/>
                <w:szCs w:val="26"/>
              </w:rPr>
              <w:t xml:space="preserve"> км</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0,68</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0,83</w:t>
            </w:r>
          </w:p>
        </w:tc>
        <w:tc>
          <w:tcPr>
            <w:tcW w:w="90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0,86</w:t>
            </w:r>
          </w:p>
        </w:tc>
        <w:tc>
          <w:tcPr>
            <w:tcW w:w="80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0,93</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1,02</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1,05</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1,12</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1,34</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w:t>
            </w:r>
          </w:p>
        </w:tc>
      </w:tr>
      <w:tr w:rsidR="005F187A" w:rsidRPr="005F187A" w:rsidTr="00253814">
        <w:tc>
          <w:tcPr>
            <w:tcW w:w="1843"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0,79</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0,95</w:t>
            </w:r>
          </w:p>
        </w:tc>
        <w:tc>
          <w:tcPr>
            <w:tcW w:w="90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0,97</w:t>
            </w:r>
          </w:p>
        </w:tc>
        <w:tc>
          <w:tcPr>
            <w:tcW w:w="80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1,06</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1,18</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1,21</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1,29</w:t>
            </w:r>
          </w:p>
        </w:tc>
        <w:tc>
          <w:tcPr>
            <w:tcW w:w="850"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1,51</w:t>
            </w:r>
          </w:p>
        </w:tc>
        <w:tc>
          <w:tcPr>
            <w:tcW w:w="851" w:type="dxa"/>
            <w:tcBorders>
              <w:top w:val="single" w:sz="4" w:space="0" w:color="auto"/>
              <w:bottom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w:t>
            </w:r>
          </w:p>
        </w:tc>
      </w:tr>
      <w:tr w:rsidR="005F187A" w:rsidRPr="005F187A" w:rsidTr="00253814">
        <w:tc>
          <w:tcPr>
            <w:tcW w:w="1843" w:type="dxa"/>
            <w:tcBorders>
              <w:top w:val="sing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Площадь зоны заражения облаком АХОВ, км2</w:t>
            </w: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90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0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0"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c>
          <w:tcPr>
            <w:tcW w:w="851" w:type="dxa"/>
            <w:tcBorders>
              <w:top w:val="single" w:sz="4" w:space="0" w:color="auto"/>
            </w:tcBorders>
            <w:shd w:val="clear" w:color="auto" w:fill="auto"/>
            <w:vAlign w:val="center"/>
          </w:tcPr>
          <w:p w:rsidR="005F187A" w:rsidRPr="005F187A" w:rsidRDefault="005F187A" w:rsidP="005F187A">
            <w:pPr>
              <w:spacing w:line="276" w:lineRule="auto"/>
              <w:jc w:val="center"/>
              <w:rPr>
                <w:sz w:val="26"/>
                <w:szCs w:val="26"/>
              </w:rPr>
            </w:pP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Возможная</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0,73</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1,08</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1,15</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1,36</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1,73</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1,98</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2,89</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3,55</w:t>
            </w:r>
          </w:p>
        </w:tc>
      </w:tr>
      <w:tr w:rsidR="005F187A" w:rsidRPr="005F187A" w:rsidTr="00253814">
        <w:tc>
          <w:tcPr>
            <w:tcW w:w="1843" w:type="dxa"/>
            <w:shd w:val="clear" w:color="auto" w:fill="auto"/>
            <w:vAlign w:val="center"/>
          </w:tcPr>
          <w:p w:rsidR="005F187A" w:rsidRPr="005F187A" w:rsidRDefault="005F187A" w:rsidP="005F187A">
            <w:pPr>
              <w:spacing w:line="276" w:lineRule="auto"/>
              <w:rPr>
                <w:sz w:val="26"/>
                <w:szCs w:val="26"/>
              </w:rPr>
            </w:pPr>
            <w:r w:rsidRPr="005F187A">
              <w:rPr>
                <w:sz w:val="26"/>
                <w:szCs w:val="26"/>
              </w:rPr>
              <w:t>Фактическая</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0,038</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0,056</w:t>
            </w:r>
          </w:p>
        </w:tc>
        <w:tc>
          <w:tcPr>
            <w:tcW w:w="90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0,059</w:t>
            </w:r>
          </w:p>
        </w:tc>
        <w:tc>
          <w:tcPr>
            <w:tcW w:w="80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0,085</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0,089</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w:t>
            </w:r>
          </w:p>
        </w:tc>
        <w:tc>
          <w:tcPr>
            <w:tcW w:w="850"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0,15</w:t>
            </w:r>
          </w:p>
        </w:tc>
        <w:tc>
          <w:tcPr>
            <w:tcW w:w="8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0,18</w:t>
            </w:r>
          </w:p>
        </w:tc>
      </w:tr>
    </w:tbl>
    <w:p w:rsidR="005F187A" w:rsidRPr="005F187A" w:rsidRDefault="005F187A" w:rsidP="005F187A">
      <w:pPr>
        <w:spacing w:line="276" w:lineRule="auto"/>
        <w:ind w:firstLine="709"/>
        <w:jc w:val="both"/>
        <w:rPr>
          <w:b/>
          <w:sz w:val="26"/>
          <w:szCs w:val="26"/>
        </w:rPr>
      </w:pPr>
    </w:p>
    <w:p w:rsidR="005F187A" w:rsidRPr="005F187A" w:rsidRDefault="005F187A" w:rsidP="005F187A">
      <w:pPr>
        <w:spacing w:line="276" w:lineRule="auto"/>
        <w:ind w:firstLine="709"/>
        <w:jc w:val="both"/>
        <w:rPr>
          <w:b/>
          <w:sz w:val="28"/>
          <w:szCs w:val="28"/>
        </w:rPr>
      </w:pPr>
      <w:r w:rsidRPr="005F187A">
        <w:rPr>
          <w:b/>
          <w:sz w:val="28"/>
          <w:szCs w:val="28"/>
        </w:rPr>
        <w:t>Выводы:</w:t>
      </w:r>
    </w:p>
    <w:p w:rsidR="005F187A" w:rsidRPr="005F187A" w:rsidRDefault="005F187A" w:rsidP="005F187A">
      <w:pPr>
        <w:suppressAutoHyphens/>
        <w:autoSpaceDE w:val="0"/>
        <w:spacing w:line="360" w:lineRule="auto"/>
        <w:ind w:firstLine="540"/>
        <w:jc w:val="both"/>
        <w:rPr>
          <w:rFonts w:eastAsia="Arial"/>
          <w:sz w:val="28"/>
          <w:szCs w:val="28"/>
          <w:lang w:eastAsia="ar-SA"/>
        </w:rPr>
      </w:pPr>
      <w:r w:rsidRPr="005F187A">
        <w:rPr>
          <w:rFonts w:eastAsia="Arial"/>
          <w:sz w:val="28"/>
          <w:szCs w:val="28"/>
          <w:lang w:eastAsia="ar-SA"/>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 xml:space="preserve">в радиусе </w:t>
      </w:r>
      <w:smartTag w:uri="urn:schemas-microsoft-com:office:smarttags" w:element="metricconverter">
        <w:smartTagPr>
          <w:attr w:name="ProductID" w:val="4 км"/>
        </w:smartTagPr>
        <w:r w:rsidRPr="005F187A">
          <w:rPr>
            <w:rFonts w:eastAsia="Arial"/>
            <w:sz w:val="28"/>
            <w:szCs w:val="28"/>
            <w:lang w:eastAsia="ar-SA"/>
          </w:rPr>
          <w:t>4 км</w:t>
        </w:r>
      </w:smartTag>
      <w:r w:rsidRPr="005F187A">
        <w:rPr>
          <w:rFonts w:eastAsia="Arial"/>
          <w:sz w:val="28"/>
          <w:szCs w:val="28"/>
          <w:lang w:eastAsia="ar-SA"/>
        </w:rPr>
        <w:t xml:space="preserve"> при аварии на автомобильной дороге;</w:t>
      </w:r>
    </w:p>
    <w:p w:rsidR="005F187A" w:rsidRPr="005F187A" w:rsidRDefault="005F187A" w:rsidP="00E420D0">
      <w:pPr>
        <w:numPr>
          <w:ilvl w:val="0"/>
          <w:numId w:val="22"/>
        </w:numPr>
        <w:suppressAutoHyphens/>
        <w:spacing w:line="276" w:lineRule="auto"/>
        <w:ind w:left="0"/>
        <w:jc w:val="both"/>
        <w:rPr>
          <w:sz w:val="28"/>
          <w:szCs w:val="28"/>
        </w:rPr>
      </w:pPr>
      <w:r w:rsidRPr="005F187A">
        <w:rPr>
          <w:rFonts w:eastAsia="Arial"/>
          <w:sz w:val="28"/>
          <w:szCs w:val="28"/>
          <w:lang w:eastAsia="ar-SA"/>
        </w:rPr>
        <w:t xml:space="preserve">в радиусе </w:t>
      </w:r>
      <w:smartTag w:uri="urn:schemas-microsoft-com:office:smarttags" w:element="metricconverter">
        <w:smartTagPr>
          <w:attr w:name="ProductID" w:val="1,5 км"/>
        </w:smartTagPr>
        <w:r w:rsidRPr="005F187A">
          <w:rPr>
            <w:rFonts w:eastAsia="Arial"/>
            <w:sz w:val="28"/>
            <w:szCs w:val="28"/>
            <w:lang w:eastAsia="ar-SA"/>
          </w:rPr>
          <w:t>1,5 км</w:t>
        </w:r>
      </w:smartTag>
      <w:r w:rsidRPr="005F187A">
        <w:rPr>
          <w:rFonts w:eastAsia="Arial"/>
          <w:sz w:val="28"/>
          <w:szCs w:val="28"/>
          <w:lang w:eastAsia="ar-SA"/>
        </w:rPr>
        <w:t xml:space="preserve"> при аварии на автомобильной дороге пары аммиака;</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 xml:space="preserve">в радиусе 0,02 - </w:t>
      </w:r>
      <w:smartTag w:uri="urn:schemas-microsoft-com:office:smarttags" w:element="metricconverter">
        <w:smartTagPr>
          <w:attr w:name="ProductID" w:val="1,5 км"/>
        </w:smartTagPr>
        <w:r w:rsidRPr="005F187A">
          <w:rPr>
            <w:rFonts w:eastAsia="Arial"/>
            <w:sz w:val="28"/>
            <w:szCs w:val="28"/>
            <w:lang w:eastAsia="ar-SA"/>
          </w:rPr>
          <w:t>1,5 км</w:t>
        </w:r>
      </w:smartTag>
      <w:r w:rsidRPr="005F187A">
        <w:rPr>
          <w:rFonts w:eastAsia="Arial"/>
          <w:sz w:val="28"/>
          <w:szCs w:val="28"/>
          <w:lang w:eastAsia="ar-SA"/>
        </w:rPr>
        <w:t xml:space="preserve"> - на аммиачно-холодильных установках предприятий. </w:t>
      </w:r>
    </w:p>
    <w:p w:rsidR="005F187A" w:rsidRPr="005F187A" w:rsidRDefault="005F187A" w:rsidP="005F187A">
      <w:pPr>
        <w:spacing w:line="276" w:lineRule="auto"/>
        <w:jc w:val="both"/>
        <w:rPr>
          <w:rFonts w:eastAsia="Arial"/>
          <w:sz w:val="28"/>
          <w:szCs w:val="28"/>
          <w:lang w:eastAsia="ar-SA"/>
        </w:rPr>
      </w:pPr>
      <w:r w:rsidRPr="005F187A">
        <w:rPr>
          <w:rFonts w:eastAsia="Arial"/>
          <w:sz w:val="28"/>
          <w:szCs w:val="28"/>
          <w:lang w:eastAsia="ar-SA"/>
        </w:rPr>
        <w:t>Ожидаемые потери граждан без средств индивидуальной защиты могут составить:</w:t>
      </w:r>
    </w:p>
    <w:p w:rsidR="005F187A" w:rsidRPr="005F187A" w:rsidRDefault="005F187A" w:rsidP="00E420D0">
      <w:pPr>
        <w:numPr>
          <w:ilvl w:val="0"/>
          <w:numId w:val="22"/>
        </w:numPr>
        <w:suppressAutoHyphens/>
        <w:spacing w:line="276" w:lineRule="auto"/>
        <w:ind w:left="0"/>
        <w:jc w:val="both"/>
        <w:rPr>
          <w:sz w:val="28"/>
          <w:szCs w:val="28"/>
        </w:rPr>
      </w:pPr>
      <w:r w:rsidRPr="005F187A">
        <w:rPr>
          <w:rFonts w:eastAsia="Arial"/>
          <w:sz w:val="28"/>
          <w:szCs w:val="28"/>
          <w:lang w:eastAsia="ar-SA"/>
        </w:rPr>
        <w:t>безвозвратные потери - 10%;</w:t>
      </w:r>
    </w:p>
    <w:p w:rsidR="005F187A" w:rsidRPr="005F187A" w:rsidRDefault="005F187A" w:rsidP="00E420D0">
      <w:pPr>
        <w:numPr>
          <w:ilvl w:val="0"/>
          <w:numId w:val="22"/>
        </w:numPr>
        <w:suppressAutoHyphens/>
        <w:spacing w:line="276" w:lineRule="auto"/>
        <w:ind w:left="0"/>
        <w:jc w:val="both"/>
        <w:rPr>
          <w:sz w:val="28"/>
          <w:szCs w:val="28"/>
        </w:rPr>
      </w:pPr>
      <w:r w:rsidRPr="005F187A">
        <w:rPr>
          <w:rFonts w:eastAsia="Arial"/>
          <w:sz w:val="28"/>
          <w:szCs w:val="28"/>
          <w:lang w:eastAsia="ar-SA"/>
        </w:rPr>
        <w:t>санитарные потери тяжелой и средней форм тяжести (выход людей из строя на срок не менее чем на 2-3 недели с обязательной госпитализацией) - 15%;</w:t>
      </w:r>
    </w:p>
    <w:p w:rsidR="005F187A" w:rsidRPr="005F187A" w:rsidRDefault="005F187A" w:rsidP="00E420D0">
      <w:pPr>
        <w:numPr>
          <w:ilvl w:val="0"/>
          <w:numId w:val="22"/>
        </w:numPr>
        <w:suppressAutoHyphens/>
        <w:spacing w:line="276" w:lineRule="auto"/>
        <w:ind w:left="0"/>
        <w:jc w:val="both"/>
        <w:rPr>
          <w:sz w:val="28"/>
          <w:szCs w:val="28"/>
        </w:rPr>
      </w:pPr>
      <w:r w:rsidRPr="005F187A">
        <w:rPr>
          <w:rFonts w:eastAsia="Arial"/>
          <w:sz w:val="28"/>
          <w:szCs w:val="28"/>
          <w:lang w:eastAsia="ar-SA"/>
        </w:rPr>
        <w:t>санитарные потери легкой формы тяжести - 20%;</w:t>
      </w:r>
    </w:p>
    <w:p w:rsidR="005F187A" w:rsidRPr="005F187A" w:rsidRDefault="005F187A" w:rsidP="00E420D0">
      <w:pPr>
        <w:numPr>
          <w:ilvl w:val="0"/>
          <w:numId w:val="22"/>
        </w:numPr>
        <w:suppressAutoHyphens/>
        <w:spacing w:line="276" w:lineRule="auto"/>
        <w:ind w:left="0"/>
        <w:jc w:val="both"/>
        <w:rPr>
          <w:sz w:val="28"/>
          <w:szCs w:val="28"/>
        </w:rPr>
      </w:pPr>
      <w:r w:rsidRPr="005F187A">
        <w:rPr>
          <w:rFonts w:eastAsia="Arial"/>
          <w:sz w:val="28"/>
          <w:szCs w:val="28"/>
          <w:lang w:eastAsia="ar-SA"/>
        </w:rPr>
        <w:t>пороговые воздействия - 55%.</w:t>
      </w:r>
    </w:p>
    <w:p w:rsidR="005F187A" w:rsidRPr="005F187A" w:rsidRDefault="005F187A" w:rsidP="005F187A">
      <w:pPr>
        <w:keepNext/>
        <w:numPr>
          <w:ilvl w:val="1"/>
          <w:numId w:val="0"/>
        </w:numPr>
        <w:tabs>
          <w:tab w:val="num" w:pos="576"/>
        </w:tabs>
        <w:suppressAutoHyphens/>
        <w:spacing w:before="240" w:after="60" w:line="360" w:lineRule="auto"/>
        <w:ind w:left="576" w:hanging="576"/>
        <w:outlineLvl w:val="1"/>
        <w:rPr>
          <w:b/>
          <w:bCs/>
          <w:iCs/>
          <w:sz w:val="28"/>
          <w:szCs w:val="28"/>
          <w:lang w:eastAsia="ar-SA"/>
        </w:rPr>
      </w:pPr>
      <w:bookmarkStart w:id="70" w:name="_Toc28007177"/>
      <w:r w:rsidRPr="005F187A">
        <w:rPr>
          <w:b/>
          <w:bCs/>
          <w:iCs/>
          <w:sz w:val="28"/>
          <w:szCs w:val="28"/>
          <w:lang w:eastAsia="ar-SA"/>
        </w:rPr>
        <w:t>2.3 Аварии на транспортных магистралях, нефтебазах и АЗС.</w:t>
      </w:r>
      <w:bookmarkEnd w:id="70"/>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Взрыво - и пожароопасность обусловлена наличием в области взрывопожароопасных объектов, в том числе: нефтебаз, складов ГСМ, газонаполнительных и газозаправочных станций, магистральных газопроводов, склада хранения взрывчатых материалов.</w:t>
      </w:r>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Источниками аварийных ситуаций также могут послужить аварии ГСМ и СУГ на транспортных магистралях.</w:t>
      </w:r>
    </w:p>
    <w:p w:rsidR="005F187A" w:rsidRPr="005F187A" w:rsidRDefault="005F187A" w:rsidP="005F187A">
      <w:pPr>
        <w:spacing w:line="276" w:lineRule="auto"/>
        <w:ind w:firstLine="709"/>
        <w:jc w:val="both"/>
        <w:rPr>
          <w:b/>
          <w:sz w:val="28"/>
          <w:szCs w:val="28"/>
          <w:u w:val="single"/>
        </w:rPr>
      </w:pPr>
      <w:r w:rsidRPr="005F187A">
        <w:rPr>
          <w:b/>
          <w:sz w:val="28"/>
          <w:szCs w:val="28"/>
          <w:u w:val="single"/>
        </w:rPr>
        <w:t>Аварии на транспортных магистралях</w:t>
      </w:r>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разлив (утечка) из цистерны ГСМ, СУГ;</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образование зоны разлива ГСМ, СУГ (последующая зона пожара);</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образование зоны взрывоопасных концентраций с последующим</w:t>
      </w:r>
      <w:r w:rsidRPr="005F187A">
        <w:rPr>
          <w:sz w:val="28"/>
          <w:szCs w:val="28"/>
        </w:rPr>
        <w:t xml:space="preserve"> взрывом ТВС (зона </w:t>
      </w:r>
      <w:r w:rsidRPr="005F187A">
        <w:rPr>
          <w:rFonts w:eastAsia="Arial"/>
          <w:sz w:val="28"/>
          <w:szCs w:val="28"/>
          <w:lang w:eastAsia="ar-SA"/>
        </w:rPr>
        <w:t>мгновенного поражения от пожара вспышки);</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образование зоны избыточного давления от воздушной ударной волны;</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образование зоны опасных тепловых нагрузок при горении ГСМ на площади разлива.</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 xml:space="preserve">В качестве поражающих факторов были рассмотрены: </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воздушная ударная волна;</w:t>
      </w:r>
    </w:p>
    <w:p w:rsidR="005F187A" w:rsidRPr="005F187A" w:rsidRDefault="005F187A" w:rsidP="00E420D0">
      <w:pPr>
        <w:numPr>
          <w:ilvl w:val="0"/>
          <w:numId w:val="22"/>
        </w:numPr>
        <w:suppressAutoHyphens/>
        <w:spacing w:line="276" w:lineRule="auto"/>
        <w:ind w:left="0"/>
        <w:jc w:val="both"/>
        <w:rPr>
          <w:rFonts w:eastAsia="Arial"/>
          <w:sz w:val="28"/>
          <w:szCs w:val="28"/>
          <w:lang w:eastAsia="ar-SA"/>
        </w:rPr>
      </w:pPr>
      <w:r w:rsidRPr="005F187A">
        <w:rPr>
          <w:rFonts w:eastAsia="Arial"/>
          <w:sz w:val="28"/>
          <w:szCs w:val="28"/>
          <w:lang w:eastAsia="ar-SA"/>
        </w:rPr>
        <w:t xml:space="preserve">тепловое излучение огневых шаров (пламени вспышки) и горящих разлитий. </w:t>
      </w:r>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пожаро-взрывоопасных объектах» («Сборник методик по прогнозированию возможных аварий, катастроф, стихийных бедствий в ЧС», книга 2, МЧС России, 1994).</w:t>
      </w:r>
    </w:p>
    <w:p w:rsidR="005F187A" w:rsidRPr="005F187A" w:rsidRDefault="005F187A" w:rsidP="005F187A">
      <w:pPr>
        <w:spacing w:line="276" w:lineRule="auto"/>
        <w:ind w:firstLine="709"/>
        <w:jc w:val="both"/>
        <w:rPr>
          <w:rFonts w:eastAsia="Arial"/>
          <w:sz w:val="28"/>
          <w:szCs w:val="28"/>
          <w:lang w:eastAsia="ar-SA"/>
        </w:rPr>
      </w:pPr>
      <w:r w:rsidRPr="005F187A">
        <w:rPr>
          <w:rFonts w:eastAsia="Arial"/>
          <w:sz w:val="28"/>
          <w:szCs w:val="28"/>
          <w:lang w:eastAsia="ar-SA"/>
        </w:rPr>
        <w:t xml:space="preserve">Для оценки степени разрушений зданий и количества пострадавших людей от воздушной ударной волны принимаются значения, приведенные в таблице. </w:t>
      </w:r>
    </w:p>
    <w:p w:rsidR="005F187A" w:rsidRPr="005F187A" w:rsidRDefault="005F187A" w:rsidP="005F187A">
      <w:pPr>
        <w:spacing w:line="276" w:lineRule="auto"/>
        <w:ind w:firstLine="709"/>
        <w:jc w:val="center"/>
        <w:rPr>
          <w:rFonts w:eastAsia="Arial"/>
          <w:sz w:val="28"/>
          <w:szCs w:val="28"/>
          <w:lang w:eastAsia="ar-SA"/>
        </w:rPr>
      </w:pPr>
      <w:r w:rsidRPr="005F187A">
        <w:rPr>
          <w:b/>
          <w:sz w:val="28"/>
          <w:szCs w:val="28"/>
        </w:rPr>
        <w:t>Характеристика действия ударной волны</w:t>
      </w:r>
    </w:p>
    <w:p w:rsidR="005F187A" w:rsidRPr="005F187A" w:rsidRDefault="005F187A" w:rsidP="005F187A">
      <w:pPr>
        <w:spacing w:line="276" w:lineRule="auto"/>
        <w:ind w:firstLine="709"/>
        <w:jc w:val="right"/>
        <w:rPr>
          <w:sz w:val="26"/>
          <w:szCs w:val="26"/>
        </w:rPr>
      </w:pPr>
      <w:r w:rsidRPr="005F187A">
        <w:rPr>
          <w:sz w:val="26"/>
          <w:szCs w:val="26"/>
        </w:rPr>
        <w:t xml:space="preserve">Таблица </w:t>
      </w:r>
      <w:r w:rsidR="007F32C8">
        <w:rPr>
          <w:sz w:val="26"/>
          <w:szCs w:val="26"/>
        </w:rPr>
        <w:t>2</w:t>
      </w:r>
      <w:r w:rsidR="00CF73C4">
        <w:rPr>
          <w:sz w:val="26"/>
          <w:szCs w:val="26"/>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288"/>
        <w:gridCol w:w="1285"/>
        <w:gridCol w:w="1287"/>
        <w:gridCol w:w="1573"/>
      </w:tblGrid>
      <w:tr w:rsidR="005F187A" w:rsidRPr="005F187A" w:rsidTr="00CF73C4">
        <w:trPr>
          <w:cantSplit/>
          <w:trHeight w:val="132"/>
        </w:trPr>
        <w:tc>
          <w:tcPr>
            <w:tcW w:w="2803" w:type="pct"/>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br w:type="page"/>
              <w:t>Характеристика действия ударной волны</w:t>
            </w:r>
          </w:p>
        </w:tc>
        <w:tc>
          <w:tcPr>
            <w:tcW w:w="681" w:type="pct"/>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I, Па *с</w:t>
            </w:r>
          </w:p>
        </w:tc>
        <w:tc>
          <w:tcPr>
            <w:tcW w:w="682" w:type="pct"/>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Р, Па</w:t>
            </w:r>
          </w:p>
        </w:tc>
        <w:tc>
          <w:tcPr>
            <w:tcW w:w="834" w:type="pct"/>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k, Па2*с</w:t>
            </w:r>
          </w:p>
        </w:tc>
      </w:tr>
      <w:tr w:rsidR="005F187A" w:rsidRPr="005F187A" w:rsidTr="00CF73C4">
        <w:trPr>
          <w:cantSplit/>
          <w:trHeight w:val="132"/>
        </w:trPr>
        <w:tc>
          <w:tcPr>
            <w:tcW w:w="5000" w:type="pct"/>
            <w:gridSpan w:val="4"/>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Разрушение зданий</w:t>
            </w:r>
          </w:p>
        </w:tc>
      </w:tr>
      <w:tr w:rsidR="005F187A" w:rsidRPr="005F187A" w:rsidTr="00CF73C4">
        <w:trPr>
          <w:trHeight w:val="132"/>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Полное разрушение зданий</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770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70100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886100</w:t>
            </w:r>
          </w:p>
        </w:tc>
      </w:tr>
      <w:tr w:rsidR="005F187A" w:rsidRPr="005F187A" w:rsidTr="00CF73C4">
        <w:trPr>
          <w:trHeight w:val="647"/>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Граница области сильных разрушений - 50-75% стен разрушено или находятся на грани разрушения</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520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34500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541000</w:t>
            </w:r>
          </w:p>
        </w:tc>
      </w:tr>
      <w:tr w:rsidR="005F187A" w:rsidRPr="005F187A" w:rsidTr="00CF73C4">
        <w:trPr>
          <w:trHeight w:val="250"/>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 xml:space="preserve">Граница области значительных повреждений - повреждение некоторых конструктивных элементов, несущих нагрузку </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300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14600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119200</w:t>
            </w:r>
          </w:p>
        </w:tc>
      </w:tr>
      <w:tr w:rsidR="005F187A" w:rsidRPr="005F187A" w:rsidTr="00CF73C4">
        <w:trPr>
          <w:trHeight w:val="112"/>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Граница области минимальных повреждений - разрывы некоторых соединений, расчленение конструкций</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3600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8950</w:t>
            </w:r>
          </w:p>
        </w:tc>
      </w:tr>
      <w:tr w:rsidR="005F187A" w:rsidRPr="005F187A" w:rsidTr="00CF73C4">
        <w:trPr>
          <w:trHeight w:val="72"/>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Полное разрушение остекления</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7000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r>
      <w:tr w:rsidR="005F187A" w:rsidRPr="005F187A" w:rsidTr="00CF73C4">
        <w:trPr>
          <w:trHeight w:val="72"/>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50% разрушение остекления</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2500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r>
      <w:tr w:rsidR="005F187A" w:rsidRPr="005F187A" w:rsidTr="00CF73C4">
        <w:trPr>
          <w:trHeight w:val="246"/>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10% и более разрушение остекления</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r>
      <w:tr w:rsidR="005F187A" w:rsidRPr="005F187A" w:rsidTr="00CF73C4">
        <w:trPr>
          <w:cantSplit/>
          <w:trHeight w:val="222"/>
        </w:trPr>
        <w:tc>
          <w:tcPr>
            <w:tcW w:w="5000" w:type="pct"/>
            <w:gridSpan w:val="4"/>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Поражение органов дыхания незащищенных людей</w:t>
            </w:r>
          </w:p>
        </w:tc>
      </w:tr>
      <w:tr w:rsidR="005F187A" w:rsidRPr="005F187A" w:rsidTr="00CF73C4">
        <w:trPr>
          <w:trHeight w:val="226"/>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50% выживание</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440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243000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144000000</w:t>
            </w:r>
          </w:p>
        </w:tc>
      </w:tr>
      <w:tr w:rsidR="005F187A" w:rsidRPr="005F187A" w:rsidTr="00CF73C4">
        <w:trPr>
          <w:trHeight w:val="226"/>
        </w:trPr>
        <w:tc>
          <w:tcPr>
            <w:tcW w:w="2803" w:type="pct"/>
            <w:shd w:val="clear" w:color="auto" w:fill="auto"/>
            <w:vAlign w:val="center"/>
          </w:tcPr>
          <w:p w:rsidR="005F187A" w:rsidRPr="005F187A" w:rsidRDefault="005F187A" w:rsidP="005F187A">
            <w:pPr>
              <w:spacing w:line="276" w:lineRule="auto"/>
              <w:rPr>
                <w:sz w:val="26"/>
                <w:szCs w:val="26"/>
              </w:rPr>
            </w:pPr>
            <w:r w:rsidRPr="005F187A">
              <w:rPr>
                <w:sz w:val="26"/>
                <w:szCs w:val="26"/>
              </w:rPr>
              <w:t>Порог выживания (при меньших значениях смертельное поражение людей маловероятны)</w:t>
            </w:r>
          </w:p>
        </w:tc>
        <w:tc>
          <w:tcPr>
            <w:tcW w:w="6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c>
          <w:tcPr>
            <w:tcW w:w="6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65900</w:t>
            </w:r>
          </w:p>
        </w:tc>
        <w:tc>
          <w:tcPr>
            <w:tcW w:w="83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16200000</w:t>
            </w:r>
          </w:p>
        </w:tc>
      </w:tr>
    </w:tbl>
    <w:p w:rsidR="005F187A" w:rsidRPr="005F187A" w:rsidRDefault="005F187A" w:rsidP="005F187A">
      <w:pPr>
        <w:spacing w:line="276" w:lineRule="auto"/>
        <w:ind w:firstLine="709"/>
        <w:jc w:val="center"/>
        <w:rPr>
          <w:b/>
          <w:sz w:val="26"/>
          <w:szCs w:val="26"/>
        </w:rPr>
      </w:pPr>
    </w:p>
    <w:p w:rsidR="005F187A" w:rsidRPr="005F187A" w:rsidRDefault="005F187A" w:rsidP="005F187A">
      <w:pPr>
        <w:spacing w:line="276" w:lineRule="auto"/>
        <w:ind w:firstLine="709"/>
        <w:jc w:val="center"/>
        <w:rPr>
          <w:b/>
          <w:sz w:val="26"/>
          <w:szCs w:val="26"/>
        </w:rPr>
      </w:pPr>
    </w:p>
    <w:p w:rsidR="005F187A" w:rsidRPr="005F187A" w:rsidRDefault="005F187A" w:rsidP="005F187A">
      <w:pPr>
        <w:spacing w:line="276" w:lineRule="auto"/>
        <w:ind w:firstLine="709"/>
        <w:jc w:val="center"/>
        <w:rPr>
          <w:sz w:val="28"/>
          <w:szCs w:val="28"/>
        </w:rPr>
      </w:pPr>
      <w:r w:rsidRPr="005F187A">
        <w:rPr>
          <w:b/>
          <w:sz w:val="28"/>
          <w:szCs w:val="28"/>
        </w:rPr>
        <w:t>Характеристика степеней разрушения зданий и сооружений</w:t>
      </w:r>
    </w:p>
    <w:p w:rsidR="005F187A" w:rsidRPr="005F187A" w:rsidRDefault="005F187A" w:rsidP="005F187A">
      <w:pPr>
        <w:spacing w:line="276" w:lineRule="auto"/>
        <w:ind w:firstLine="709"/>
        <w:jc w:val="right"/>
        <w:rPr>
          <w:sz w:val="26"/>
          <w:szCs w:val="26"/>
        </w:rPr>
      </w:pPr>
      <w:r w:rsidRPr="005F187A">
        <w:rPr>
          <w:sz w:val="26"/>
          <w:szCs w:val="26"/>
        </w:rPr>
        <w:t xml:space="preserve">Таблица </w:t>
      </w:r>
      <w:r w:rsidR="007F32C8">
        <w:rPr>
          <w:sz w:val="26"/>
          <w:szCs w:val="26"/>
        </w:rPr>
        <w:t>2</w:t>
      </w:r>
      <w:r w:rsidR="00CF73C4">
        <w:rPr>
          <w:sz w:val="26"/>
          <w:szCs w:val="26"/>
        </w:rPr>
        <w:t>9</w:t>
      </w:r>
    </w:p>
    <w:tbl>
      <w:tblPr>
        <w:tblW w:w="5000" w:type="pct"/>
        <w:tblCellMar>
          <w:left w:w="40" w:type="dxa"/>
          <w:right w:w="40" w:type="dxa"/>
        </w:tblCellMar>
        <w:tblLook w:val="0000"/>
      </w:tblPr>
      <w:tblGrid>
        <w:gridCol w:w="2145"/>
        <w:gridCol w:w="7288"/>
      </w:tblGrid>
      <w:tr w:rsidR="005F187A" w:rsidRPr="005F187A" w:rsidTr="00CF73C4">
        <w:trPr>
          <w:trHeight w:val="181"/>
        </w:trPr>
        <w:tc>
          <w:tcPr>
            <w:tcW w:w="1137" w:type="pct"/>
            <w:tcBorders>
              <w:top w:val="single" w:sz="6" w:space="0" w:color="auto"/>
              <w:left w:val="single" w:sz="6" w:space="0" w:color="auto"/>
              <w:bottom w:val="double" w:sz="4"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Наименование степени</w:t>
            </w:r>
          </w:p>
        </w:tc>
        <w:tc>
          <w:tcPr>
            <w:tcW w:w="3863" w:type="pct"/>
            <w:tcBorders>
              <w:top w:val="single" w:sz="6" w:space="0" w:color="auto"/>
              <w:left w:val="single" w:sz="6" w:space="0" w:color="auto"/>
              <w:bottom w:val="double" w:sz="4"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Характеристика степени разрушения зданий и сооружений</w:t>
            </w:r>
          </w:p>
        </w:tc>
      </w:tr>
      <w:tr w:rsidR="005F187A" w:rsidRPr="005F187A" w:rsidTr="00CF73C4">
        <w:trPr>
          <w:trHeight w:val="92"/>
        </w:trPr>
        <w:tc>
          <w:tcPr>
            <w:tcW w:w="1137" w:type="pct"/>
            <w:tcBorders>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Полная</w:t>
            </w:r>
          </w:p>
        </w:tc>
        <w:tc>
          <w:tcPr>
            <w:tcW w:w="3863" w:type="pct"/>
            <w:tcBorders>
              <w:left w:val="single" w:sz="6" w:space="0" w:color="auto"/>
              <w:bottom w:val="single" w:sz="6" w:space="0" w:color="auto"/>
              <w:right w:val="single" w:sz="6" w:space="0" w:color="auto"/>
            </w:tcBorders>
            <w:shd w:val="clear" w:color="auto" w:fill="auto"/>
          </w:tcPr>
          <w:p w:rsidR="005F187A" w:rsidRPr="005F187A" w:rsidRDefault="005F187A" w:rsidP="005F187A">
            <w:pPr>
              <w:spacing w:line="276" w:lineRule="auto"/>
              <w:jc w:val="both"/>
              <w:rPr>
                <w:sz w:val="26"/>
                <w:szCs w:val="26"/>
              </w:rPr>
            </w:pPr>
            <w:r w:rsidRPr="005F187A">
              <w:rPr>
                <w:sz w:val="26"/>
                <w:szCs w:val="26"/>
              </w:rPr>
              <w:t>Разрушение и обрушение всех элементов зданий и сооружений</w:t>
            </w:r>
          </w:p>
        </w:tc>
      </w:tr>
      <w:tr w:rsidR="005F187A" w:rsidRPr="005F187A" w:rsidTr="00CF73C4">
        <w:trPr>
          <w:trHeight w:val="82"/>
        </w:trPr>
        <w:tc>
          <w:tcPr>
            <w:tcW w:w="1137" w:type="pct"/>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Сильная</w:t>
            </w:r>
          </w:p>
        </w:tc>
        <w:tc>
          <w:tcPr>
            <w:tcW w:w="3863" w:type="pct"/>
            <w:tcBorders>
              <w:top w:val="single" w:sz="6" w:space="0" w:color="auto"/>
              <w:left w:val="single" w:sz="6" w:space="0" w:color="auto"/>
              <w:bottom w:val="single" w:sz="6" w:space="0" w:color="auto"/>
              <w:right w:val="single" w:sz="6" w:space="0" w:color="auto"/>
            </w:tcBorders>
            <w:shd w:val="clear" w:color="auto" w:fill="auto"/>
          </w:tcPr>
          <w:p w:rsidR="005F187A" w:rsidRPr="005F187A" w:rsidRDefault="005F187A" w:rsidP="005F187A">
            <w:pPr>
              <w:spacing w:line="276" w:lineRule="auto"/>
              <w:jc w:val="both"/>
              <w:rPr>
                <w:sz w:val="26"/>
                <w:szCs w:val="26"/>
              </w:rPr>
            </w:pPr>
            <w:r w:rsidRPr="005F187A">
              <w:rPr>
                <w:sz w:val="26"/>
                <w:szCs w:val="26"/>
              </w:rPr>
              <w:t>Разрушение части, стен и перекрытий. Образование трещин в стенах, деформация перекрытий.</w:t>
            </w:r>
          </w:p>
        </w:tc>
      </w:tr>
      <w:tr w:rsidR="005F187A" w:rsidRPr="005F187A" w:rsidTr="00CF73C4">
        <w:trPr>
          <w:trHeight w:val="260"/>
        </w:trPr>
        <w:tc>
          <w:tcPr>
            <w:tcW w:w="1137" w:type="pct"/>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Средняя</w:t>
            </w:r>
          </w:p>
        </w:tc>
        <w:tc>
          <w:tcPr>
            <w:tcW w:w="3863" w:type="pct"/>
            <w:tcBorders>
              <w:top w:val="single" w:sz="6" w:space="0" w:color="auto"/>
              <w:left w:val="single" w:sz="6" w:space="0" w:color="auto"/>
              <w:bottom w:val="single" w:sz="6" w:space="0" w:color="auto"/>
              <w:right w:val="single" w:sz="6" w:space="0" w:color="auto"/>
            </w:tcBorders>
            <w:shd w:val="clear" w:color="auto" w:fill="auto"/>
          </w:tcPr>
          <w:p w:rsidR="005F187A" w:rsidRPr="005F187A" w:rsidRDefault="005F187A" w:rsidP="005F187A">
            <w:pPr>
              <w:spacing w:line="276" w:lineRule="auto"/>
              <w:jc w:val="both"/>
              <w:rPr>
                <w:sz w:val="26"/>
                <w:szCs w:val="26"/>
              </w:rPr>
            </w:pPr>
            <w:r w:rsidRPr="005F187A">
              <w:rPr>
                <w:sz w:val="26"/>
                <w:szCs w:val="26"/>
              </w:rPr>
              <w:t>Разрушение второстепенных элементов (крыш, перегородок, оконных и дверных заполнений). Перекрытия не разрушаются. Помещения пригодны для использования после расчистки от обломков и проведения ремонта</w:t>
            </w:r>
          </w:p>
        </w:tc>
      </w:tr>
      <w:tr w:rsidR="005F187A" w:rsidRPr="005F187A" w:rsidTr="00CF73C4">
        <w:trPr>
          <w:trHeight w:val="260"/>
        </w:trPr>
        <w:tc>
          <w:tcPr>
            <w:tcW w:w="1137" w:type="pct"/>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Слабая</w:t>
            </w:r>
          </w:p>
        </w:tc>
        <w:tc>
          <w:tcPr>
            <w:tcW w:w="3863" w:type="pct"/>
            <w:tcBorders>
              <w:top w:val="single" w:sz="6" w:space="0" w:color="auto"/>
              <w:left w:val="single" w:sz="6" w:space="0" w:color="auto"/>
              <w:bottom w:val="single" w:sz="6" w:space="0" w:color="auto"/>
              <w:right w:val="single" w:sz="6" w:space="0" w:color="auto"/>
            </w:tcBorders>
            <w:shd w:val="clear" w:color="auto" w:fill="auto"/>
          </w:tcPr>
          <w:p w:rsidR="005F187A" w:rsidRPr="005F187A" w:rsidRDefault="005F187A" w:rsidP="005F187A">
            <w:pPr>
              <w:spacing w:line="276" w:lineRule="auto"/>
              <w:jc w:val="both"/>
              <w:rPr>
                <w:sz w:val="26"/>
                <w:szCs w:val="26"/>
              </w:rPr>
            </w:pPr>
            <w:r w:rsidRPr="005F187A">
              <w:rPr>
                <w:sz w:val="26"/>
                <w:szCs w:val="26"/>
              </w:rPr>
              <w:t>Разрушение оконных и дверных заполнений и перегородок. Помещения полностью сохраняются и пригодны для использования после уборки мусора и заделки проемов</w:t>
            </w:r>
          </w:p>
        </w:tc>
      </w:tr>
    </w:tbl>
    <w:p w:rsidR="005F187A" w:rsidRPr="005F187A" w:rsidRDefault="005F187A" w:rsidP="005F187A">
      <w:pPr>
        <w:spacing w:line="276" w:lineRule="auto"/>
        <w:ind w:firstLine="709"/>
        <w:jc w:val="center"/>
        <w:rPr>
          <w:b/>
          <w:sz w:val="26"/>
          <w:szCs w:val="26"/>
        </w:rPr>
      </w:pPr>
    </w:p>
    <w:p w:rsidR="005F187A" w:rsidRPr="005F187A" w:rsidRDefault="005F187A" w:rsidP="005F187A">
      <w:pPr>
        <w:spacing w:line="276" w:lineRule="auto"/>
        <w:ind w:firstLine="709"/>
        <w:jc w:val="center"/>
        <w:rPr>
          <w:b/>
          <w:sz w:val="28"/>
          <w:szCs w:val="28"/>
        </w:rPr>
      </w:pPr>
      <w:r w:rsidRPr="005F187A">
        <w:rPr>
          <w:b/>
          <w:sz w:val="28"/>
          <w:szCs w:val="28"/>
        </w:rPr>
        <w:t>Предельные параметры для возможного поражения людей при пожаре в здании</w:t>
      </w:r>
    </w:p>
    <w:p w:rsidR="005F187A" w:rsidRPr="005F187A" w:rsidRDefault="005F187A" w:rsidP="005F187A">
      <w:pPr>
        <w:spacing w:line="276" w:lineRule="auto"/>
        <w:ind w:firstLine="709"/>
        <w:jc w:val="right"/>
        <w:rPr>
          <w:sz w:val="26"/>
          <w:szCs w:val="26"/>
        </w:rPr>
      </w:pPr>
      <w:r w:rsidRPr="005F187A">
        <w:rPr>
          <w:sz w:val="26"/>
          <w:szCs w:val="26"/>
        </w:rPr>
        <w:t xml:space="preserve">Таблица </w:t>
      </w:r>
      <w:r w:rsidR="00CF73C4">
        <w:rPr>
          <w:sz w:val="26"/>
          <w:szCs w:val="26"/>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4"/>
        <w:gridCol w:w="3024"/>
        <w:gridCol w:w="3308"/>
      </w:tblGrid>
      <w:tr w:rsidR="005F187A" w:rsidRPr="005F187A" w:rsidTr="00253814">
        <w:tc>
          <w:tcPr>
            <w:tcW w:w="3024"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Степень травмирования</w:t>
            </w:r>
          </w:p>
        </w:tc>
        <w:tc>
          <w:tcPr>
            <w:tcW w:w="3024"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Значения интенсивности теплового излучения, кВт/м2</w:t>
            </w:r>
          </w:p>
        </w:tc>
        <w:tc>
          <w:tcPr>
            <w:tcW w:w="3308"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Расстояния, на которых наблюдаются определенные степени травмирования, м</w:t>
            </w:r>
          </w:p>
        </w:tc>
      </w:tr>
      <w:tr w:rsidR="005F187A" w:rsidRPr="005F187A" w:rsidTr="00253814">
        <w:tc>
          <w:tcPr>
            <w:tcW w:w="3024" w:type="dxa"/>
            <w:tcBorders>
              <w:top w:val="nil"/>
            </w:tcBorders>
            <w:shd w:val="clear" w:color="auto" w:fill="auto"/>
          </w:tcPr>
          <w:p w:rsidR="005F187A" w:rsidRPr="005F187A" w:rsidRDefault="005F187A" w:rsidP="005F187A">
            <w:pPr>
              <w:spacing w:line="276" w:lineRule="auto"/>
              <w:jc w:val="both"/>
              <w:rPr>
                <w:sz w:val="26"/>
                <w:szCs w:val="26"/>
              </w:rPr>
            </w:pPr>
            <w:r w:rsidRPr="005F187A">
              <w:rPr>
                <w:sz w:val="26"/>
                <w:szCs w:val="26"/>
              </w:rPr>
              <w:t>Ожоги III степени</w:t>
            </w:r>
          </w:p>
        </w:tc>
        <w:tc>
          <w:tcPr>
            <w:tcW w:w="3024" w:type="dxa"/>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49.0</w:t>
            </w:r>
          </w:p>
        </w:tc>
        <w:tc>
          <w:tcPr>
            <w:tcW w:w="3308" w:type="dxa"/>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tc>
      </w:tr>
      <w:tr w:rsidR="005F187A" w:rsidRPr="005F187A" w:rsidTr="00253814">
        <w:tc>
          <w:tcPr>
            <w:tcW w:w="3024" w:type="dxa"/>
            <w:shd w:val="clear" w:color="auto" w:fill="auto"/>
          </w:tcPr>
          <w:p w:rsidR="005F187A" w:rsidRPr="005F187A" w:rsidRDefault="005F187A" w:rsidP="005F187A">
            <w:pPr>
              <w:spacing w:line="276" w:lineRule="auto"/>
              <w:jc w:val="both"/>
              <w:rPr>
                <w:sz w:val="26"/>
                <w:szCs w:val="26"/>
              </w:rPr>
            </w:pPr>
            <w:r w:rsidRPr="005F187A">
              <w:rPr>
                <w:sz w:val="26"/>
                <w:szCs w:val="26"/>
              </w:rPr>
              <w:t>Ожоги II степени</w:t>
            </w:r>
          </w:p>
        </w:tc>
        <w:tc>
          <w:tcPr>
            <w:tcW w:w="3024"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27.4</w:t>
            </w:r>
          </w:p>
        </w:tc>
        <w:tc>
          <w:tcPr>
            <w:tcW w:w="3308"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w:t>
            </w:r>
          </w:p>
        </w:tc>
      </w:tr>
      <w:tr w:rsidR="005F187A" w:rsidRPr="005F187A" w:rsidTr="00253814">
        <w:tc>
          <w:tcPr>
            <w:tcW w:w="3024" w:type="dxa"/>
            <w:shd w:val="clear" w:color="auto" w:fill="auto"/>
          </w:tcPr>
          <w:p w:rsidR="005F187A" w:rsidRPr="005F187A" w:rsidRDefault="005F187A" w:rsidP="005F187A">
            <w:pPr>
              <w:spacing w:line="276" w:lineRule="auto"/>
              <w:jc w:val="both"/>
              <w:rPr>
                <w:sz w:val="26"/>
                <w:szCs w:val="26"/>
              </w:rPr>
            </w:pPr>
            <w:r w:rsidRPr="005F187A">
              <w:rPr>
                <w:sz w:val="26"/>
                <w:szCs w:val="26"/>
              </w:rPr>
              <w:t>Ожоги I степени</w:t>
            </w:r>
          </w:p>
        </w:tc>
        <w:tc>
          <w:tcPr>
            <w:tcW w:w="3024"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9.6</w:t>
            </w:r>
          </w:p>
        </w:tc>
        <w:tc>
          <w:tcPr>
            <w:tcW w:w="3308"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w:t>
            </w:r>
          </w:p>
        </w:tc>
      </w:tr>
      <w:tr w:rsidR="005F187A" w:rsidRPr="005F187A" w:rsidTr="00253814">
        <w:tc>
          <w:tcPr>
            <w:tcW w:w="3024" w:type="dxa"/>
            <w:shd w:val="clear" w:color="auto" w:fill="auto"/>
          </w:tcPr>
          <w:p w:rsidR="005F187A" w:rsidRPr="005F187A" w:rsidRDefault="005F187A" w:rsidP="005F187A">
            <w:pPr>
              <w:spacing w:line="276" w:lineRule="auto"/>
              <w:jc w:val="both"/>
              <w:rPr>
                <w:sz w:val="26"/>
                <w:szCs w:val="26"/>
              </w:rPr>
            </w:pPr>
            <w:r w:rsidRPr="005F187A">
              <w:rPr>
                <w:sz w:val="26"/>
                <w:szCs w:val="26"/>
              </w:rPr>
              <w:t>Болевой порог (болезненные ощущения на коже и слизистых)</w:t>
            </w:r>
          </w:p>
        </w:tc>
        <w:tc>
          <w:tcPr>
            <w:tcW w:w="3024"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w:t>
            </w:r>
          </w:p>
        </w:tc>
        <w:tc>
          <w:tcPr>
            <w:tcW w:w="3308"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45</w:t>
            </w:r>
          </w:p>
        </w:tc>
      </w:tr>
    </w:tbl>
    <w:p w:rsidR="005F187A" w:rsidRPr="005F187A" w:rsidRDefault="005F187A" w:rsidP="005F187A">
      <w:pPr>
        <w:spacing w:line="276" w:lineRule="auto"/>
        <w:ind w:firstLine="709"/>
        <w:jc w:val="both"/>
        <w:rPr>
          <w:sz w:val="26"/>
          <w:szCs w:val="26"/>
        </w:rPr>
      </w:pPr>
    </w:p>
    <w:p w:rsidR="005F187A" w:rsidRPr="005F187A" w:rsidRDefault="005F187A" w:rsidP="005F187A">
      <w:pPr>
        <w:spacing w:line="276" w:lineRule="auto"/>
        <w:ind w:firstLine="709"/>
        <w:jc w:val="both"/>
        <w:rPr>
          <w:sz w:val="28"/>
          <w:szCs w:val="28"/>
        </w:rPr>
      </w:pPr>
      <w:r w:rsidRPr="005F187A">
        <w:rPr>
          <w:sz w:val="28"/>
          <w:szCs w:val="28"/>
        </w:rPr>
        <w:t>Для оценки разрушений и количества пострадавших от теплового излучения принимаются следующие значения.</w:t>
      </w:r>
    </w:p>
    <w:p w:rsidR="005F187A" w:rsidRPr="005F187A" w:rsidRDefault="005F187A" w:rsidP="005F187A">
      <w:pPr>
        <w:spacing w:line="276" w:lineRule="auto"/>
        <w:ind w:firstLine="709"/>
        <w:jc w:val="both"/>
        <w:rPr>
          <w:sz w:val="26"/>
          <w:szCs w:val="26"/>
        </w:rPr>
      </w:pPr>
    </w:p>
    <w:p w:rsidR="005F187A" w:rsidRPr="005F187A" w:rsidRDefault="005F187A" w:rsidP="005F187A">
      <w:pPr>
        <w:spacing w:line="276" w:lineRule="auto"/>
        <w:ind w:firstLine="709"/>
        <w:jc w:val="center"/>
        <w:rPr>
          <w:b/>
          <w:sz w:val="28"/>
          <w:szCs w:val="28"/>
        </w:rPr>
      </w:pPr>
      <w:r w:rsidRPr="005F187A">
        <w:rPr>
          <w:b/>
          <w:sz w:val="28"/>
          <w:szCs w:val="28"/>
        </w:rPr>
        <w:t>Значения для оценки разрушений и количества пострадавших от теплового излучения</w:t>
      </w:r>
    </w:p>
    <w:p w:rsidR="005F187A" w:rsidRPr="005F187A" w:rsidRDefault="005F187A" w:rsidP="005F187A">
      <w:pPr>
        <w:spacing w:line="276" w:lineRule="auto"/>
        <w:ind w:firstLine="709"/>
        <w:jc w:val="right"/>
        <w:rPr>
          <w:sz w:val="26"/>
          <w:szCs w:val="26"/>
        </w:rPr>
      </w:pPr>
      <w:r w:rsidRPr="005F187A">
        <w:rPr>
          <w:sz w:val="26"/>
          <w:szCs w:val="26"/>
        </w:rPr>
        <w:t xml:space="preserve">Таблица </w:t>
      </w:r>
      <w:r w:rsidR="00CF73C4">
        <w:rPr>
          <w:sz w:val="26"/>
          <w:szCs w:val="26"/>
        </w:rPr>
        <w:t>31</w:t>
      </w:r>
    </w:p>
    <w:tbl>
      <w:tblPr>
        <w:tblW w:w="9356" w:type="dxa"/>
        <w:tblInd w:w="40" w:type="dxa"/>
        <w:tblLayout w:type="fixed"/>
        <w:tblCellMar>
          <w:left w:w="40" w:type="dxa"/>
          <w:right w:w="40" w:type="dxa"/>
        </w:tblCellMar>
        <w:tblLook w:val="0000"/>
      </w:tblPr>
      <w:tblGrid>
        <w:gridCol w:w="6663"/>
        <w:gridCol w:w="2693"/>
      </w:tblGrid>
      <w:tr w:rsidR="005F187A" w:rsidRPr="005F187A" w:rsidTr="00253814">
        <w:trPr>
          <w:trHeight w:val="367"/>
        </w:trPr>
        <w:tc>
          <w:tcPr>
            <w:tcW w:w="6663" w:type="dxa"/>
            <w:tcBorders>
              <w:top w:val="single" w:sz="4" w:space="0" w:color="auto"/>
              <w:left w:val="single" w:sz="4" w:space="0" w:color="auto"/>
              <w:bottom w:val="double" w:sz="4"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Характер повреждений элементов зданий</w:t>
            </w:r>
          </w:p>
          <w:p w:rsidR="005F187A" w:rsidRPr="005F187A" w:rsidRDefault="005F187A" w:rsidP="005F187A">
            <w:pPr>
              <w:spacing w:line="276" w:lineRule="auto"/>
              <w:jc w:val="center"/>
              <w:rPr>
                <w:b/>
                <w:sz w:val="26"/>
                <w:szCs w:val="26"/>
              </w:rPr>
            </w:pPr>
            <w:r w:rsidRPr="005F187A">
              <w:rPr>
                <w:b/>
                <w:sz w:val="26"/>
                <w:szCs w:val="26"/>
              </w:rPr>
              <w:t>и воздействия на человека</w:t>
            </w:r>
          </w:p>
        </w:tc>
        <w:tc>
          <w:tcPr>
            <w:tcW w:w="2693" w:type="dxa"/>
            <w:tcBorders>
              <w:top w:val="single" w:sz="4" w:space="0" w:color="auto"/>
              <w:left w:val="single" w:sz="6" w:space="0" w:color="auto"/>
              <w:bottom w:val="double" w:sz="4" w:space="0" w:color="auto"/>
              <w:right w:val="sing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Интенсивность</w:t>
            </w:r>
          </w:p>
          <w:p w:rsidR="005F187A" w:rsidRPr="005F187A" w:rsidRDefault="005F187A" w:rsidP="005F187A">
            <w:pPr>
              <w:spacing w:line="276" w:lineRule="auto"/>
              <w:jc w:val="center"/>
              <w:rPr>
                <w:b/>
                <w:sz w:val="26"/>
                <w:szCs w:val="26"/>
              </w:rPr>
            </w:pPr>
            <w:r w:rsidRPr="005F187A">
              <w:rPr>
                <w:b/>
                <w:sz w:val="26"/>
                <w:szCs w:val="26"/>
              </w:rPr>
              <w:t>излучения, кВт/м2</w:t>
            </w:r>
          </w:p>
        </w:tc>
      </w:tr>
      <w:tr w:rsidR="005F187A" w:rsidRPr="005F187A" w:rsidTr="00253814">
        <w:trPr>
          <w:cantSplit/>
          <w:trHeight w:val="92"/>
        </w:trPr>
        <w:tc>
          <w:tcPr>
            <w:tcW w:w="9356" w:type="dxa"/>
            <w:gridSpan w:val="2"/>
            <w:tcBorders>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Стальные конструкции (Твоспл=300оС) разрушение</w:t>
            </w:r>
          </w:p>
        </w:tc>
      </w:tr>
      <w:tr w:rsidR="005F187A" w:rsidRPr="005F187A" w:rsidTr="00253814">
        <w:trPr>
          <w:trHeight w:val="82"/>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10 минут</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30</w:t>
            </w:r>
          </w:p>
        </w:tc>
      </w:tr>
      <w:tr w:rsidR="005F187A" w:rsidRPr="005F187A" w:rsidTr="00253814">
        <w:trPr>
          <w:trHeight w:val="26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30 минут</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w:t>
            </w:r>
          </w:p>
        </w:tc>
      </w:tr>
      <w:tr w:rsidR="005F187A" w:rsidRPr="005F187A" w:rsidTr="00253814">
        <w:trPr>
          <w:trHeight w:val="260"/>
        </w:trPr>
        <w:tc>
          <w:tcPr>
            <w:tcW w:w="6663" w:type="dxa"/>
            <w:tcBorders>
              <w:top w:val="single" w:sz="6" w:space="0" w:color="auto"/>
              <w:left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50 минут</w:t>
            </w:r>
          </w:p>
        </w:tc>
        <w:tc>
          <w:tcPr>
            <w:tcW w:w="2693" w:type="dxa"/>
            <w:tcBorders>
              <w:top w:val="single" w:sz="6" w:space="0" w:color="auto"/>
              <w:left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w:t>
            </w:r>
          </w:p>
        </w:tc>
      </w:tr>
      <w:tr w:rsidR="005F187A" w:rsidRPr="005F187A" w:rsidTr="00253814">
        <w:trPr>
          <w:cantSplit/>
          <w:trHeight w:val="194"/>
        </w:trPr>
        <w:tc>
          <w:tcPr>
            <w:tcW w:w="93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Кирпичные конструкции (Твоспл=700оС) разрушение</w:t>
            </w:r>
          </w:p>
        </w:tc>
      </w:tr>
      <w:tr w:rsidR="005F187A" w:rsidRPr="005F187A" w:rsidTr="00253814">
        <w:trPr>
          <w:trHeight w:val="26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10 минут</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95</w:t>
            </w:r>
          </w:p>
        </w:tc>
      </w:tr>
      <w:tr w:rsidR="005F187A" w:rsidRPr="005F187A" w:rsidTr="00253814">
        <w:trPr>
          <w:trHeight w:val="26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30 минут</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55</w:t>
            </w:r>
          </w:p>
        </w:tc>
      </w:tr>
      <w:tr w:rsidR="005F187A" w:rsidRPr="005F187A" w:rsidTr="00253814">
        <w:trPr>
          <w:trHeight w:val="260"/>
        </w:trPr>
        <w:tc>
          <w:tcPr>
            <w:tcW w:w="6663" w:type="dxa"/>
            <w:tcBorders>
              <w:top w:val="single" w:sz="6" w:space="0" w:color="auto"/>
              <w:left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50 минут</w:t>
            </w:r>
          </w:p>
        </w:tc>
        <w:tc>
          <w:tcPr>
            <w:tcW w:w="2693" w:type="dxa"/>
            <w:tcBorders>
              <w:top w:val="single" w:sz="6" w:space="0" w:color="auto"/>
              <w:left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35</w:t>
            </w:r>
          </w:p>
        </w:tc>
      </w:tr>
      <w:tr w:rsidR="005F187A" w:rsidRPr="005F187A" w:rsidTr="00253814">
        <w:trPr>
          <w:cantSplit/>
          <w:trHeight w:val="269"/>
        </w:trPr>
        <w:tc>
          <w:tcPr>
            <w:tcW w:w="93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Летальный исход</w:t>
            </w:r>
          </w:p>
        </w:tc>
      </w:tr>
      <w:tr w:rsidR="005F187A" w:rsidRPr="005F187A" w:rsidTr="00253814">
        <w:trPr>
          <w:trHeight w:val="26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10 секунд</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45</w:t>
            </w:r>
          </w:p>
        </w:tc>
      </w:tr>
      <w:tr w:rsidR="005F187A" w:rsidRPr="005F187A" w:rsidTr="00253814">
        <w:trPr>
          <w:trHeight w:val="26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30 секунд</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35</w:t>
            </w:r>
          </w:p>
        </w:tc>
      </w:tr>
      <w:tr w:rsidR="005F187A" w:rsidRPr="005F187A" w:rsidTr="00253814">
        <w:trPr>
          <w:trHeight w:val="28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 минута</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w:t>
            </w:r>
          </w:p>
        </w:tc>
      </w:tr>
      <w:tr w:rsidR="005F187A" w:rsidRPr="005F187A" w:rsidTr="00253814">
        <w:trPr>
          <w:trHeight w:val="260"/>
        </w:trPr>
        <w:tc>
          <w:tcPr>
            <w:tcW w:w="6663" w:type="dxa"/>
            <w:tcBorders>
              <w:top w:val="single" w:sz="6" w:space="0" w:color="auto"/>
              <w:left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10 минут</w:t>
            </w:r>
          </w:p>
        </w:tc>
        <w:tc>
          <w:tcPr>
            <w:tcW w:w="2693" w:type="dxa"/>
            <w:tcBorders>
              <w:top w:val="single" w:sz="6" w:space="0" w:color="auto"/>
              <w:left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w:t>
            </w:r>
          </w:p>
        </w:tc>
      </w:tr>
      <w:tr w:rsidR="005F187A" w:rsidRPr="005F187A" w:rsidTr="00253814">
        <w:trPr>
          <w:cantSplit/>
          <w:trHeight w:val="91"/>
        </w:trPr>
        <w:tc>
          <w:tcPr>
            <w:tcW w:w="93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Ожог 2-ой степени</w:t>
            </w:r>
          </w:p>
        </w:tc>
      </w:tr>
      <w:tr w:rsidR="005F187A" w:rsidRPr="005F187A" w:rsidTr="00253814">
        <w:trPr>
          <w:trHeight w:val="28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10 секунд</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w:t>
            </w:r>
          </w:p>
        </w:tc>
      </w:tr>
      <w:tr w:rsidR="005F187A" w:rsidRPr="005F187A" w:rsidTr="00253814">
        <w:trPr>
          <w:trHeight w:val="28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30 секунд</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10.5</w:t>
            </w:r>
          </w:p>
        </w:tc>
      </w:tr>
      <w:tr w:rsidR="005F187A" w:rsidRPr="005F187A" w:rsidTr="00253814">
        <w:trPr>
          <w:trHeight w:val="28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 минута</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w:t>
            </w:r>
          </w:p>
        </w:tc>
      </w:tr>
      <w:tr w:rsidR="005F187A" w:rsidRPr="005F187A" w:rsidTr="00253814">
        <w:trPr>
          <w:trHeight w:val="280"/>
        </w:trPr>
        <w:tc>
          <w:tcPr>
            <w:tcW w:w="666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10 минут</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w:t>
            </w:r>
          </w:p>
        </w:tc>
      </w:tr>
    </w:tbl>
    <w:p w:rsidR="005F187A" w:rsidRPr="005F187A" w:rsidRDefault="005F187A" w:rsidP="005F187A">
      <w:pPr>
        <w:spacing w:line="276" w:lineRule="auto"/>
        <w:ind w:firstLine="709"/>
        <w:jc w:val="both"/>
        <w:rPr>
          <w:sz w:val="26"/>
          <w:szCs w:val="26"/>
        </w:rPr>
      </w:pPr>
    </w:p>
    <w:p w:rsidR="005F187A" w:rsidRPr="005F187A" w:rsidRDefault="005F187A" w:rsidP="005F187A">
      <w:pPr>
        <w:spacing w:line="276" w:lineRule="auto"/>
        <w:ind w:firstLine="709"/>
        <w:jc w:val="both"/>
        <w:rPr>
          <w:sz w:val="28"/>
          <w:szCs w:val="28"/>
        </w:rPr>
      </w:pPr>
      <w:r w:rsidRPr="005F187A">
        <w:rPr>
          <w:sz w:val="28"/>
          <w:szCs w:val="28"/>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5F187A" w:rsidRPr="005F187A" w:rsidRDefault="005F187A" w:rsidP="005F187A">
      <w:pPr>
        <w:spacing w:line="276" w:lineRule="auto"/>
        <w:ind w:firstLine="709"/>
        <w:jc w:val="both"/>
        <w:rPr>
          <w:sz w:val="28"/>
          <w:szCs w:val="28"/>
        </w:rPr>
      </w:pPr>
      <w:r w:rsidRPr="005F187A">
        <w:rPr>
          <w:sz w:val="28"/>
          <w:szCs w:val="28"/>
        </w:rPr>
        <w:t>тип ГСМ (бензин), СУГ (3 класс);</w:t>
      </w:r>
    </w:p>
    <w:p w:rsidR="005F187A" w:rsidRPr="005F187A" w:rsidRDefault="005F187A" w:rsidP="005F187A">
      <w:pPr>
        <w:spacing w:line="276" w:lineRule="auto"/>
        <w:ind w:firstLine="709"/>
        <w:jc w:val="both"/>
        <w:rPr>
          <w:sz w:val="28"/>
          <w:szCs w:val="28"/>
        </w:rPr>
      </w:pPr>
      <w:r w:rsidRPr="005F187A">
        <w:rPr>
          <w:sz w:val="28"/>
          <w:szCs w:val="28"/>
        </w:rPr>
        <w:t>емкость автомобильной цистерны с</w:t>
      </w:r>
      <w:r w:rsidRPr="005F187A">
        <w:rPr>
          <w:sz w:val="28"/>
          <w:szCs w:val="28"/>
        </w:rPr>
        <w:tab/>
      </w:r>
      <w:r w:rsidRPr="005F187A">
        <w:rPr>
          <w:sz w:val="28"/>
          <w:szCs w:val="28"/>
        </w:rPr>
        <w:tab/>
        <w:t xml:space="preserve"> - СУГ - </w:t>
      </w:r>
      <w:smartTag w:uri="urn:schemas-microsoft-com:office:smarttags" w:element="metricconverter">
        <w:smartTagPr>
          <w:attr w:name="ProductID" w:val="14.5 м3"/>
        </w:smartTagPr>
        <w:r w:rsidRPr="005F187A">
          <w:rPr>
            <w:sz w:val="28"/>
            <w:szCs w:val="28"/>
          </w:rPr>
          <w:t>14.5 м3</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xml:space="preserve">- ГСМ - </w:t>
      </w:r>
      <w:smartTag w:uri="urn:schemas-microsoft-com:office:smarttags" w:element="metricconverter">
        <w:smartTagPr>
          <w:attr w:name="ProductID" w:val="8 м3"/>
        </w:smartTagPr>
        <w:r w:rsidRPr="005F187A">
          <w:rPr>
            <w:sz w:val="28"/>
            <w:szCs w:val="28"/>
          </w:rPr>
          <w:t>8 м3</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давление в емкостях с СУГ</w:t>
      </w:r>
      <w:r w:rsidRPr="005F187A">
        <w:rPr>
          <w:sz w:val="28"/>
          <w:szCs w:val="28"/>
        </w:rPr>
        <w:tab/>
      </w:r>
      <w:r w:rsidRPr="005F187A">
        <w:rPr>
          <w:sz w:val="28"/>
          <w:szCs w:val="28"/>
        </w:rPr>
        <w:tab/>
      </w:r>
      <w:r w:rsidRPr="005F187A">
        <w:rPr>
          <w:sz w:val="28"/>
          <w:szCs w:val="28"/>
        </w:rPr>
        <w:tab/>
      </w:r>
      <w:r w:rsidRPr="005F187A">
        <w:rPr>
          <w:sz w:val="28"/>
          <w:szCs w:val="28"/>
        </w:rPr>
        <w:tab/>
        <w:t xml:space="preserve"> - 1.6 МПа;</w:t>
      </w:r>
    </w:p>
    <w:p w:rsidR="005F187A" w:rsidRPr="005F187A" w:rsidRDefault="005F187A" w:rsidP="005F187A">
      <w:pPr>
        <w:spacing w:line="276" w:lineRule="auto"/>
        <w:ind w:firstLine="709"/>
        <w:jc w:val="both"/>
        <w:rPr>
          <w:sz w:val="28"/>
          <w:szCs w:val="28"/>
        </w:rPr>
      </w:pPr>
      <w:r w:rsidRPr="005F187A">
        <w:rPr>
          <w:sz w:val="28"/>
          <w:szCs w:val="28"/>
        </w:rPr>
        <w:t>толщина слоя разлития</w:t>
      </w:r>
      <w:r w:rsidRPr="005F187A">
        <w:rPr>
          <w:sz w:val="28"/>
          <w:szCs w:val="28"/>
        </w:rPr>
        <w:tab/>
      </w:r>
      <w:r w:rsidRPr="005F187A">
        <w:rPr>
          <w:sz w:val="28"/>
          <w:szCs w:val="28"/>
        </w:rPr>
        <w:tab/>
      </w:r>
      <w:r w:rsidRPr="005F187A">
        <w:rPr>
          <w:sz w:val="28"/>
          <w:szCs w:val="28"/>
        </w:rPr>
        <w:tab/>
      </w:r>
      <w:r w:rsidRPr="005F187A">
        <w:rPr>
          <w:sz w:val="28"/>
          <w:szCs w:val="28"/>
        </w:rPr>
        <w:tab/>
        <w:t xml:space="preserve"> - </w:t>
      </w:r>
      <w:smartTag w:uri="urn:schemas-microsoft-com:office:smarttags" w:element="metricconverter">
        <w:smartTagPr>
          <w:attr w:name="ProductID" w:val="0.05 м"/>
        </w:smartTagPr>
        <w:smartTag w:uri="urn:schemas-microsoft-com:office:smarttags" w:element="time">
          <w:smartTagPr>
            <w:attr w:name="Minute" w:val="05"/>
            <w:attr w:name="Hour" w:val="0"/>
          </w:smartTagPr>
          <w:r w:rsidRPr="005F187A">
            <w:rPr>
              <w:sz w:val="28"/>
              <w:szCs w:val="28"/>
            </w:rPr>
            <w:t>0.05</w:t>
          </w:r>
        </w:smartTag>
        <w:r w:rsidRPr="005F187A">
          <w:rPr>
            <w:sz w:val="28"/>
            <w:szCs w:val="28"/>
          </w:rPr>
          <w:t xml:space="preserve"> м</w:t>
        </w:r>
      </w:smartTag>
      <w:r w:rsidRPr="005F187A">
        <w:rPr>
          <w:sz w:val="28"/>
          <w:szCs w:val="28"/>
        </w:rPr>
        <w:t xml:space="preserve"> (</w:t>
      </w:r>
      <w:smartTag w:uri="urn:schemas-microsoft-com:office:smarttags" w:element="metricconverter">
        <w:smartTagPr>
          <w:attr w:name="ProductID" w:val="0,02 м"/>
        </w:smartTagPr>
        <w:r w:rsidRPr="005F187A">
          <w:rPr>
            <w:sz w:val="28"/>
            <w:szCs w:val="28"/>
          </w:rPr>
          <w:t>0,02 м</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территория</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xml:space="preserve"> -слабо загроможденная;</w:t>
      </w:r>
    </w:p>
    <w:p w:rsidR="005F187A" w:rsidRPr="005F187A" w:rsidRDefault="005F187A" w:rsidP="005F187A">
      <w:pPr>
        <w:spacing w:line="276" w:lineRule="auto"/>
        <w:ind w:firstLine="709"/>
        <w:jc w:val="both"/>
        <w:rPr>
          <w:sz w:val="28"/>
          <w:szCs w:val="28"/>
        </w:rPr>
      </w:pPr>
      <w:r w:rsidRPr="005F187A">
        <w:rPr>
          <w:sz w:val="28"/>
          <w:szCs w:val="28"/>
        </w:rPr>
        <w:t>температура воздуха и почвы</w:t>
      </w:r>
      <w:r w:rsidRPr="005F187A">
        <w:rPr>
          <w:sz w:val="28"/>
          <w:szCs w:val="28"/>
        </w:rPr>
        <w:tab/>
      </w:r>
      <w:r w:rsidRPr="005F187A">
        <w:rPr>
          <w:sz w:val="28"/>
          <w:szCs w:val="28"/>
        </w:rPr>
        <w:tab/>
      </w:r>
      <w:r w:rsidRPr="005F187A">
        <w:rPr>
          <w:sz w:val="28"/>
          <w:szCs w:val="28"/>
        </w:rPr>
        <w:tab/>
        <w:t xml:space="preserve"> - плюс 20</w:t>
      </w:r>
      <w:r w:rsidRPr="005F187A">
        <w:rPr>
          <w:sz w:val="28"/>
          <w:szCs w:val="28"/>
          <w:vertAlign w:val="superscript"/>
        </w:rPr>
        <w:t>о</w:t>
      </w:r>
      <w:r w:rsidRPr="005F187A">
        <w:rPr>
          <w:sz w:val="28"/>
          <w:szCs w:val="28"/>
        </w:rPr>
        <w:t>С;</w:t>
      </w:r>
    </w:p>
    <w:p w:rsidR="005F187A" w:rsidRPr="005F187A" w:rsidRDefault="005F187A" w:rsidP="005F187A">
      <w:pPr>
        <w:spacing w:line="276" w:lineRule="auto"/>
        <w:ind w:firstLine="709"/>
        <w:jc w:val="both"/>
        <w:rPr>
          <w:sz w:val="28"/>
          <w:szCs w:val="28"/>
        </w:rPr>
      </w:pPr>
      <w:r w:rsidRPr="005F187A">
        <w:rPr>
          <w:sz w:val="28"/>
          <w:szCs w:val="28"/>
        </w:rPr>
        <w:t>скорость приземного ветра</w:t>
      </w:r>
      <w:r w:rsidRPr="005F187A">
        <w:rPr>
          <w:sz w:val="28"/>
          <w:szCs w:val="28"/>
        </w:rPr>
        <w:tab/>
      </w:r>
      <w:r w:rsidRPr="005F187A">
        <w:rPr>
          <w:sz w:val="28"/>
          <w:szCs w:val="28"/>
        </w:rPr>
        <w:tab/>
      </w:r>
      <w:r w:rsidRPr="005F187A">
        <w:rPr>
          <w:sz w:val="28"/>
          <w:szCs w:val="28"/>
        </w:rPr>
        <w:tab/>
      </w:r>
      <w:r w:rsidRPr="005F187A">
        <w:rPr>
          <w:sz w:val="28"/>
          <w:szCs w:val="28"/>
        </w:rPr>
        <w:tab/>
        <w:t xml:space="preserve"> - 1 м/сек;</w:t>
      </w:r>
    </w:p>
    <w:p w:rsidR="005F187A" w:rsidRPr="005F187A" w:rsidRDefault="005F187A" w:rsidP="005F187A">
      <w:pPr>
        <w:spacing w:line="276" w:lineRule="auto"/>
        <w:ind w:firstLine="709"/>
        <w:jc w:val="both"/>
        <w:rPr>
          <w:sz w:val="28"/>
          <w:szCs w:val="28"/>
        </w:rPr>
      </w:pPr>
      <w:r w:rsidRPr="005F187A">
        <w:rPr>
          <w:sz w:val="28"/>
          <w:szCs w:val="28"/>
        </w:rPr>
        <w:t>возможный дрейф облака ТВС</w:t>
      </w:r>
      <w:r w:rsidRPr="005F187A">
        <w:rPr>
          <w:sz w:val="28"/>
          <w:szCs w:val="28"/>
        </w:rPr>
        <w:tab/>
      </w:r>
      <w:r w:rsidRPr="005F187A">
        <w:rPr>
          <w:sz w:val="28"/>
          <w:szCs w:val="28"/>
        </w:rPr>
        <w:tab/>
      </w:r>
      <w:r w:rsidRPr="005F187A">
        <w:rPr>
          <w:sz w:val="28"/>
          <w:szCs w:val="28"/>
        </w:rPr>
        <w:tab/>
        <w:t>- 15-</w:t>
      </w:r>
      <w:smartTag w:uri="urn:schemas-microsoft-com:office:smarttags" w:element="metricconverter">
        <w:smartTagPr>
          <w:attr w:name="ProductID" w:val="100 м"/>
        </w:smartTagPr>
        <w:r w:rsidRPr="005F187A">
          <w:rPr>
            <w:sz w:val="28"/>
            <w:szCs w:val="28"/>
          </w:rPr>
          <w:t>100 м</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класс пожара</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xml:space="preserve"> - В1, С.</w:t>
      </w:r>
    </w:p>
    <w:p w:rsidR="005F187A" w:rsidRPr="005F187A" w:rsidRDefault="005F187A" w:rsidP="005F187A">
      <w:pPr>
        <w:spacing w:line="276" w:lineRule="auto"/>
        <w:ind w:firstLine="709"/>
        <w:jc w:val="both"/>
        <w:rPr>
          <w:sz w:val="28"/>
          <w:szCs w:val="28"/>
        </w:rPr>
      </w:pPr>
    </w:p>
    <w:p w:rsidR="005F187A" w:rsidRPr="005F187A" w:rsidRDefault="005F187A" w:rsidP="005F187A">
      <w:pPr>
        <w:spacing w:line="276" w:lineRule="auto"/>
        <w:ind w:firstLine="709"/>
        <w:jc w:val="center"/>
        <w:rPr>
          <w:b/>
          <w:sz w:val="28"/>
          <w:szCs w:val="28"/>
        </w:rPr>
      </w:pPr>
      <w:r w:rsidRPr="005F187A">
        <w:rPr>
          <w:b/>
          <w:sz w:val="28"/>
          <w:szCs w:val="28"/>
        </w:rPr>
        <w:t>Характеристики зон поражения при авариях с ГСМ и СУГ</w:t>
      </w:r>
    </w:p>
    <w:p w:rsidR="005F187A" w:rsidRPr="005F187A" w:rsidRDefault="005F187A" w:rsidP="005F187A">
      <w:pPr>
        <w:widowControl w:val="0"/>
        <w:tabs>
          <w:tab w:val="left" w:pos="0"/>
          <w:tab w:val="left" w:pos="142"/>
        </w:tabs>
        <w:spacing w:line="360" w:lineRule="auto"/>
        <w:ind w:firstLine="709"/>
        <w:jc w:val="right"/>
        <w:rPr>
          <w:rFonts w:eastAsia="Arial" w:cs="Tahoma"/>
          <w:sz w:val="26"/>
          <w:szCs w:val="26"/>
        </w:rPr>
      </w:pPr>
      <w:r w:rsidRPr="005F187A">
        <w:rPr>
          <w:rFonts w:eastAsia="Arial" w:cs="Tahoma"/>
          <w:sz w:val="26"/>
          <w:szCs w:val="26"/>
        </w:rPr>
        <w:t>Таблица 3</w:t>
      </w:r>
      <w:r w:rsidR="00CF73C4">
        <w:rPr>
          <w:rFonts w:eastAsia="Arial" w:cs="Tahoma"/>
          <w:sz w:val="26"/>
          <w:szCs w:val="2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1"/>
        <w:gridCol w:w="1173"/>
        <w:gridCol w:w="1355"/>
      </w:tblGrid>
      <w:tr w:rsidR="005F187A" w:rsidRPr="005F187A" w:rsidTr="00253814">
        <w:trPr>
          <w:trHeight w:val="143"/>
        </w:trPr>
        <w:tc>
          <w:tcPr>
            <w:tcW w:w="3679" w:type="pct"/>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w:t>
            </w:r>
          </w:p>
        </w:tc>
        <w:tc>
          <w:tcPr>
            <w:tcW w:w="1321" w:type="pct"/>
            <w:gridSpan w:val="2"/>
            <w:tcBorders>
              <w:bottom w:val="sing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а/д цистерна</w:t>
            </w:r>
          </w:p>
        </w:tc>
      </w:tr>
      <w:tr w:rsidR="005F187A" w:rsidRPr="005F187A" w:rsidTr="00253814">
        <w:trPr>
          <w:trHeight w:val="143"/>
        </w:trPr>
        <w:tc>
          <w:tcPr>
            <w:tcW w:w="3679" w:type="pct"/>
            <w:vMerge/>
            <w:tcBorders>
              <w:bottom w:val="double" w:sz="4" w:space="0" w:color="auto"/>
            </w:tcBorders>
            <w:shd w:val="clear" w:color="auto" w:fill="auto"/>
            <w:vAlign w:val="center"/>
          </w:tcPr>
          <w:p w:rsidR="005F187A" w:rsidRPr="005F187A" w:rsidRDefault="005F187A" w:rsidP="005F187A">
            <w:pPr>
              <w:spacing w:line="276" w:lineRule="auto"/>
              <w:rPr>
                <w:b/>
                <w:sz w:val="26"/>
                <w:szCs w:val="26"/>
              </w:rPr>
            </w:pPr>
          </w:p>
        </w:tc>
        <w:tc>
          <w:tcPr>
            <w:tcW w:w="613" w:type="pct"/>
            <w:tcBorders>
              <w:top w:val="single" w:sz="4" w:space="0" w:color="auto"/>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ГСМ</w:t>
            </w:r>
          </w:p>
        </w:tc>
        <w:tc>
          <w:tcPr>
            <w:tcW w:w="708" w:type="pct"/>
            <w:tcBorders>
              <w:top w:val="single" w:sz="4" w:space="0" w:color="auto"/>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СУГ</w:t>
            </w:r>
          </w:p>
        </w:tc>
      </w:tr>
      <w:tr w:rsidR="005F187A" w:rsidRPr="005F187A" w:rsidTr="00253814">
        <w:tc>
          <w:tcPr>
            <w:tcW w:w="3679"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Объем резервуара, м3</w:t>
            </w:r>
          </w:p>
        </w:tc>
        <w:tc>
          <w:tcPr>
            <w:tcW w:w="613"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w:t>
            </w:r>
          </w:p>
        </w:tc>
        <w:tc>
          <w:tcPr>
            <w:tcW w:w="708"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14.5</w:t>
            </w:r>
          </w:p>
        </w:tc>
      </w:tr>
      <w:tr w:rsidR="005F187A" w:rsidRPr="005F187A" w:rsidTr="00253814">
        <w:tc>
          <w:tcPr>
            <w:tcW w:w="3679"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Разрушение емкости с уровнем заполнения, %</w:t>
            </w:r>
          </w:p>
        </w:tc>
        <w:tc>
          <w:tcPr>
            <w:tcW w:w="613"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95</w:t>
            </w:r>
          </w:p>
        </w:tc>
        <w:tc>
          <w:tcPr>
            <w:tcW w:w="708"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85</w:t>
            </w:r>
          </w:p>
        </w:tc>
      </w:tr>
      <w:tr w:rsidR="005F187A" w:rsidRPr="005F187A" w:rsidTr="00253814">
        <w:tc>
          <w:tcPr>
            <w:tcW w:w="3679"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Масса топлива в разлитии, т</w:t>
            </w:r>
          </w:p>
        </w:tc>
        <w:tc>
          <w:tcPr>
            <w:tcW w:w="613"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5.85</w:t>
            </w:r>
          </w:p>
        </w:tc>
        <w:tc>
          <w:tcPr>
            <w:tcW w:w="708"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9.64</w:t>
            </w:r>
          </w:p>
        </w:tc>
      </w:tr>
      <w:tr w:rsidR="005F187A" w:rsidRPr="005F187A" w:rsidTr="00253814">
        <w:tc>
          <w:tcPr>
            <w:tcW w:w="3679"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Эквивалентный радиус разлития, м</w:t>
            </w:r>
          </w:p>
        </w:tc>
        <w:tc>
          <w:tcPr>
            <w:tcW w:w="613"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w:t>
            </w:r>
          </w:p>
        </w:tc>
        <w:tc>
          <w:tcPr>
            <w:tcW w:w="708"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9.4</w:t>
            </w:r>
          </w:p>
        </w:tc>
      </w:tr>
      <w:tr w:rsidR="005F187A" w:rsidRPr="005F187A" w:rsidTr="00253814">
        <w:tc>
          <w:tcPr>
            <w:tcW w:w="3679"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Площадь разлития, м2</w:t>
            </w:r>
          </w:p>
        </w:tc>
        <w:tc>
          <w:tcPr>
            <w:tcW w:w="613"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152</w:t>
            </w:r>
          </w:p>
        </w:tc>
        <w:tc>
          <w:tcPr>
            <w:tcW w:w="708"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275.5</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Доля топлива участвующая в образовании ГВС</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0.7</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Масса топлива в ГВС, т</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0.12</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6.75</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полных разрушений,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53</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сильных разрушений,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27</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107</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средних разрушений,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63</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247</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слабых разрушений,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155</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609</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расстекления (50%),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185</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723</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Порог поражения 99% людей,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53</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Порог поражения людей (контузия),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21</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84</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Радиус огневого шара (пламени вспышки) ОШ(ПВ), м</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12.7</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47.6</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Время существования ОШ(ПВ), с</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2,6</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Скорость распространения пламени, м/с</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30</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59</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Величина воздействия теплового потока на здания и сооружения на кромке ОШ(ПВ), кВт/м2</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130</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220</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Индекс теплового излучения на кромке ОШ(ПВ)</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1691</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7879</w:t>
            </w:r>
          </w:p>
        </w:tc>
      </w:tr>
      <w:tr w:rsidR="005F187A" w:rsidRPr="005F187A" w:rsidTr="00253814">
        <w:trPr>
          <w:trHeight w:val="225"/>
        </w:trPr>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Доля людей, поражаемых на кромке ОШ(ПВ), %</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Ориентировочное время выгорания, мин.: сек</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16:44</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30:21</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Величина воздействия теплового потока на здания, сооружения и людей на кромке разлития, кВт/м2</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104</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200</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Индекс теплового излучения на кромке горящего разлития</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29345</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47650</w:t>
            </w:r>
          </w:p>
        </w:tc>
      </w:tr>
      <w:tr w:rsidR="005F187A" w:rsidRPr="005F187A" w:rsidTr="00253814">
        <w:tc>
          <w:tcPr>
            <w:tcW w:w="3679" w:type="pct"/>
            <w:shd w:val="clear" w:color="auto" w:fill="auto"/>
            <w:vAlign w:val="center"/>
          </w:tcPr>
          <w:p w:rsidR="005F187A" w:rsidRPr="005F187A" w:rsidRDefault="005F187A" w:rsidP="005F187A">
            <w:pPr>
              <w:spacing w:line="276" w:lineRule="auto"/>
              <w:rPr>
                <w:sz w:val="26"/>
                <w:szCs w:val="26"/>
              </w:rPr>
            </w:pPr>
            <w:r w:rsidRPr="005F187A">
              <w:rPr>
                <w:sz w:val="26"/>
                <w:szCs w:val="26"/>
              </w:rPr>
              <w:t>Доля людей, поражаемых на кромке горения разлития, %</w:t>
            </w:r>
          </w:p>
        </w:tc>
        <w:tc>
          <w:tcPr>
            <w:tcW w:w="613"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79</w:t>
            </w:r>
          </w:p>
        </w:tc>
        <w:tc>
          <w:tcPr>
            <w:tcW w:w="708"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100</w:t>
            </w:r>
          </w:p>
        </w:tc>
      </w:tr>
    </w:tbl>
    <w:p w:rsidR="005F187A" w:rsidRPr="005F187A" w:rsidRDefault="005F187A" w:rsidP="005F187A">
      <w:pPr>
        <w:spacing w:line="276" w:lineRule="auto"/>
        <w:ind w:firstLine="709"/>
        <w:jc w:val="both"/>
        <w:rPr>
          <w:sz w:val="26"/>
          <w:szCs w:val="26"/>
        </w:rPr>
      </w:pPr>
    </w:p>
    <w:p w:rsidR="005F187A" w:rsidRPr="005F187A" w:rsidRDefault="005F187A" w:rsidP="005F187A">
      <w:pPr>
        <w:spacing w:line="276" w:lineRule="auto"/>
        <w:ind w:firstLine="709"/>
        <w:jc w:val="right"/>
        <w:rPr>
          <w:b/>
          <w:sz w:val="28"/>
          <w:szCs w:val="28"/>
        </w:rPr>
      </w:pPr>
      <w:r w:rsidRPr="005F187A">
        <w:rPr>
          <w:b/>
          <w:sz w:val="28"/>
          <w:szCs w:val="28"/>
        </w:rPr>
        <w:t xml:space="preserve">Предельные параметры для возможного поражения людей при аварии СУГ </w:t>
      </w:r>
    </w:p>
    <w:p w:rsidR="005F187A" w:rsidRPr="005F187A" w:rsidRDefault="005F187A" w:rsidP="005F187A">
      <w:pPr>
        <w:spacing w:line="276" w:lineRule="auto"/>
        <w:ind w:firstLine="709"/>
        <w:jc w:val="right"/>
        <w:rPr>
          <w:rFonts w:eastAsia="Arial" w:cs="Tahoma"/>
          <w:sz w:val="26"/>
          <w:szCs w:val="26"/>
        </w:rPr>
      </w:pPr>
      <w:r w:rsidRPr="005F187A">
        <w:rPr>
          <w:rFonts w:eastAsia="Arial" w:cs="Tahoma"/>
          <w:sz w:val="26"/>
          <w:szCs w:val="26"/>
        </w:rPr>
        <w:t>Таблица 3</w:t>
      </w:r>
      <w:r w:rsidR="00CF73C4">
        <w:rPr>
          <w:rFonts w:eastAsia="Arial" w:cs="Tahoma"/>
          <w:sz w:val="26"/>
          <w:szCs w:val="26"/>
        </w:rPr>
        <w:t>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551"/>
        <w:gridCol w:w="3119"/>
      </w:tblGrid>
      <w:tr w:rsidR="005F187A" w:rsidRPr="005F187A" w:rsidTr="00253814">
        <w:tc>
          <w:tcPr>
            <w:tcW w:w="3686"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Степень травмирования</w:t>
            </w:r>
          </w:p>
        </w:tc>
        <w:tc>
          <w:tcPr>
            <w:tcW w:w="2551"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Значения интенсивности теплового излучения, кВт/м2</w:t>
            </w:r>
          </w:p>
        </w:tc>
        <w:tc>
          <w:tcPr>
            <w:tcW w:w="3119" w:type="dxa"/>
            <w:tcBorders>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Расстояния от объекта, на которых наблюдаются определенные степени травмирования, м</w:t>
            </w:r>
          </w:p>
        </w:tc>
      </w:tr>
      <w:tr w:rsidR="005F187A" w:rsidRPr="005F187A" w:rsidTr="00253814">
        <w:trPr>
          <w:trHeight w:val="249"/>
        </w:trPr>
        <w:tc>
          <w:tcPr>
            <w:tcW w:w="3686" w:type="dxa"/>
            <w:tcBorders>
              <w:top w:val="double" w:sz="4" w:space="0" w:color="auto"/>
            </w:tcBorders>
            <w:shd w:val="clear" w:color="auto" w:fill="auto"/>
            <w:vAlign w:val="center"/>
          </w:tcPr>
          <w:p w:rsidR="005F187A" w:rsidRPr="005F187A" w:rsidRDefault="005F187A" w:rsidP="005F187A">
            <w:pPr>
              <w:spacing w:line="276" w:lineRule="auto"/>
              <w:rPr>
                <w:sz w:val="26"/>
                <w:szCs w:val="26"/>
              </w:rPr>
            </w:pPr>
            <w:r w:rsidRPr="005F187A">
              <w:rPr>
                <w:sz w:val="26"/>
                <w:szCs w:val="26"/>
              </w:rPr>
              <w:t>Ожоги III степени</w:t>
            </w:r>
          </w:p>
        </w:tc>
        <w:tc>
          <w:tcPr>
            <w:tcW w:w="2551"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49,0</w:t>
            </w:r>
          </w:p>
        </w:tc>
        <w:tc>
          <w:tcPr>
            <w:tcW w:w="3119" w:type="dxa"/>
            <w:tcBorders>
              <w:top w:val="doub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38</w:t>
            </w:r>
          </w:p>
        </w:tc>
      </w:tr>
      <w:tr w:rsidR="005F187A" w:rsidRPr="005F187A" w:rsidTr="00253814">
        <w:tc>
          <w:tcPr>
            <w:tcW w:w="3686" w:type="dxa"/>
            <w:shd w:val="clear" w:color="auto" w:fill="auto"/>
            <w:vAlign w:val="center"/>
          </w:tcPr>
          <w:p w:rsidR="005F187A" w:rsidRPr="005F187A" w:rsidRDefault="005F187A" w:rsidP="005F187A">
            <w:pPr>
              <w:spacing w:line="276" w:lineRule="auto"/>
              <w:rPr>
                <w:sz w:val="26"/>
                <w:szCs w:val="26"/>
              </w:rPr>
            </w:pPr>
            <w:r w:rsidRPr="005F187A">
              <w:rPr>
                <w:sz w:val="26"/>
                <w:szCs w:val="26"/>
              </w:rPr>
              <w:t>Ожоги II степени</w:t>
            </w:r>
          </w:p>
        </w:tc>
        <w:tc>
          <w:tcPr>
            <w:tcW w:w="25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27,4</w:t>
            </w:r>
          </w:p>
        </w:tc>
        <w:tc>
          <w:tcPr>
            <w:tcW w:w="311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55</w:t>
            </w:r>
          </w:p>
        </w:tc>
      </w:tr>
      <w:tr w:rsidR="005F187A" w:rsidRPr="005F187A" w:rsidTr="00253814">
        <w:tc>
          <w:tcPr>
            <w:tcW w:w="3686" w:type="dxa"/>
            <w:shd w:val="clear" w:color="auto" w:fill="auto"/>
            <w:vAlign w:val="center"/>
          </w:tcPr>
          <w:p w:rsidR="005F187A" w:rsidRPr="005F187A" w:rsidRDefault="005F187A" w:rsidP="005F187A">
            <w:pPr>
              <w:spacing w:line="276" w:lineRule="auto"/>
              <w:rPr>
                <w:sz w:val="26"/>
                <w:szCs w:val="26"/>
              </w:rPr>
            </w:pPr>
            <w:r w:rsidRPr="005F187A">
              <w:rPr>
                <w:sz w:val="26"/>
                <w:szCs w:val="26"/>
              </w:rPr>
              <w:t>Ожоги I степени</w:t>
            </w:r>
          </w:p>
        </w:tc>
        <w:tc>
          <w:tcPr>
            <w:tcW w:w="25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9,6</w:t>
            </w:r>
          </w:p>
        </w:tc>
        <w:tc>
          <w:tcPr>
            <w:tcW w:w="311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92</w:t>
            </w:r>
          </w:p>
        </w:tc>
      </w:tr>
      <w:tr w:rsidR="005F187A" w:rsidRPr="005F187A" w:rsidTr="00253814">
        <w:tc>
          <w:tcPr>
            <w:tcW w:w="3686" w:type="dxa"/>
            <w:shd w:val="clear" w:color="auto" w:fill="auto"/>
            <w:vAlign w:val="center"/>
          </w:tcPr>
          <w:p w:rsidR="005F187A" w:rsidRPr="005F187A" w:rsidRDefault="005F187A" w:rsidP="005F187A">
            <w:pPr>
              <w:spacing w:line="276" w:lineRule="auto"/>
              <w:rPr>
                <w:sz w:val="26"/>
                <w:szCs w:val="26"/>
              </w:rPr>
            </w:pPr>
            <w:r w:rsidRPr="005F187A">
              <w:rPr>
                <w:sz w:val="26"/>
                <w:szCs w:val="26"/>
              </w:rPr>
              <w:t>Болевой порог (болезненные ощущения на коже и слизистых)</w:t>
            </w:r>
          </w:p>
        </w:tc>
        <w:tc>
          <w:tcPr>
            <w:tcW w:w="2551"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w:t>
            </w:r>
          </w:p>
        </w:tc>
        <w:tc>
          <w:tcPr>
            <w:tcW w:w="3119" w:type="dxa"/>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 xml:space="preserve">Более </w:t>
            </w:r>
            <w:smartTag w:uri="urn:schemas-microsoft-com:office:smarttags" w:element="metricconverter">
              <w:smartTagPr>
                <w:attr w:name="ProductID" w:val="100 м"/>
              </w:smartTagPr>
              <w:r w:rsidRPr="005F187A">
                <w:rPr>
                  <w:sz w:val="26"/>
                  <w:szCs w:val="26"/>
                </w:rPr>
                <w:t>100 м</w:t>
              </w:r>
            </w:smartTag>
          </w:p>
        </w:tc>
      </w:tr>
    </w:tbl>
    <w:p w:rsidR="005F187A" w:rsidRPr="005F187A" w:rsidRDefault="005F187A" w:rsidP="005F187A">
      <w:pPr>
        <w:spacing w:line="276" w:lineRule="auto"/>
        <w:ind w:firstLine="709"/>
        <w:jc w:val="both"/>
        <w:rPr>
          <w:sz w:val="26"/>
          <w:szCs w:val="26"/>
        </w:rPr>
      </w:pPr>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 xml:space="preserve">Зона разлета осколков (обломков) при взрыве цистерн. </w:t>
      </w:r>
    </w:p>
    <w:p w:rsidR="005F187A" w:rsidRPr="005F187A" w:rsidRDefault="005F187A" w:rsidP="005F187A">
      <w:pPr>
        <w:spacing w:line="276" w:lineRule="auto"/>
        <w:jc w:val="both"/>
        <w:rPr>
          <w:rFonts w:eastAsia="Arial"/>
          <w:sz w:val="28"/>
          <w:szCs w:val="28"/>
          <w:lang w:eastAsia="ar-SA"/>
        </w:rPr>
      </w:pPr>
      <w:r w:rsidRPr="005F187A">
        <w:rPr>
          <w:rFonts w:eastAsia="Arial"/>
          <w:sz w:val="28"/>
          <w:szCs w:val="28"/>
          <w:lang w:eastAsia="ar-SA"/>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5F187A" w:rsidRPr="005F187A" w:rsidRDefault="005F187A" w:rsidP="005F187A">
      <w:pPr>
        <w:spacing w:line="276" w:lineRule="auto"/>
        <w:ind w:firstLine="708"/>
        <w:jc w:val="both"/>
        <w:rPr>
          <w:rFonts w:eastAsia="Arial"/>
          <w:sz w:val="28"/>
          <w:szCs w:val="28"/>
          <w:lang w:eastAsia="ar-SA"/>
        </w:rPr>
      </w:pPr>
      <w:r w:rsidRPr="005F187A">
        <w:rPr>
          <w:rFonts w:eastAsia="Arial"/>
          <w:sz w:val="28"/>
          <w:szCs w:val="28"/>
          <w:lang w:eastAsia="ar-SA"/>
        </w:rPr>
        <w:t xml:space="preserve">Анализ этих данных свидетельствует о том, что в </w:t>
      </w:r>
      <w:r w:rsidRPr="005F187A">
        <w:rPr>
          <w:rFonts w:eastAsia="Arial"/>
          <w:sz w:val="28"/>
          <w:szCs w:val="28"/>
          <w:lang w:eastAsia="ar-SA"/>
        </w:rPr>
        <w:t>90%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w:t>
      </w:r>
    </w:p>
    <w:p w:rsidR="005F187A" w:rsidRPr="005F187A" w:rsidRDefault="005F187A" w:rsidP="005F187A">
      <w:pPr>
        <w:spacing w:line="276" w:lineRule="auto"/>
        <w:ind w:firstLine="709"/>
        <w:jc w:val="both"/>
        <w:rPr>
          <w:b/>
          <w:sz w:val="28"/>
          <w:szCs w:val="28"/>
        </w:rPr>
      </w:pPr>
      <w:r w:rsidRPr="005F187A">
        <w:rPr>
          <w:b/>
          <w:sz w:val="28"/>
          <w:szCs w:val="28"/>
        </w:rPr>
        <w:t>Выводы:</w:t>
      </w:r>
    </w:p>
    <w:p w:rsidR="005F187A" w:rsidRPr="005F187A" w:rsidRDefault="005F187A" w:rsidP="005F187A">
      <w:pPr>
        <w:spacing w:line="276" w:lineRule="auto"/>
        <w:ind w:firstLine="709"/>
        <w:jc w:val="both"/>
        <w:rPr>
          <w:sz w:val="28"/>
          <w:szCs w:val="28"/>
        </w:rPr>
      </w:pPr>
      <w:r w:rsidRPr="005F187A">
        <w:rPr>
          <w:sz w:val="28"/>
          <w:szCs w:val="28"/>
        </w:rPr>
        <w:t xml:space="preserve">При аварии на транспортных магистралях с ГСМ, СУГ возможны зоны разрушений различной степени, с последующим возгоранием. </w:t>
      </w:r>
    </w:p>
    <w:p w:rsidR="005F187A" w:rsidRPr="005F187A" w:rsidRDefault="005F187A" w:rsidP="005F187A">
      <w:pPr>
        <w:spacing w:line="276" w:lineRule="auto"/>
        <w:ind w:firstLine="709"/>
        <w:jc w:val="both"/>
        <w:rPr>
          <w:sz w:val="28"/>
          <w:szCs w:val="28"/>
        </w:rPr>
      </w:pPr>
    </w:p>
    <w:p w:rsidR="005F187A" w:rsidRPr="005F187A" w:rsidRDefault="005F187A" w:rsidP="005F187A">
      <w:pPr>
        <w:spacing w:line="276" w:lineRule="auto"/>
        <w:ind w:firstLine="709"/>
        <w:jc w:val="both"/>
        <w:rPr>
          <w:b/>
          <w:sz w:val="28"/>
          <w:szCs w:val="28"/>
          <w:u w:val="single"/>
        </w:rPr>
      </w:pPr>
      <w:r w:rsidRPr="005F187A">
        <w:rPr>
          <w:b/>
          <w:sz w:val="28"/>
          <w:szCs w:val="28"/>
          <w:u w:val="single"/>
        </w:rPr>
        <w:t>Аварии на АЗС</w:t>
      </w:r>
    </w:p>
    <w:p w:rsidR="005F187A" w:rsidRPr="005F187A" w:rsidRDefault="005F187A" w:rsidP="005F187A">
      <w:pPr>
        <w:spacing w:line="276" w:lineRule="auto"/>
        <w:ind w:firstLine="709"/>
        <w:jc w:val="both"/>
        <w:rPr>
          <w:sz w:val="28"/>
          <w:szCs w:val="28"/>
        </w:rPr>
      </w:pPr>
      <w:r w:rsidRPr="005F187A">
        <w:rPr>
          <w:sz w:val="28"/>
          <w:szCs w:val="28"/>
        </w:rPr>
        <w:t xml:space="preserve">На территории сельского поселения </w:t>
      </w:r>
      <w:r w:rsidR="007E34CC" w:rsidRPr="00105F17">
        <w:rPr>
          <w:sz w:val="28"/>
          <w:szCs w:val="28"/>
        </w:rPr>
        <w:t>есть</w:t>
      </w:r>
      <w:r w:rsidRPr="005F187A">
        <w:rPr>
          <w:sz w:val="28"/>
          <w:szCs w:val="28"/>
        </w:rPr>
        <w:t xml:space="preserve"> АЗС.</w:t>
      </w:r>
    </w:p>
    <w:p w:rsidR="005F187A" w:rsidRPr="005F187A" w:rsidRDefault="005F187A" w:rsidP="005F187A">
      <w:pPr>
        <w:spacing w:line="276" w:lineRule="auto"/>
        <w:ind w:firstLine="709"/>
        <w:jc w:val="both"/>
        <w:rPr>
          <w:sz w:val="28"/>
          <w:szCs w:val="28"/>
        </w:rPr>
      </w:pPr>
      <w:r w:rsidRPr="005F187A">
        <w:rPr>
          <w:sz w:val="28"/>
          <w:szCs w:val="28"/>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5F187A" w:rsidRPr="005F187A" w:rsidRDefault="005F187A" w:rsidP="005F187A">
      <w:pPr>
        <w:spacing w:line="276" w:lineRule="auto"/>
        <w:ind w:firstLine="709"/>
        <w:jc w:val="both"/>
        <w:rPr>
          <w:sz w:val="28"/>
          <w:szCs w:val="28"/>
        </w:rPr>
      </w:pPr>
      <w:r w:rsidRPr="005F187A">
        <w:rPr>
          <w:sz w:val="28"/>
          <w:szCs w:val="28"/>
        </w:rPr>
        <w:t>- при пожарах, причинами которых может стать неисправность оборудования, несоблюдение норм пожарной безопасности;</w:t>
      </w:r>
    </w:p>
    <w:p w:rsidR="005F187A" w:rsidRPr="005F187A" w:rsidRDefault="005F187A" w:rsidP="005F187A">
      <w:pPr>
        <w:spacing w:line="276" w:lineRule="auto"/>
        <w:ind w:firstLine="709"/>
        <w:jc w:val="both"/>
        <w:rPr>
          <w:sz w:val="28"/>
          <w:szCs w:val="28"/>
        </w:rPr>
      </w:pPr>
      <w:r w:rsidRPr="005F187A">
        <w:rPr>
          <w:sz w:val="28"/>
          <w:szCs w:val="28"/>
        </w:rPr>
        <w:t>- при неконтролируемом высвобождении запасенной на объекте энергии. На АЗС имеется: запасенная химическая энергия (горючие материалы); запасенная механическая энергия (кинетическая - движущиеся автомобили и др.).</w:t>
      </w:r>
    </w:p>
    <w:p w:rsidR="005F187A" w:rsidRPr="005F187A" w:rsidRDefault="005F187A" w:rsidP="005F187A">
      <w:pPr>
        <w:spacing w:line="276" w:lineRule="auto"/>
        <w:ind w:firstLine="709"/>
        <w:jc w:val="both"/>
        <w:rPr>
          <w:sz w:val="28"/>
          <w:szCs w:val="28"/>
        </w:rPr>
      </w:pPr>
      <w:r w:rsidRPr="005F187A">
        <w:rPr>
          <w:sz w:val="28"/>
          <w:szCs w:val="28"/>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АЗС.</w:t>
      </w:r>
    </w:p>
    <w:p w:rsidR="005F187A" w:rsidRPr="005F187A" w:rsidRDefault="005F187A" w:rsidP="005F187A">
      <w:pPr>
        <w:spacing w:line="276" w:lineRule="auto"/>
        <w:ind w:firstLine="709"/>
        <w:jc w:val="both"/>
        <w:rPr>
          <w:sz w:val="28"/>
          <w:szCs w:val="28"/>
        </w:rPr>
      </w:pPr>
      <w:r w:rsidRPr="005F187A">
        <w:rPr>
          <w:sz w:val="28"/>
          <w:szCs w:val="28"/>
        </w:rPr>
        <w:t>Причинами возникновения аварийных ситуаций могут служить:</w:t>
      </w:r>
    </w:p>
    <w:p w:rsidR="005F187A" w:rsidRPr="005F187A" w:rsidRDefault="005F187A" w:rsidP="00E420D0">
      <w:pPr>
        <w:numPr>
          <w:ilvl w:val="0"/>
          <w:numId w:val="23"/>
        </w:numPr>
        <w:suppressAutoHyphens/>
        <w:spacing w:line="276" w:lineRule="auto"/>
        <w:ind w:left="0" w:firstLine="709"/>
        <w:jc w:val="both"/>
        <w:rPr>
          <w:sz w:val="28"/>
          <w:szCs w:val="28"/>
        </w:rPr>
      </w:pPr>
      <w:r w:rsidRPr="005F187A">
        <w:rPr>
          <w:sz w:val="28"/>
          <w:szCs w:val="28"/>
        </w:rPr>
        <w:t xml:space="preserve">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5F187A" w:rsidRPr="005F187A" w:rsidRDefault="005F187A" w:rsidP="00E420D0">
      <w:pPr>
        <w:numPr>
          <w:ilvl w:val="0"/>
          <w:numId w:val="23"/>
        </w:numPr>
        <w:suppressAutoHyphens/>
        <w:spacing w:line="276" w:lineRule="auto"/>
        <w:ind w:left="0" w:firstLine="709"/>
        <w:jc w:val="both"/>
        <w:rPr>
          <w:sz w:val="28"/>
          <w:szCs w:val="28"/>
        </w:rPr>
      </w:pPr>
      <w:r w:rsidRPr="005F187A">
        <w:rPr>
          <w:sz w:val="28"/>
          <w:szCs w:val="28"/>
        </w:rPr>
        <w:t xml:space="preserve"> неосторожное обращение с огнем при производстве ремонтных работ;</w:t>
      </w:r>
    </w:p>
    <w:p w:rsidR="005F187A" w:rsidRPr="005F187A" w:rsidRDefault="005F187A" w:rsidP="00E420D0">
      <w:pPr>
        <w:numPr>
          <w:ilvl w:val="0"/>
          <w:numId w:val="23"/>
        </w:numPr>
        <w:suppressAutoHyphens/>
        <w:spacing w:line="276" w:lineRule="auto"/>
        <w:ind w:left="0" w:firstLine="709"/>
        <w:jc w:val="both"/>
        <w:rPr>
          <w:sz w:val="28"/>
          <w:szCs w:val="28"/>
        </w:rPr>
      </w:pPr>
      <w:r w:rsidRPr="005F187A">
        <w:rPr>
          <w:sz w:val="28"/>
          <w:szCs w:val="28"/>
        </w:rPr>
        <w:t xml:space="preserve">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5F187A" w:rsidRPr="005F187A" w:rsidRDefault="005F187A" w:rsidP="00E420D0">
      <w:pPr>
        <w:numPr>
          <w:ilvl w:val="0"/>
          <w:numId w:val="23"/>
        </w:numPr>
        <w:suppressAutoHyphens/>
        <w:spacing w:line="276" w:lineRule="auto"/>
        <w:ind w:left="0" w:firstLine="709"/>
        <w:jc w:val="both"/>
        <w:rPr>
          <w:sz w:val="28"/>
          <w:szCs w:val="28"/>
        </w:rPr>
      </w:pPr>
      <w:r w:rsidRPr="005F187A">
        <w:rPr>
          <w:sz w:val="28"/>
          <w:szCs w:val="28"/>
        </w:rPr>
        <w:t xml:space="preserve"> внешнее воздействие техногенного или природного характера: аварии на соседних объектах, ураганы, землетрясения, наводнения, пожары. </w:t>
      </w:r>
    </w:p>
    <w:p w:rsidR="005F187A" w:rsidRPr="005F187A" w:rsidRDefault="005F187A" w:rsidP="005F187A">
      <w:pPr>
        <w:spacing w:line="276" w:lineRule="auto"/>
        <w:ind w:firstLine="709"/>
        <w:jc w:val="both"/>
        <w:rPr>
          <w:sz w:val="28"/>
          <w:szCs w:val="28"/>
        </w:rPr>
      </w:pPr>
      <w:r w:rsidRPr="005F187A">
        <w:rPr>
          <w:sz w:val="28"/>
          <w:szCs w:val="28"/>
        </w:rPr>
        <w:t>Событиями, составляющими сценарий развития аварий, являются:</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разлив (утечка) из цистерны ГСМ. </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образование зоны разлива (последующая зона пожара);</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образование зоны взрывоопасных концентраций с последующим взрывом ТВС (зона мгновенного поражения от пожара вспышки);</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образование зоны избыточного давления от воздушной ударной волны;</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образование зоны опасных тепловых нагрузок при горении на площади разлива.</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В качестве поражающих факторов были рассмотрены: </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воздушная ударная волна;</w:t>
      </w:r>
    </w:p>
    <w:p w:rsidR="005F187A" w:rsidRPr="005F187A" w:rsidRDefault="005F187A" w:rsidP="00E420D0">
      <w:pPr>
        <w:numPr>
          <w:ilvl w:val="0"/>
          <w:numId w:val="24"/>
        </w:numPr>
        <w:suppressAutoHyphens/>
        <w:spacing w:line="276" w:lineRule="auto"/>
        <w:ind w:left="0" w:firstLine="709"/>
        <w:jc w:val="both"/>
        <w:rPr>
          <w:sz w:val="28"/>
          <w:szCs w:val="28"/>
        </w:rPr>
      </w:pPr>
      <w:r w:rsidRPr="005F187A">
        <w:rPr>
          <w:sz w:val="28"/>
          <w:szCs w:val="28"/>
        </w:rPr>
        <w:t xml:space="preserve"> тепловое излучение огневых шаров и горящих разлитий. </w:t>
      </w:r>
    </w:p>
    <w:p w:rsidR="005F187A" w:rsidRPr="005F187A" w:rsidRDefault="005F187A" w:rsidP="005F187A">
      <w:pPr>
        <w:spacing w:line="276" w:lineRule="auto"/>
        <w:ind w:firstLine="709"/>
        <w:jc w:val="both"/>
        <w:rPr>
          <w:sz w:val="28"/>
          <w:szCs w:val="28"/>
        </w:rPr>
      </w:pPr>
      <w:r w:rsidRPr="005F187A">
        <w:rPr>
          <w:sz w:val="28"/>
          <w:szCs w:val="28"/>
        </w:rPr>
        <w:t xml:space="preserve">Для определения зон действия основных поражающих факторов (теплового излучения горящих разлитий и воздушной ударной волны) используется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 "Методика оценки последствий аварийных взрывов топливно-воздушных смесей" (РД 03-409-01), </w:t>
      </w:r>
    </w:p>
    <w:p w:rsidR="005F187A" w:rsidRPr="005F187A" w:rsidRDefault="005F187A" w:rsidP="005F187A">
      <w:pPr>
        <w:spacing w:line="276" w:lineRule="auto"/>
        <w:ind w:firstLine="709"/>
        <w:jc w:val="both"/>
        <w:rPr>
          <w:sz w:val="28"/>
          <w:szCs w:val="28"/>
        </w:rPr>
      </w:pPr>
      <w:r w:rsidRPr="005F187A">
        <w:rPr>
          <w:sz w:val="28"/>
          <w:szCs w:val="28"/>
        </w:rPr>
        <w:t>Зоны действия основных поражающих факторов при авариях с емкостями ГСМ рассчитаны для следующих условий:</w:t>
      </w:r>
    </w:p>
    <w:p w:rsidR="005F187A" w:rsidRPr="005F187A" w:rsidRDefault="005F187A" w:rsidP="005F187A">
      <w:pPr>
        <w:spacing w:line="276" w:lineRule="auto"/>
        <w:ind w:firstLine="709"/>
        <w:jc w:val="both"/>
        <w:rPr>
          <w:sz w:val="28"/>
          <w:szCs w:val="28"/>
        </w:rPr>
      </w:pPr>
      <w:r w:rsidRPr="005F187A">
        <w:rPr>
          <w:sz w:val="28"/>
          <w:szCs w:val="28"/>
        </w:rPr>
        <w:t>- тип вещества</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ГСМ (бензин, ДТ);</w:t>
      </w:r>
    </w:p>
    <w:p w:rsidR="005F187A" w:rsidRPr="005F187A" w:rsidRDefault="005F187A" w:rsidP="005F187A">
      <w:pPr>
        <w:spacing w:line="276" w:lineRule="auto"/>
        <w:ind w:firstLine="709"/>
        <w:jc w:val="both"/>
        <w:rPr>
          <w:sz w:val="28"/>
          <w:szCs w:val="28"/>
        </w:rPr>
      </w:pPr>
      <w:r w:rsidRPr="005F187A">
        <w:rPr>
          <w:sz w:val="28"/>
          <w:szCs w:val="28"/>
        </w:rPr>
        <w:t>- емкость подземная с ГСМ, ДТ</w:t>
      </w:r>
      <w:r w:rsidRPr="005F187A">
        <w:rPr>
          <w:sz w:val="28"/>
          <w:szCs w:val="28"/>
        </w:rPr>
        <w:tab/>
      </w:r>
      <w:r w:rsidRPr="005F187A">
        <w:rPr>
          <w:sz w:val="28"/>
          <w:szCs w:val="28"/>
        </w:rPr>
        <w:tab/>
      </w:r>
      <w:r w:rsidRPr="005F187A">
        <w:rPr>
          <w:sz w:val="28"/>
          <w:szCs w:val="28"/>
        </w:rPr>
        <w:tab/>
        <w:t xml:space="preserve">- </w:t>
      </w:r>
      <w:smartTag w:uri="urn:schemas-microsoft-com:office:smarttags" w:element="metricconverter">
        <w:smartTagPr>
          <w:attr w:name="ProductID" w:val="25 м3"/>
        </w:smartTagPr>
        <w:r w:rsidRPr="005F187A">
          <w:rPr>
            <w:sz w:val="28"/>
            <w:szCs w:val="28"/>
          </w:rPr>
          <w:t>25 м3</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 автомобильная цистерна (топливозаправщик)</w:t>
      </w:r>
      <w:r w:rsidRPr="005F187A">
        <w:rPr>
          <w:sz w:val="28"/>
          <w:szCs w:val="28"/>
        </w:rPr>
        <w:tab/>
        <w:t xml:space="preserve">- </w:t>
      </w:r>
      <w:smartTag w:uri="urn:schemas-microsoft-com:office:smarttags" w:element="metricconverter">
        <w:smartTagPr>
          <w:attr w:name="ProductID" w:val="8 м3"/>
        </w:smartTagPr>
        <w:r w:rsidRPr="005F187A">
          <w:rPr>
            <w:sz w:val="28"/>
            <w:szCs w:val="28"/>
          </w:rPr>
          <w:t>8 м3</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 xml:space="preserve">- разлив топлива </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xml:space="preserve">- </w:t>
      </w:r>
      <w:smartTag w:uri="urn:schemas-microsoft-com:office:smarttags" w:element="metricconverter">
        <w:smartTagPr>
          <w:attr w:name="ProductID" w:val="300 л"/>
        </w:smartTagPr>
        <w:r w:rsidRPr="005F187A">
          <w:rPr>
            <w:sz w:val="28"/>
            <w:szCs w:val="28"/>
          </w:rPr>
          <w:t>300 л</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 разлитие на подстилающую поверхность (асфальт)</w:t>
      </w:r>
      <w:r w:rsidRPr="005F187A">
        <w:rPr>
          <w:sz w:val="28"/>
          <w:szCs w:val="28"/>
        </w:rPr>
        <w:tab/>
        <w:t>- свободное;</w:t>
      </w:r>
    </w:p>
    <w:p w:rsidR="005F187A" w:rsidRPr="005F187A" w:rsidRDefault="005F187A" w:rsidP="005F187A">
      <w:pPr>
        <w:spacing w:line="276" w:lineRule="auto"/>
        <w:ind w:firstLine="709"/>
        <w:jc w:val="both"/>
        <w:rPr>
          <w:sz w:val="28"/>
          <w:szCs w:val="28"/>
        </w:rPr>
      </w:pPr>
      <w:r w:rsidRPr="005F187A">
        <w:rPr>
          <w:sz w:val="28"/>
          <w:szCs w:val="28"/>
        </w:rPr>
        <w:t>- толщина слоя разлития</w:t>
      </w:r>
      <w:r w:rsidRPr="005F187A">
        <w:rPr>
          <w:sz w:val="28"/>
          <w:szCs w:val="28"/>
        </w:rPr>
        <w:tab/>
      </w:r>
      <w:r w:rsidRPr="005F187A">
        <w:rPr>
          <w:sz w:val="28"/>
          <w:szCs w:val="28"/>
        </w:rPr>
        <w:tab/>
      </w:r>
      <w:r w:rsidRPr="005F187A">
        <w:rPr>
          <w:sz w:val="28"/>
          <w:szCs w:val="28"/>
        </w:rPr>
        <w:tab/>
      </w:r>
      <w:r w:rsidRPr="005F187A">
        <w:rPr>
          <w:sz w:val="28"/>
          <w:szCs w:val="28"/>
        </w:rPr>
        <w:tab/>
        <w:t xml:space="preserve">- </w:t>
      </w:r>
      <w:smartTag w:uri="urn:schemas-microsoft-com:office:smarttags" w:element="metricconverter">
        <w:smartTagPr>
          <w:attr w:name="ProductID" w:val="0.05 м"/>
        </w:smartTagPr>
        <w:smartTag w:uri="urn:schemas-microsoft-com:office:smarttags" w:element="time">
          <w:smartTagPr>
            <w:attr w:name="Minute" w:val="05"/>
            <w:attr w:name="Hour" w:val="0"/>
          </w:smartTagPr>
          <w:r w:rsidRPr="005F187A">
            <w:rPr>
              <w:sz w:val="28"/>
              <w:szCs w:val="28"/>
            </w:rPr>
            <w:t>0.05</w:t>
          </w:r>
        </w:smartTag>
        <w:r w:rsidRPr="005F187A">
          <w:rPr>
            <w:sz w:val="28"/>
            <w:szCs w:val="28"/>
          </w:rPr>
          <w:t xml:space="preserve"> м</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 территория</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слабозагроможденная;</w:t>
      </w:r>
    </w:p>
    <w:p w:rsidR="005F187A" w:rsidRPr="005F187A" w:rsidRDefault="005F187A" w:rsidP="005F187A">
      <w:pPr>
        <w:spacing w:line="276" w:lineRule="auto"/>
        <w:ind w:firstLine="709"/>
        <w:jc w:val="both"/>
        <w:rPr>
          <w:sz w:val="28"/>
          <w:szCs w:val="28"/>
        </w:rPr>
      </w:pPr>
      <w:r w:rsidRPr="005F187A">
        <w:rPr>
          <w:sz w:val="28"/>
          <w:szCs w:val="28"/>
        </w:rPr>
        <w:t>- происходит разрушение емкости с уровнем заполнения - 85 %;</w:t>
      </w:r>
    </w:p>
    <w:p w:rsidR="005F187A" w:rsidRPr="005F187A" w:rsidRDefault="005F187A" w:rsidP="005F187A">
      <w:pPr>
        <w:spacing w:line="276" w:lineRule="auto"/>
        <w:ind w:firstLine="709"/>
        <w:jc w:val="both"/>
        <w:rPr>
          <w:sz w:val="28"/>
          <w:szCs w:val="28"/>
        </w:rPr>
      </w:pPr>
      <w:r w:rsidRPr="005F187A">
        <w:rPr>
          <w:sz w:val="28"/>
          <w:szCs w:val="28"/>
        </w:rPr>
        <w:t>- температура воздуха</w:t>
      </w:r>
      <w:r w:rsidRPr="005F187A">
        <w:rPr>
          <w:sz w:val="28"/>
          <w:szCs w:val="28"/>
        </w:rPr>
        <w:tab/>
      </w:r>
      <w:r w:rsidRPr="005F187A">
        <w:rPr>
          <w:sz w:val="28"/>
          <w:szCs w:val="28"/>
        </w:rPr>
        <w:tab/>
      </w:r>
      <w:r w:rsidRPr="005F187A">
        <w:rPr>
          <w:sz w:val="28"/>
          <w:szCs w:val="28"/>
        </w:rPr>
        <w:tab/>
      </w:r>
      <w:r w:rsidRPr="005F187A">
        <w:rPr>
          <w:sz w:val="28"/>
          <w:szCs w:val="28"/>
        </w:rPr>
        <w:tab/>
        <w:t>- +20 оС;</w:t>
      </w:r>
    </w:p>
    <w:p w:rsidR="005F187A" w:rsidRPr="005F187A" w:rsidRDefault="005F187A" w:rsidP="005F187A">
      <w:pPr>
        <w:spacing w:line="276" w:lineRule="auto"/>
        <w:ind w:firstLine="709"/>
        <w:jc w:val="both"/>
        <w:rPr>
          <w:sz w:val="28"/>
          <w:szCs w:val="28"/>
        </w:rPr>
      </w:pPr>
      <w:r w:rsidRPr="005F187A">
        <w:rPr>
          <w:sz w:val="28"/>
          <w:szCs w:val="28"/>
        </w:rPr>
        <w:t xml:space="preserve"> - почвы</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+15 оС;</w:t>
      </w:r>
    </w:p>
    <w:p w:rsidR="005F187A" w:rsidRPr="005F187A" w:rsidRDefault="005F187A" w:rsidP="005F187A">
      <w:pPr>
        <w:spacing w:line="276" w:lineRule="auto"/>
        <w:ind w:firstLine="709"/>
        <w:jc w:val="both"/>
        <w:rPr>
          <w:sz w:val="28"/>
          <w:szCs w:val="28"/>
        </w:rPr>
      </w:pPr>
      <w:r w:rsidRPr="005F187A">
        <w:rPr>
          <w:sz w:val="28"/>
          <w:szCs w:val="28"/>
        </w:rPr>
        <w:t>- скорость приземного ветра</w:t>
      </w:r>
      <w:r w:rsidRPr="005F187A">
        <w:rPr>
          <w:sz w:val="28"/>
          <w:szCs w:val="28"/>
        </w:rPr>
        <w:tab/>
      </w:r>
      <w:r w:rsidRPr="005F187A">
        <w:rPr>
          <w:sz w:val="28"/>
          <w:szCs w:val="28"/>
        </w:rPr>
        <w:tab/>
      </w:r>
      <w:r w:rsidRPr="005F187A">
        <w:rPr>
          <w:sz w:val="28"/>
          <w:szCs w:val="28"/>
        </w:rPr>
        <w:tab/>
        <w:t>- 0.25-1 м/сек;</w:t>
      </w:r>
    </w:p>
    <w:p w:rsidR="005F187A" w:rsidRPr="005F187A" w:rsidRDefault="005F187A" w:rsidP="005F187A">
      <w:pPr>
        <w:spacing w:line="276" w:lineRule="auto"/>
        <w:ind w:firstLine="709"/>
        <w:jc w:val="both"/>
        <w:rPr>
          <w:sz w:val="28"/>
          <w:szCs w:val="28"/>
        </w:rPr>
      </w:pPr>
      <w:r w:rsidRPr="005F187A">
        <w:rPr>
          <w:sz w:val="28"/>
          <w:szCs w:val="28"/>
        </w:rPr>
        <w:t>- класс пожара</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В1;</w:t>
      </w:r>
    </w:p>
    <w:p w:rsidR="005F187A" w:rsidRPr="005F187A" w:rsidRDefault="005F187A" w:rsidP="005F187A">
      <w:pPr>
        <w:spacing w:line="276" w:lineRule="auto"/>
        <w:ind w:firstLine="709"/>
        <w:jc w:val="both"/>
        <w:rPr>
          <w:sz w:val="28"/>
          <w:szCs w:val="28"/>
        </w:rPr>
      </w:pPr>
      <w:r w:rsidRPr="005F187A">
        <w:rPr>
          <w:sz w:val="28"/>
          <w:szCs w:val="28"/>
        </w:rPr>
        <w:t>- при горении</w:t>
      </w:r>
      <w:r w:rsidRPr="005F187A">
        <w:rPr>
          <w:sz w:val="28"/>
          <w:szCs w:val="28"/>
        </w:rPr>
        <w:tab/>
      </w:r>
      <w:r w:rsidRPr="005F187A">
        <w:rPr>
          <w:sz w:val="28"/>
          <w:szCs w:val="28"/>
        </w:rPr>
        <w:tab/>
      </w:r>
      <w:r w:rsidRPr="005F187A">
        <w:rPr>
          <w:sz w:val="28"/>
          <w:szCs w:val="28"/>
        </w:rPr>
        <w:tab/>
      </w:r>
      <w:r w:rsidRPr="005F187A">
        <w:rPr>
          <w:sz w:val="28"/>
          <w:szCs w:val="28"/>
        </w:rPr>
        <w:tab/>
      </w:r>
      <w:r w:rsidRPr="005F187A">
        <w:rPr>
          <w:sz w:val="28"/>
          <w:szCs w:val="28"/>
        </w:rPr>
        <w:tab/>
        <w:t xml:space="preserve">- ГСМ выгорает полностью. </w:t>
      </w:r>
    </w:p>
    <w:p w:rsidR="005F187A" w:rsidRPr="005F187A" w:rsidRDefault="005F187A" w:rsidP="005F187A">
      <w:pPr>
        <w:spacing w:line="276" w:lineRule="auto"/>
        <w:ind w:firstLine="709"/>
        <w:jc w:val="both"/>
        <w:rPr>
          <w:sz w:val="28"/>
          <w:szCs w:val="28"/>
        </w:rPr>
      </w:pPr>
      <w:r w:rsidRPr="005F187A">
        <w:rPr>
          <w:sz w:val="28"/>
          <w:szCs w:val="28"/>
        </w:rPr>
        <w:t>Аварийная ситуация при разливе (утечке) из автомобильной цистерны с ГСМ. Данный сценарий может состоять из под сценариев:</w:t>
      </w:r>
    </w:p>
    <w:p w:rsidR="005F187A" w:rsidRPr="005F187A" w:rsidRDefault="005F187A" w:rsidP="005F187A">
      <w:pPr>
        <w:spacing w:line="276" w:lineRule="auto"/>
        <w:ind w:firstLine="709"/>
        <w:jc w:val="both"/>
        <w:rPr>
          <w:sz w:val="28"/>
          <w:szCs w:val="28"/>
        </w:rPr>
      </w:pPr>
      <w:r w:rsidRPr="005F187A">
        <w:rPr>
          <w:sz w:val="28"/>
          <w:szCs w:val="28"/>
        </w:rPr>
        <w:t>АЗС-Рац - разлив ГСМ из АЦ при сливных работах (</w:t>
      </w:r>
      <w:smartTag w:uri="urn:schemas-microsoft-com:office:smarttags" w:element="metricconverter">
        <w:smartTagPr>
          <w:attr w:name="ProductID" w:val="8 м3"/>
        </w:smartTagPr>
        <w:r w:rsidRPr="005F187A">
          <w:rPr>
            <w:sz w:val="28"/>
            <w:szCs w:val="28"/>
          </w:rPr>
          <w:t>8 м</w:t>
        </w:r>
        <w:r w:rsidRPr="005F187A">
          <w:rPr>
            <w:sz w:val="28"/>
            <w:szCs w:val="28"/>
            <w:vertAlign w:val="superscript"/>
          </w:rPr>
          <w:t>3</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АЗС-Рт - разлив ГСМ при разрушении трубопроводов или топливораздаточной колонки в процессе заправки (</w:t>
      </w:r>
      <w:smartTag w:uri="urn:schemas-microsoft-com:office:smarttags" w:element="metricconverter">
        <w:smartTagPr>
          <w:attr w:name="ProductID" w:val="300 л"/>
        </w:smartTagPr>
        <w:r w:rsidRPr="005F187A">
          <w:rPr>
            <w:sz w:val="28"/>
            <w:szCs w:val="28"/>
          </w:rPr>
          <w:t>300 л</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АЗС-Ре - возгорание ГСМ из подземной емкости хранения бензина и дизельного топлива (</w:t>
      </w:r>
      <w:smartTag w:uri="urn:schemas-microsoft-com:office:smarttags" w:element="metricconverter">
        <w:smartTagPr>
          <w:attr w:name="ProductID" w:val="25 м3"/>
        </w:smartTagPr>
        <w:r w:rsidRPr="005F187A">
          <w:rPr>
            <w:sz w:val="28"/>
            <w:szCs w:val="28"/>
          </w:rPr>
          <w:t>25 м</w:t>
        </w:r>
        <w:r w:rsidRPr="005F187A">
          <w:rPr>
            <w:sz w:val="28"/>
            <w:szCs w:val="28"/>
            <w:vertAlign w:val="superscript"/>
          </w:rPr>
          <w:t>3</w:t>
        </w:r>
      </w:smartTag>
      <w:r w:rsidRPr="005F187A">
        <w:rPr>
          <w:sz w:val="28"/>
          <w:szCs w:val="28"/>
        </w:rPr>
        <w:t>) без раскрытия емкости, через горловину.</w:t>
      </w:r>
    </w:p>
    <w:p w:rsidR="005F187A" w:rsidRPr="005F187A" w:rsidRDefault="005F187A" w:rsidP="005F187A">
      <w:pPr>
        <w:spacing w:line="276" w:lineRule="auto"/>
        <w:ind w:firstLine="709"/>
        <w:jc w:val="both"/>
        <w:rPr>
          <w:sz w:val="28"/>
          <w:szCs w:val="28"/>
        </w:rPr>
      </w:pPr>
      <w:r w:rsidRPr="005F187A">
        <w:rPr>
          <w:sz w:val="28"/>
          <w:szCs w:val="28"/>
        </w:rPr>
        <w:t>Трубопроводы, как и колонки, наполняются нефтепродуктами только в процессе заправки автомобильной техники. Следовательно, возможный максимальный разлив ГСМ может быть, соизмерим с максимальной вместимостью топливного бака заправляемой автомобильной техники (</w:t>
      </w:r>
      <w:smartTag w:uri="urn:schemas-microsoft-com:office:smarttags" w:element="metricconverter">
        <w:smartTagPr>
          <w:attr w:name="ProductID" w:val="300 л"/>
        </w:smartTagPr>
        <w:r w:rsidRPr="005F187A">
          <w:rPr>
            <w:sz w:val="28"/>
            <w:szCs w:val="28"/>
          </w:rPr>
          <w:t>300 л</w:t>
        </w:r>
      </w:smartTag>
      <w:r w:rsidRPr="005F187A">
        <w:rPr>
          <w:sz w:val="28"/>
          <w:szCs w:val="28"/>
        </w:rPr>
        <w:t xml:space="preserve">). </w:t>
      </w:r>
    </w:p>
    <w:p w:rsidR="005F187A" w:rsidRPr="005F187A" w:rsidRDefault="005F187A" w:rsidP="005F187A">
      <w:pPr>
        <w:spacing w:line="276" w:lineRule="auto"/>
        <w:ind w:firstLine="709"/>
        <w:jc w:val="both"/>
        <w:rPr>
          <w:sz w:val="28"/>
          <w:szCs w:val="28"/>
        </w:rPr>
      </w:pPr>
      <w:r w:rsidRPr="005F187A">
        <w:rPr>
          <w:sz w:val="28"/>
          <w:szCs w:val="28"/>
        </w:rPr>
        <w:t>Наиболее вероятным разливом можно считать проливы после заправки, составляющие не более 1 литра, и данный сценарий в расчетах не учитывался, т.к. такие проливы устраняются путем засыпки места разлива соответствующим сорбентом с последующим удалением в контейнер.</w:t>
      </w:r>
    </w:p>
    <w:p w:rsidR="005F187A" w:rsidRPr="005F187A" w:rsidRDefault="005F187A" w:rsidP="005F187A">
      <w:pPr>
        <w:spacing w:line="276" w:lineRule="auto"/>
        <w:ind w:firstLine="708"/>
        <w:jc w:val="center"/>
        <w:rPr>
          <w:rFonts w:eastAsia="Arial"/>
          <w:sz w:val="28"/>
          <w:szCs w:val="28"/>
          <w:lang w:eastAsia="ar-SA"/>
        </w:rPr>
      </w:pPr>
      <w:r w:rsidRPr="005F187A">
        <w:rPr>
          <w:b/>
          <w:sz w:val="28"/>
          <w:szCs w:val="28"/>
        </w:rPr>
        <w:t>Характеристики зон поражения при авариях с ГСМ</w:t>
      </w:r>
    </w:p>
    <w:p w:rsidR="005F187A" w:rsidRPr="005F187A" w:rsidRDefault="005F187A" w:rsidP="005F187A">
      <w:pPr>
        <w:spacing w:line="276" w:lineRule="auto"/>
        <w:ind w:firstLine="709"/>
        <w:jc w:val="right"/>
        <w:rPr>
          <w:rFonts w:eastAsia="Arial" w:cs="Tahoma"/>
          <w:sz w:val="26"/>
          <w:szCs w:val="26"/>
        </w:rPr>
      </w:pPr>
      <w:r w:rsidRPr="005F187A">
        <w:rPr>
          <w:rFonts w:eastAsia="Arial" w:cs="Tahoma"/>
          <w:sz w:val="26"/>
          <w:szCs w:val="26"/>
        </w:rPr>
        <w:t>Таблица 3</w:t>
      </w:r>
      <w:r w:rsidR="00CF73C4">
        <w:rPr>
          <w:rFonts w:eastAsia="Arial" w:cs="Tahoma"/>
          <w:sz w:val="26"/>
          <w:szCs w:val="2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9"/>
        <w:gridCol w:w="1495"/>
        <w:gridCol w:w="1495"/>
      </w:tblGrid>
      <w:tr w:rsidR="005F187A" w:rsidRPr="005F187A" w:rsidTr="00253814">
        <w:trPr>
          <w:cantSplit/>
          <w:trHeight w:val="143"/>
          <w:tblHeader/>
        </w:trPr>
        <w:tc>
          <w:tcPr>
            <w:tcW w:w="3438" w:type="pct"/>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w:t>
            </w:r>
          </w:p>
        </w:tc>
        <w:tc>
          <w:tcPr>
            <w:tcW w:w="1563" w:type="pct"/>
            <w:gridSpan w:val="2"/>
            <w:tcBorders>
              <w:bottom w:val="sing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Подсценарий аварии</w:t>
            </w:r>
          </w:p>
        </w:tc>
      </w:tr>
      <w:tr w:rsidR="005F187A" w:rsidRPr="005F187A" w:rsidTr="00253814">
        <w:trPr>
          <w:cantSplit/>
          <w:trHeight w:val="143"/>
          <w:tblHeader/>
        </w:trPr>
        <w:tc>
          <w:tcPr>
            <w:tcW w:w="3438" w:type="pct"/>
            <w:vMerge/>
            <w:tcBorders>
              <w:bottom w:val="double" w:sz="4" w:space="0" w:color="auto"/>
            </w:tcBorders>
            <w:shd w:val="clear" w:color="auto" w:fill="auto"/>
            <w:vAlign w:val="center"/>
          </w:tcPr>
          <w:p w:rsidR="005F187A" w:rsidRPr="005F187A" w:rsidRDefault="005F187A" w:rsidP="005F187A">
            <w:pPr>
              <w:spacing w:line="276" w:lineRule="auto"/>
              <w:rPr>
                <w:b/>
                <w:sz w:val="26"/>
                <w:szCs w:val="26"/>
              </w:rPr>
            </w:pPr>
          </w:p>
        </w:tc>
        <w:tc>
          <w:tcPr>
            <w:tcW w:w="781" w:type="pct"/>
            <w:tcBorders>
              <w:top w:val="single" w:sz="4" w:space="0" w:color="auto"/>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АЗС-Рац</w:t>
            </w:r>
          </w:p>
        </w:tc>
        <w:tc>
          <w:tcPr>
            <w:tcW w:w="782" w:type="pct"/>
            <w:tcBorders>
              <w:top w:val="single" w:sz="4" w:space="0" w:color="auto"/>
              <w:bottom w:val="doub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АЗС-Рт</w:t>
            </w:r>
          </w:p>
        </w:tc>
      </w:tr>
      <w:tr w:rsidR="005F187A" w:rsidRPr="005F187A" w:rsidTr="00253814">
        <w:tc>
          <w:tcPr>
            <w:tcW w:w="3438"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Объем резервуара, т</w:t>
            </w:r>
          </w:p>
        </w:tc>
        <w:tc>
          <w:tcPr>
            <w:tcW w:w="781"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8</w:t>
            </w:r>
          </w:p>
        </w:tc>
        <w:tc>
          <w:tcPr>
            <w:tcW w:w="782"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w:t>
            </w:r>
          </w:p>
        </w:tc>
      </w:tr>
      <w:tr w:rsidR="005F187A" w:rsidRPr="005F187A" w:rsidTr="00253814">
        <w:tc>
          <w:tcPr>
            <w:tcW w:w="3438"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Масса топлива, т</w:t>
            </w:r>
          </w:p>
        </w:tc>
        <w:tc>
          <w:tcPr>
            <w:tcW w:w="781"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6,8</w:t>
            </w:r>
          </w:p>
        </w:tc>
        <w:tc>
          <w:tcPr>
            <w:tcW w:w="782"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0,3</w:t>
            </w:r>
          </w:p>
        </w:tc>
      </w:tr>
      <w:tr w:rsidR="005F187A" w:rsidRPr="005F187A" w:rsidTr="00253814">
        <w:tc>
          <w:tcPr>
            <w:tcW w:w="3438"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Эквивалентный радиус разлития, м</w:t>
            </w:r>
          </w:p>
        </w:tc>
        <w:tc>
          <w:tcPr>
            <w:tcW w:w="781"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12,9</w:t>
            </w:r>
          </w:p>
        </w:tc>
        <w:tc>
          <w:tcPr>
            <w:tcW w:w="782"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w:t>
            </w:r>
          </w:p>
        </w:tc>
      </w:tr>
      <w:tr w:rsidR="005F187A" w:rsidRPr="005F187A" w:rsidTr="00253814">
        <w:tc>
          <w:tcPr>
            <w:tcW w:w="3438"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Площадь разлития, м2</w:t>
            </w:r>
          </w:p>
        </w:tc>
        <w:tc>
          <w:tcPr>
            <w:tcW w:w="781"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519,48</w:t>
            </w:r>
          </w:p>
        </w:tc>
        <w:tc>
          <w:tcPr>
            <w:tcW w:w="782"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w:t>
            </w:r>
          </w:p>
        </w:tc>
      </w:tr>
      <w:tr w:rsidR="005F187A" w:rsidRPr="005F187A" w:rsidTr="00253814">
        <w:tc>
          <w:tcPr>
            <w:tcW w:w="3438" w:type="pct"/>
            <w:tcBorders>
              <w:top w:val="nil"/>
            </w:tcBorders>
            <w:shd w:val="clear" w:color="auto" w:fill="auto"/>
            <w:vAlign w:val="center"/>
          </w:tcPr>
          <w:p w:rsidR="005F187A" w:rsidRPr="005F187A" w:rsidRDefault="005F187A" w:rsidP="005F187A">
            <w:pPr>
              <w:spacing w:line="276" w:lineRule="auto"/>
              <w:rPr>
                <w:sz w:val="26"/>
                <w:szCs w:val="26"/>
              </w:rPr>
            </w:pPr>
            <w:r w:rsidRPr="005F187A">
              <w:rPr>
                <w:sz w:val="26"/>
                <w:szCs w:val="26"/>
              </w:rPr>
              <w:t>Доля топлива, участвующая в образовании ГВС</w:t>
            </w:r>
          </w:p>
        </w:tc>
        <w:tc>
          <w:tcPr>
            <w:tcW w:w="781"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w:t>
            </w:r>
          </w:p>
        </w:tc>
        <w:tc>
          <w:tcPr>
            <w:tcW w:w="782" w:type="pct"/>
            <w:tcBorders>
              <w:top w:val="nil"/>
            </w:tcBorders>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Масса топлива в ГВС, кг</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w:t>
            </w:r>
          </w:p>
        </w:tc>
      </w:tr>
      <w:tr w:rsidR="005F187A" w:rsidRPr="005F187A" w:rsidTr="00253814">
        <w:trPr>
          <w:cantSplit/>
        </w:trPr>
        <w:tc>
          <w:tcPr>
            <w:tcW w:w="5000" w:type="pct"/>
            <w:gridSpan w:val="3"/>
            <w:tcBorders>
              <w:right w:val="single" w:sz="4" w:space="0" w:color="auto"/>
            </w:tcBorders>
            <w:shd w:val="clear" w:color="auto" w:fill="auto"/>
            <w:vAlign w:val="center"/>
          </w:tcPr>
          <w:p w:rsidR="005F187A" w:rsidRPr="005F187A" w:rsidRDefault="005F187A" w:rsidP="005F187A">
            <w:pPr>
              <w:spacing w:line="276" w:lineRule="auto"/>
              <w:jc w:val="center"/>
              <w:rPr>
                <w:sz w:val="26"/>
                <w:szCs w:val="26"/>
              </w:rPr>
            </w:pPr>
            <w:r w:rsidRPr="005F187A">
              <w:rPr>
                <w:b/>
                <w:sz w:val="26"/>
                <w:szCs w:val="26"/>
              </w:rPr>
              <w:t>Зонывоздействия ударной волны на промышленные объекты и людей</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полных разрушений,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12,9</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2,6</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сильных разрушений,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32,3</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6,5</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средних разрушений,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55,9</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14,7</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слабых разрушений,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139,8</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37,6</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Зона расстекления (50%),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220,5</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62,2</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Порог поражения 99% людей,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15,1</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4,6</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Порог поражения людей (контузия),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28,1</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7,2</w:t>
            </w:r>
          </w:p>
        </w:tc>
      </w:tr>
      <w:tr w:rsidR="005F187A" w:rsidRPr="005F187A" w:rsidTr="00253814">
        <w:trPr>
          <w:cantSplit/>
        </w:trPr>
        <w:tc>
          <w:tcPr>
            <w:tcW w:w="5000" w:type="pct"/>
            <w:gridSpan w:val="3"/>
            <w:tcBorders>
              <w:right w:val="sing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 огневого шара</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Радиус огневого шара, м</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14,1</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4,46</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Время существования огневого шара, с</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2,8</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Скорость распространения пламени, м/с</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150-200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18</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Величина воздействия теплового потока на здания и сооружения на кромке огневого шара, кВт/м2</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130</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Индекс теплового излучения на кромке огневого шара</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1834</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729,7</w:t>
            </w:r>
          </w:p>
        </w:tc>
      </w:tr>
      <w:tr w:rsidR="005F187A" w:rsidRPr="005F187A" w:rsidTr="00253814">
        <w:trPr>
          <w:trHeight w:val="225"/>
        </w:trPr>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Доля людей, поражаемых на кромке огневого шара, %</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w:t>
            </w:r>
          </w:p>
        </w:tc>
      </w:tr>
      <w:tr w:rsidR="005F187A" w:rsidRPr="005F187A" w:rsidTr="00253814">
        <w:trPr>
          <w:cantSplit/>
        </w:trPr>
        <w:tc>
          <w:tcPr>
            <w:tcW w:w="5000" w:type="pct"/>
            <w:gridSpan w:val="3"/>
            <w:tcBorders>
              <w:right w:val="single" w:sz="4" w:space="0" w:color="auto"/>
            </w:tcBorders>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Параметры горения разлития ГСМ</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Ориентировочное время выгорания разлития, мин : сек</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6:41</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16:44</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Величина воздействия теплового потока на здания, сооружения и людей на кромке разлития, кВт/м2</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104</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104</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Индекс теплового излучения на кромке горящего разлития</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29345</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29345</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Доля людей, поражаемых на кромке горения разлития, %</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79</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79</w:t>
            </w:r>
          </w:p>
        </w:tc>
      </w:tr>
      <w:tr w:rsidR="005F187A" w:rsidRPr="005F187A" w:rsidTr="00253814">
        <w:tc>
          <w:tcPr>
            <w:tcW w:w="5000" w:type="pct"/>
            <w:gridSpan w:val="3"/>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Поллютанты</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Оксид углерода (СО) - угарный газ</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2,4880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0,0683</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Диоксид углерода (СО2) - углекислый газ</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0,0800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0,0022</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Оксиды азота (NOx)</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0,1208</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0,0033</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Оксиды серы (в пересчете на SO2)</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0,0096</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0,0003</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Сероводород (H2S)</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0,0080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0,0002</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Сажа (С)</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0,0118</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0,0003</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Синильная кислота (HCN)</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0,0080</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0,0002</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Дым (ультрадисперсные частицы SiO2)</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0,000008</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0,000000</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Формальдегид (HCHO)</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0,0043</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0,0001</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Органические кислоты (в пересчете на CH3COOH)</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0,0043</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0,0001</w:t>
            </w:r>
          </w:p>
        </w:tc>
      </w:tr>
      <w:tr w:rsidR="005F187A" w:rsidRPr="005F187A" w:rsidTr="00253814">
        <w:tc>
          <w:tcPr>
            <w:tcW w:w="3438" w:type="pct"/>
            <w:shd w:val="clear" w:color="auto" w:fill="auto"/>
            <w:vAlign w:val="center"/>
          </w:tcPr>
          <w:p w:rsidR="005F187A" w:rsidRPr="005F187A" w:rsidRDefault="005F187A" w:rsidP="005F187A">
            <w:pPr>
              <w:spacing w:line="276" w:lineRule="auto"/>
              <w:rPr>
                <w:sz w:val="26"/>
                <w:szCs w:val="26"/>
              </w:rPr>
            </w:pPr>
            <w:r w:rsidRPr="005F187A">
              <w:rPr>
                <w:sz w:val="26"/>
                <w:szCs w:val="26"/>
              </w:rPr>
              <w:t>Всего</w:t>
            </w:r>
          </w:p>
        </w:tc>
        <w:tc>
          <w:tcPr>
            <w:tcW w:w="781"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2,7347</w:t>
            </w:r>
          </w:p>
        </w:tc>
        <w:tc>
          <w:tcPr>
            <w:tcW w:w="782"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0,0751</w:t>
            </w:r>
          </w:p>
        </w:tc>
      </w:tr>
    </w:tbl>
    <w:p w:rsidR="005F187A" w:rsidRPr="005F187A" w:rsidRDefault="005F187A" w:rsidP="005F187A">
      <w:pPr>
        <w:spacing w:line="276" w:lineRule="auto"/>
        <w:jc w:val="both"/>
        <w:rPr>
          <w:rFonts w:eastAsia="Arial"/>
          <w:sz w:val="26"/>
          <w:szCs w:val="26"/>
          <w:lang w:eastAsia="ar-SA"/>
        </w:rPr>
      </w:pPr>
    </w:p>
    <w:p w:rsidR="005F187A" w:rsidRPr="005F187A" w:rsidRDefault="005F187A" w:rsidP="005F187A">
      <w:pPr>
        <w:spacing w:line="276" w:lineRule="auto"/>
        <w:ind w:firstLine="709"/>
        <w:jc w:val="both"/>
        <w:rPr>
          <w:sz w:val="28"/>
          <w:szCs w:val="28"/>
        </w:rPr>
      </w:pPr>
      <w:r w:rsidRPr="005F187A">
        <w:rPr>
          <w:sz w:val="28"/>
          <w:szCs w:val="28"/>
        </w:rPr>
        <w:t>Параметры аварийной ситуации в случае возгорания ДТ (при устойчивом источнике зажигания) и бензина через горловину без раскрытия емкости представлены в таблице</w:t>
      </w:r>
    </w:p>
    <w:p w:rsidR="005F187A" w:rsidRPr="005F187A" w:rsidRDefault="005F187A" w:rsidP="005F187A">
      <w:pPr>
        <w:spacing w:line="276" w:lineRule="auto"/>
        <w:ind w:firstLine="709"/>
        <w:jc w:val="both"/>
        <w:rPr>
          <w:sz w:val="28"/>
          <w:szCs w:val="28"/>
        </w:rPr>
      </w:pPr>
    </w:p>
    <w:p w:rsidR="005F187A" w:rsidRPr="005F187A" w:rsidRDefault="005F187A" w:rsidP="005F187A">
      <w:pPr>
        <w:spacing w:line="276" w:lineRule="auto"/>
        <w:jc w:val="center"/>
        <w:rPr>
          <w:b/>
          <w:sz w:val="28"/>
          <w:szCs w:val="28"/>
        </w:rPr>
      </w:pPr>
      <w:r w:rsidRPr="005F187A">
        <w:rPr>
          <w:b/>
          <w:sz w:val="28"/>
          <w:szCs w:val="28"/>
        </w:rPr>
        <w:t>Параметры горения топлива через горловину подземной емкости</w:t>
      </w:r>
    </w:p>
    <w:p w:rsidR="005F187A" w:rsidRPr="005F187A" w:rsidRDefault="005F187A" w:rsidP="005F187A">
      <w:pPr>
        <w:spacing w:line="276" w:lineRule="auto"/>
        <w:ind w:firstLine="709"/>
        <w:jc w:val="right"/>
        <w:rPr>
          <w:rFonts w:eastAsia="Arial" w:cs="Tahoma"/>
          <w:sz w:val="26"/>
          <w:szCs w:val="26"/>
        </w:rPr>
      </w:pPr>
      <w:r w:rsidRPr="005F187A">
        <w:rPr>
          <w:rFonts w:eastAsia="Arial" w:cs="Tahoma"/>
          <w:sz w:val="26"/>
          <w:szCs w:val="26"/>
        </w:rPr>
        <w:t>Таблица 3</w:t>
      </w:r>
      <w:r w:rsidR="00CF73C4">
        <w:rPr>
          <w:rFonts w:eastAsia="Arial" w:cs="Tahoma"/>
          <w:sz w:val="26"/>
          <w:szCs w:val="26"/>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7"/>
        <w:gridCol w:w="1271"/>
        <w:gridCol w:w="1271"/>
      </w:tblGrid>
      <w:tr w:rsidR="005F187A" w:rsidRPr="005F187A" w:rsidTr="00253814">
        <w:trPr>
          <w:cantSplit/>
          <w:trHeight w:val="95"/>
          <w:tblHeader/>
        </w:trPr>
        <w:tc>
          <w:tcPr>
            <w:tcW w:w="3672" w:type="pct"/>
            <w:vMerge w:val="restar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Показатели</w:t>
            </w:r>
          </w:p>
        </w:tc>
        <w:tc>
          <w:tcPr>
            <w:tcW w:w="1328" w:type="pct"/>
            <w:gridSpan w:val="2"/>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Подсценарии аварий</w:t>
            </w:r>
          </w:p>
        </w:tc>
      </w:tr>
      <w:tr w:rsidR="005F187A" w:rsidRPr="005F187A" w:rsidTr="00253814">
        <w:trPr>
          <w:cantSplit/>
          <w:trHeight w:val="95"/>
          <w:tblHeader/>
        </w:trPr>
        <w:tc>
          <w:tcPr>
            <w:tcW w:w="3672" w:type="pct"/>
            <w:vMerge/>
            <w:shd w:val="clear" w:color="auto" w:fill="auto"/>
            <w:vAlign w:val="center"/>
          </w:tcPr>
          <w:p w:rsidR="005F187A" w:rsidRPr="005F187A" w:rsidRDefault="005F187A" w:rsidP="005F187A">
            <w:pPr>
              <w:spacing w:line="276" w:lineRule="auto"/>
              <w:jc w:val="center"/>
              <w:rPr>
                <w:b/>
                <w:sz w:val="26"/>
                <w:szCs w:val="26"/>
              </w:rPr>
            </w:pPr>
          </w:p>
        </w:tc>
        <w:tc>
          <w:tcPr>
            <w:tcW w:w="664" w:type="pc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ДТ</w:t>
            </w:r>
          </w:p>
        </w:tc>
        <w:tc>
          <w:tcPr>
            <w:tcW w:w="664" w:type="pct"/>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АЗС-Ре</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 xml:space="preserve">Количество ГСМ, м3 </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25</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25</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Эквивалентный радиус возможного горения, м</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0,6</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Площадь возможного пожара при воспламенении ГСМ, м2</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Величина теплового потока на кромке горящего разлития, кВт/м2</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104</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104</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Высота пламени горения, м</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3,7</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 xml:space="preserve">Ожидаемое время горения, сут.: часы </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7:21</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5:19</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 xml:space="preserve">Индекс дозы теплового излучения </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29345</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29345</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Процент смертельных исходов людей на кромке горения разлития, %</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79</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79</w:t>
            </w:r>
          </w:p>
        </w:tc>
      </w:tr>
      <w:tr w:rsidR="005F187A" w:rsidRPr="005F187A" w:rsidTr="00253814">
        <w:trPr>
          <w:cantSplit/>
        </w:trPr>
        <w:tc>
          <w:tcPr>
            <w:tcW w:w="5000" w:type="pct"/>
            <w:gridSpan w:val="3"/>
            <w:shd w:val="clear" w:color="auto" w:fill="auto"/>
            <w:vAlign w:val="center"/>
          </w:tcPr>
          <w:p w:rsidR="005F187A" w:rsidRPr="005F187A" w:rsidRDefault="005F187A" w:rsidP="005F187A">
            <w:pPr>
              <w:spacing w:line="276" w:lineRule="auto"/>
              <w:jc w:val="center"/>
              <w:rPr>
                <w:b/>
                <w:sz w:val="26"/>
                <w:szCs w:val="26"/>
              </w:rPr>
            </w:pPr>
            <w:r w:rsidRPr="005F187A">
              <w:rPr>
                <w:b/>
                <w:sz w:val="26"/>
                <w:szCs w:val="26"/>
              </w:rPr>
              <w:t>Выброс поллютантов</w:t>
            </w:r>
          </w:p>
        </w:tc>
      </w:tr>
      <w:tr w:rsidR="005F187A" w:rsidRPr="005F187A" w:rsidTr="00253814">
        <w:trPr>
          <w:cantSplit/>
          <w:trHeight w:val="167"/>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Оксид углерода (СО) - угарный газ,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0,1392</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5,9862</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Диоксид углерода (СО2) - углекислый газ,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0,1971</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0,1925</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Оксиды азота (NOx),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0,5145</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0,2906</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Оксиды серы (в пересчете на SO2),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0,0928</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0,0231</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Сероводород (H2S),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0,0197</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0,0192</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Сажа (С),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0,2543</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0,0283</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Синильная кислота (HCN),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0,0197</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0,0192</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Дым (ультрадисперсные частицы SiO2),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0,000020</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0,000019</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Формальдегид (HCHO),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0,0233</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0,0103</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Органические кислоты (в пересчете на CH3COOH),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0,0720</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0,0103</w:t>
            </w:r>
          </w:p>
        </w:tc>
      </w:tr>
      <w:tr w:rsidR="005F187A" w:rsidRPr="005F187A" w:rsidTr="00253814">
        <w:trPr>
          <w:cantSplit/>
        </w:trPr>
        <w:tc>
          <w:tcPr>
            <w:tcW w:w="3672" w:type="pct"/>
            <w:shd w:val="clear" w:color="auto" w:fill="auto"/>
          </w:tcPr>
          <w:p w:rsidR="005F187A" w:rsidRPr="005F187A" w:rsidRDefault="005F187A" w:rsidP="005F187A">
            <w:pPr>
              <w:spacing w:line="276" w:lineRule="auto"/>
              <w:jc w:val="both"/>
              <w:rPr>
                <w:sz w:val="26"/>
                <w:szCs w:val="26"/>
              </w:rPr>
            </w:pPr>
            <w:r w:rsidRPr="005F187A">
              <w:rPr>
                <w:sz w:val="26"/>
                <w:szCs w:val="26"/>
              </w:rPr>
              <w:t>Всего, т</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1,3326</w:t>
            </w:r>
          </w:p>
        </w:tc>
        <w:tc>
          <w:tcPr>
            <w:tcW w:w="664" w:type="pct"/>
            <w:shd w:val="clear" w:color="auto" w:fill="auto"/>
            <w:vAlign w:val="center"/>
          </w:tcPr>
          <w:p w:rsidR="005F187A" w:rsidRPr="005F187A" w:rsidRDefault="005F187A" w:rsidP="005F187A">
            <w:pPr>
              <w:spacing w:line="276" w:lineRule="auto"/>
              <w:jc w:val="center"/>
              <w:rPr>
                <w:sz w:val="26"/>
                <w:szCs w:val="26"/>
              </w:rPr>
            </w:pPr>
            <w:r w:rsidRPr="005F187A">
              <w:rPr>
                <w:sz w:val="26"/>
                <w:szCs w:val="26"/>
              </w:rPr>
              <w:t>6,5797</w:t>
            </w:r>
          </w:p>
        </w:tc>
      </w:tr>
    </w:tbl>
    <w:p w:rsidR="005F187A" w:rsidRPr="005F187A" w:rsidRDefault="005F187A" w:rsidP="005F187A">
      <w:pPr>
        <w:spacing w:line="276" w:lineRule="auto"/>
        <w:jc w:val="center"/>
        <w:rPr>
          <w:b/>
          <w:sz w:val="26"/>
          <w:szCs w:val="26"/>
        </w:rPr>
      </w:pPr>
    </w:p>
    <w:p w:rsidR="005F187A" w:rsidRPr="005F187A" w:rsidRDefault="005F187A" w:rsidP="005F187A">
      <w:pPr>
        <w:spacing w:line="276" w:lineRule="auto"/>
        <w:ind w:firstLine="709"/>
        <w:jc w:val="center"/>
        <w:rPr>
          <w:rFonts w:eastAsia="Arial"/>
          <w:sz w:val="28"/>
          <w:szCs w:val="28"/>
          <w:lang w:eastAsia="ar-SA"/>
        </w:rPr>
      </w:pPr>
      <w:r w:rsidRPr="005F187A">
        <w:rPr>
          <w:b/>
          <w:sz w:val="28"/>
          <w:szCs w:val="28"/>
        </w:rPr>
        <w:t>Параметры для возможного поражения людей при горении дизельного топлива через горловину подземной емкости</w:t>
      </w:r>
    </w:p>
    <w:p w:rsidR="005F187A" w:rsidRPr="005F187A" w:rsidRDefault="005F187A" w:rsidP="005F187A">
      <w:pPr>
        <w:spacing w:line="276" w:lineRule="auto"/>
        <w:ind w:firstLine="709"/>
        <w:jc w:val="right"/>
        <w:rPr>
          <w:rFonts w:eastAsia="Arial" w:cs="Tahoma"/>
          <w:sz w:val="26"/>
          <w:szCs w:val="26"/>
        </w:rPr>
      </w:pPr>
      <w:r w:rsidRPr="005F187A">
        <w:rPr>
          <w:rFonts w:eastAsia="Arial" w:cs="Tahoma"/>
          <w:sz w:val="26"/>
          <w:szCs w:val="26"/>
        </w:rPr>
        <w:t>Таблица 3</w:t>
      </w:r>
      <w:r w:rsidR="00CF73C4">
        <w:rPr>
          <w:rFonts w:eastAsia="Arial" w:cs="Tahoma"/>
          <w:sz w:val="26"/>
          <w:szCs w:val="26"/>
        </w:rPr>
        <w:t>6</w:t>
      </w:r>
    </w:p>
    <w:tbl>
      <w:tblPr>
        <w:tblW w:w="4889" w:type="pct"/>
        <w:tblInd w:w="108" w:type="dxa"/>
        <w:tblLayout w:type="fixed"/>
        <w:tblLook w:val="0000"/>
      </w:tblPr>
      <w:tblGrid>
        <w:gridCol w:w="2705"/>
        <w:gridCol w:w="3139"/>
        <w:gridCol w:w="3513"/>
      </w:tblGrid>
      <w:tr w:rsidR="005F187A" w:rsidRPr="005F187A" w:rsidTr="00253814">
        <w:trPr>
          <w:trHeight w:val="255"/>
        </w:trPr>
        <w:tc>
          <w:tcPr>
            <w:tcW w:w="1445" w:type="pct"/>
            <w:tcBorders>
              <w:top w:val="single" w:sz="4" w:space="0" w:color="auto"/>
              <w:left w:val="single" w:sz="4" w:space="0" w:color="auto"/>
              <w:bottom w:val="double" w:sz="4" w:space="0" w:color="auto"/>
              <w:right w:val="single" w:sz="4" w:space="0" w:color="auto"/>
            </w:tcBorders>
            <w:shd w:val="clear" w:color="auto" w:fill="auto"/>
            <w:noWrap/>
            <w:vAlign w:val="center"/>
          </w:tcPr>
          <w:p w:rsidR="005F187A" w:rsidRPr="005F187A" w:rsidRDefault="005F187A" w:rsidP="005F187A">
            <w:pPr>
              <w:spacing w:line="276" w:lineRule="auto"/>
              <w:jc w:val="center"/>
              <w:rPr>
                <w:b/>
                <w:sz w:val="26"/>
                <w:szCs w:val="26"/>
              </w:rPr>
            </w:pPr>
            <w:r w:rsidRPr="005F187A">
              <w:rPr>
                <w:b/>
                <w:sz w:val="26"/>
                <w:szCs w:val="26"/>
              </w:rPr>
              <w:t>Степень травмирования</w:t>
            </w:r>
          </w:p>
        </w:tc>
        <w:tc>
          <w:tcPr>
            <w:tcW w:w="1677" w:type="pct"/>
            <w:tcBorders>
              <w:top w:val="single" w:sz="4" w:space="0" w:color="auto"/>
              <w:left w:val="nil"/>
              <w:bottom w:val="double" w:sz="4" w:space="0" w:color="auto"/>
              <w:right w:val="single" w:sz="4" w:space="0" w:color="auto"/>
            </w:tcBorders>
            <w:shd w:val="clear" w:color="auto" w:fill="auto"/>
            <w:noWrap/>
            <w:vAlign w:val="center"/>
          </w:tcPr>
          <w:p w:rsidR="005F187A" w:rsidRPr="005F187A" w:rsidRDefault="005F187A" w:rsidP="005F187A">
            <w:pPr>
              <w:spacing w:line="276" w:lineRule="auto"/>
              <w:jc w:val="center"/>
              <w:rPr>
                <w:b/>
                <w:sz w:val="26"/>
                <w:szCs w:val="26"/>
              </w:rPr>
            </w:pPr>
            <w:r w:rsidRPr="005F187A">
              <w:rPr>
                <w:b/>
                <w:sz w:val="26"/>
                <w:szCs w:val="26"/>
              </w:rPr>
              <w:t>Тепловое излучение кВт/м2</w:t>
            </w:r>
          </w:p>
        </w:tc>
        <w:tc>
          <w:tcPr>
            <w:tcW w:w="1877" w:type="pct"/>
            <w:tcBorders>
              <w:top w:val="single" w:sz="4" w:space="0" w:color="auto"/>
              <w:left w:val="nil"/>
              <w:bottom w:val="double" w:sz="4" w:space="0" w:color="auto"/>
              <w:right w:val="single" w:sz="4" w:space="0" w:color="auto"/>
            </w:tcBorders>
            <w:shd w:val="clear" w:color="auto" w:fill="auto"/>
            <w:noWrap/>
            <w:vAlign w:val="center"/>
          </w:tcPr>
          <w:p w:rsidR="005F187A" w:rsidRPr="005F187A" w:rsidRDefault="005F187A" w:rsidP="005F187A">
            <w:pPr>
              <w:spacing w:line="276" w:lineRule="auto"/>
              <w:jc w:val="center"/>
              <w:rPr>
                <w:b/>
                <w:sz w:val="26"/>
                <w:szCs w:val="26"/>
              </w:rPr>
            </w:pPr>
            <w:r w:rsidRPr="005F187A">
              <w:rPr>
                <w:b/>
                <w:sz w:val="26"/>
                <w:szCs w:val="26"/>
              </w:rPr>
              <w:t>Удаление от кромки пламени, м</w:t>
            </w:r>
          </w:p>
        </w:tc>
      </w:tr>
      <w:tr w:rsidR="005F187A" w:rsidRPr="005F187A" w:rsidTr="00253814">
        <w:trPr>
          <w:trHeight w:val="255"/>
        </w:trPr>
        <w:tc>
          <w:tcPr>
            <w:tcW w:w="1445" w:type="pct"/>
            <w:tcBorders>
              <w:top w:val="double" w:sz="4" w:space="0" w:color="auto"/>
              <w:left w:val="single" w:sz="4" w:space="0" w:color="auto"/>
              <w:bottom w:val="single" w:sz="4" w:space="0" w:color="auto"/>
              <w:right w:val="single" w:sz="4" w:space="0" w:color="auto"/>
            </w:tcBorders>
            <w:shd w:val="clear" w:color="auto" w:fill="auto"/>
            <w:noWrap/>
            <w:vAlign w:val="bottom"/>
          </w:tcPr>
          <w:p w:rsidR="005F187A" w:rsidRPr="005F187A" w:rsidRDefault="005F187A" w:rsidP="005F187A">
            <w:pPr>
              <w:spacing w:line="276" w:lineRule="auto"/>
              <w:jc w:val="both"/>
              <w:rPr>
                <w:sz w:val="26"/>
                <w:szCs w:val="26"/>
              </w:rPr>
            </w:pPr>
            <w:r w:rsidRPr="005F187A">
              <w:rPr>
                <w:sz w:val="26"/>
                <w:szCs w:val="26"/>
              </w:rPr>
              <w:t>Ожоги III степени</w:t>
            </w:r>
          </w:p>
        </w:tc>
        <w:tc>
          <w:tcPr>
            <w:tcW w:w="1677" w:type="pct"/>
            <w:tcBorders>
              <w:top w:val="double" w:sz="4" w:space="0" w:color="auto"/>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49</w:t>
            </w:r>
          </w:p>
        </w:tc>
        <w:tc>
          <w:tcPr>
            <w:tcW w:w="1877" w:type="pct"/>
            <w:tcBorders>
              <w:top w:val="double" w:sz="4" w:space="0" w:color="auto"/>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1,8</w:t>
            </w:r>
          </w:p>
        </w:tc>
      </w:tr>
      <w:tr w:rsidR="005F187A" w:rsidRPr="005F187A" w:rsidTr="00253814">
        <w:trPr>
          <w:trHeight w:val="240"/>
        </w:trPr>
        <w:tc>
          <w:tcPr>
            <w:tcW w:w="1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187A" w:rsidRPr="005F187A" w:rsidRDefault="005F187A" w:rsidP="005F187A">
            <w:pPr>
              <w:spacing w:line="276" w:lineRule="auto"/>
              <w:jc w:val="both"/>
              <w:rPr>
                <w:sz w:val="26"/>
                <w:szCs w:val="26"/>
              </w:rPr>
            </w:pPr>
            <w:r w:rsidRPr="005F187A">
              <w:rPr>
                <w:sz w:val="26"/>
                <w:szCs w:val="26"/>
              </w:rPr>
              <w:t>Ожоги II степени</w:t>
            </w:r>
          </w:p>
        </w:tc>
        <w:tc>
          <w:tcPr>
            <w:tcW w:w="1677" w:type="pct"/>
            <w:tcBorders>
              <w:top w:val="nil"/>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27,4</w:t>
            </w:r>
          </w:p>
        </w:tc>
        <w:tc>
          <w:tcPr>
            <w:tcW w:w="1877" w:type="pct"/>
            <w:tcBorders>
              <w:top w:val="nil"/>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3,2</w:t>
            </w:r>
          </w:p>
        </w:tc>
      </w:tr>
      <w:tr w:rsidR="005F187A" w:rsidRPr="005F187A" w:rsidTr="00253814">
        <w:trPr>
          <w:trHeight w:val="255"/>
        </w:trPr>
        <w:tc>
          <w:tcPr>
            <w:tcW w:w="1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187A" w:rsidRPr="005F187A" w:rsidRDefault="005F187A" w:rsidP="005F187A">
            <w:pPr>
              <w:spacing w:line="276" w:lineRule="auto"/>
              <w:jc w:val="both"/>
              <w:rPr>
                <w:sz w:val="26"/>
                <w:szCs w:val="26"/>
              </w:rPr>
            </w:pPr>
            <w:r w:rsidRPr="005F187A">
              <w:rPr>
                <w:sz w:val="26"/>
                <w:szCs w:val="26"/>
              </w:rPr>
              <w:t>Ожоги I степени</w:t>
            </w:r>
          </w:p>
        </w:tc>
        <w:tc>
          <w:tcPr>
            <w:tcW w:w="1677" w:type="pct"/>
            <w:tcBorders>
              <w:top w:val="nil"/>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9,6</w:t>
            </w:r>
          </w:p>
        </w:tc>
        <w:tc>
          <w:tcPr>
            <w:tcW w:w="1877" w:type="pct"/>
            <w:tcBorders>
              <w:top w:val="nil"/>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4,5</w:t>
            </w:r>
          </w:p>
        </w:tc>
      </w:tr>
      <w:tr w:rsidR="005F187A" w:rsidRPr="005F187A" w:rsidTr="00253814">
        <w:trPr>
          <w:trHeight w:val="255"/>
        </w:trPr>
        <w:tc>
          <w:tcPr>
            <w:tcW w:w="1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187A" w:rsidRPr="005F187A" w:rsidRDefault="005F187A" w:rsidP="005F187A">
            <w:pPr>
              <w:spacing w:line="276" w:lineRule="auto"/>
              <w:jc w:val="both"/>
              <w:rPr>
                <w:sz w:val="26"/>
                <w:szCs w:val="26"/>
              </w:rPr>
            </w:pPr>
            <w:r w:rsidRPr="005F187A">
              <w:rPr>
                <w:sz w:val="26"/>
                <w:szCs w:val="26"/>
              </w:rPr>
              <w:t>Болевой порог</w:t>
            </w:r>
          </w:p>
        </w:tc>
        <w:tc>
          <w:tcPr>
            <w:tcW w:w="1677" w:type="pct"/>
            <w:tcBorders>
              <w:top w:val="nil"/>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1,4</w:t>
            </w:r>
          </w:p>
        </w:tc>
        <w:tc>
          <w:tcPr>
            <w:tcW w:w="1877" w:type="pct"/>
            <w:tcBorders>
              <w:top w:val="nil"/>
              <w:left w:val="nil"/>
              <w:bottom w:val="single" w:sz="4" w:space="0" w:color="auto"/>
              <w:right w:val="single" w:sz="4" w:space="0" w:color="auto"/>
            </w:tcBorders>
            <w:shd w:val="clear" w:color="auto" w:fill="auto"/>
            <w:noWrap/>
            <w:vAlign w:val="center"/>
          </w:tcPr>
          <w:p w:rsidR="005F187A" w:rsidRPr="005F187A" w:rsidRDefault="005F187A" w:rsidP="005F187A">
            <w:pPr>
              <w:spacing w:line="276" w:lineRule="auto"/>
              <w:jc w:val="center"/>
              <w:rPr>
                <w:sz w:val="26"/>
                <w:szCs w:val="26"/>
              </w:rPr>
            </w:pPr>
            <w:r w:rsidRPr="005F187A">
              <w:rPr>
                <w:sz w:val="26"/>
                <w:szCs w:val="26"/>
              </w:rPr>
              <w:t>4,8</w:t>
            </w:r>
          </w:p>
        </w:tc>
      </w:tr>
    </w:tbl>
    <w:p w:rsidR="005F187A" w:rsidRPr="005F187A" w:rsidRDefault="005F187A" w:rsidP="005F187A">
      <w:pPr>
        <w:spacing w:line="276" w:lineRule="auto"/>
        <w:ind w:firstLine="709"/>
        <w:jc w:val="both"/>
        <w:rPr>
          <w:b/>
          <w:sz w:val="26"/>
          <w:szCs w:val="26"/>
        </w:rPr>
      </w:pPr>
    </w:p>
    <w:p w:rsidR="005F187A" w:rsidRPr="005F187A" w:rsidRDefault="005F187A" w:rsidP="005F187A">
      <w:pPr>
        <w:spacing w:line="276" w:lineRule="auto"/>
        <w:ind w:firstLine="709"/>
        <w:jc w:val="both"/>
        <w:rPr>
          <w:b/>
          <w:sz w:val="26"/>
          <w:szCs w:val="26"/>
        </w:rPr>
      </w:pPr>
      <w:r w:rsidRPr="005F187A">
        <w:rPr>
          <w:b/>
          <w:sz w:val="26"/>
          <w:szCs w:val="26"/>
        </w:rPr>
        <w:t xml:space="preserve">Выводы </w:t>
      </w:r>
    </w:p>
    <w:p w:rsidR="005F187A" w:rsidRPr="005F187A" w:rsidRDefault="005F187A" w:rsidP="005F187A">
      <w:pPr>
        <w:spacing w:line="276" w:lineRule="auto"/>
        <w:ind w:firstLine="709"/>
        <w:jc w:val="both"/>
        <w:rPr>
          <w:sz w:val="28"/>
          <w:szCs w:val="28"/>
        </w:rPr>
      </w:pPr>
      <w:r w:rsidRPr="005F187A">
        <w:rPr>
          <w:sz w:val="28"/>
          <w:szCs w:val="28"/>
        </w:rPr>
        <w:t xml:space="preserve">1. Аварии на АЗС при самом неблагоприятном развитии носят локальный характер. </w:t>
      </w:r>
    </w:p>
    <w:p w:rsidR="005F187A" w:rsidRPr="005F187A" w:rsidRDefault="005F187A" w:rsidP="005F187A">
      <w:pPr>
        <w:spacing w:line="276" w:lineRule="auto"/>
        <w:ind w:firstLine="709"/>
        <w:jc w:val="both"/>
        <w:rPr>
          <w:sz w:val="28"/>
          <w:szCs w:val="28"/>
        </w:rPr>
      </w:pPr>
      <w:r w:rsidRPr="005F187A">
        <w:rPr>
          <w:sz w:val="28"/>
          <w:szCs w:val="28"/>
        </w:rPr>
        <w:t>2. 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rsidR="005F187A" w:rsidRPr="005F187A" w:rsidRDefault="005F187A" w:rsidP="005F187A">
      <w:pPr>
        <w:spacing w:line="276" w:lineRule="auto"/>
        <w:ind w:firstLine="709"/>
        <w:jc w:val="both"/>
        <w:rPr>
          <w:sz w:val="28"/>
          <w:szCs w:val="28"/>
        </w:rPr>
      </w:pPr>
      <w:r w:rsidRPr="005F187A">
        <w:rPr>
          <w:sz w:val="28"/>
          <w:szCs w:val="28"/>
        </w:rPr>
        <w:t>3. Наиболее вероятным результатом воздействия взрывных явлений на объекте будут разрушение здания операторной, навеса и ТРК.</w:t>
      </w:r>
    </w:p>
    <w:p w:rsidR="005F187A" w:rsidRPr="005F187A" w:rsidRDefault="005F187A" w:rsidP="005F187A">
      <w:pPr>
        <w:spacing w:line="276" w:lineRule="auto"/>
        <w:ind w:firstLine="709"/>
        <w:jc w:val="both"/>
        <w:rPr>
          <w:sz w:val="28"/>
          <w:szCs w:val="28"/>
        </w:rPr>
      </w:pPr>
      <w:r w:rsidRPr="005F187A">
        <w:rPr>
          <w:sz w:val="28"/>
          <w:szCs w:val="28"/>
        </w:rPr>
        <w:t>4. Людские потери со смертельным исходом - в районе площадки слива ГСМ с АЦ, ТРК. На остальной территории объекта - маловероятны. Возможно поражение людей внутри операторной вследствие расстекления и возможного обрушения конструкций.</w:t>
      </w:r>
    </w:p>
    <w:p w:rsidR="005F187A" w:rsidRPr="005F187A" w:rsidRDefault="005F187A" w:rsidP="005F187A">
      <w:pPr>
        <w:spacing w:line="276" w:lineRule="auto"/>
        <w:ind w:firstLine="709"/>
        <w:jc w:val="both"/>
        <w:rPr>
          <w:rFonts w:eastAsia="Arial"/>
          <w:sz w:val="28"/>
          <w:szCs w:val="28"/>
          <w:lang w:eastAsia="ar-SA"/>
        </w:rPr>
      </w:pPr>
      <w:r w:rsidRPr="005F187A">
        <w:rPr>
          <w:sz w:val="28"/>
          <w:szCs w:val="28"/>
        </w:rPr>
        <w:t xml:space="preserve">5. Безопасное расстояние (удаленность) при пожаре в здании операторной для людей составит - более </w:t>
      </w:r>
      <w:smartTag w:uri="urn:schemas-microsoft-com:office:smarttags" w:element="metricconverter">
        <w:smartTagPr>
          <w:attr w:name="ProductID" w:val="16 м"/>
        </w:smartTagPr>
        <w:r w:rsidRPr="005F187A">
          <w:rPr>
            <w:sz w:val="28"/>
            <w:szCs w:val="28"/>
          </w:rPr>
          <w:t>16 м</w:t>
        </w:r>
      </w:smartTag>
      <w:r w:rsidRPr="005F187A">
        <w:rPr>
          <w:sz w:val="28"/>
          <w:szCs w:val="28"/>
        </w:rPr>
        <w:t xml:space="preserve">, при разлитии ГСМ - более </w:t>
      </w:r>
      <w:smartTag w:uri="urn:schemas-microsoft-com:office:smarttags" w:element="metricconverter">
        <w:smartTagPr>
          <w:attr w:name="ProductID" w:val="36 м"/>
        </w:smartTagPr>
        <w:r w:rsidRPr="005F187A">
          <w:rPr>
            <w:sz w:val="28"/>
            <w:szCs w:val="28"/>
          </w:rPr>
          <w:t>36 м</w:t>
        </w:r>
      </w:smartTag>
      <w:r w:rsidRPr="005F187A">
        <w:rPr>
          <w:sz w:val="28"/>
          <w:szCs w:val="28"/>
        </w:rPr>
        <w:t>.</w:t>
      </w:r>
    </w:p>
    <w:p w:rsidR="005F187A" w:rsidRPr="005F187A" w:rsidRDefault="005F187A" w:rsidP="005F187A">
      <w:pPr>
        <w:spacing w:line="276" w:lineRule="auto"/>
        <w:jc w:val="both"/>
        <w:rPr>
          <w:rFonts w:eastAsia="Arial"/>
          <w:sz w:val="26"/>
          <w:szCs w:val="26"/>
          <w:lang w:eastAsia="ar-SA"/>
        </w:rPr>
        <w:sectPr w:rsidR="005F187A" w:rsidRPr="005F187A" w:rsidSect="00253814">
          <w:pgSz w:w="11905" w:h="16837"/>
          <w:pgMar w:top="1134" w:right="851" w:bottom="1134" w:left="1701" w:header="709" w:footer="720" w:gutter="0"/>
          <w:cols w:space="720"/>
          <w:docGrid w:linePitch="360"/>
        </w:sectPr>
      </w:pPr>
    </w:p>
    <w:p w:rsidR="005F187A" w:rsidRPr="005F187A" w:rsidRDefault="005F187A" w:rsidP="005F187A">
      <w:pPr>
        <w:keepNext/>
        <w:tabs>
          <w:tab w:val="num" w:pos="432"/>
        </w:tabs>
        <w:suppressAutoHyphens/>
        <w:spacing w:before="240" w:after="60"/>
        <w:ind w:left="432" w:hanging="432"/>
        <w:jc w:val="both"/>
        <w:outlineLvl w:val="0"/>
        <w:rPr>
          <w:rFonts w:cs="Arial"/>
          <w:b/>
          <w:bCs/>
          <w:kern w:val="1"/>
          <w:sz w:val="28"/>
          <w:szCs w:val="28"/>
          <w:lang w:eastAsia="ar-SA"/>
        </w:rPr>
      </w:pPr>
      <w:bookmarkStart w:id="71" w:name="_Toc28007178"/>
      <w:r w:rsidRPr="005F187A">
        <w:rPr>
          <w:rFonts w:cs="Arial"/>
          <w:b/>
          <w:bCs/>
          <w:kern w:val="1"/>
          <w:sz w:val="26"/>
          <w:szCs w:val="26"/>
          <w:lang w:eastAsia="ar-SA"/>
        </w:rPr>
        <w:t xml:space="preserve">3. </w:t>
      </w:r>
      <w:r w:rsidRPr="005F187A">
        <w:rPr>
          <w:rFonts w:cs="Arial"/>
          <w:b/>
          <w:bCs/>
          <w:kern w:val="1"/>
          <w:sz w:val="28"/>
          <w:szCs w:val="28"/>
          <w:lang w:eastAsia="ar-SA"/>
        </w:rPr>
        <w:t>Перечень возможных источников чрезвычайных ситуаций биолого-социального характера</w:t>
      </w:r>
      <w:bookmarkEnd w:id="71"/>
    </w:p>
    <w:p w:rsidR="005F187A" w:rsidRPr="005F187A" w:rsidRDefault="005F187A" w:rsidP="005F187A">
      <w:pPr>
        <w:spacing w:line="276" w:lineRule="auto"/>
        <w:ind w:firstLine="709"/>
        <w:jc w:val="both"/>
        <w:rPr>
          <w:sz w:val="28"/>
          <w:szCs w:val="28"/>
        </w:rPr>
      </w:pPr>
      <w:r w:rsidRPr="005F187A">
        <w:rPr>
          <w:sz w:val="28"/>
          <w:szCs w:val="28"/>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нет.</w:t>
      </w:r>
    </w:p>
    <w:p w:rsidR="005F187A" w:rsidRPr="005F187A" w:rsidRDefault="005F187A" w:rsidP="005F187A">
      <w:pPr>
        <w:spacing w:line="276" w:lineRule="auto"/>
        <w:ind w:firstLine="709"/>
        <w:jc w:val="both"/>
        <w:rPr>
          <w:sz w:val="28"/>
          <w:szCs w:val="28"/>
        </w:rPr>
      </w:pPr>
      <w:r w:rsidRPr="005F187A">
        <w:rPr>
          <w:sz w:val="28"/>
          <w:szCs w:val="28"/>
        </w:rPr>
        <w:t xml:space="preserve">Анализ чрезвычайных ситуаций биолого-социального характера, имевших место на территории сельского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5F187A" w:rsidRPr="005F187A" w:rsidRDefault="005F187A" w:rsidP="005F187A">
      <w:pPr>
        <w:spacing w:line="276" w:lineRule="auto"/>
        <w:ind w:firstLine="709"/>
        <w:jc w:val="both"/>
        <w:rPr>
          <w:sz w:val="28"/>
          <w:szCs w:val="28"/>
        </w:rPr>
      </w:pPr>
      <w:r w:rsidRPr="005F187A">
        <w:rPr>
          <w:sz w:val="28"/>
          <w:szCs w:val="28"/>
        </w:rPr>
        <w:t>В жаркий период года возможен рост кишечных инфекций при несоблюдении необходимых гигиенических правил в быту и на производстве.</w:t>
      </w:r>
    </w:p>
    <w:p w:rsidR="005F187A" w:rsidRPr="005F187A" w:rsidRDefault="005F187A" w:rsidP="005F187A">
      <w:pPr>
        <w:spacing w:line="276" w:lineRule="auto"/>
        <w:ind w:firstLine="709"/>
        <w:jc w:val="both"/>
        <w:rPr>
          <w:sz w:val="28"/>
          <w:szCs w:val="28"/>
        </w:rPr>
      </w:pPr>
      <w:r w:rsidRPr="005F187A">
        <w:rPr>
          <w:sz w:val="28"/>
          <w:szCs w:val="28"/>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5F187A" w:rsidRPr="005F187A" w:rsidRDefault="005F187A" w:rsidP="005F187A">
      <w:pPr>
        <w:spacing w:line="276" w:lineRule="auto"/>
        <w:ind w:firstLine="709"/>
        <w:jc w:val="both"/>
        <w:rPr>
          <w:sz w:val="28"/>
          <w:szCs w:val="28"/>
        </w:rPr>
      </w:pPr>
      <w:r w:rsidRPr="005F187A">
        <w:rPr>
          <w:sz w:val="28"/>
          <w:szCs w:val="28"/>
        </w:rPr>
        <w:t xml:space="preserve">Остаются угрозы заболевания населения инфекциями, передаваемыми через укусы клещами. Возможны заносы вируса птичьего гриппа на территорию, возникновение пандемического и сезонного гриппа и ОРВИ.  </w:t>
      </w:r>
    </w:p>
    <w:p w:rsidR="005F187A" w:rsidRPr="005F187A" w:rsidRDefault="005F187A" w:rsidP="005F187A">
      <w:pPr>
        <w:spacing w:line="276" w:lineRule="auto"/>
        <w:ind w:firstLine="709"/>
        <w:jc w:val="both"/>
        <w:rPr>
          <w:sz w:val="28"/>
          <w:szCs w:val="28"/>
        </w:rPr>
      </w:pPr>
      <w:r w:rsidRPr="005F187A">
        <w:rPr>
          <w:sz w:val="28"/>
          <w:szCs w:val="28"/>
        </w:rPr>
        <w:t>Эпифитотийного развития опасных вредителей и болезней сельскохозяйственных растений не отмечается.</w:t>
      </w:r>
    </w:p>
    <w:p w:rsidR="005F187A" w:rsidRPr="005F187A" w:rsidRDefault="005F187A" w:rsidP="005F187A">
      <w:pPr>
        <w:spacing w:line="276" w:lineRule="auto"/>
        <w:ind w:firstLine="709"/>
        <w:jc w:val="both"/>
        <w:rPr>
          <w:sz w:val="28"/>
          <w:szCs w:val="28"/>
        </w:rPr>
      </w:pPr>
      <w:r w:rsidRPr="005F187A">
        <w:rPr>
          <w:sz w:val="28"/>
          <w:szCs w:val="28"/>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5F187A" w:rsidRPr="005F187A" w:rsidRDefault="005F187A" w:rsidP="005F187A">
      <w:pPr>
        <w:spacing w:line="276" w:lineRule="auto"/>
        <w:ind w:firstLine="709"/>
        <w:jc w:val="both"/>
        <w:rPr>
          <w:sz w:val="28"/>
          <w:szCs w:val="28"/>
        </w:rPr>
      </w:pPr>
      <w:r w:rsidRPr="005F187A">
        <w:rPr>
          <w:sz w:val="28"/>
          <w:szCs w:val="28"/>
        </w:rPr>
        <w:t>На территории наиболее опасными вредителями и болезнями являются:</w:t>
      </w:r>
    </w:p>
    <w:p w:rsidR="005F187A" w:rsidRPr="005F187A" w:rsidRDefault="005F187A" w:rsidP="005F187A">
      <w:pPr>
        <w:spacing w:line="276" w:lineRule="auto"/>
        <w:ind w:firstLine="709"/>
        <w:jc w:val="both"/>
        <w:rPr>
          <w:sz w:val="28"/>
          <w:szCs w:val="28"/>
        </w:rPr>
      </w:pPr>
      <w:r w:rsidRPr="005F187A">
        <w:rPr>
          <w:sz w:val="28"/>
          <w:szCs w:val="28"/>
        </w:rPr>
        <w:t>- на картофеле – колорадский жук и фитофтороз;</w:t>
      </w:r>
    </w:p>
    <w:p w:rsidR="005F187A" w:rsidRPr="005F187A" w:rsidRDefault="005F187A" w:rsidP="005F187A">
      <w:pPr>
        <w:spacing w:line="276" w:lineRule="auto"/>
        <w:ind w:firstLine="709"/>
        <w:jc w:val="both"/>
        <w:rPr>
          <w:sz w:val="28"/>
          <w:szCs w:val="28"/>
        </w:rPr>
      </w:pPr>
      <w:r w:rsidRPr="005F187A">
        <w:rPr>
          <w:sz w:val="28"/>
          <w:szCs w:val="28"/>
        </w:rPr>
        <w:t>- на зерновых колосовых – бурая ржавчина, корневые гнили и листовые пятнистости: сетчатая, темно-бурая, септориоз, красно-бурая.</w:t>
      </w:r>
    </w:p>
    <w:p w:rsidR="005F187A" w:rsidRPr="005F187A" w:rsidRDefault="005F187A" w:rsidP="005F187A">
      <w:pPr>
        <w:spacing w:line="276" w:lineRule="auto"/>
        <w:ind w:firstLine="709"/>
        <w:jc w:val="both"/>
        <w:rPr>
          <w:b/>
          <w:sz w:val="28"/>
          <w:szCs w:val="28"/>
        </w:rPr>
      </w:pPr>
      <w:r w:rsidRPr="005F187A">
        <w:rPr>
          <w:b/>
          <w:sz w:val="28"/>
          <w:szCs w:val="28"/>
        </w:rPr>
        <w:t xml:space="preserve">Вывод: </w:t>
      </w:r>
    </w:p>
    <w:p w:rsidR="005F187A" w:rsidRPr="005F187A" w:rsidRDefault="005F187A" w:rsidP="005F187A">
      <w:pPr>
        <w:spacing w:line="276" w:lineRule="auto"/>
        <w:ind w:firstLine="709"/>
        <w:jc w:val="both"/>
        <w:rPr>
          <w:sz w:val="28"/>
          <w:szCs w:val="28"/>
        </w:rPr>
      </w:pPr>
      <w:r w:rsidRPr="005F187A">
        <w:rPr>
          <w:sz w:val="28"/>
          <w:szCs w:val="28"/>
        </w:rPr>
        <w:t>Влияние на проектируемую территорию возможных источников чрезвычайных ситуаций биолого-социального характера не выявлено.</w:t>
      </w:r>
    </w:p>
    <w:p w:rsidR="005F187A" w:rsidRPr="005F187A" w:rsidRDefault="005F187A" w:rsidP="005F187A">
      <w:pPr>
        <w:spacing w:line="276" w:lineRule="auto"/>
        <w:jc w:val="both"/>
        <w:rPr>
          <w:rFonts w:eastAsia="Arial"/>
          <w:sz w:val="26"/>
          <w:szCs w:val="26"/>
          <w:lang w:eastAsia="ar-SA"/>
        </w:rPr>
      </w:pPr>
    </w:p>
    <w:p w:rsidR="005F187A" w:rsidRPr="005F187A" w:rsidRDefault="005F187A" w:rsidP="005F187A">
      <w:pPr>
        <w:spacing w:line="276" w:lineRule="auto"/>
        <w:jc w:val="both"/>
        <w:rPr>
          <w:sz w:val="26"/>
          <w:szCs w:val="26"/>
        </w:rPr>
      </w:pPr>
    </w:p>
    <w:p w:rsidR="005F187A" w:rsidRPr="005F187A" w:rsidRDefault="005F187A" w:rsidP="005F187A">
      <w:pPr>
        <w:suppressAutoHyphens/>
        <w:autoSpaceDE w:val="0"/>
        <w:spacing w:line="360" w:lineRule="auto"/>
        <w:ind w:firstLine="540"/>
        <w:jc w:val="both"/>
        <w:rPr>
          <w:rFonts w:eastAsia="Arial"/>
          <w:color w:val="FF0000"/>
          <w:sz w:val="26"/>
          <w:szCs w:val="26"/>
          <w:lang w:eastAsia="ar-SA"/>
        </w:rPr>
        <w:sectPr w:rsidR="005F187A" w:rsidRPr="005F187A" w:rsidSect="00253814">
          <w:pgSz w:w="11905" w:h="16837"/>
          <w:pgMar w:top="1134" w:right="851" w:bottom="1134" w:left="1701" w:header="709" w:footer="720" w:gutter="0"/>
          <w:cols w:space="720"/>
          <w:docGrid w:linePitch="360"/>
        </w:sectPr>
      </w:pPr>
    </w:p>
    <w:p w:rsidR="005F187A" w:rsidRPr="005F187A" w:rsidRDefault="005F187A" w:rsidP="005F187A">
      <w:pPr>
        <w:keepNext/>
        <w:tabs>
          <w:tab w:val="num" w:pos="432"/>
        </w:tabs>
        <w:suppressAutoHyphens/>
        <w:spacing w:before="240" w:after="60"/>
        <w:ind w:left="432" w:hanging="432"/>
        <w:jc w:val="both"/>
        <w:outlineLvl w:val="0"/>
        <w:rPr>
          <w:rFonts w:cs="Arial"/>
          <w:b/>
          <w:bCs/>
          <w:kern w:val="1"/>
          <w:sz w:val="28"/>
          <w:szCs w:val="28"/>
          <w:lang w:eastAsia="ar-SA"/>
        </w:rPr>
      </w:pPr>
      <w:bookmarkStart w:id="72" w:name="_Toc28007179"/>
      <w:r w:rsidRPr="005F187A">
        <w:rPr>
          <w:rFonts w:cs="Arial"/>
          <w:b/>
          <w:bCs/>
          <w:kern w:val="1"/>
          <w:sz w:val="26"/>
          <w:szCs w:val="26"/>
          <w:lang w:eastAsia="ar-SA"/>
        </w:rPr>
        <w:t xml:space="preserve">4. </w:t>
      </w:r>
      <w:hyperlink w:anchor="_Toc338224960" w:history="1">
        <w:r w:rsidRPr="005F187A">
          <w:rPr>
            <w:rFonts w:cs="Arial"/>
            <w:b/>
            <w:bCs/>
            <w:kern w:val="1"/>
            <w:sz w:val="28"/>
            <w:szCs w:val="28"/>
            <w:lang w:eastAsia="ar-SA"/>
          </w:rPr>
          <w:t>Перечень мероприятий по обеспечению пожарной безопасности</w:t>
        </w:r>
        <w:bookmarkEnd w:id="72"/>
        <w:r w:rsidR="00B07436" w:rsidRPr="005F187A">
          <w:rPr>
            <w:rFonts w:cs="Arial"/>
            <w:b/>
            <w:bCs/>
            <w:kern w:val="1"/>
            <w:sz w:val="28"/>
            <w:szCs w:val="28"/>
            <w:lang w:eastAsia="ar-SA"/>
          </w:rPr>
          <w:fldChar w:fldCharType="begin"/>
        </w:r>
        <w:r w:rsidRPr="005F187A">
          <w:rPr>
            <w:rFonts w:cs="Arial"/>
            <w:b/>
            <w:bCs/>
            <w:kern w:val="1"/>
            <w:sz w:val="28"/>
            <w:szCs w:val="28"/>
            <w:lang w:eastAsia="ar-SA"/>
          </w:rPr>
          <w:instrText xml:space="preserve"> PAGEREF _Toc338224960 \h </w:instrText>
        </w:r>
        <w:r w:rsidR="00B07436" w:rsidRPr="005F187A">
          <w:rPr>
            <w:rFonts w:cs="Arial"/>
            <w:b/>
            <w:bCs/>
            <w:kern w:val="1"/>
            <w:sz w:val="28"/>
            <w:szCs w:val="28"/>
            <w:lang w:eastAsia="ar-SA"/>
          </w:rPr>
        </w:r>
        <w:r w:rsidR="00B07436" w:rsidRPr="005F187A">
          <w:rPr>
            <w:rFonts w:cs="Arial"/>
            <w:b/>
            <w:bCs/>
            <w:kern w:val="1"/>
            <w:sz w:val="28"/>
            <w:szCs w:val="28"/>
            <w:lang w:eastAsia="ar-SA"/>
          </w:rPr>
          <w:fldChar w:fldCharType="end"/>
        </w:r>
      </w:hyperlink>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73" w:name="_Toc28007180"/>
      <w:r w:rsidRPr="005F187A">
        <w:rPr>
          <w:b/>
          <w:bCs/>
          <w:iCs/>
          <w:sz w:val="28"/>
          <w:szCs w:val="28"/>
          <w:lang w:eastAsia="ar-SA"/>
        </w:rPr>
        <w:t>4.1 Природные пожары.</w:t>
      </w:r>
      <w:bookmarkEnd w:id="73"/>
    </w:p>
    <w:p w:rsidR="005F187A" w:rsidRPr="005F187A" w:rsidRDefault="005F187A" w:rsidP="005F187A">
      <w:pPr>
        <w:spacing w:line="276" w:lineRule="auto"/>
        <w:ind w:firstLine="709"/>
        <w:jc w:val="both"/>
        <w:rPr>
          <w:sz w:val="28"/>
          <w:szCs w:val="28"/>
        </w:rPr>
      </w:pPr>
      <w:r w:rsidRPr="005F187A">
        <w:rPr>
          <w:sz w:val="28"/>
          <w:szCs w:val="28"/>
        </w:rPr>
        <w:t xml:space="preserve">Наиболее вероятными местами возникновения лесных пожаров (по условиям произрастания) являются леса. </w:t>
      </w:r>
    </w:p>
    <w:p w:rsidR="005F187A" w:rsidRPr="005F187A" w:rsidRDefault="005F187A" w:rsidP="005F187A">
      <w:pPr>
        <w:spacing w:line="276" w:lineRule="auto"/>
        <w:ind w:firstLine="709"/>
        <w:jc w:val="both"/>
        <w:rPr>
          <w:sz w:val="28"/>
          <w:szCs w:val="28"/>
        </w:rPr>
      </w:pPr>
      <w:r w:rsidRPr="005F187A">
        <w:rPr>
          <w:sz w:val="28"/>
          <w:szCs w:val="28"/>
        </w:rPr>
        <w:t xml:space="preserve">Наиболее вероятно возникновение низовых пожаров площадью до 5-10 га на территории Дзержинского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5F187A" w:rsidRPr="005F187A" w:rsidRDefault="005F187A" w:rsidP="005F187A">
      <w:pPr>
        <w:spacing w:line="276" w:lineRule="auto"/>
        <w:ind w:firstLine="709"/>
        <w:jc w:val="both"/>
        <w:rPr>
          <w:sz w:val="28"/>
          <w:szCs w:val="28"/>
        </w:rPr>
      </w:pPr>
      <w:r w:rsidRPr="005F187A">
        <w:rPr>
          <w:sz w:val="28"/>
          <w:szCs w:val="28"/>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наблюдается с конца апреля до начала сентября.</w:t>
      </w:r>
    </w:p>
    <w:p w:rsidR="005F187A" w:rsidRPr="005F187A" w:rsidRDefault="005F187A" w:rsidP="005F187A">
      <w:pPr>
        <w:spacing w:line="276" w:lineRule="auto"/>
        <w:ind w:firstLine="709"/>
        <w:jc w:val="both"/>
        <w:rPr>
          <w:sz w:val="28"/>
          <w:szCs w:val="28"/>
        </w:rPr>
      </w:pPr>
      <w:r w:rsidRPr="005F187A">
        <w:rPr>
          <w:sz w:val="28"/>
          <w:szCs w:val="28"/>
        </w:rPr>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5F187A" w:rsidRPr="005F187A" w:rsidRDefault="005F187A" w:rsidP="005F187A">
      <w:pPr>
        <w:spacing w:line="276" w:lineRule="auto"/>
        <w:ind w:firstLine="709"/>
        <w:jc w:val="both"/>
        <w:rPr>
          <w:sz w:val="28"/>
          <w:szCs w:val="28"/>
        </w:rPr>
      </w:pPr>
      <w:r w:rsidRPr="005F187A">
        <w:rPr>
          <w:sz w:val="28"/>
          <w:szCs w:val="28"/>
        </w:rPr>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5F187A" w:rsidRPr="005F187A" w:rsidRDefault="005F187A" w:rsidP="005F187A">
      <w:pPr>
        <w:spacing w:line="276" w:lineRule="auto"/>
        <w:ind w:firstLine="709"/>
        <w:jc w:val="both"/>
        <w:rPr>
          <w:sz w:val="28"/>
          <w:szCs w:val="28"/>
        </w:rPr>
      </w:pPr>
      <w:r w:rsidRPr="005F187A">
        <w:rPr>
          <w:sz w:val="28"/>
          <w:szCs w:val="28"/>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5F187A" w:rsidRPr="005F187A" w:rsidRDefault="005F187A" w:rsidP="005F187A">
      <w:pPr>
        <w:spacing w:line="276" w:lineRule="auto"/>
        <w:ind w:firstLine="709"/>
        <w:jc w:val="both"/>
        <w:rPr>
          <w:sz w:val="28"/>
          <w:szCs w:val="28"/>
        </w:rPr>
      </w:pPr>
      <w:r w:rsidRPr="005F187A">
        <w:rPr>
          <w:sz w:val="28"/>
          <w:szCs w:val="28"/>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5F187A" w:rsidRPr="005F187A" w:rsidRDefault="005F187A" w:rsidP="005F187A">
      <w:pPr>
        <w:spacing w:line="276" w:lineRule="auto"/>
        <w:ind w:firstLine="709"/>
        <w:jc w:val="both"/>
        <w:rPr>
          <w:sz w:val="28"/>
          <w:szCs w:val="28"/>
        </w:rPr>
      </w:pPr>
      <w:r w:rsidRPr="005F187A">
        <w:rPr>
          <w:sz w:val="28"/>
          <w:szCs w:val="28"/>
        </w:rPr>
        <w:t>В целях обеспечения пожарной безопасности в лесах осуществляются:</w:t>
      </w:r>
    </w:p>
    <w:p w:rsidR="005F187A" w:rsidRPr="005F187A" w:rsidRDefault="005F187A" w:rsidP="00E420D0">
      <w:pPr>
        <w:numPr>
          <w:ilvl w:val="0"/>
          <w:numId w:val="12"/>
        </w:numPr>
        <w:suppressAutoHyphens/>
        <w:spacing w:line="276" w:lineRule="auto"/>
        <w:ind w:left="0" w:firstLine="709"/>
        <w:jc w:val="both"/>
        <w:rPr>
          <w:sz w:val="28"/>
          <w:szCs w:val="28"/>
        </w:rPr>
      </w:pPr>
      <w:r w:rsidRPr="005F187A">
        <w:rPr>
          <w:sz w:val="28"/>
          <w:szCs w:val="28"/>
        </w:rPr>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5F187A" w:rsidRPr="005F187A" w:rsidRDefault="005F187A" w:rsidP="00E420D0">
      <w:pPr>
        <w:numPr>
          <w:ilvl w:val="0"/>
          <w:numId w:val="12"/>
        </w:numPr>
        <w:suppressAutoHyphens/>
        <w:spacing w:line="276" w:lineRule="auto"/>
        <w:ind w:left="0" w:firstLine="709"/>
        <w:jc w:val="both"/>
        <w:rPr>
          <w:sz w:val="28"/>
          <w:szCs w:val="28"/>
        </w:rPr>
      </w:pPr>
      <w:r w:rsidRPr="005F187A">
        <w:rPr>
          <w:sz w:val="28"/>
          <w:szCs w:val="28"/>
        </w:rPr>
        <w:t xml:space="preserve">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5F187A" w:rsidRPr="005F187A" w:rsidRDefault="005F187A" w:rsidP="00E420D0">
      <w:pPr>
        <w:numPr>
          <w:ilvl w:val="0"/>
          <w:numId w:val="12"/>
        </w:numPr>
        <w:suppressAutoHyphens/>
        <w:spacing w:line="276" w:lineRule="auto"/>
        <w:ind w:left="0" w:firstLine="709"/>
        <w:jc w:val="both"/>
        <w:rPr>
          <w:sz w:val="28"/>
          <w:szCs w:val="28"/>
        </w:rPr>
      </w:pPr>
      <w:r w:rsidRPr="005F187A">
        <w:rPr>
          <w:sz w:val="28"/>
          <w:szCs w:val="28"/>
        </w:rPr>
        <w:t xml:space="preserve">мониторинг пожарной опасности в лесах; </w:t>
      </w:r>
    </w:p>
    <w:p w:rsidR="005F187A" w:rsidRPr="005F187A" w:rsidRDefault="005F187A" w:rsidP="00E420D0">
      <w:pPr>
        <w:numPr>
          <w:ilvl w:val="0"/>
          <w:numId w:val="12"/>
        </w:numPr>
        <w:suppressAutoHyphens/>
        <w:spacing w:line="276" w:lineRule="auto"/>
        <w:ind w:left="0" w:firstLine="709"/>
        <w:jc w:val="both"/>
        <w:rPr>
          <w:sz w:val="28"/>
          <w:szCs w:val="28"/>
        </w:rPr>
      </w:pPr>
      <w:r w:rsidRPr="005F187A">
        <w:rPr>
          <w:sz w:val="28"/>
          <w:szCs w:val="28"/>
        </w:rPr>
        <w:t>разработка планов тушения лесных пожаров;</w:t>
      </w:r>
    </w:p>
    <w:p w:rsidR="005F187A" w:rsidRPr="005F187A" w:rsidRDefault="005F187A" w:rsidP="00E420D0">
      <w:pPr>
        <w:numPr>
          <w:ilvl w:val="0"/>
          <w:numId w:val="12"/>
        </w:numPr>
        <w:suppressAutoHyphens/>
        <w:spacing w:line="276" w:lineRule="auto"/>
        <w:ind w:left="0" w:firstLine="709"/>
        <w:jc w:val="both"/>
        <w:rPr>
          <w:sz w:val="28"/>
          <w:szCs w:val="28"/>
        </w:rPr>
      </w:pPr>
      <w:r w:rsidRPr="005F187A">
        <w:rPr>
          <w:sz w:val="28"/>
          <w:szCs w:val="28"/>
        </w:rPr>
        <w:t>тушение лесных пожаров;</w:t>
      </w:r>
    </w:p>
    <w:p w:rsidR="005F187A" w:rsidRPr="005F187A" w:rsidRDefault="005F187A" w:rsidP="00E420D0">
      <w:pPr>
        <w:numPr>
          <w:ilvl w:val="0"/>
          <w:numId w:val="12"/>
        </w:numPr>
        <w:suppressAutoHyphens/>
        <w:spacing w:line="276" w:lineRule="auto"/>
        <w:ind w:left="0" w:firstLine="709"/>
        <w:jc w:val="both"/>
        <w:rPr>
          <w:sz w:val="28"/>
          <w:szCs w:val="28"/>
        </w:rPr>
      </w:pPr>
      <w:r w:rsidRPr="005F187A">
        <w:rPr>
          <w:sz w:val="28"/>
          <w:szCs w:val="28"/>
        </w:rPr>
        <w:t xml:space="preserve">иные меры пожарной безопасности в лесах. </w:t>
      </w:r>
    </w:p>
    <w:p w:rsidR="005F187A" w:rsidRPr="005F187A" w:rsidRDefault="005F187A" w:rsidP="0040426E">
      <w:pPr>
        <w:spacing w:line="276" w:lineRule="auto"/>
        <w:ind w:firstLine="709"/>
        <w:jc w:val="both"/>
        <w:rPr>
          <w:sz w:val="28"/>
          <w:szCs w:val="28"/>
        </w:rPr>
      </w:pPr>
      <w:r w:rsidRPr="005F187A">
        <w:rPr>
          <w:sz w:val="28"/>
          <w:szCs w:val="28"/>
        </w:rPr>
        <w:t>Кроме того, необходимо:</w:t>
      </w:r>
    </w:p>
    <w:p w:rsidR="005F187A" w:rsidRPr="005F187A" w:rsidRDefault="005F187A" w:rsidP="00E420D0">
      <w:pPr>
        <w:numPr>
          <w:ilvl w:val="0"/>
          <w:numId w:val="13"/>
        </w:numPr>
        <w:suppressAutoHyphens/>
        <w:spacing w:line="276" w:lineRule="auto"/>
        <w:ind w:left="0" w:firstLine="709"/>
        <w:jc w:val="both"/>
        <w:rPr>
          <w:sz w:val="28"/>
          <w:szCs w:val="28"/>
        </w:rPr>
      </w:pPr>
      <w:r w:rsidRPr="005F187A">
        <w:rPr>
          <w:sz w:val="28"/>
          <w:szCs w:val="28"/>
        </w:rPr>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5F187A" w:rsidRPr="005F187A" w:rsidRDefault="005F187A" w:rsidP="00E420D0">
      <w:pPr>
        <w:numPr>
          <w:ilvl w:val="0"/>
          <w:numId w:val="13"/>
        </w:numPr>
        <w:suppressAutoHyphens/>
        <w:spacing w:line="276" w:lineRule="auto"/>
        <w:ind w:left="0" w:firstLine="709"/>
        <w:jc w:val="both"/>
        <w:rPr>
          <w:sz w:val="28"/>
          <w:szCs w:val="28"/>
        </w:rPr>
      </w:pPr>
      <w:r w:rsidRPr="005F187A">
        <w:rPr>
          <w:sz w:val="28"/>
          <w:szCs w:val="28"/>
        </w:rPr>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5F187A" w:rsidRPr="005F187A" w:rsidRDefault="005F187A" w:rsidP="00E420D0">
      <w:pPr>
        <w:numPr>
          <w:ilvl w:val="0"/>
          <w:numId w:val="13"/>
        </w:numPr>
        <w:suppressAutoHyphens/>
        <w:spacing w:line="276" w:lineRule="auto"/>
        <w:ind w:left="0" w:firstLine="709"/>
        <w:jc w:val="both"/>
        <w:rPr>
          <w:sz w:val="28"/>
          <w:szCs w:val="28"/>
        </w:rPr>
      </w:pPr>
      <w:r w:rsidRPr="005F187A">
        <w:rPr>
          <w:sz w:val="28"/>
          <w:szCs w:val="28"/>
        </w:rPr>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5F187A" w:rsidRPr="005F187A" w:rsidRDefault="005F187A" w:rsidP="00E420D0">
      <w:pPr>
        <w:numPr>
          <w:ilvl w:val="0"/>
          <w:numId w:val="13"/>
        </w:numPr>
        <w:suppressAutoHyphens/>
        <w:spacing w:line="276" w:lineRule="auto"/>
        <w:ind w:left="0" w:firstLine="709"/>
        <w:jc w:val="both"/>
        <w:rPr>
          <w:sz w:val="28"/>
          <w:szCs w:val="28"/>
        </w:rPr>
      </w:pPr>
      <w:r w:rsidRPr="005F187A">
        <w:rPr>
          <w:sz w:val="28"/>
          <w:szCs w:val="28"/>
        </w:rPr>
        <w:t>совершенствование профессионального мастерства спасателей и пожарных.</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rPr>
      </w:pPr>
      <w:bookmarkStart w:id="74" w:name="_Toc28007181"/>
      <w:r w:rsidRPr="005F187A">
        <w:rPr>
          <w:b/>
          <w:bCs/>
          <w:iCs/>
          <w:sz w:val="28"/>
          <w:szCs w:val="28"/>
        </w:rPr>
        <w:t>4.2 Размещение взрывопожароопасных объектов на территории поселения.</w:t>
      </w:r>
      <w:bookmarkEnd w:id="74"/>
    </w:p>
    <w:p w:rsidR="005F187A" w:rsidRPr="005F187A" w:rsidRDefault="005F187A" w:rsidP="005F187A">
      <w:pPr>
        <w:spacing w:line="276" w:lineRule="auto"/>
        <w:ind w:firstLine="709"/>
        <w:jc w:val="both"/>
        <w:rPr>
          <w:sz w:val="28"/>
          <w:szCs w:val="28"/>
        </w:rPr>
      </w:pPr>
      <w:r w:rsidRPr="005F187A">
        <w:rPr>
          <w:sz w:val="28"/>
          <w:szCs w:val="28"/>
        </w:rPr>
        <w:t>При проектировании и размещении на территории муниципальных образований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5F187A" w:rsidRPr="005F187A" w:rsidRDefault="005F187A" w:rsidP="005F187A">
      <w:pPr>
        <w:spacing w:line="276" w:lineRule="auto"/>
        <w:ind w:firstLine="709"/>
        <w:jc w:val="both"/>
        <w:rPr>
          <w:sz w:val="28"/>
          <w:szCs w:val="28"/>
        </w:rPr>
      </w:pPr>
      <w:r w:rsidRPr="005F187A">
        <w:rPr>
          <w:sz w:val="28"/>
          <w:szCs w:val="28"/>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5F187A" w:rsidRPr="005F187A" w:rsidRDefault="005F187A" w:rsidP="005F187A">
      <w:pPr>
        <w:spacing w:line="276" w:lineRule="auto"/>
        <w:ind w:firstLine="709"/>
        <w:jc w:val="both"/>
        <w:rPr>
          <w:sz w:val="28"/>
          <w:szCs w:val="28"/>
        </w:rPr>
      </w:pPr>
      <w:r w:rsidRPr="005F187A">
        <w:rPr>
          <w:sz w:val="28"/>
          <w:szCs w:val="28"/>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5F187A" w:rsidRPr="005F187A" w:rsidRDefault="005F187A" w:rsidP="005F187A">
      <w:pPr>
        <w:spacing w:line="276" w:lineRule="auto"/>
        <w:ind w:firstLine="709"/>
        <w:jc w:val="both"/>
        <w:rPr>
          <w:sz w:val="28"/>
          <w:szCs w:val="28"/>
        </w:rPr>
      </w:pPr>
      <w:r w:rsidRPr="005F187A">
        <w:rPr>
          <w:sz w:val="28"/>
          <w:szCs w:val="28"/>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железнодорожных путей общего пользования. </w:t>
      </w:r>
    </w:p>
    <w:p w:rsidR="005F187A" w:rsidRPr="005F187A" w:rsidRDefault="005F187A" w:rsidP="005F187A">
      <w:pPr>
        <w:spacing w:line="276" w:lineRule="auto"/>
        <w:ind w:firstLine="709"/>
        <w:jc w:val="both"/>
        <w:rPr>
          <w:sz w:val="28"/>
          <w:szCs w:val="28"/>
        </w:rPr>
      </w:pPr>
      <w:r w:rsidRPr="005F187A">
        <w:rPr>
          <w:sz w:val="28"/>
          <w:szCs w:val="28"/>
        </w:rPr>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p>
    <w:p w:rsidR="005F187A" w:rsidRPr="005F187A" w:rsidRDefault="005F187A" w:rsidP="005F187A">
      <w:pPr>
        <w:spacing w:line="276" w:lineRule="auto"/>
        <w:ind w:firstLine="709"/>
        <w:jc w:val="both"/>
        <w:rPr>
          <w:sz w:val="28"/>
          <w:szCs w:val="28"/>
        </w:rPr>
      </w:pPr>
      <w:r w:rsidRPr="005F187A">
        <w:rPr>
          <w:sz w:val="28"/>
          <w:szCs w:val="28"/>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rPr>
      </w:pPr>
      <w:bookmarkStart w:id="75" w:name="_Toc28007182"/>
      <w:r w:rsidRPr="005F187A">
        <w:rPr>
          <w:b/>
          <w:bCs/>
          <w:iCs/>
          <w:sz w:val="28"/>
          <w:szCs w:val="28"/>
        </w:rPr>
        <w:t>4.3 Противопожарное водоснабжение.</w:t>
      </w:r>
      <w:bookmarkEnd w:id="75"/>
    </w:p>
    <w:p w:rsidR="005F187A" w:rsidRPr="005F187A" w:rsidRDefault="005F187A" w:rsidP="005F187A">
      <w:pPr>
        <w:spacing w:line="276" w:lineRule="auto"/>
        <w:ind w:firstLine="709"/>
        <w:jc w:val="both"/>
        <w:rPr>
          <w:sz w:val="28"/>
          <w:szCs w:val="28"/>
        </w:rPr>
      </w:pPr>
      <w:r w:rsidRPr="005F187A">
        <w:rPr>
          <w:sz w:val="28"/>
          <w:szCs w:val="28"/>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5F187A" w:rsidRPr="005F187A" w:rsidRDefault="005F187A" w:rsidP="005F187A">
      <w:pPr>
        <w:spacing w:line="276" w:lineRule="auto"/>
        <w:ind w:firstLine="709"/>
        <w:jc w:val="both"/>
        <w:rPr>
          <w:sz w:val="28"/>
          <w:szCs w:val="28"/>
        </w:rPr>
      </w:pPr>
      <w:r w:rsidRPr="005F187A">
        <w:rPr>
          <w:sz w:val="28"/>
          <w:szCs w:val="28"/>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5F187A" w:rsidRPr="005F187A" w:rsidRDefault="005F187A" w:rsidP="005F187A">
      <w:pPr>
        <w:spacing w:line="276" w:lineRule="auto"/>
        <w:ind w:firstLine="709"/>
        <w:jc w:val="both"/>
        <w:rPr>
          <w:sz w:val="28"/>
          <w:szCs w:val="28"/>
        </w:rPr>
      </w:pPr>
      <w:r w:rsidRPr="005F187A">
        <w:rPr>
          <w:sz w:val="28"/>
          <w:szCs w:val="28"/>
        </w:rPr>
        <w:t>На территориях поселений и городских округов должны быть источники наружного противопожарного водоснабжения.</w:t>
      </w:r>
    </w:p>
    <w:p w:rsidR="005F187A" w:rsidRPr="005F187A" w:rsidRDefault="005F187A" w:rsidP="005F187A">
      <w:pPr>
        <w:spacing w:line="276" w:lineRule="auto"/>
        <w:ind w:firstLine="709"/>
        <w:jc w:val="both"/>
        <w:rPr>
          <w:sz w:val="28"/>
          <w:szCs w:val="28"/>
        </w:rPr>
      </w:pPr>
      <w:r w:rsidRPr="005F187A">
        <w:rPr>
          <w:sz w:val="28"/>
          <w:szCs w:val="28"/>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5F187A" w:rsidRPr="005F187A" w:rsidRDefault="005F187A" w:rsidP="005F187A">
      <w:pPr>
        <w:spacing w:line="276" w:lineRule="auto"/>
        <w:ind w:firstLine="709"/>
        <w:jc w:val="both"/>
        <w:rPr>
          <w:sz w:val="28"/>
          <w:szCs w:val="28"/>
        </w:rPr>
      </w:pPr>
      <w:r w:rsidRPr="005F187A">
        <w:rPr>
          <w:sz w:val="28"/>
          <w:szCs w:val="28"/>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5F187A" w:rsidRPr="005F187A" w:rsidRDefault="005F187A" w:rsidP="005F187A">
      <w:pPr>
        <w:spacing w:line="276" w:lineRule="auto"/>
        <w:ind w:firstLine="709"/>
        <w:jc w:val="both"/>
        <w:rPr>
          <w:sz w:val="28"/>
          <w:szCs w:val="28"/>
        </w:rPr>
      </w:pPr>
      <w:r w:rsidRPr="005F187A">
        <w:rPr>
          <w:sz w:val="28"/>
          <w:szCs w:val="28"/>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 </w:t>
      </w:r>
    </w:p>
    <w:p w:rsidR="006942B2" w:rsidRPr="00C67AC0" w:rsidRDefault="006942B2" w:rsidP="006942B2">
      <w:pPr>
        <w:shd w:val="clear" w:color="auto" w:fill="FFFFFF"/>
        <w:suppressAutoHyphens/>
        <w:ind w:left="10" w:firstLine="720"/>
        <w:jc w:val="both"/>
        <w:rPr>
          <w:i/>
          <w:sz w:val="28"/>
          <w:szCs w:val="28"/>
        </w:rPr>
      </w:pPr>
      <w:r w:rsidRPr="005512C6">
        <w:rPr>
          <w:b/>
          <w:bCs/>
          <w:sz w:val="28"/>
          <w:szCs w:val="28"/>
        </w:rPr>
        <w:t>Централизованная система водоснабжения</w:t>
      </w:r>
      <w:r w:rsidRPr="00C67AC0">
        <w:rPr>
          <w:sz w:val="28"/>
          <w:szCs w:val="28"/>
        </w:rPr>
        <w:t xml:space="preserve"> расположена: в селе Совхоз им. Ленина; дер.Груздовка; дер.Лычево</w:t>
      </w:r>
      <w:r>
        <w:rPr>
          <w:sz w:val="28"/>
          <w:szCs w:val="28"/>
        </w:rPr>
        <w:t>, дер. Акатово</w:t>
      </w:r>
      <w:r w:rsidRPr="00C67AC0">
        <w:rPr>
          <w:sz w:val="28"/>
          <w:szCs w:val="28"/>
        </w:rPr>
        <w:t xml:space="preserve"> и дер.Крюково. </w:t>
      </w:r>
    </w:p>
    <w:p w:rsidR="005F187A" w:rsidRPr="005F187A" w:rsidRDefault="005F187A" w:rsidP="00380ECE">
      <w:pPr>
        <w:shd w:val="clear" w:color="auto" w:fill="FFFFFF"/>
        <w:suppressAutoHyphens/>
        <w:ind w:left="10" w:firstLine="720"/>
        <w:jc w:val="both"/>
        <w:rPr>
          <w:b/>
          <w:sz w:val="28"/>
          <w:szCs w:val="28"/>
        </w:rPr>
      </w:pPr>
      <w:r w:rsidRPr="005F187A">
        <w:rPr>
          <w:b/>
          <w:sz w:val="28"/>
          <w:szCs w:val="28"/>
        </w:rPr>
        <w:t>Дислокация подразделений пожарной охраны</w:t>
      </w:r>
    </w:p>
    <w:p w:rsidR="005F187A" w:rsidRPr="005F187A" w:rsidRDefault="005F187A" w:rsidP="005F187A">
      <w:pPr>
        <w:spacing w:line="276" w:lineRule="auto"/>
        <w:ind w:firstLine="709"/>
        <w:jc w:val="both"/>
        <w:rPr>
          <w:sz w:val="28"/>
          <w:szCs w:val="28"/>
        </w:rPr>
      </w:pPr>
      <w:r w:rsidRPr="005F187A">
        <w:rPr>
          <w:sz w:val="28"/>
          <w:szCs w:val="28"/>
        </w:rPr>
        <w:t>Сельское поселение обслужива</w:t>
      </w:r>
      <w:r w:rsidR="004170B8" w:rsidRPr="003E1B76">
        <w:rPr>
          <w:sz w:val="28"/>
          <w:szCs w:val="28"/>
        </w:rPr>
        <w:t>е</w:t>
      </w:r>
      <w:r w:rsidRPr="005F187A">
        <w:rPr>
          <w:sz w:val="28"/>
          <w:szCs w:val="28"/>
        </w:rPr>
        <w:t xml:space="preserve">т </w:t>
      </w:r>
      <w:r w:rsidR="004170B8" w:rsidRPr="003E1B76">
        <w:rPr>
          <w:sz w:val="28"/>
          <w:szCs w:val="28"/>
        </w:rPr>
        <w:t xml:space="preserve">пожарная часть </w:t>
      </w:r>
      <w:r w:rsidRPr="005F187A">
        <w:rPr>
          <w:sz w:val="28"/>
          <w:szCs w:val="28"/>
        </w:rPr>
        <w:t>ПЧ №54 ПСС по Калужской области дислокация дер. Жилетово</w:t>
      </w:r>
      <w:r w:rsidR="004170B8" w:rsidRPr="003E1B76">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 xml:space="preserve">Время прибытия первого подразделения к месту вызова в сельском поселении не должно превышать 20 минут, в соответствии с требованием ст.76 Федерального закона от 22.07.2008 г. №123-ФЗ «Технический регламент о требованиях пожарной безопасности». </w:t>
      </w:r>
    </w:p>
    <w:p w:rsidR="005F187A" w:rsidRPr="005F187A" w:rsidRDefault="005F187A" w:rsidP="005F187A">
      <w:pPr>
        <w:spacing w:line="276" w:lineRule="auto"/>
        <w:ind w:firstLine="709"/>
        <w:jc w:val="both"/>
        <w:rPr>
          <w:sz w:val="28"/>
          <w:szCs w:val="28"/>
        </w:rPr>
      </w:pPr>
      <w:r w:rsidRPr="005F187A">
        <w:rPr>
          <w:sz w:val="28"/>
          <w:szCs w:val="28"/>
        </w:rPr>
        <w:t>Вода для пожаротушения отбирается пожарными машинами из рек</w:t>
      </w:r>
      <w:r w:rsidR="00581617" w:rsidRPr="003E1B76">
        <w:rPr>
          <w:sz w:val="28"/>
          <w:szCs w:val="28"/>
        </w:rPr>
        <w:t>и</w:t>
      </w:r>
      <w:r w:rsidRPr="005F187A">
        <w:rPr>
          <w:sz w:val="28"/>
          <w:szCs w:val="28"/>
        </w:rPr>
        <w:t xml:space="preserve"> Суходрев и имеющихся водоемов. Площадки (пирсы) для отбора воды не оборудованы.</w:t>
      </w:r>
    </w:p>
    <w:p w:rsidR="005F187A" w:rsidRPr="005F187A" w:rsidRDefault="005F187A" w:rsidP="005F187A">
      <w:pPr>
        <w:spacing w:line="276" w:lineRule="auto"/>
        <w:ind w:firstLine="709"/>
        <w:jc w:val="both"/>
        <w:rPr>
          <w:sz w:val="28"/>
          <w:szCs w:val="28"/>
        </w:rPr>
      </w:pPr>
      <w:r w:rsidRPr="005F187A">
        <w:rPr>
          <w:b/>
          <w:i/>
          <w:sz w:val="28"/>
          <w:szCs w:val="28"/>
        </w:rPr>
        <w:t>На первую очередь</w:t>
      </w:r>
      <w:r w:rsidRPr="005F187A">
        <w:rPr>
          <w:sz w:val="28"/>
          <w:szCs w:val="28"/>
        </w:rPr>
        <w:t xml:space="preserve"> необходимо оборудовать все водонапорные башни, расположенные на территории муниципального образования, приспособлениями для отбора воды пожарной техникой; предлагается оборудовать площадки (пирсы) для забора воды пожарной техникой в дер. </w:t>
      </w:r>
      <w:r w:rsidR="00DE74F1" w:rsidRPr="003E1B76">
        <w:rPr>
          <w:sz w:val="28"/>
          <w:szCs w:val="28"/>
        </w:rPr>
        <w:t>Акатово</w:t>
      </w:r>
      <w:r w:rsidRPr="005F187A">
        <w:rPr>
          <w:sz w:val="28"/>
          <w:szCs w:val="28"/>
        </w:rPr>
        <w:t>. Площадки (пирсы) должны быть с твердым покрытием размером не менее 12*12 и приспособлены для установки пожарных автомобилей и забора воды. Необходимо создание противопожарных водоемов во всех населенных пунктах сельского поселения.</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76" w:name="_Toc28007183"/>
      <w:r w:rsidRPr="005F187A">
        <w:rPr>
          <w:b/>
          <w:bCs/>
          <w:iCs/>
          <w:sz w:val="28"/>
          <w:szCs w:val="28"/>
          <w:lang w:eastAsia="ar-SA"/>
        </w:rPr>
        <w:t>4.4 Противопожарные расстояния между зданиями и сооружениями.</w:t>
      </w:r>
      <w:bookmarkEnd w:id="76"/>
    </w:p>
    <w:p w:rsidR="005F187A" w:rsidRPr="005F187A" w:rsidRDefault="005F187A" w:rsidP="005F187A">
      <w:pPr>
        <w:tabs>
          <w:tab w:val="left" w:pos="8075"/>
        </w:tabs>
        <w:spacing w:before="-1" w:after="-1" w:line="276" w:lineRule="auto"/>
        <w:ind w:firstLine="709"/>
        <w:jc w:val="both"/>
        <w:rPr>
          <w:sz w:val="28"/>
          <w:szCs w:val="28"/>
          <w:lang w:eastAsia="en-US"/>
        </w:rPr>
      </w:pPr>
      <w:bookmarkStart w:id="77" w:name="_Toc28007184"/>
      <w:r w:rsidRPr="005F187A">
        <w:rPr>
          <w:sz w:val="28"/>
          <w:szCs w:val="28"/>
          <w:lang w:eastAsia="en-US"/>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5F187A" w:rsidRPr="005F187A" w:rsidRDefault="005F187A" w:rsidP="005F187A">
      <w:pPr>
        <w:tabs>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F187A" w:rsidRPr="005F187A" w:rsidRDefault="005F187A" w:rsidP="005F187A">
      <w:pPr>
        <w:tabs>
          <w:tab w:val="left" w:pos="8075"/>
        </w:tabs>
        <w:spacing w:before="-1" w:after="-1" w:line="276" w:lineRule="auto"/>
        <w:ind w:firstLine="709"/>
        <w:jc w:val="both"/>
        <w:rPr>
          <w:bCs/>
          <w:sz w:val="28"/>
          <w:szCs w:val="28"/>
          <w:lang w:eastAsia="ar-SA"/>
        </w:rPr>
      </w:pPr>
      <w:r w:rsidRPr="005F187A">
        <w:rPr>
          <w:sz w:val="28"/>
          <w:szCs w:val="28"/>
          <w:lang w:eastAsia="ar-SA"/>
        </w:rPr>
        <w:t xml:space="preserve">Противопожарные расстояния </w:t>
      </w:r>
      <w:r w:rsidRPr="005F187A">
        <w:rPr>
          <w:spacing w:val="2"/>
          <w:sz w:val="28"/>
          <w:szCs w:val="28"/>
          <w:lang w:eastAsia="ar-SA"/>
        </w:rPr>
        <w:t>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 п.5.3.2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5F187A">
        <w:rPr>
          <w:bCs/>
          <w:sz w:val="28"/>
          <w:szCs w:val="28"/>
          <w:lang w:eastAsia="ar-SA"/>
        </w:rPr>
        <w:t>»).</w:t>
      </w:r>
    </w:p>
    <w:p w:rsidR="005F187A" w:rsidRPr="005F187A" w:rsidRDefault="005F187A" w:rsidP="005F187A">
      <w:pPr>
        <w:tabs>
          <w:tab w:val="left" w:pos="8075"/>
        </w:tabs>
        <w:spacing w:before="-1" w:after="-1" w:line="276" w:lineRule="auto"/>
        <w:ind w:firstLine="709"/>
        <w:jc w:val="both"/>
        <w:rPr>
          <w:sz w:val="26"/>
          <w:szCs w:val="26"/>
          <w:lang w:eastAsia="en-US"/>
        </w:rPr>
      </w:pPr>
      <w:r w:rsidRPr="005F187A">
        <w:rPr>
          <w:sz w:val="26"/>
          <w:szCs w:val="26"/>
          <w:lang w:eastAsia="en-US"/>
        </w:rPr>
        <w:tab/>
        <w:t>Таблица 3</w:t>
      </w:r>
      <w:r w:rsidR="00CF73C4">
        <w:rPr>
          <w:sz w:val="26"/>
          <w:szCs w:val="26"/>
          <w:lang w:eastAsia="en-US"/>
        </w:rPr>
        <w:t>7</w:t>
      </w:r>
    </w:p>
    <w:tbl>
      <w:tblPr>
        <w:tblW w:w="5000" w:type="pct"/>
        <w:tblCellMar>
          <w:left w:w="0" w:type="dxa"/>
          <w:right w:w="0" w:type="dxa"/>
        </w:tblCellMar>
        <w:tblLook w:val="04A0"/>
      </w:tblPr>
      <w:tblGrid>
        <w:gridCol w:w="1850"/>
        <w:gridCol w:w="2292"/>
        <w:gridCol w:w="2750"/>
        <w:gridCol w:w="2611"/>
      </w:tblGrid>
      <w:tr w:rsidR="005F187A" w:rsidRPr="005F187A" w:rsidTr="00C031FA">
        <w:tc>
          <w:tcPr>
            <w:tcW w:w="973" w:type="pc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Степень огнестойкости здания</w:t>
            </w:r>
          </w:p>
        </w:tc>
        <w:tc>
          <w:tcPr>
            <w:tcW w:w="1206" w:type="pc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Класс конструктивной пожарной опасности</w:t>
            </w:r>
          </w:p>
        </w:tc>
        <w:tc>
          <w:tcPr>
            <w:tcW w:w="2820" w:type="pct"/>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Минимальные расстояния при степени огнестойкости и классе конструктивной пожарной опасности жилых зданий, м</w:t>
            </w:r>
          </w:p>
        </w:tc>
      </w:tr>
      <w:tr w:rsidR="005F187A" w:rsidRPr="005F187A" w:rsidTr="00C031FA">
        <w:tc>
          <w:tcPr>
            <w:tcW w:w="973" w:type="pct"/>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p>
        </w:tc>
        <w:tc>
          <w:tcPr>
            <w:tcW w:w="1206" w:type="pct"/>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p>
        </w:tc>
        <w:tc>
          <w:tcPr>
            <w:tcW w:w="144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I, II, III</w:t>
            </w:r>
            <w:r w:rsidRPr="005F187A">
              <w:rPr>
                <w:sz w:val="26"/>
                <w:szCs w:val="26"/>
                <w:lang w:eastAsia="en-US"/>
              </w:rPr>
              <w:br/>
              <w:t>С0</w:t>
            </w:r>
          </w:p>
        </w:tc>
        <w:tc>
          <w:tcPr>
            <w:tcW w:w="137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II, III</w:t>
            </w:r>
            <w:r w:rsidRPr="005F187A">
              <w:rPr>
                <w:sz w:val="26"/>
                <w:szCs w:val="26"/>
                <w:lang w:eastAsia="en-US"/>
              </w:rPr>
              <w:br/>
              <w:t>С1</w:t>
            </w:r>
          </w:p>
        </w:tc>
      </w:tr>
      <w:tr w:rsidR="005F187A" w:rsidRPr="005F187A" w:rsidTr="00C031FA">
        <w:tc>
          <w:tcPr>
            <w:tcW w:w="973"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I, II, III</w:t>
            </w:r>
          </w:p>
        </w:tc>
        <w:tc>
          <w:tcPr>
            <w:tcW w:w="1206"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С0</w:t>
            </w:r>
          </w:p>
        </w:tc>
        <w:tc>
          <w:tcPr>
            <w:tcW w:w="144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6</w:t>
            </w:r>
          </w:p>
        </w:tc>
        <w:tc>
          <w:tcPr>
            <w:tcW w:w="137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8</w:t>
            </w:r>
          </w:p>
        </w:tc>
      </w:tr>
      <w:tr w:rsidR="005F187A" w:rsidRPr="005F187A" w:rsidTr="00C031FA">
        <w:tc>
          <w:tcPr>
            <w:tcW w:w="973"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II, III</w:t>
            </w:r>
          </w:p>
        </w:tc>
        <w:tc>
          <w:tcPr>
            <w:tcW w:w="1206"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С1</w:t>
            </w:r>
          </w:p>
        </w:tc>
        <w:tc>
          <w:tcPr>
            <w:tcW w:w="144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8</w:t>
            </w:r>
          </w:p>
        </w:tc>
        <w:tc>
          <w:tcPr>
            <w:tcW w:w="137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F187A" w:rsidRPr="005F187A" w:rsidRDefault="005F187A" w:rsidP="005F187A">
            <w:pPr>
              <w:spacing w:before="-1" w:after="-1" w:line="315" w:lineRule="atLeast"/>
              <w:jc w:val="center"/>
              <w:textAlignment w:val="baseline"/>
              <w:rPr>
                <w:sz w:val="26"/>
                <w:szCs w:val="26"/>
                <w:lang w:eastAsia="en-US"/>
              </w:rPr>
            </w:pPr>
            <w:r w:rsidRPr="005F187A">
              <w:rPr>
                <w:sz w:val="26"/>
                <w:szCs w:val="26"/>
                <w:lang w:eastAsia="en-US"/>
              </w:rPr>
              <w:t>8</w:t>
            </w:r>
          </w:p>
        </w:tc>
      </w:tr>
    </w:tbl>
    <w:p w:rsidR="005F187A" w:rsidRPr="005F187A" w:rsidRDefault="005F187A" w:rsidP="005F187A">
      <w:pPr>
        <w:spacing w:before="-1" w:after="-1" w:line="276" w:lineRule="auto"/>
        <w:ind w:firstLine="709"/>
        <w:jc w:val="both"/>
        <w:rPr>
          <w:sz w:val="26"/>
          <w:szCs w:val="26"/>
          <w:lang w:eastAsia="en-US"/>
        </w:rPr>
      </w:pP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С0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таблице 1 п.4.3СП 4.13130.</w:t>
      </w:r>
    </w:p>
    <w:p w:rsidR="005F187A" w:rsidRPr="005F187A" w:rsidRDefault="005F187A" w:rsidP="005F187A">
      <w:pPr>
        <w:tabs>
          <w:tab w:val="num" w:pos="576"/>
          <w:tab w:val="left" w:pos="8075"/>
        </w:tabs>
        <w:spacing w:before="-1" w:after="-1" w:line="276" w:lineRule="auto"/>
        <w:ind w:firstLine="709"/>
        <w:jc w:val="right"/>
        <w:rPr>
          <w:sz w:val="26"/>
          <w:szCs w:val="26"/>
          <w:lang w:eastAsia="en-US"/>
        </w:rPr>
      </w:pPr>
      <w:r w:rsidRPr="005F187A">
        <w:rPr>
          <w:sz w:val="26"/>
          <w:szCs w:val="26"/>
          <w:lang w:eastAsia="en-US"/>
        </w:rPr>
        <w:t xml:space="preserve">Таблица </w:t>
      </w:r>
      <w:r w:rsidR="00C031FA">
        <w:rPr>
          <w:sz w:val="26"/>
          <w:szCs w:val="26"/>
          <w:lang w:eastAsia="en-US"/>
        </w:rPr>
        <w:t>3</w:t>
      </w:r>
      <w:r w:rsidR="00CD325A">
        <w:rPr>
          <w:sz w:val="26"/>
          <w:szCs w:val="26"/>
          <w:lang w:eastAsia="en-US"/>
        </w:rPr>
        <w:t>8</w:t>
      </w:r>
    </w:p>
    <w:tbl>
      <w:tblPr>
        <w:tblW w:w="5000" w:type="pct"/>
        <w:tblCellMar>
          <w:top w:w="102" w:type="dxa"/>
          <w:left w:w="62" w:type="dxa"/>
          <w:bottom w:w="102" w:type="dxa"/>
          <w:right w:w="62" w:type="dxa"/>
        </w:tblCellMar>
        <w:tblLook w:val="0000"/>
      </w:tblPr>
      <w:tblGrid>
        <w:gridCol w:w="2317"/>
        <w:gridCol w:w="1992"/>
        <w:gridCol w:w="1562"/>
        <w:gridCol w:w="1185"/>
        <w:gridCol w:w="1185"/>
        <w:gridCol w:w="1238"/>
      </w:tblGrid>
      <w:tr w:rsidR="005F187A" w:rsidRPr="005F187A" w:rsidTr="00C031FA">
        <w:tc>
          <w:tcPr>
            <w:tcW w:w="1222" w:type="pct"/>
            <w:vMerge w:val="restar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Степень огнестойкости здания </w:t>
            </w:r>
          </w:p>
        </w:tc>
        <w:tc>
          <w:tcPr>
            <w:tcW w:w="1051" w:type="pct"/>
            <w:vMerge w:val="restar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Класс конструктивной пожарной опасности </w:t>
            </w:r>
          </w:p>
        </w:tc>
        <w:tc>
          <w:tcPr>
            <w:tcW w:w="2727" w:type="pct"/>
            <w:gridSpan w:val="4"/>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5F187A" w:rsidRPr="005F187A" w:rsidTr="00C031FA">
        <w:tc>
          <w:tcPr>
            <w:tcW w:w="1222" w:type="pct"/>
            <w:vMerge/>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p>
        </w:tc>
        <w:tc>
          <w:tcPr>
            <w:tcW w:w="1051" w:type="pct"/>
            <w:vMerge/>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 II, III </w:t>
            </w:r>
          </w:p>
          <w:p w:rsidR="005F187A" w:rsidRPr="005F187A" w:rsidRDefault="005F187A" w:rsidP="005F187A">
            <w:pPr>
              <w:autoSpaceDE w:val="0"/>
              <w:autoSpaceDN w:val="0"/>
              <w:adjustRightInd w:val="0"/>
              <w:jc w:val="center"/>
              <w:rPr>
                <w:sz w:val="26"/>
                <w:szCs w:val="26"/>
              </w:rPr>
            </w:pPr>
            <w:r w:rsidRPr="005F187A">
              <w:rPr>
                <w:sz w:val="26"/>
                <w:szCs w:val="26"/>
              </w:rPr>
              <w:t xml:space="preserve">С0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II, III </w:t>
            </w:r>
          </w:p>
          <w:p w:rsidR="005F187A" w:rsidRPr="005F187A" w:rsidRDefault="005F187A" w:rsidP="005F187A">
            <w:pPr>
              <w:autoSpaceDE w:val="0"/>
              <w:autoSpaceDN w:val="0"/>
              <w:adjustRightInd w:val="0"/>
              <w:jc w:val="center"/>
              <w:rPr>
                <w:sz w:val="26"/>
                <w:szCs w:val="26"/>
              </w:rPr>
            </w:pPr>
            <w:r w:rsidRPr="005F187A">
              <w:rPr>
                <w:sz w:val="26"/>
                <w:szCs w:val="26"/>
              </w:rPr>
              <w:t xml:space="preserve">С1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IV </w:t>
            </w:r>
          </w:p>
          <w:p w:rsidR="005F187A" w:rsidRPr="005F187A" w:rsidRDefault="005F187A" w:rsidP="005F187A">
            <w:pPr>
              <w:autoSpaceDE w:val="0"/>
              <w:autoSpaceDN w:val="0"/>
              <w:adjustRightInd w:val="0"/>
              <w:jc w:val="center"/>
              <w:rPr>
                <w:sz w:val="26"/>
                <w:szCs w:val="26"/>
              </w:rPr>
            </w:pPr>
            <w:r w:rsidRPr="005F187A">
              <w:rPr>
                <w:sz w:val="26"/>
                <w:szCs w:val="26"/>
              </w:rPr>
              <w:t xml:space="preserve">С0, С1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IV, V </w:t>
            </w:r>
          </w:p>
          <w:p w:rsidR="005F187A" w:rsidRPr="005F187A" w:rsidRDefault="005F187A" w:rsidP="005F187A">
            <w:pPr>
              <w:autoSpaceDE w:val="0"/>
              <w:autoSpaceDN w:val="0"/>
              <w:adjustRightInd w:val="0"/>
              <w:jc w:val="center"/>
              <w:rPr>
                <w:sz w:val="26"/>
                <w:szCs w:val="26"/>
              </w:rPr>
            </w:pPr>
            <w:r w:rsidRPr="005F187A">
              <w:rPr>
                <w:sz w:val="26"/>
                <w:szCs w:val="26"/>
              </w:rPr>
              <w:t xml:space="preserve">С2, С3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outlineLvl w:val="0"/>
              <w:rPr>
                <w:sz w:val="26"/>
                <w:szCs w:val="26"/>
              </w:rPr>
            </w:pPr>
            <w:r w:rsidRPr="005F187A">
              <w:rPr>
                <w:sz w:val="26"/>
                <w:szCs w:val="26"/>
              </w:rPr>
              <w:t xml:space="preserve">Жилые и общественные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 II, III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С0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6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8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8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II, III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С1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8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IV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С0, С1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8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IV, V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С2, С3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15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outlineLvl w:val="0"/>
              <w:rPr>
                <w:sz w:val="26"/>
                <w:szCs w:val="26"/>
              </w:rPr>
            </w:pPr>
            <w:r w:rsidRPr="005F187A">
              <w:rPr>
                <w:sz w:val="26"/>
                <w:szCs w:val="26"/>
              </w:rPr>
              <w:t xml:space="preserve">Производственные и складские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both"/>
              <w:rPr>
                <w:sz w:val="26"/>
                <w:szCs w:val="26"/>
              </w:rPr>
            </w:pP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 II, III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С0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10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II, III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С1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IV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С0, С1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12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15 </w:t>
            </w:r>
          </w:p>
        </w:tc>
      </w:tr>
      <w:tr w:rsidR="005F187A" w:rsidRPr="005F187A" w:rsidTr="00C031FA">
        <w:tc>
          <w:tcPr>
            <w:tcW w:w="1222"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IV, V </w:t>
            </w:r>
          </w:p>
        </w:tc>
        <w:tc>
          <w:tcPr>
            <w:tcW w:w="1051"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С2, С3 </w:t>
            </w:r>
          </w:p>
        </w:tc>
        <w:tc>
          <w:tcPr>
            <w:tcW w:w="824"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15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15 </w:t>
            </w:r>
          </w:p>
        </w:tc>
        <w:tc>
          <w:tcPr>
            <w:tcW w:w="625"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15 </w:t>
            </w:r>
          </w:p>
        </w:tc>
        <w:tc>
          <w:tcPr>
            <w:tcW w:w="653" w:type="pct"/>
            <w:tcBorders>
              <w:top w:val="single" w:sz="4" w:space="0" w:color="auto"/>
              <w:left w:val="single" w:sz="4" w:space="0" w:color="auto"/>
              <w:bottom w:val="single" w:sz="4" w:space="0" w:color="auto"/>
              <w:right w:val="single" w:sz="4" w:space="0" w:color="auto"/>
            </w:tcBorders>
          </w:tcPr>
          <w:p w:rsidR="005F187A" w:rsidRPr="005F187A" w:rsidRDefault="005F187A" w:rsidP="005F187A">
            <w:pPr>
              <w:autoSpaceDE w:val="0"/>
              <w:autoSpaceDN w:val="0"/>
              <w:adjustRightInd w:val="0"/>
              <w:jc w:val="center"/>
              <w:rPr>
                <w:sz w:val="26"/>
                <w:szCs w:val="26"/>
              </w:rPr>
            </w:pPr>
            <w:r w:rsidRPr="005F187A">
              <w:rPr>
                <w:sz w:val="26"/>
                <w:szCs w:val="26"/>
              </w:rPr>
              <w:t xml:space="preserve">18 </w:t>
            </w:r>
          </w:p>
        </w:tc>
      </w:tr>
    </w:tbl>
    <w:p w:rsidR="005F187A" w:rsidRPr="005F187A" w:rsidRDefault="005F187A" w:rsidP="005F187A">
      <w:pPr>
        <w:tabs>
          <w:tab w:val="num" w:pos="576"/>
          <w:tab w:val="left" w:pos="8075"/>
        </w:tabs>
        <w:spacing w:before="-1" w:after="-1" w:line="276" w:lineRule="auto"/>
        <w:ind w:firstLine="709"/>
        <w:jc w:val="both"/>
        <w:rPr>
          <w:sz w:val="26"/>
          <w:szCs w:val="26"/>
          <w:lang w:eastAsia="en-US"/>
        </w:rPr>
      </w:pP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между жилыми зданиями IV и V степеней огнестойкости в климатических подрайонах IА, IБ, IГ, IД и IIА следует увеличивать на 50%.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Для двухэтажных зданий, сооружений каркасно-щитовой конструкции V степени огнестойкости противопожарные расстояния следует увеличивать на 20%.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СП 2.13130 для противопожарных стен 1-го типа.</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СП 2.13130 по общественному зданию с минимальным значением допустимой площади и наихудшими значениями степени огнестойкости и класса конструктивной пожарной опасности.</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таблицей 1 и с учетом требований подраздела 5.3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таблицей 1 п.4.3 СП 4.13130.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Для дома или хозяйственной постройки с неопределенной степенью огнестойкости и классом конструктивной пожарной опасности противопожарные расстояния следует определять по таблице 1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Г1 противопожарные расстояния допускается определять как для здания IV степени огнестойкости, класса конструктивной пожарной опасности С1. Расстояние от глухих негорючих (камень, бетон, железобетон и т.п.) стен домов или хозяйственных построек, имеющих отделку, облицовку (при наличии), а также карнизы и водоизоляционный слой кровли из материалов НГ или Г1 до домов соседних участков допускается сокращать до 10 м. Расстояние между глухими негорючими (камень, бетон, железобетон и т.п.) стенами домов, домов и хозяйственных построек на соседних участках допускается сокращать до 6 м, если их отделка, облицовка (при наличии) стен, а также водоизоляционный слой кровли и карнизы (или их обшивка) выполнены из материалов НГ или Г1.</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пунктом 4.11СП 4.13130.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Ф1.4.</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таблице 1СП 4.13130 следует соблюдать между крайними домами соседних групп (блоков).</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СП 2.13130, исходя из наихудших значений степени огнестойкости и класса конструктивной пожарной опасности дома или постройки.</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 [1], [2], СП 155.13130 и других нормативных документов, содержащих требования пожарной безопасности.</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до лесных насаждений от некапитальных, временных сооружений (построек) должны составлять не менее 15 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таблице 1.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пунктом 4.11СП 4.13130.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м2. Противопожарные расстояния от такой группы до других подобных сооружений (построек) или групп должны составлять не менее 15 м.</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При размещении некапитальных, временных сооружений (построек) и площадок должно соблюдаться, в том числе условие обеспечения требуемых проездов и подъездов для пожарной техники к объектам защиты.</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Помещения категорий А и Б также не допускается размещать непосредственно под помещениями, предназначенными для одновременного пребывания более 50 человек.</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зданиях, сооружениях, пожарных отсеках всех классов функциональной пожарной опасности по условиям технологии допускается предусматривать отдельные лестницы для сообщения между подвальным этажом и цокольным или первым этажом. Указанные лестницы должны ограждаться противопожарными перегородками 1-го типа, в зданиях IV степени огнестойкости - противопожарными перегородками 2-го типа, а при размещении в объеме эвакуационных лестничных клеток отделяться от эвакуационной части лестничной клетки противопожарной перегородкой 1-го типа без проемов. На входе (либо выходе) в указанную лестницу следует предусматривать тамбур-шлюз с подачей воздуха при пожаре. Вместо указанного тамбур-шлюза допускается устройство противопожарной двери:</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 в зданиях класса функциональной пожарной опасности Ф1.4;</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 при размещении в подвале только инженерно-технических и других помещений, оборудование которых автоматическими установками пожарной сигнализации и пожаротушения нормативными документами по пожарной безопасности не требуется;</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 при размещении в подвале помещений производственного и складского назначения только категорий В4 и Д по взрывопожарной и пожарной опасности.</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зданиях класса функциональной пожарной опасности Ф5 вышеуказанных ограждений лестниц (кроме ограждения от эвакуационной части лестничной клетки) допускается не предусматривать при условии, что она ведет из подвального этажа с помещениями категорий В4, Г и Д в помещения цокольного или первого этажа тех же категорий.</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зданиях класса Ф1.3 технологическое сообщение жилой части (с квартирами) с подвалом допускается только с обслуживающими инженерно-техническими помещениями, при этом высота жилой части не должна превышать 5 этажей.</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Применение, упомянутых в настоящем пункте, лестниц для эвакуации людей допускается в случаях, оговоренных в [2] и СП 1.13130.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зданиях I, II, III степеней огнестойкости класса конструктивной пожарной опасности С0 эвакуационные лестницы из вестибюля в цокольном или первом этаже до вышележащего этажа допускается предусматривать открытыми, при этом вестибюль должен быть отделен от коридоров и смежных помещений на каждом этаже противопожарными перегородками не ниже 1-го типа. В зданиях классов Ф3.1 и Ф3.2 указанная лестница может быть открытой и при отсутствии вестибюля.</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В зданиях I и II степеней огнестойкости и классов конструктивной пожарной опасности С0, высотой не более 28 м, классов функциональной пожарной опасности Ф1.2, Ф2, Ф3, Ф4, допускается применять открытые лестницы, соединяющие более двух надземных этажей, при этом помещение, в котором расположена открытая лестница, на всех этажах должно отделяться от примыкающих к нему коридоров и других помещений противопожарными перегородками не ниже 1-го типа. Указанные перегородки допускается не предусматривать в зданиях высотой не более 9 м с площадью этажа до 300 м2, а также в зданиях, оборудованных установками автоматического пожаротушения.</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Наличие этажей, соединенных открытыми лестницами без выделения противопожарными перегородками на каждом этаже, при определении допустимой площади в пределах пожарного отсека, должно учитываться путем суммирования в соответствии с разделом 6 и СП 2.13130. Применение указанных в настоящем пункте лестниц для эвакуации людей должно осуществляться в соответствии с требованиями [2] и СП 1.13130.</w:t>
      </w:r>
    </w:p>
    <w:p w:rsidR="005F187A" w:rsidRPr="005F187A" w:rsidRDefault="005F187A" w:rsidP="005F187A">
      <w:pPr>
        <w:tabs>
          <w:tab w:val="num" w:pos="576"/>
          <w:tab w:val="left" w:pos="8075"/>
        </w:tabs>
        <w:spacing w:before="-1" w:after="-1" w:line="276" w:lineRule="auto"/>
        <w:ind w:firstLine="709"/>
        <w:jc w:val="both"/>
        <w:rPr>
          <w:sz w:val="28"/>
          <w:szCs w:val="28"/>
          <w:lang w:eastAsia="en-US"/>
        </w:rPr>
      </w:pPr>
      <w:r w:rsidRPr="005F187A">
        <w:rPr>
          <w:sz w:val="28"/>
          <w:szCs w:val="28"/>
          <w:lang w:eastAsia="en-US"/>
        </w:rPr>
        <w:t>Мероприятия по ограничению распространения пожара по кровлям зданий и сооружений должны предусматриваться с учетом требований СП 2.13130 и СП 17.13330.</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r w:rsidRPr="005F187A">
        <w:rPr>
          <w:b/>
          <w:bCs/>
          <w:iCs/>
          <w:sz w:val="28"/>
          <w:szCs w:val="28"/>
          <w:lang w:eastAsia="ar-SA"/>
        </w:rPr>
        <w:t>4.5 Требования пожарной безопасности по размещению подразделений пожарной охраны.</w:t>
      </w:r>
      <w:bookmarkEnd w:id="77"/>
    </w:p>
    <w:p w:rsidR="005F187A" w:rsidRPr="005F187A" w:rsidRDefault="005F187A" w:rsidP="005F187A">
      <w:pPr>
        <w:spacing w:line="276" w:lineRule="auto"/>
        <w:ind w:firstLine="709"/>
        <w:jc w:val="both"/>
        <w:rPr>
          <w:sz w:val="28"/>
          <w:szCs w:val="28"/>
        </w:rPr>
      </w:pPr>
      <w:r w:rsidRPr="005F187A">
        <w:rPr>
          <w:sz w:val="28"/>
          <w:szCs w:val="28"/>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(статья 76 Технического регламента).</w:t>
      </w:r>
    </w:p>
    <w:p w:rsidR="005F187A" w:rsidRPr="005F187A" w:rsidRDefault="005F187A" w:rsidP="005F187A">
      <w:pPr>
        <w:spacing w:line="276" w:lineRule="auto"/>
        <w:ind w:firstLine="709"/>
        <w:jc w:val="both"/>
        <w:rPr>
          <w:sz w:val="28"/>
          <w:szCs w:val="28"/>
        </w:rPr>
      </w:pPr>
      <w:r w:rsidRPr="005F187A">
        <w:rPr>
          <w:sz w:val="28"/>
          <w:szCs w:val="28"/>
        </w:rPr>
        <w:t>Подразделения пожарной охраны населенных пунктов должны размещаться в зданиях пожарных депо.</w:t>
      </w:r>
    </w:p>
    <w:p w:rsidR="005F187A" w:rsidRPr="005F187A" w:rsidRDefault="005F187A" w:rsidP="005F187A">
      <w:pPr>
        <w:spacing w:line="276" w:lineRule="auto"/>
        <w:ind w:firstLine="709"/>
        <w:jc w:val="both"/>
        <w:rPr>
          <w:sz w:val="28"/>
          <w:szCs w:val="28"/>
        </w:rPr>
      </w:pPr>
      <w:r w:rsidRPr="005F187A">
        <w:rPr>
          <w:sz w:val="28"/>
          <w:szCs w:val="28"/>
        </w:rPr>
        <w:t>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78" w:name="_Toc28007185"/>
      <w:r w:rsidRPr="005F187A">
        <w:rPr>
          <w:b/>
          <w:bCs/>
          <w:iCs/>
          <w:sz w:val="28"/>
          <w:szCs w:val="28"/>
          <w:lang w:eastAsia="ar-SA"/>
        </w:rPr>
        <w:t>4.6 Требования пожарной безопасности к пожарным депо.</w:t>
      </w:r>
      <w:bookmarkEnd w:id="78"/>
    </w:p>
    <w:p w:rsidR="005F187A" w:rsidRPr="005F187A" w:rsidRDefault="005F187A" w:rsidP="005F187A">
      <w:pPr>
        <w:spacing w:line="276" w:lineRule="auto"/>
        <w:ind w:firstLine="709"/>
        <w:jc w:val="both"/>
        <w:rPr>
          <w:sz w:val="28"/>
          <w:szCs w:val="28"/>
        </w:rPr>
      </w:pPr>
      <w:r w:rsidRPr="005F187A">
        <w:rPr>
          <w:sz w:val="28"/>
          <w:szCs w:val="28"/>
        </w:rPr>
        <w:t>Проектирование размещение и строительство пожарных депо осуществляется в соответствии с положениями стати 77 "Технического регламента о требованиях пожарной безопасности" от 22.07.08 г. № 123-ФЗ.</w:t>
      </w:r>
    </w:p>
    <w:p w:rsidR="005F187A" w:rsidRPr="005F187A" w:rsidRDefault="005F187A" w:rsidP="005F187A">
      <w:pPr>
        <w:spacing w:line="276" w:lineRule="auto"/>
        <w:ind w:firstLine="709"/>
        <w:jc w:val="both"/>
        <w:rPr>
          <w:sz w:val="28"/>
          <w:szCs w:val="28"/>
        </w:rPr>
      </w:pPr>
      <w:r w:rsidRPr="005F187A">
        <w:rPr>
          <w:sz w:val="28"/>
          <w:szCs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5F187A" w:rsidRPr="005F187A" w:rsidRDefault="005F187A" w:rsidP="005F187A">
      <w:pPr>
        <w:spacing w:line="276" w:lineRule="auto"/>
        <w:ind w:firstLine="709"/>
        <w:jc w:val="both"/>
        <w:rPr>
          <w:sz w:val="28"/>
          <w:szCs w:val="28"/>
        </w:rPr>
      </w:pPr>
      <w:r w:rsidRPr="005F187A">
        <w:rPr>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5F187A" w:rsidRPr="005F187A" w:rsidRDefault="005F187A" w:rsidP="005F187A">
      <w:pPr>
        <w:spacing w:line="276" w:lineRule="auto"/>
        <w:ind w:firstLine="709"/>
        <w:jc w:val="both"/>
        <w:rPr>
          <w:i/>
          <w:sz w:val="28"/>
          <w:szCs w:val="28"/>
          <w:u w:val="single"/>
        </w:rPr>
      </w:pPr>
      <w:r w:rsidRPr="005F187A">
        <w:rPr>
          <w:i/>
          <w:sz w:val="28"/>
          <w:szCs w:val="28"/>
          <w:u w:val="single"/>
        </w:rPr>
        <w:t>Основные мероприятия:</w:t>
      </w:r>
    </w:p>
    <w:p w:rsidR="005F187A" w:rsidRPr="005F187A" w:rsidRDefault="005F187A" w:rsidP="00E420D0">
      <w:pPr>
        <w:numPr>
          <w:ilvl w:val="0"/>
          <w:numId w:val="11"/>
        </w:numPr>
        <w:tabs>
          <w:tab w:val="left" w:pos="993"/>
        </w:tabs>
        <w:suppressAutoHyphens/>
        <w:spacing w:line="276" w:lineRule="auto"/>
        <w:ind w:left="0" w:firstLine="709"/>
        <w:jc w:val="both"/>
        <w:rPr>
          <w:sz w:val="28"/>
          <w:szCs w:val="28"/>
        </w:rPr>
      </w:pPr>
      <w:r w:rsidRPr="005F187A">
        <w:rPr>
          <w:sz w:val="28"/>
          <w:szCs w:val="28"/>
        </w:rPr>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5F187A" w:rsidRPr="005F187A" w:rsidRDefault="005F187A" w:rsidP="00E420D0">
      <w:pPr>
        <w:numPr>
          <w:ilvl w:val="0"/>
          <w:numId w:val="11"/>
        </w:numPr>
        <w:tabs>
          <w:tab w:val="left" w:pos="993"/>
        </w:tabs>
        <w:suppressAutoHyphens/>
        <w:spacing w:line="276" w:lineRule="auto"/>
        <w:ind w:left="0" w:firstLine="709"/>
        <w:jc w:val="both"/>
        <w:rPr>
          <w:sz w:val="28"/>
          <w:szCs w:val="28"/>
        </w:rPr>
      </w:pPr>
      <w:r w:rsidRPr="005F187A">
        <w:rPr>
          <w:sz w:val="28"/>
          <w:szCs w:val="28"/>
        </w:rPr>
        <w:t xml:space="preserve">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w:t>
      </w:r>
    </w:p>
    <w:p w:rsidR="005F187A" w:rsidRPr="005F187A" w:rsidRDefault="005F187A" w:rsidP="00E420D0">
      <w:pPr>
        <w:numPr>
          <w:ilvl w:val="0"/>
          <w:numId w:val="11"/>
        </w:numPr>
        <w:tabs>
          <w:tab w:val="left" w:pos="993"/>
        </w:tabs>
        <w:suppressAutoHyphens/>
        <w:spacing w:line="276" w:lineRule="auto"/>
        <w:ind w:left="0" w:firstLine="709"/>
        <w:jc w:val="both"/>
        <w:rPr>
          <w:sz w:val="28"/>
          <w:szCs w:val="28"/>
        </w:rPr>
      </w:pPr>
      <w:r w:rsidRPr="005F187A">
        <w:rPr>
          <w:sz w:val="28"/>
          <w:szCs w:val="28"/>
        </w:rPr>
        <w:t>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5F187A" w:rsidRPr="005F187A" w:rsidRDefault="005F187A" w:rsidP="00E420D0">
      <w:pPr>
        <w:numPr>
          <w:ilvl w:val="0"/>
          <w:numId w:val="11"/>
        </w:numPr>
        <w:tabs>
          <w:tab w:val="left" w:pos="993"/>
        </w:tabs>
        <w:suppressAutoHyphens/>
        <w:spacing w:line="276" w:lineRule="auto"/>
        <w:ind w:left="0" w:firstLine="709"/>
        <w:jc w:val="both"/>
        <w:rPr>
          <w:sz w:val="28"/>
          <w:szCs w:val="28"/>
        </w:rPr>
      </w:pPr>
      <w:r w:rsidRPr="005F187A">
        <w:rPr>
          <w:sz w:val="28"/>
          <w:szCs w:val="28"/>
        </w:rPr>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5F187A" w:rsidRPr="005F187A" w:rsidRDefault="005F187A" w:rsidP="00E420D0">
      <w:pPr>
        <w:numPr>
          <w:ilvl w:val="0"/>
          <w:numId w:val="11"/>
        </w:numPr>
        <w:tabs>
          <w:tab w:val="left" w:pos="993"/>
        </w:tabs>
        <w:suppressAutoHyphens/>
        <w:spacing w:line="276" w:lineRule="auto"/>
        <w:ind w:left="0" w:firstLine="709"/>
        <w:jc w:val="both"/>
        <w:rPr>
          <w:sz w:val="28"/>
          <w:szCs w:val="28"/>
        </w:rPr>
      </w:pPr>
      <w:r w:rsidRPr="005F187A">
        <w:rPr>
          <w:sz w:val="28"/>
          <w:szCs w:val="28"/>
        </w:rPr>
        <w:t>совершенствование профессионального мастерства спасателей и пожарных.</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79" w:name="_Toc28007186"/>
      <w:r w:rsidRPr="005F187A">
        <w:rPr>
          <w:b/>
          <w:bCs/>
          <w:iCs/>
          <w:sz w:val="28"/>
          <w:szCs w:val="28"/>
          <w:lang w:eastAsia="ar-SA"/>
        </w:rPr>
        <w:t>4.7 Классификация и область применения первичных средств пожаротушения</w:t>
      </w:r>
      <w:bookmarkEnd w:id="79"/>
    </w:p>
    <w:p w:rsidR="005F187A" w:rsidRPr="005F187A" w:rsidRDefault="005F187A" w:rsidP="005F187A">
      <w:pPr>
        <w:spacing w:line="276" w:lineRule="auto"/>
        <w:ind w:firstLine="709"/>
        <w:jc w:val="both"/>
        <w:rPr>
          <w:sz w:val="28"/>
          <w:szCs w:val="28"/>
        </w:rPr>
      </w:pPr>
      <w:r w:rsidRPr="005F187A">
        <w:rPr>
          <w:sz w:val="28"/>
          <w:szCs w:val="28"/>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5F187A" w:rsidRPr="005F187A" w:rsidRDefault="005F187A" w:rsidP="005F187A">
      <w:pPr>
        <w:tabs>
          <w:tab w:val="left" w:pos="993"/>
        </w:tabs>
        <w:spacing w:line="276" w:lineRule="auto"/>
        <w:ind w:left="709"/>
        <w:jc w:val="both"/>
        <w:rPr>
          <w:sz w:val="28"/>
          <w:szCs w:val="28"/>
        </w:rPr>
      </w:pPr>
      <w:r w:rsidRPr="005F187A">
        <w:rPr>
          <w:sz w:val="28"/>
          <w:szCs w:val="28"/>
        </w:rPr>
        <w:t>1) переносные и передвижные огнетушители;</w:t>
      </w:r>
    </w:p>
    <w:p w:rsidR="005F187A" w:rsidRPr="005F187A" w:rsidRDefault="005F187A" w:rsidP="005F187A">
      <w:pPr>
        <w:tabs>
          <w:tab w:val="left" w:pos="993"/>
        </w:tabs>
        <w:spacing w:line="276" w:lineRule="auto"/>
        <w:ind w:left="709"/>
        <w:jc w:val="both"/>
        <w:rPr>
          <w:sz w:val="28"/>
          <w:szCs w:val="28"/>
        </w:rPr>
      </w:pPr>
      <w:r w:rsidRPr="005F187A">
        <w:rPr>
          <w:sz w:val="28"/>
          <w:szCs w:val="28"/>
        </w:rPr>
        <w:t>2) пожарные краны и средства обеспечения их использования;</w:t>
      </w:r>
    </w:p>
    <w:p w:rsidR="005F187A" w:rsidRPr="005F187A" w:rsidRDefault="005F187A" w:rsidP="005F187A">
      <w:pPr>
        <w:tabs>
          <w:tab w:val="left" w:pos="993"/>
        </w:tabs>
        <w:spacing w:line="276" w:lineRule="auto"/>
        <w:ind w:left="709"/>
        <w:jc w:val="both"/>
        <w:rPr>
          <w:sz w:val="28"/>
          <w:szCs w:val="28"/>
        </w:rPr>
      </w:pPr>
      <w:r w:rsidRPr="005F187A">
        <w:rPr>
          <w:sz w:val="28"/>
          <w:szCs w:val="28"/>
        </w:rPr>
        <w:t>3) пожарный инвентарь;</w:t>
      </w:r>
    </w:p>
    <w:p w:rsidR="005F187A" w:rsidRPr="005F187A" w:rsidRDefault="005F187A" w:rsidP="005F187A">
      <w:pPr>
        <w:tabs>
          <w:tab w:val="left" w:pos="993"/>
        </w:tabs>
        <w:spacing w:line="276" w:lineRule="auto"/>
        <w:ind w:left="709"/>
        <w:jc w:val="both"/>
        <w:rPr>
          <w:sz w:val="28"/>
          <w:szCs w:val="28"/>
        </w:rPr>
      </w:pPr>
      <w:r w:rsidRPr="005F187A">
        <w:rPr>
          <w:sz w:val="28"/>
          <w:szCs w:val="28"/>
        </w:rPr>
        <w:t>4) покрывала для изоляции очага возгорания;</w:t>
      </w:r>
    </w:p>
    <w:p w:rsidR="005F187A" w:rsidRPr="005F187A" w:rsidRDefault="005F187A" w:rsidP="005F187A">
      <w:pPr>
        <w:tabs>
          <w:tab w:val="left" w:pos="993"/>
        </w:tabs>
        <w:spacing w:line="276" w:lineRule="auto"/>
        <w:ind w:left="709"/>
        <w:jc w:val="both"/>
        <w:rPr>
          <w:sz w:val="28"/>
          <w:szCs w:val="28"/>
        </w:rPr>
      </w:pPr>
      <w:r w:rsidRPr="005F187A">
        <w:rPr>
          <w:sz w:val="28"/>
          <w:szCs w:val="28"/>
        </w:rPr>
        <w:t>5) генераторные огнетушители аэрозольные переносные.</w:t>
      </w:r>
    </w:p>
    <w:p w:rsidR="005F187A" w:rsidRPr="005F187A" w:rsidRDefault="005F187A" w:rsidP="005F187A">
      <w:pPr>
        <w:tabs>
          <w:tab w:val="left" w:pos="993"/>
        </w:tabs>
        <w:spacing w:line="276" w:lineRule="auto"/>
        <w:ind w:left="709"/>
        <w:jc w:val="both"/>
        <w:rPr>
          <w:sz w:val="28"/>
          <w:szCs w:val="28"/>
        </w:rPr>
      </w:pPr>
    </w:p>
    <w:p w:rsidR="005F187A" w:rsidRPr="005F187A" w:rsidRDefault="005F187A" w:rsidP="005F187A">
      <w:pPr>
        <w:spacing w:line="276" w:lineRule="auto"/>
        <w:ind w:firstLine="709"/>
        <w:jc w:val="both"/>
        <w:rPr>
          <w:sz w:val="28"/>
          <w:szCs w:val="28"/>
        </w:rPr>
      </w:pPr>
      <w:r w:rsidRPr="005F187A">
        <w:rPr>
          <w:sz w:val="28"/>
          <w:szCs w:val="28"/>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5F187A" w:rsidRDefault="005F187A" w:rsidP="005F187A">
      <w:pPr>
        <w:spacing w:line="276" w:lineRule="auto"/>
        <w:ind w:firstLine="709"/>
        <w:jc w:val="both"/>
        <w:rPr>
          <w:sz w:val="28"/>
          <w:szCs w:val="28"/>
        </w:rPr>
      </w:pPr>
      <w:r w:rsidRPr="005F187A">
        <w:rPr>
          <w:sz w:val="28"/>
          <w:szCs w:val="28"/>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CD325A" w:rsidRDefault="00CD325A" w:rsidP="005F187A">
      <w:pPr>
        <w:spacing w:line="276" w:lineRule="auto"/>
        <w:ind w:firstLine="709"/>
        <w:jc w:val="both"/>
        <w:rPr>
          <w:sz w:val="28"/>
          <w:szCs w:val="28"/>
        </w:rPr>
      </w:pPr>
    </w:p>
    <w:p w:rsidR="00CD325A" w:rsidRPr="005F187A" w:rsidRDefault="00CD325A" w:rsidP="005F187A">
      <w:pPr>
        <w:spacing w:line="276" w:lineRule="auto"/>
        <w:ind w:firstLine="709"/>
        <w:jc w:val="both"/>
        <w:rPr>
          <w:sz w:val="28"/>
          <w:szCs w:val="28"/>
        </w:rPr>
      </w:pP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80" w:name="_Toc28007187"/>
      <w:r w:rsidRPr="005F187A">
        <w:rPr>
          <w:b/>
          <w:bCs/>
          <w:iCs/>
          <w:sz w:val="28"/>
          <w:szCs w:val="28"/>
          <w:lang w:eastAsia="ar-SA"/>
        </w:rPr>
        <w:t>4.8 Обеспечение пожарной безопасности объектов защиты</w:t>
      </w:r>
      <w:bookmarkEnd w:id="80"/>
    </w:p>
    <w:p w:rsidR="005F187A" w:rsidRPr="005F187A" w:rsidRDefault="005F187A" w:rsidP="005F187A">
      <w:pPr>
        <w:autoSpaceDE w:val="0"/>
        <w:autoSpaceDN w:val="0"/>
        <w:adjustRightInd w:val="0"/>
        <w:ind w:firstLine="540"/>
        <w:jc w:val="both"/>
        <w:rPr>
          <w:sz w:val="28"/>
          <w:szCs w:val="28"/>
        </w:rPr>
      </w:pPr>
    </w:p>
    <w:p w:rsidR="005F187A" w:rsidRPr="005F187A" w:rsidRDefault="005F187A" w:rsidP="005F187A">
      <w:pPr>
        <w:spacing w:line="276" w:lineRule="auto"/>
        <w:ind w:firstLine="709"/>
        <w:jc w:val="both"/>
        <w:rPr>
          <w:sz w:val="28"/>
          <w:szCs w:val="28"/>
        </w:rPr>
      </w:pPr>
      <w:r w:rsidRPr="005F187A">
        <w:rPr>
          <w:sz w:val="28"/>
          <w:szCs w:val="28"/>
        </w:rPr>
        <w:t>1. Каждый объект защиты должен иметь систему обеспечения пожарной безопасности.</w:t>
      </w:r>
    </w:p>
    <w:p w:rsidR="005F187A" w:rsidRPr="005F187A" w:rsidRDefault="005F187A" w:rsidP="005F187A">
      <w:pPr>
        <w:spacing w:line="276" w:lineRule="auto"/>
        <w:ind w:firstLine="709"/>
        <w:jc w:val="both"/>
        <w:rPr>
          <w:sz w:val="28"/>
          <w:szCs w:val="28"/>
        </w:rPr>
      </w:pPr>
      <w:r w:rsidRPr="005F187A">
        <w:rPr>
          <w:sz w:val="28"/>
          <w:szCs w:val="28"/>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5F187A" w:rsidRPr="005F187A" w:rsidRDefault="005F187A" w:rsidP="005F187A">
      <w:pPr>
        <w:spacing w:line="276" w:lineRule="auto"/>
        <w:ind w:firstLine="709"/>
        <w:jc w:val="both"/>
        <w:rPr>
          <w:sz w:val="28"/>
          <w:szCs w:val="28"/>
        </w:rPr>
      </w:pPr>
      <w:r w:rsidRPr="005F187A">
        <w:rPr>
          <w:sz w:val="28"/>
          <w:szCs w:val="28"/>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5F187A" w:rsidRPr="005F187A" w:rsidRDefault="005F187A" w:rsidP="005F187A">
      <w:pPr>
        <w:spacing w:line="276" w:lineRule="auto"/>
        <w:ind w:firstLine="709"/>
        <w:jc w:val="both"/>
        <w:rPr>
          <w:sz w:val="28"/>
          <w:szCs w:val="28"/>
        </w:rPr>
      </w:pPr>
      <w:r w:rsidRPr="005F187A">
        <w:rPr>
          <w:sz w:val="28"/>
          <w:szCs w:val="28"/>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81" w:name="_Toc28007188"/>
      <w:r w:rsidRPr="005F187A">
        <w:rPr>
          <w:b/>
          <w:bCs/>
          <w:iCs/>
          <w:sz w:val="28"/>
          <w:szCs w:val="28"/>
          <w:lang w:eastAsia="ar-SA"/>
        </w:rPr>
        <w:t>4.9 Условия соответствия объекта защиты требованиям пожарной безопасности</w:t>
      </w:r>
      <w:bookmarkEnd w:id="81"/>
    </w:p>
    <w:p w:rsidR="005F187A" w:rsidRPr="005F187A" w:rsidRDefault="005F187A" w:rsidP="005F187A">
      <w:pPr>
        <w:autoSpaceDE w:val="0"/>
        <w:autoSpaceDN w:val="0"/>
        <w:adjustRightInd w:val="0"/>
        <w:ind w:firstLine="540"/>
        <w:jc w:val="both"/>
        <w:rPr>
          <w:sz w:val="28"/>
          <w:szCs w:val="28"/>
        </w:rPr>
      </w:pPr>
    </w:p>
    <w:p w:rsidR="005F187A" w:rsidRPr="005F187A" w:rsidRDefault="005F187A" w:rsidP="005F187A">
      <w:pPr>
        <w:spacing w:line="276" w:lineRule="auto"/>
        <w:ind w:firstLine="709"/>
        <w:jc w:val="both"/>
        <w:rPr>
          <w:sz w:val="28"/>
          <w:szCs w:val="28"/>
        </w:rPr>
      </w:pPr>
      <w:r w:rsidRPr="005F187A">
        <w:rPr>
          <w:sz w:val="28"/>
          <w:szCs w:val="28"/>
        </w:rPr>
        <w:t>1. Пожарная безопасность объекта защиты считается обеспеченной при выполнении одного из следующих условий:</w:t>
      </w:r>
    </w:p>
    <w:p w:rsidR="005F187A" w:rsidRPr="005F187A" w:rsidRDefault="005F187A" w:rsidP="005F187A">
      <w:pPr>
        <w:spacing w:line="276" w:lineRule="auto"/>
        <w:ind w:firstLine="709"/>
        <w:jc w:val="both"/>
        <w:rPr>
          <w:sz w:val="28"/>
          <w:szCs w:val="28"/>
        </w:rPr>
      </w:pPr>
      <w:r w:rsidRPr="005F187A">
        <w:rPr>
          <w:sz w:val="28"/>
          <w:szCs w:val="28"/>
        </w:rP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0" w:history="1">
        <w:r w:rsidRPr="005F187A">
          <w:rPr>
            <w:sz w:val="28"/>
            <w:szCs w:val="28"/>
            <w:u w:val="single"/>
          </w:rPr>
          <w:t>законом</w:t>
        </w:r>
      </w:hyperlink>
      <w:r w:rsidRPr="005F187A">
        <w:rPr>
          <w:sz w:val="28"/>
          <w:szCs w:val="28"/>
        </w:rPr>
        <w:t xml:space="preserve"> "О техническом регулировании", и пожарный риск не превышает допустимых значений, установленных настоящим законом;</w:t>
      </w:r>
    </w:p>
    <w:p w:rsidR="005F187A" w:rsidRPr="005F187A" w:rsidRDefault="005F187A" w:rsidP="005F187A">
      <w:pPr>
        <w:spacing w:line="276" w:lineRule="auto"/>
        <w:ind w:firstLine="709"/>
        <w:jc w:val="both"/>
        <w:rPr>
          <w:sz w:val="28"/>
          <w:szCs w:val="28"/>
        </w:rPr>
      </w:pPr>
      <w:r w:rsidRPr="005F187A">
        <w:rPr>
          <w:sz w:val="28"/>
          <w:szCs w:val="28"/>
        </w:rP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1" w:history="1">
        <w:r w:rsidRPr="005F187A">
          <w:rPr>
            <w:sz w:val="28"/>
            <w:szCs w:val="28"/>
            <w:u w:val="single"/>
          </w:rPr>
          <w:t>законом</w:t>
        </w:r>
      </w:hyperlink>
      <w:r w:rsidRPr="005F187A">
        <w:rPr>
          <w:sz w:val="28"/>
          <w:szCs w:val="28"/>
        </w:rPr>
        <w:t xml:space="preserve"> "О техническом регулировании", и нормативными документами по пожарной безопасности.</w:t>
      </w:r>
    </w:p>
    <w:p w:rsidR="005F187A" w:rsidRPr="005F187A" w:rsidRDefault="005F187A" w:rsidP="005F187A">
      <w:pPr>
        <w:spacing w:line="276" w:lineRule="auto"/>
        <w:ind w:firstLine="709"/>
        <w:jc w:val="both"/>
        <w:rPr>
          <w:sz w:val="28"/>
          <w:szCs w:val="28"/>
        </w:rPr>
      </w:pPr>
      <w:r w:rsidRPr="005F187A">
        <w:rPr>
          <w:sz w:val="28"/>
          <w:szCs w:val="28"/>
        </w:rPr>
        <w:t xml:space="preserve">2.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42" w:history="1">
        <w:r w:rsidRPr="005F187A">
          <w:rPr>
            <w:sz w:val="28"/>
            <w:szCs w:val="28"/>
            <w:u w:val="single"/>
          </w:rPr>
          <w:t>законом</w:t>
        </w:r>
      </w:hyperlink>
      <w:r w:rsidRPr="005F187A">
        <w:rPr>
          <w:sz w:val="28"/>
          <w:szCs w:val="28"/>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5F187A" w:rsidRPr="005F187A" w:rsidRDefault="005F187A" w:rsidP="005F187A">
      <w:pPr>
        <w:spacing w:line="276" w:lineRule="auto"/>
        <w:ind w:firstLine="709"/>
        <w:jc w:val="both"/>
        <w:rPr>
          <w:sz w:val="28"/>
          <w:szCs w:val="28"/>
        </w:rPr>
      </w:pPr>
      <w:r w:rsidRPr="005F187A">
        <w:rPr>
          <w:sz w:val="28"/>
          <w:szCs w:val="28"/>
        </w:rPr>
        <w:t xml:space="preserve">3.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r:id="rId43" w:history="1">
        <w:r w:rsidRPr="005F187A">
          <w:rPr>
            <w:sz w:val="28"/>
            <w:szCs w:val="28"/>
            <w:u w:val="single"/>
          </w:rPr>
          <w:t>статьей 63</w:t>
        </w:r>
      </w:hyperlink>
      <w:r w:rsidRPr="005F187A">
        <w:rPr>
          <w:sz w:val="28"/>
          <w:szCs w:val="28"/>
        </w:rPr>
        <w:t xml:space="preserve"> настоящего закона.</w:t>
      </w:r>
    </w:p>
    <w:p w:rsidR="005F187A" w:rsidRPr="005F187A" w:rsidRDefault="005F187A" w:rsidP="005F187A">
      <w:pPr>
        <w:spacing w:line="276" w:lineRule="auto"/>
        <w:ind w:firstLine="709"/>
        <w:jc w:val="both"/>
        <w:rPr>
          <w:sz w:val="28"/>
          <w:szCs w:val="28"/>
        </w:rPr>
      </w:pPr>
      <w:r w:rsidRPr="005F187A">
        <w:rPr>
          <w:sz w:val="28"/>
          <w:szCs w:val="28"/>
        </w:rP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r:id="rId44" w:history="1">
        <w:r w:rsidRPr="005F187A">
          <w:rPr>
            <w:sz w:val="28"/>
            <w:szCs w:val="28"/>
            <w:u w:val="single"/>
          </w:rPr>
          <w:t>статьей 64</w:t>
        </w:r>
      </w:hyperlink>
      <w:r w:rsidRPr="005F187A">
        <w:rPr>
          <w:sz w:val="28"/>
          <w:szCs w:val="28"/>
        </w:rPr>
        <w:t xml:space="preserve"> настоящего Федерального закона разработать и представить в уведомительном порядке декларацию пожарной безопасности.</w:t>
      </w:r>
    </w:p>
    <w:p w:rsidR="005F187A" w:rsidRPr="005F187A" w:rsidRDefault="005F187A" w:rsidP="005F187A">
      <w:pPr>
        <w:spacing w:line="276" w:lineRule="auto"/>
        <w:ind w:firstLine="709"/>
        <w:jc w:val="both"/>
        <w:rPr>
          <w:sz w:val="28"/>
          <w:szCs w:val="28"/>
        </w:rPr>
      </w:pPr>
      <w:r w:rsidRPr="005F187A">
        <w:rPr>
          <w:sz w:val="28"/>
          <w:szCs w:val="28"/>
        </w:rPr>
        <w:t xml:space="preserve">5. Расчеты по оценке пожарного риска являются составной частью </w:t>
      </w:r>
      <w:hyperlink r:id="rId45" w:history="1">
        <w:r w:rsidRPr="005F187A">
          <w:rPr>
            <w:sz w:val="28"/>
            <w:szCs w:val="28"/>
            <w:u w:val="single"/>
          </w:rPr>
          <w:t>декларации</w:t>
        </w:r>
      </w:hyperlink>
      <w:r w:rsidRPr="005F187A">
        <w:rPr>
          <w:sz w:val="28"/>
          <w:szCs w:val="28"/>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5F187A" w:rsidRPr="005F187A" w:rsidRDefault="005F187A" w:rsidP="005F187A">
      <w:pPr>
        <w:spacing w:line="276" w:lineRule="auto"/>
        <w:ind w:firstLine="709"/>
        <w:jc w:val="both"/>
        <w:rPr>
          <w:sz w:val="28"/>
          <w:szCs w:val="28"/>
        </w:rPr>
      </w:pPr>
      <w:r w:rsidRPr="005F187A">
        <w:rPr>
          <w:sz w:val="28"/>
          <w:szCs w:val="28"/>
        </w:rPr>
        <w:t>6. Порядок проведения расчетов по оценке пожарного риска определяется нормативными правовыми актами Российской Федерации.</w:t>
      </w:r>
    </w:p>
    <w:p w:rsidR="005F187A" w:rsidRPr="005F187A" w:rsidRDefault="005F187A" w:rsidP="005F187A">
      <w:pPr>
        <w:spacing w:line="276" w:lineRule="auto"/>
        <w:ind w:firstLine="709"/>
        <w:jc w:val="both"/>
        <w:rPr>
          <w:sz w:val="28"/>
          <w:szCs w:val="28"/>
        </w:rPr>
      </w:pPr>
      <w:r w:rsidRPr="005F187A">
        <w:rPr>
          <w:sz w:val="28"/>
          <w:szCs w:val="28"/>
        </w:rPr>
        <w:t>7.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5F187A" w:rsidRPr="005F187A" w:rsidRDefault="005F187A" w:rsidP="005F187A">
      <w:pPr>
        <w:keepNext/>
        <w:tabs>
          <w:tab w:val="num" w:pos="432"/>
        </w:tabs>
        <w:suppressAutoHyphens/>
        <w:spacing w:before="240" w:after="60"/>
        <w:ind w:left="432" w:hanging="432"/>
        <w:jc w:val="both"/>
        <w:outlineLvl w:val="0"/>
        <w:rPr>
          <w:rFonts w:cs="Arial"/>
          <w:b/>
          <w:bCs/>
          <w:kern w:val="1"/>
          <w:sz w:val="28"/>
          <w:szCs w:val="28"/>
          <w:lang w:eastAsia="ar-SA"/>
        </w:rPr>
      </w:pPr>
      <w:bookmarkStart w:id="82" w:name="_Toc28007189"/>
      <w:r w:rsidRPr="005F187A">
        <w:rPr>
          <w:rFonts w:cs="Arial"/>
          <w:b/>
          <w:bCs/>
          <w:kern w:val="1"/>
          <w:sz w:val="26"/>
          <w:szCs w:val="26"/>
          <w:lang w:eastAsia="ar-SA"/>
        </w:rPr>
        <w:t>5.</w:t>
      </w:r>
      <w:hyperlink w:anchor="_Toc338224960" w:history="1">
        <w:r w:rsidRPr="005F187A">
          <w:rPr>
            <w:rFonts w:cs="Arial"/>
            <w:b/>
            <w:bCs/>
            <w:kern w:val="1"/>
            <w:sz w:val="28"/>
            <w:szCs w:val="28"/>
            <w:lang w:eastAsia="ar-SA"/>
          </w:rPr>
          <w:t>Инженерно-технические мероприятия по гражданской обороне</w:t>
        </w:r>
        <w:bookmarkEnd w:id="82"/>
        <w:r w:rsidR="00B07436" w:rsidRPr="005F187A">
          <w:rPr>
            <w:rFonts w:cs="Arial"/>
            <w:b/>
            <w:bCs/>
            <w:kern w:val="1"/>
            <w:sz w:val="28"/>
            <w:szCs w:val="28"/>
            <w:lang w:eastAsia="ar-SA"/>
          </w:rPr>
          <w:fldChar w:fldCharType="begin"/>
        </w:r>
        <w:r w:rsidRPr="005F187A">
          <w:rPr>
            <w:rFonts w:cs="Arial"/>
            <w:b/>
            <w:bCs/>
            <w:kern w:val="1"/>
            <w:sz w:val="28"/>
            <w:szCs w:val="28"/>
            <w:lang w:eastAsia="ar-SA"/>
          </w:rPr>
          <w:instrText xml:space="preserve"> PAGEREF _Toc338224960 \h </w:instrText>
        </w:r>
        <w:r w:rsidR="00B07436" w:rsidRPr="005F187A">
          <w:rPr>
            <w:rFonts w:cs="Arial"/>
            <w:b/>
            <w:bCs/>
            <w:kern w:val="1"/>
            <w:sz w:val="28"/>
            <w:szCs w:val="28"/>
            <w:lang w:eastAsia="ar-SA"/>
          </w:rPr>
        </w:r>
        <w:r w:rsidR="00B07436" w:rsidRPr="005F187A">
          <w:rPr>
            <w:rFonts w:cs="Arial"/>
            <w:b/>
            <w:bCs/>
            <w:kern w:val="1"/>
            <w:sz w:val="28"/>
            <w:szCs w:val="28"/>
            <w:lang w:eastAsia="ar-SA"/>
          </w:rPr>
          <w:fldChar w:fldCharType="end"/>
        </w:r>
      </w:hyperlink>
    </w:p>
    <w:p w:rsidR="005F187A" w:rsidRPr="005F187A" w:rsidRDefault="005F187A" w:rsidP="005F187A">
      <w:pPr>
        <w:suppressAutoHyphens/>
        <w:rPr>
          <w:sz w:val="28"/>
          <w:szCs w:val="28"/>
          <w:lang w:eastAsia="ar-SA"/>
        </w:rPr>
      </w:pPr>
    </w:p>
    <w:p w:rsidR="005F187A" w:rsidRPr="005F187A" w:rsidRDefault="005F187A" w:rsidP="005F187A">
      <w:pPr>
        <w:spacing w:line="276" w:lineRule="auto"/>
        <w:ind w:firstLine="709"/>
        <w:jc w:val="both"/>
        <w:rPr>
          <w:sz w:val="28"/>
          <w:szCs w:val="28"/>
        </w:rPr>
      </w:pPr>
      <w:r w:rsidRPr="005F187A">
        <w:rPr>
          <w:sz w:val="28"/>
          <w:szCs w:val="28"/>
        </w:rPr>
        <w:t xml:space="preserve">Территория сельского поселения не отнесена к группе по гражданской обороне. </w:t>
      </w:r>
    </w:p>
    <w:p w:rsidR="005F187A" w:rsidRPr="005F187A" w:rsidRDefault="005F187A" w:rsidP="005F187A">
      <w:pPr>
        <w:spacing w:line="276" w:lineRule="auto"/>
        <w:ind w:firstLine="709"/>
        <w:jc w:val="both"/>
        <w:rPr>
          <w:sz w:val="28"/>
          <w:szCs w:val="28"/>
        </w:rPr>
      </w:pPr>
      <w:r w:rsidRPr="005F187A">
        <w:rPr>
          <w:sz w:val="28"/>
          <w:szCs w:val="28"/>
        </w:rPr>
        <w:t>Территория сельского поселения, в соответствии с СП 165.1325800.2014 «Инженерно-технические мероприятия по гражданской обороне» (актуализированная редакция СНиП 2.01.51-90) расположена:</w:t>
      </w:r>
    </w:p>
    <w:p w:rsidR="005F187A" w:rsidRPr="005F187A" w:rsidRDefault="005F187A" w:rsidP="005F187A">
      <w:pPr>
        <w:spacing w:line="276" w:lineRule="auto"/>
        <w:ind w:firstLine="709"/>
        <w:jc w:val="both"/>
        <w:rPr>
          <w:sz w:val="28"/>
          <w:szCs w:val="28"/>
        </w:rPr>
      </w:pPr>
      <w:r w:rsidRPr="005F187A">
        <w:rPr>
          <w:sz w:val="28"/>
          <w:szCs w:val="28"/>
        </w:rPr>
        <w:t>вне зоны границы возможной опасности;</w:t>
      </w:r>
    </w:p>
    <w:p w:rsidR="005F187A" w:rsidRPr="005F187A" w:rsidRDefault="005F187A" w:rsidP="005F187A">
      <w:pPr>
        <w:spacing w:line="276" w:lineRule="auto"/>
        <w:ind w:firstLine="709"/>
        <w:jc w:val="both"/>
        <w:rPr>
          <w:sz w:val="28"/>
          <w:szCs w:val="28"/>
        </w:rPr>
      </w:pPr>
      <w:r w:rsidRPr="005F187A">
        <w:rPr>
          <w:sz w:val="28"/>
          <w:szCs w:val="28"/>
        </w:rPr>
        <w:t>вне зоны возможного радиоактивного загрязнения;</w:t>
      </w:r>
    </w:p>
    <w:p w:rsidR="005F187A" w:rsidRPr="005F187A" w:rsidRDefault="005F187A" w:rsidP="005F187A">
      <w:pPr>
        <w:spacing w:line="276" w:lineRule="auto"/>
        <w:ind w:firstLine="709"/>
        <w:jc w:val="both"/>
        <w:rPr>
          <w:sz w:val="28"/>
          <w:szCs w:val="28"/>
        </w:rPr>
      </w:pPr>
      <w:r w:rsidRPr="005F187A">
        <w:rPr>
          <w:sz w:val="28"/>
          <w:szCs w:val="28"/>
        </w:rPr>
        <w:t>вне зоны возможного химического заражения;</w:t>
      </w:r>
    </w:p>
    <w:p w:rsidR="005F187A" w:rsidRPr="005F187A" w:rsidRDefault="005F187A" w:rsidP="005F187A">
      <w:pPr>
        <w:spacing w:line="276" w:lineRule="auto"/>
        <w:ind w:firstLine="709"/>
        <w:jc w:val="both"/>
        <w:rPr>
          <w:sz w:val="28"/>
          <w:szCs w:val="28"/>
        </w:rPr>
      </w:pPr>
      <w:r w:rsidRPr="005F187A">
        <w:rPr>
          <w:sz w:val="28"/>
          <w:szCs w:val="28"/>
        </w:rPr>
        <w:t>вне зоны возможного катастрофического затопления.</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83" w:name="_Toc28007190"/>
      <w:r w:rsidRPr="005F187A">
        <w:rPr>
          <w:b/>
          <w:bCs/>
          <w:iCs/>
          <w:sz w:val="28"/>
          <w:szCs w:val="28"/>
          <w:lang w:eastAsia="ar-SA"/>
        </w:rPr>
        <w:t>5.1 При инженерной подготовке и защите территории</w:t>
      </w:r>
      <w:bookmarkEnd w:id="83"/>
    </w:p>
    <w:p w:rsidR="005F187A" w:rsidRPr="005F187A" w:rsidRDefault="005F187A" w:rsidP="005F187A">
      <w:pPr>
        <w:suppressAutoHyphens/>
        <w:jc w:val="center"/>
        <w:rPr>
          <w:b/>
          <w:sz w:val="28"/>
          <w:szCs w:val="28"/>
          <w:lang w:eastAsia="ar-SA"/>
        </w:rPr>
      </w:pPr>
      <w:bookmarkStart w:id="84" w:name="_Ref214962130"/>
      <w:bookmarkStart w:id="85" w:name="_Toc217022838"/>
      <w:r w:rsidRPr="005F187A">
        <w:rPr>
          <w:b/>
          <w:sz w:val="28"/>
          <w:szCs w:val="28"/>
          <w:lang w:eastAsia="ar-SA"/>
        </w:rPr>
        <w:t xml:space="preserve">5.1.1. </w:t>
      </w:r>
      <w:bookmarkEnd w:id="84"/>
      <w:bookmarkEnd w:id="85"/>
      <w:r w:rsidRPr="005F187A">
        <w:rPr>
          <w:b/>
          <w:sz w:val="28"/>
          <w:szCs w:val="28"/>
          <w:lang w:eastAsia="ar-SA"/>
        </w:rPr>
        <w:t>Оценка территории и проводимых мероприятий</w:t>
      </w:r>
    </w:p>
    <w:p w:rsidR="005F187A" w:rsidRPr="005F187A" w:rsidRDefault="005F187A" w:rsidP="005F187A">
      <w:pPr>
        <w:spacing w:line="276" w:lineRule="auto"/>
        <w:ind w:firstLine="709"/>
        <w:jc w:val="both"/>
        <w:rPr>
          <w:sz w:val="28"/>
          <w:szCs w:val="28"/>
        </w:rPr>
      </w:pPr>
      <w:r w:rsidRPr="005F187A">
        <w:rPr>
          <w:sz w:val="28"/>
          <w:szCs w:val="28"/>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эрозионной деятельности, оползней, поверхностного обводнения, затопления, подтопления и заболачивания территорий. </w:t>
      </w:r>
    </w:p>
    <w:p w:rsidR="005F187A" w:rsidRPr="005F187A" w:rsidRDefault="005F187A" w:rsidP="005F187A">
      <w:pPr>
        <w:spacing w:line="276" w:lineRule="auto"/>
        <w:ind w:firstLine="709"/>
        <w:jc w:val="both"/>
        <w:rPr>
          <w:sz w:val="28"/>
          <w:szCs w:val="28"/>
        </w:rPr>
      </w:pPr>
      <w:r w:rsidRPr="005F187A">
        <w:rPr>
          <w:sz w:val="28"/>
          <w:szCs w:val="28"/>
        </w:rPr>
        <w:t>Основными факторами, вызывающими опасные геологические процессы на территории деревень, являются:</w:t>
      </w:r>
    </w:p>
    <w:p w:rsidR="005F187A" w:rsidRPr="005F187A" w:rsidRDefault="005F187A" w:rsidP="00E420D0">
      <w:pPr>
        <w:numPr>
          <w:ilvl w:val="0"/>
          <w:numId w:val="30"/>
        </w:numPr>
        <w:suppressAutoHyphens/>
        <w:spacing w:line="276" w:lineRule="auto"/>
        <w:jc w:val="both"/>
        <w:rPr>
          <w:sz w:val="28"/>
          <w:szCs w:val="28"/>
        </w:rPr>
      </w:pPr>
      <w:r w:rsidRPr="005F187A">
        <w:rPr>
          <w:sz w:val="28"/>
          <w:szCs w:val="28"/>
        </w:rPr>
        <w:t>Пруды, а также сбросы на поверхности склонов бытовых вод, вызывающие техногенное подтопление и заболачивание территории.</w:t>
      </w:r>
    </w:p>
    <w:p w:rsidR="005F187A" w:rsidRPr="005F187A" w:rsidRDefault="005F187A" w:rsidP="00E420D0">
      <w:pPr>
        <w:numPr>
          <w:ilvl w:val="0"/>
          <w:numId w:val="30"/>
        </w:numPr>
        <w:suppressAutoHyphens/>
        <w:spacing w:line="276" w:lineRule="auto"/>
        <w:jc w:val="both"/>
        <w:rPr>
          <w:sz w:val="28"/>
          <w:szCs w:val="28"/>
        </w:rPr>
      </w:pPr>
      <w:r w:rsidRPr="005F187A">
        <w:rPr>
          <w:sz w:val="28"/>
          <w:szCs w:val="28"/>
        </w:rPr>
        <w:t>Линейная (донная и боковая) эрозия.</w:t>
      </w:r>
    </w:p>
    <w:p w:rsidR="005F187A" w:rsidRPr="005F187A" w:rsidRDefault="005F187A" w:rsidP="005F187A">
      <w:pPr>
        <w:spacing w:line="276" w:lineRule="auto"/>
        <w:ind w:left="1429"/>
        <w:jc w:val="both"/>
        <w:rPr>
          <w:sz w:val="28"/>
          <w:szCs w:val="28"/>
        </w:rPr>
      </w:pPr>
    </w:p>
    <w:p w:rsidR="005F187A" w:rsidRPr="005F187A" w:rsidRDefault="005F187A" w:rsidP="005F187A">
      <w:pPr>
        <w:suppressAutoHyphens/>
        <w:jc w:val="center"/>
        <w:rPr>
          <w:b/>
          <w:sz w:val="28"/>
          <w:szCs w:val="28"/>
          <w:lang w:eastAsia="ar-SA"/>
        </w:rPr>
      </w:pPr>
      <w:r w:rsidRPr="005F187A">
        <w:rPr>
          <w:b/>
          <w:sz w:val="28"/>
          <w:szCs w:val="28"/>
          <w:lang w:eastAsia="ar-SA"/>
        </w:rPr>
        <w:t>5.1.2. Градостроительные (проектные) предложения</w:t>
      </w:r>
    </w:p>
    <w:p w:rsidR="005F187A" w:rsidRPr="005F187A" w:rsidRDefault="005F187A" w:rsidP="005F187A">
      <w:pPr>
        <w:spacing w:line="276" w:lineRule="auto"/>
        <w:ind w:firstLine="709"/>
        <w:jc w:val="both"/>
        <w:rPr>
          <w:sz w:val="28"/>
          <w:szCs w:val="28"/>
        </w:rPr>
      </w:pPr>
      <w:r w:rsidRPr="005F187A">
        <w:rPr>
          <w:sz w:val="28"/>
          <w:szCs w:val="28"/>
        </w:rPr>
        <w:t>Для ликвидации названных выше отрицательных факторов природных условий на территории, территории населённых пунктов, развития транспортной и инженерной инфраструктур, необходимо выполнение комплекса мероприятий по инженерной защите и подготовке территории.</w:t>
      </w:r>
    </w:p>
    <w:p w:rsidR="005F187A" w:rsidRPr="005F187A" w:rsidRDefault="005F187A" w:rsidP="005F187A">
      <w:pPr>
        <w:spacing w:line="276" w:lineRule="auto"/>
        <w:ind w:firstLine="709"/>
        <w:jc w:val="both"/>
        <w:rPr>
          <w:sz w:val="28"/>
          <w:szCs w:val="28"/>
        </w:rPr>
      </w:pPr>
      <w:r w:rsidRPr="005F187A">
        <w:rPr>
          <w:b/>
          <w:sz w:val="28"/>
          <w:szCs w:val="28"/>
        </w:rPr>
        <w:t xml:space="preserve">Инженерная защита от подтоплений и затоплений и опасных геологических процессов. </w:t>
      </w:r>
      <w:r w:rsidRPr="005F187A">
        <w:rPr>
          <w:sz w:val="28"/>
          <w:szCs w:val="28"/>
        </w:rPr>
        <w:t>При организации инженерной защиты от подтоплений и затоплений следует предусматривать комплекс мероприятий,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5F187A" w:rsidRPr="005F187A" w:rsidRDefault="005F187A" w:rsidP="005F187A">
      <w:pPr>
        <w:spacing w:line="276" w:lineRule="auto"/>
        <w:ind w:firstLine="709"/>
        <w:jc w:val="both"/>
        <w:rPr>
          <w:sz w:val="28"/>
          <w:szCs w:val="28"/>
        </w:rPr>
      </w:pPr>
      <w:r w:rsidRPr="005F187A">
        <w:rPr>
          <w:sz w:val="28"/>
          <w:szCs w:val="28"/>
        </w:rPr>
        <w:t>Защита от подтоплений и затоплений должна включать в себя:</w:t>
      </w:r>
    </w:p>
    <w:p w:rsidR="005F187A" w:rsidRPr="005F187A" w:rsidRDefault="005F187A" w:rsidP="005F187A">
      <w:pPr>
        <w:spacing w:line="276" w:lineRule="auto"/>
        <w:ind w:firstLine="709"/>
        <w:jc w:val="both"/>
        <w:rPr>
          <w:sz w:val="28"/>
          <w:szCs w:val="28"/>
        </w:rPr>
      </w:pPr>
      <w:r w:rsidRPr="005F187A">
        <w:rPr>
          <w:sz w:val="28"/>
          <w:szCs w:val="28"/>
        </w:rPr>
        <w:t>- локальную защиту зданий, сооружений, грунтов оснований и защиту застроенной территории населённых пунктов в целом;</w:t>
      </w:r>
    </w:p>
    <w:p w:rsidR="005F187A" w:rsidRPr="005F187A" w:rsidRDefault="005F187A" w:rsidP="005F187A">
      <w:pPr>
        <w:spacing w:line="276" w:lineRule="auto"/>
        <w:ind w:firstLine="709"/>
        <w:jc w:val="both"/>
        <w:rPr>
          <w:sz w:val="28"/>
          <w:szCs w:val="28"/>
        </w:rPr>
      </w:pPr>
      <w:r w:rsidRPr="005F187A">
        <w:rPr>
          <w:sz w:val="28"/>
          <w:szCs w:val="28"/>
        </w:rPr>
        <w:t xml:space="preserve">-организация поверхностного стока на территориях населённых пунктов по направлению к пониженной части рельефа; </w:t>
      </w:r>
    </w:p>
    <w:p w:rsidR="005F187A" w:rsidRPr="005F187A" w:rsidRDefault="005F187A" w:rsidP="005F187A">
      <w:pPr>
        <w:spacing w:line="276" w:lineRule="auto"/>
        <w:ind w:firstLine="709"/>
        <w:jc w:val="both"/>
        <w:rPr>
          <w:sz w:val="28"/>
          <w:szCs w:val="28"/>
        </w:rPr>
      </w:pPr>
      <w:r w:rsidRPr="005F187A">
        <w:rPr>
          <w:sz w:val="28"/>
          <w:szCs w:val="28"/>
        </w:rPr>
        <w:t>- вертикальная планировка территорий населённых пунктов;</w:t>
      </w:r>
    </w:p>
    <w:p w:rsidR="005F187A" w:rsidRPr="005F187A" w:rsidRDefault="005F187A" w:rsidP="005F187A">
      <w:pPr>
        <w:spacing w:line="276" w:lineRule="auto"/>
        <w:ind w:firstLine="709"/>
        <w:jc w:val="both"/>
        <w:rPr>
          <w:sz w:val="28"/>
          <w:szCs w:val="28"/>
        </w:rPr>
      </w:pPr>
      <w:r w:rsidRPr="005F187A">
        <w:rPr>
          <w:sz w:val="28"/>
          <w:szCs w:val="28"/>
        </w:rPr>
        <w:t>- строительство ливневой канализации и очистных сооружений ливневой канализации.</w:t>
      </w:r>
    </w:p>
    <w:p w:rsidR="005F187A" w:rsidRPr="005F187A" w:rsidRDefault="005F187A" w:rsidP="005F187A">
      <w:pPr>
        <w:spacing w:line="276" w:lineRule="auto"/>
        <w:ind w:firstLine="709"/>
        <w:jc w:val="both"/>
        <w:rPr>
          <w:sz w:val="28"/>
          <w:szCs w:val="28"/>
        </w:rPr>
      </w:pPr>
      <w:r w:rsidRPr="005F187A">
        <w:rPr>
          <w:sz w:val="28"/>
          <w:szCs w:val="28"/>
        </w:rPr>
        <w:t>- водоотведение;</w:t>
      </w:r>
    </w:p>
    <w:p w:rsidR="005F187A" w:rsidRPr="005F187A" w:rsidRDefault="005F187A" w:rsidP="005F187A">
      <w:pPr>
        <w:spacing w:line="276" w:lineRule="auto"/>
        <w:ind w:firstLine="709"/>
        <w:jc w:val="both"/>
        <w:rPr>
          <w:sz w:val="28"/>
          <w:szCs w:val="28"/>
        </w:rPr>
      </w:pPr>
      <w:r w:rsidRPr="005F187A">
        <w:rPr>
          <w:sz w:val="28"/>
          <w:szCs w:val="28"/>
        </w:rPr>
        <w:t>- утилизацию (при необходимости очистки) дренажных вод;</w:t>
      </w:r>
    </w:p>
    <w:p w:rsidR="005F187A" w:rsidRPr="005F187A" w:rsidRDefault="005F187A" w:rsidP="005F187A">
      <w:pPr>
        <w:spacing w:line="276" w:lineRule="auto"/>
        <w:ind w:firstLine="709"/>
        <w:jc w:val="both"/>
        <w:rPr>
          <w:sz w:val="28"/>
          <w:szCs w:val="28"/>
        </w:rPr>
      </w:pPr>
      <w:r w:rsidRPr="005F187A">
        <w:rPr>
          <w:sz w:val="28"/>
          <w:szCs w:val="28"/>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F187A" w:rsidRPr="005F187A" w:rsidRDefault="005F187A" w:rsidP="005F187A">
      <w:pPr>
        <w:spacing w:line="276" w:lineRule="auto"/>
        <w:ind w:firstLine="709"/>
        <w:jc w:val="both"/>
        <w:rPr>
          <w:sz w:val="28"/>
          <w:szCs w:val="28"/>
        </w:rPr>
      </w:pPr>
      <w:r w:rsidRPr="005F187A">
        <w:rPr>
          <w:sz w:val="28"/>
          <w:szCs w:val="28"/>
        </w:rPr>
        <w:t>- руслорегулирование водотоков на участках, обеспечивающих безаварийное прохождение весеннего половодья на традиционно затапливаемых застроенных территориях.</w:t>
      </w:r>
    </w:p>
    <w:p w:rsidR="005F187A" w:rsidRPr="005F187A" w:rsidRDefault="005F187A" w:rsidP="005F187A">
      <w:pPr>
        <w:spacing w:line="276" w:lineRule="auto"/>
        <w:ind w:firstLine="709"/>
        <w:jc w:val="both"/>
        <w:rPr>
          <w:sz w:val="28"/>
          <w:szCs w:val="28"/>
        </w:rPr>
      </w:pPr>
      <w:r w:rsidRPr="005F187A">
        <w:rPr>
          <w:sz w:val="28"/>
          <w:szCs w:val="28"/>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территории стадиона, парка и других озелененных территорий общего пользования допускается открытая осушительная сеть.</w:t>
      </w:r>
    </w:p>
    <w:p w:rsidR="005F187A" w:rsidRPr="005F187A" w:rsidRDefault="005F187A" w:rsidP="005F187A">
      <w:pPr>
        <w:spacing w:line="276" w:lineRule="auto"/>
        <w:ind w:firstLine="709"/>
        <w:jc w:val="both"/>
        <w:rPr>
          <w:sz w:val="28"/>
          <w:szCs w:val="28"/>
        </w:rPr>
      </w:pPr>
      <w:r w:rsidRPr="005F187A">
        <w:rPr>
          <w:sz w:val="28"/>
          <w:szCs w:val="28"/>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5F187A">
          <w:rPr>
            <w:sz w:val="28"/>
            <w:szCs w:val="28"/>
          </w:rPr>
          <w:t>2 м</w:t>
        </w:r>
      </w:smartTag>
      <w:r w:rsidRPr="005F187A">
        <w:rPr>
          <w:sz w:val="28"/>
          <w:szCs w:val="28"/>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5F187A">
          <w:rPr>
            <w:sz w:val="28"/>
            <w:szCs w:val="28"/>
          </w:rPr>
          <w:t>1 м</w:t>
        </w:r>
      </w:smartTag>
      <w:r w:rsidRPr="005F187A">
        <w:rPr>
          <w:sz w:val="28"/>
          <w:szCs w:val="28"/>
        </w:rPr>
        <w:t>.</w:t>
      </w:r>
    </w:p>
    <w:p w:rsidR="005F187A" w:rsidRPr="005F187A" w:rsidRDefault="005F187A" w:rsidP="005F187A">
      <w:pPr>
        <w:spacing w:line="276" w:lineRule="auto"/>
        <w:ind w:firstLine="709"/>
        <w:jc w:val="both"/>
        <w:rPr>
          <w:sz w:val="28"/>
          <w:szCs w:val="28"/>
        </w:rPr>
      </w:pPr>
      <w:r w:rsidRPr="005F187A">
        <w:rPr>
          <w:sz w:val="28"/>
          <w:szCs w:val="28"/>
        </w:rPr>
        <w:t>На проезжих частях улиц толщина слоя минеральных грунтов должна быть установлена в зависимости от интенсивности движения транспорта.</w:t>
      </w:r>
    </w:p>
    <w:p w:rsidR="005F187A" w:rsidRPr="005F187A" w:rsidRDefault="005F187A" w:rsidP="005F187A">
      <w:pPr>
        <w:spacing w:line="276" w:lineRule="auto"/>
        <w:ind w:firstLine="709"/>
        <w:jc w:val="both"/>
        <w:rPr>
          <w:sz w:val="28"/>
          <w:szCs w:val="28"/>
        </w:rPr>
      </w:pPr>
      <w:r w:rsidRPr="005F187A">
        <w:rPr>
          <w:sz w:val="28"/>
          <w:szCs w:val="28"/>
        </w:rPr>
        <w:t xml:space="preserve">Система инженерной защиты от подтопления должна являться территориально единой, объединяющей все локальные системы отдельных участков и объектов. </w:t>
      </w:r>
    </w:p>
    <w:p w:rsidR="005F187A" w:rsidRPr="005F187A" w:rsidRDefault="005F187A" w:rsidP="005F187A">
      <w:pPr>
        <w:spacing w:line="276" w:lineRule="auto"/>
        <w:ind w:firstLine="709"/>
        <w:jc w:val="both"/>
        <w:rPr>
          <w:sz w:val="28"/>
          <w:szCs w:val="28"/>
        </w:rPr>
      </w:pPr>
      <w:r w:rsidRPr="005F187A">
        <w:rPr>
          <w:sz w:val="28"/>
          <w:szCs w:val="28"/>
        </w:rPr>
        <w:t>Проект планировки и застройки должен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5F187A" w:rsidRPr="005F187A" w:rsidRDefault="005F187A" w:rsidP="005F187A">
      <w:pPr>
        <w:spacing w:line="276" w:lineRule="auto"/>
        <w:ind w:firstLine="709"/>
        <w:jc w:val="both"/>
        <w:rPr>
          <w:sz w:val="28"/>
          <w:szCs w:val="28"/>
        </w:rPr>
      </w:pPr>
      <w:r w:rsidRPr="005F187A">
        <w:rPr>
          <w:sz w:val="28"/>
          <w:szCs w:val="28"/>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F187A" w:rsidRPr="005F187A" w:rsidRDefault="005F187A" w:rsidP="005F187A">
      <w:pPr>
        <w:spacing w:line="276" w:lineRule="auto"/>
        <w:ind w:firstLine="709"/>
        <w:jc w:val="both"/>
        <w:rPr>
          <w:sz w:val="28"/>
          <w:szCs w:val="28"/>
        </w:rPr>
      </w:pPr>
      <w:r w:rsidRPr="005F187A">
        <w:rPr>
          <w:sz w:val="28"/>
          <w:szCs w:val="28"/>
        </w:rPr>
        <w:t>При реабилитации ландшафтов и малых рек для организации рекреационных зон следует проводить противоэрозионные мероприятия, а также формирование пляжей.</w:t>
      </w:r>
    </w:p>
    <w:p w:rsidR="005F187A" w:rsidRPr="005F187A" w:rsidRDefault="005F187A" w:rsidP="005F187A">
      <w:pPr>
        <w:spacing w:line="276" w:lineRule="auto"/>
        <w:ind w:firstLine="709"/>
        <w:jc w:val="both"/>
        <w:rPr>
          <w:sz w:val="28"/>
          <w:szCs w:val="28"/>
        </w:rPr>
      </w:pPr>
      <w:r w:rsidRPr="005F187A">
        <w:rPr>
          <w:sz w:val="28"/>
          <w:szCs w:val="28"/>
        </w:rPr>
        <w:t>Рекультивацию и благоустройство территорий следует разрабатывать с учетом требований ГОСТ 17.5.3.04-83* и ГОСТ 17.5.3.05-84.</w:t>
      </w:r>
    </w:p>
    <w:p w:rsidR="005F187A" w:rsidRPr="005F187A" w:rsidRDefault="005F187A" w:rsidP="005F187A">
      <w:pPr>
        <w:spacing w:line="276" w:lineRule="auto"/>
        <w:ind w:firstLine="709"/>
        <w:jc w:val="both"/>
        <w:rPr>
          <w:sz w:val="28"/>
          <w:szCs w:val="28"/>
        </w:rPr>
      </w:pPr>
      <w:r w:rsidRPr="005F187A">
        <w:rPr>
          <w:sz w:val="28"/>
          <w:szCs w:val="28"/>
        </w:rPr>
        <w:t>Проектирование инженерной зашиты от опасных геологических процессов, на территории следует выполнять с учётом СНиП 2.06.15-85 Инженерная защита территорий от подтоплений и затоплений, а также СНиП 2.01.15-90 «Инженерная защита территорий, зданий и сооружений от опасных геологических процессов. Основные положения проектирования»; на основе:</w:t>
      </w:r>
    </w:p>
    <w:p w:rsidR="005F187A" w:rsidRPr="005F187A" w:rsidRDefault="005F187A" w:rsidP="00E420D0">
      <w:pPr>
        <w:numPr>
          <w:ilvl w:val="0"/>
          <w:numId w:val="25"/>
        </w:numPr>
        <w:suppressAutoHyphens/>
        <w:spacing w:line="276" w:lineRule="auto"/>
        <w:ind w:left="0" w:firstLine="709"/>
        <w:jc w:val="both"/>
        <w:rPr>
          <w:sz w:val="28"/>
          <w:szCs w:val="28"/>
        </w:rPr>
      </w:pPr>
      <w:r w:rsidRPr="005F187A">
        <w:rPr>
          <w:sz w:val="28"/>
          <w:szCs w:val="28"/>
        </w:rPr>
        <w:t>результатов инженерно-геодезических, инженерно-геологических и инженерно-гидрометеорологических изысканий для строительства;</w:t>
      </w:r>
    </w:p>
    <w:p w:rsidR="005F187A" w:rsidRPr="005F187A" w:rsidRDefault="005F187A" w:rsidP="00E420D0">
      <w:pPr>
        <w:numPr>
          <w:ilvl w:val="0"/>
          <w:numId w:val="25"/>
        </w:numPr>
        <w:suppressAutoHyphens/>
        <w:spacing w:line="276" w:lineRule="auto"/>
        <w:ind w:left="0" w:firstLine="709"/>
        <w:jc w:val="both"/>
        <w:rPr>
          <w:sz w:val="28"/>
          <w:szCs w:val="28"/>
        </w:rPr>
      </w:pPr>
      <w:r w:rsidRPr="005F187A">
        <w:rPr>
          <w:sz w:val="28"/>
          <w:szCs w:val="28"/>
        </w:rPr>
        <w:t>планировочных решений и вариантной проработки решений, принятых в схемах инженерной защиты (генеральных, детальных, специальных);</w:t>
      </w:r>
    </w:p>
    <w:p w:rsidR="005F187A" w:rsidRPr="005F187A" w:rsidRDefault="005F187A" w:rsidP="00E420D0">
      <w:pPr>
        <w:numPr>
          <w:ilvl w:val="0"/>
          <w:numId w:val="25"/>
        </w:numPr>
        <w:suppressAutoHyphens/>
        <w:spacing w:line="276" w:lineRule="auto"/>
        <w:ind w:left="0" w:firstLine="709"/>
        <w:jc w:val="both"/>
        <w:rPr>
          <w:sz w:val="28"/>
          <w:szCs w:val="28"/>
        </w:rPr>
      </w:pPr>
      <w:r w:rsidRPr="005F187A">
        <w:rPr>
          <w:sz w:val="28"/>
          <w:szCs w:val="28"/>
        </w:rP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(сельскохозяйственные земли и т.п.) и санитарно-гигиенических норм;</w:t>
      </w:r>
    </w:p>
    <w:p w:rsidR="005F187A" w:rsidRPr="005F187A" w:rsidRDefault="005F187A" w:rsidP="00E420D0">
      <w:pPr>
        <w:numPr>
          <w:ilvl w:val="0"/>
          <w:numId w:val="25"/>
        </w:numPr>
        <w:suppressAutoHyphens/>
        <w:spacing w:line="276" w:lineRule="auto"/>
        <w:ind w:left="0" w:firstLine="709"/>
        <w:jc w:val="both"/>
        <w:rPr>
          <w:sz w:val="28"/>
          <w:szCs w:val="28"/>
        </w:rPr>
      </w:pPr>
      <w:r w:rsidRPr="005F187A">
        <w:rPr>
          <w:sz w:val="28"/>
          <w:szCs w:val="28"/>
        </w:rPr>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инженерной защиты следует учитывать ее градо - и объектоформирующее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rsidR="005F187A" w:rsidRPr="005F187A" w:rsidRDefault="005F187A" w:rsidP="005F187A">
      <w:pPr>
        <w:spacing w:line="276" w:lineRule="auto"/>
        <w:ind w:firstLine="709"/>
        <w:jc w:val="both"/>
        <w:rPr>
          <w:sz w:val="28"/>
          <w:szCs w:val="28"/>
        </w:rPr>
      </w:pPr>
      <w:r w:rsidRPr="005F187A">
        <w:rPr>
          <w:sz w:val="28"/>
          <w:szCs w:val="28"/>
        </w:rPr>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rsidR="005F187A" w:rsidRPr="005F187A" w:rsidRDefault="005F187A" w:rsidP="005F187A">
      <w:pPr>
        <w:spacing w:line="276" w:lineRule="auto"/>
        <w:ind w:firstLine="709"/>
        <w:jc w:val="both"/>
        <w:rPr>
          <w:sz w:val="28"/>
          <w:szCs w:val="28"/>
        </w:rPr>
      </w:pPr>
      <w:r w:rsidRPr="005F187A">
        <w:rPr>
          <w:sz w:val="28"/>
          <w:szCs w:val="28"/>
        </w:rPr>
        <w:t>Под предотвра</w:t>
      </w:r>
      <w:bookmarkStart w:id="86" w:name="OCRUncertain196"/>
      <w:r w:rsidRPr="005F187A">
        <w:rPr>
          <w:sz w:val="28"/>
          <w:szCs w:val="28"/>
        </w:rPr>
        <w:t>щ</w:t>
      </w:r>
      <w:bookmarkEnd w:id="86"/>
      <w:r w:rsidRPr="005F187A">
        <w:rPr>
          <w:sz w:val="28"/>
          <w:szCs w:val="28"/>
        </w:rPr>
        <w:t>е</w:t>
      </w:r>
      <w:bookmarkStart w:id="87" w:name="OCRUncertain199"/>
      <w:r w:rsidRPr="005F187A">
        <w:rPr>
          <w:sz w:val="28"/>
          <w:szCs w:val="28"/>
        </w:rPr>
        <w:t>нны</w:t>
      </w:r>
      <w:bookmarkEnd w:id="87"/>
      <w:r w:rsidRPr="005F187A">
        <w:rPr>
          <w:sz w:val="28"/>
          <w:szCs w:val="28"/>
        </w:rPr>
        <w:t>м ущербом сл</w:t>
      </w:r>
      <w:bookmarkStart w:id="88" w:name="OCRUncertain200"/>
      <w:r w:rsidRPr="005F187A">
        <w:rPr>
          <w:sz w:val="28"/>
          <w:szCs w:val="28"/>
        </w:rPr>
        <w:t>е</w:t>
      </w:r>
      <w:bookmarkEnd w:id="88"/>
      <w:r w:rsidRPr="005F187A">
        <w:rPr>
          <w:sz w:val="28"/>
          <w:szCs w:val="28"/>
        </w:rPr>
        <w:t>дует понимать разность между ущербом при отказе от проведения инженерной защиты и ущербом</w:t>
      </w:r>
      <w:bookmarkStart w:id="89" w:name="OCRUncertain201"/>
      <w:r w:rsidRPr="005F187A">
        <w:rPr>
          <w:sz w:val="28"/>
          <w:szCs w:val="28"/>
        </w:rPr>
        <w:t>,</w:t>
      </w:r>
      <w:bookmarkEnd w:id="89"/>
      <w:r w:rsidRPr="005F187A">
        <w:rPr>
          <w:sz w:val="28"/>
          <w:szCs w:val="28"/>
        </w:rPr>
        <w:t xml:space="preserve"> возм</w:t>
      </w:r>
      <w:bookmarkStart w:id="90" w:name="OCRUncertain202"/>
      <w:r w:rsidRPr="005F187A">
        <w:rPr>
          <w:sz w:val="28"/>
          <w:szCs w:val="28"/>
        </w:rPr>
        <w:t>ож</w:t>
      </w:r>
      <w:bookmarkEnd w:id="90"/>
      <w:r w:rsidRPr="005F187A">
        <w:rPr>
          <w:sz w:val="28"/>
          <w:szCs w:val="28"/>
        </w:rPr>
        <w:t xml:space="preserve">ным и после ее проведения. Оценка ущерба должна быть комплексной, с учетом всех его </w:t>
      </w:r>
      <w:bookmarkStart w:id="91" w:name="OCRUncertain203"/>
      <w:r w:rsidRPr="005F187A">
        <w:rPr>
          <w:sz w:val="28"/>
          <w:szCs w:val="28"/>
        </w:rPr>
        <w:t>в</w:t>
      </w:r>
      <w:bookmarkEnd w:id="91"/>
      <w:r w:rsidRPr="005F187A">
        <w:rPr>
          <w:sz w:val="28"/>
          <w:szCs w:val="28"/>
        </w:rPr>
        <w:t xml:space="preserve">идов как в сфере материального </w:t>
      </w:r>
      <w:bookmarkStart w:id="92" w:name="OCRUncertain204"/>
      <w:r w:rsidRPr="005F187A">
        <w:rPr>
          <w:sz w:val="28"/>
          <w:szCs w:val="28"/>
        </w:rPr>
        <w:t>производства,</w:t>
      </w:r>
      <w:bookmarkEnd w:id="92"/>
      <w:r w:rsidRPr="005F187A">
        <w:rPr>
          <w:sz w:val="28"/>
          <w:szCs w:val="28"/>
        </w:rPr>
        <w:t xml:space="preserve"> так и в непроизв</w:t>
      </w:r>
      <w:bookmarkStart w:id="93" w:name="OCRUncertain205"/>
      <w:r w:rsidRPr="005F187A">
        <w:rPr>
          <w:sz w:val="28"/>
          <w:szCs w:val="28"/>
        </w:rPr>
        <w:t>о</w:t>
      </w:r>
      <w:bookmarkEnd w:id="93"/>
      <w:r w:rsidRPr="005F187A">
        <w:rPr>
          <w:sz w:val="28"/>
          <w:szCs w:val="28"/>
        </w:rPr>
        <w:t>дственной сфере (в том числе следует учитыв</w:t>
      </w:r>
      <w:bookmarkStart w:id="94" w:name="OCRUncertain206"/>
      <w:r w:rsidRPr="005F187A">
        <w:rPr>
          <w:sz w:val="28"/>
          <w:szCs w:val="28"/>
        </w:rPr>
        <w:t>а</w:t>
      </w:r>
      <w:bookmarkEnd w:id="94"/>
      <w:r w:rsidRPr="005F187A">
        <w:rPr>
          <w:sz w:val="28"/>
          <w:szCs w:val="28"/>
        </w:rPr>
        <w:t>ть ущерб воде, п</w:t>
      </w:r>
      <w:bookmarkStart w:id="95" w:name="OCRUncertain207"/>
      <w:r w:rsidRPr="005F187A">
        <w:rPr>
          <w:sz w:val="28"/>
          <w:szCs w:val="28"/>
        </w:rPr>
        <w:t>о</w:t>
      </w:r>
      <w:bookmarkEnd w:id="95"/>
      <w:r w:rsidRPr="005F187A">
        <w:rPr>
          <w:sz w:val="28"/>
          <w:szCs w:val="28"/>
        </w:rPr>
        <w:t xml:space="preserve">чве, флоре и фауне и т. </w:t>
      </w:r>
      <w:bookmarkStart w:id="96" w:name="OCRUncertain208"/>
      <w:r w:rsidRPr="005F187A">
        <w:rPr>
          <w:sz w:val="28"/>
          <w:szCs w:val="28"/>
        </w:rPr>
        <w:t>п.)</w:t>
      </w:r>
      <w:bookmarkStart w:id="97" w:name="OCRUncertain209"/>
      <w:bookmarkEnd w:id="96"/>
      <w:r w:rsidRPr="005F187A">
        <w:rPr>
          <w:sz w:val="28"/>
          <w:szCs w:val="28"/>
        </w:rPr>
        <w:t>.</w:t>
      </w:r>
      <w:bookmarkEnd w:id="97"/>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98" w:name="_Toc28007191"/>
      <w:r w:rsidRPr="005F187A">
        <w:rPr>
          <w:b/>
          <w:bCs/>
          <w:iCs/>
          <w:sz w:val="28"/>
          <w:szCs w:val="28"/>
          <w:lang w:eastAsia="ar-SA"/>
        </w:rPr>
        <w:t>5.2 При расселении населения, развитии застройки территории и размещении объектов капитального строительства</w:t>
      </w:r>
      <w:bookmarkEnd w:id="98"/>
    </w:p>
    <w:p w:rsidR="005F187A" w:rsidRPr="005F187A" w:rsidRDefault="005F187A" w:rsidP="005F187A">
      <w:pPr>
        <w:spacing w:line="276" w:lineRule="auto"/>
        <w:ind w:firstLine="709"/>
        <w:jc w:val="both"/>
        <w:rPr>
          <w:sz w:val="28"/>
          <w:szCs w:val="28"/>
        </w:rPr>
      </w:pPr>
      <w:r w:rsidRPr="005F187A">
        <w:rPr>
          <w:sz w:val="28"/>
          <w:szCs w:val="28"/>
        </w:rPr>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производственных объектов на территории сельского поселения следует в установленном порядке учитывать положения СП 165.1325800.2014 Инженерно-технические мероприятия по гражданской обороне. Актуализированная редакция СНиП 2.01.51-90.</w:t>
      </w:r>
    </w:p>
    <w:p w:rsidR="005F187A" w:rsidRPr="005F187A" w:rsidRDefault="005F187A" w:rsidP="005F187A">
      <w:pPr>
        <w:shd w:val="clear" w:color="auto" w:fill="FFFFFF"/>
        <w:spacing w:line="276" w:lineRule="auto"/>
        <w:ind w:firstLine="709"/>
        <w:jc w:val="both"/>
        <w:textAlignment w:val="baseline"/>
        <w:rPr>
          <w:b/>
          <w:spacing w:val="2"/>
          <w:sz w:val="28"/>
          <w:szCs w:val="28"/>
        </w:rPr>
      </w:pPr>
      <w:r w:rsidRPr="005F187A">
        <w:rPr>
          <w:b/>
          <w:spacing w:val="2"/>
          <w:sz w:val="28"/>
          <w:szCs w:val="28"/>
        </w:rPr>
        <w:t>Опасные производственные объекты</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Строительство складов для хранения токсичных веществ;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высокотоксичных веществ;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веществ, представляющих опасность для окружающей среды;</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-взрывчатых, горючих, окисляющих и воспламеняющихся веществ следует предусматривать на удалении от селитебных зон, устанавливаемом нормативными правовыми актами и нормативными документами в области промышленной безопасности.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Сооружения складов сжиженных углеводородных газов и легковоспламеняющихся жидкостей должны располагать на земельных участках, с более низким уровнем по сравнению с отметками территорий соседних населенных пунктов, организаций и железнодорожных путей общего пользования. Допускается размещение указанных складов на земельных участках, с более высоким уровнем по сравнению с отметками территорий соседних населенных пунктов, организаций и железнодорожных путей общего пользования, на расстоянии более 300 м от них. На складах, расположенных на расстоянии от 100 до 300 м,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железнодорожных путей общего пользования.</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xml:space="preserve"> При размещении складов сжиженных углеводородных газов на площадках, с более высокой отметкой по сравнению с отметками территорий соседних населенных пунктов, организаций и железнодорожных путей общего пользования, расположенных на расстоянии до 300 м от резервуаров, должны быть предусмотрены меры, регламентированные</w:t>
      </w:r>
      <w:r w:rsidRPr="005F187A">
        <w:rPr>
          <w:sz w:val="28"/>
          <w:szCs w:val="28"/>
        </w:rPr>
        <w:t> </w:t>
      </w:r>
      <w:hyperlink r:id="rId46" w:history="1">
        <w:r w:rsidRPr="005F187A">
          <w:rPr>
            <w:sz w:val="28"/>
            <w:szCs w:val="28"/>
          </w:rPr>
          <w:t>ГОСТ Р 53324</w:t>
        </w:r>
      </w:hyperlink>
      <w:r w:rsidRPr="005F187A">
        <w:rPr>
          <w:spacing w:val="2"/>
          <w:sz w:val="28"/>
          <w:szCs w:val="28"/>
        </w:rPr>
        <w:t>.</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Товарно-сырьевые склады и базы горючих жидкостей, токсичных, высокотоксичных и окисляющих веществ, воспламеняющихся и горючих газов, отнесенные в соответствии с законодательством Российской Федерации о промышленной безопасности к опасным производственным объектам, следует размещать на расстоянии не менее 200 м от берегов рек и 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нормативными документами от указанных объектов не требуется большего расстояния.</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расположении перечисленных опасных производственных объектов выше (по течению реки) указанных сооружений они должны быть размещены на расстоянии не менее 3000 м.</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xml:space="preserve"> Подземные хранилища нефти, нефтепродуктов и сжиженных газов следует размещать в соответствии с требованиями нормативных правовых актов и нормативных документов в области промышленной и пожарной безопасности.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размещении баз и складов для хранения аварийно химически опасных веществ и взрывоопасных веществ на территориях, отнесенных к группам по гражданской обороне, и на территориях организаций, отнесенных к категории особой важности по гражданской обороне, максимальные запасы аварийно химически опасных веществ и взрывоопасных веществ должны быть обоснованы и установлены в проектной документации на строительство указанных баз и складов.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На объектах, производящих или потребляющих аварийно химически опасные вещества, взрывчатые вещества и материалы, следует:</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размещать пункты управления объектов в нижних этажах зданий, а также предусматривать дублирование их основных элементов в запасных пунктах управления объектов;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разрабатывать мероприятия, исключающие разлив аварийно химически опасных веществ, а также мероприятия по локализации аварий путем отключения наиболее уязвимых участков технологической линии с помощью обратных клапанов, установкой ловушек и аварийных емкостей (резервуаров) с направленными стоками и т.п.;</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предусматривать возможность опорожнения в аварийных ситуациях особо опасных участков технологических линий в заглубленные емкости в соответствии с нормативными правовыми актами и нормативными документами в области промышленной безопасности;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предусматривать мероприятия при введении военного положения по максимально возможному сокращению запасов и сроков хранения таких веществ, находящихся на подъездных путях предприятий, на промежуточных складах и в технологических емкостях, до минимума, необходимого для функционирования производства.</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Слив аварийно химически опасных веществ и взрывоопасных веществ в аварийные емкости следует предусматривать с помощью автоматического включения сливных систем при обязательном его дублировании устройством для ручного включения опорожнения опасных участков технологических линий.</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На объектах, на которых получают, используют, перерабатывают, образуют, хранят, транспортируют, уничтожают аварийно химически опасные вещества, следует создавать в соответствии с требованиями законодательства в области промышленной безопасности автоматизированные системы контроля аварийных выбросов, позволяющие обнаруживать территории, зараженные (загрязненные) опасными для жизни и здоровья людей веществами, сопряженные с локальными системами оповещения работающего персонала этих объектов, а также населения, проживающего в радиусе до 2,5 км от границы объектов, об угрозе и возникновении аварии с выбросом (выливом) аварийно химически опасных веществ.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Трассы магистральных трубопроводов (газопроводов, нефтепроводов, продуктопроводов, конденсатопроводов) при наземной прокладке труб должны проходить за пределами зон возможных сильных и возможных разрушений.</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В зонах возможных сильных и возможных разрушений допускается открытая (незаглубленная) прокладка магистральных трубопроводов только через препятствия.</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прокладке магистральных трубопроводов в зонах возможного катастрофического затопления следует сводить до минимума количество участков с надземным способом прокладки и предусматривать мероприятия, обеспечивающие их нормальную эксплуатацию.</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xml:space="preserve"> Перекачивающие насосные и компрессорные станции, дожимные компрессорные и газораспределительные станции по трассе магистральных трубопроводов необходимо располагать за пределами зон возможных сильных разрушений и зон возможного катастрофического затопления.</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Минимальное удаление трубопроводов, перекачивающих насосных и компрессорных станций, дожимных компрессорных и газораспределительных станций от зданий и сооружений необходимо принимать в соответствии с требованиями нормативных правовых актов и нормативных документов в области промышленной и пожарной безопасности.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проектировании магистральных газопроводов следует предусматривать их кольцевание с существующими и строящимися газопроводами.</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99" w:name="_Toc28007192"/>
      <w:r w:rsidRPr="005F187A">
        <w:rPr>
          <w:b/>
          <w:bCs/>
          <w:iCs/>
          <w:sz w:val="28"/>
          <w:szCs w:val="28"/>
          <w:lang w:eastAsia="ar-SA"/>
        </w:rPr>
        <w:t>5.3 Транспортная и инженерная инфраструктуры</w:t>
      </w:r>
      <w:bookmarkEnd w:id="99"/>
    </w:p>
    <w:p w:rsidR="005F187A" w:rsidRPr="005F187A" w:rsidRDefault="005F187A" w:rsidP="005F187A">
      <w:pPr>
        <w:suppressAutoHyphens/>
        <w:jc w:val="center"/>
        <w:rPr>
          <w:b/>
          <w:sz w:val="28"/>
          <w:szCs w:val="28"/>
          <w:lang w:eastAsia="ar-SA"/>
        </w:rPr>
      </w:pPr>
      <w:r w:rsidRPr="005F187A">
        <w:rPr>
          <w:b/>
          <w:sz w:val="28"/>
          <w:szCs w:val="28"/>
          <w:lang w:eastAsia="ar-SA"/>
        </w:rPr>
        <w:t>5.3.1. Транспортная сеть</w:t>
      </w:r>
    </w:p>
    <w:p w:rsidR="005F187A" w:rsidRPr="005F187A" w:rsidRDefault="005F187A" w:rsidP="005F187A">
      <w:pPr>
        <w:spacing w:line="276" w:lineRule="auto"/>
        <w:ind w:firstLine="709"/>
        <w:jc w:val="both"/>
        <w:rPr>
          <w:sz w:val="28"/>
          <w:szCs w:val="28"/>
        </w:rPr>
      </w:pPr>
      <w:r w:rsidRPr="005F187A">
        <w:rPr>
          <w:sz w:val="28"/>
          <w:szCs w:val="28"/>
        </w:rPr>
        <w:t>Ограничений по развитию и размещению элементов транспортной сети на проектируемой территории нет.</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развития транспортной сети на территории поселения следует в установленном порядке учитывать положения СП 165.1325800.2014 Инженерно-технические мероприятия по гражданской обороне. Актуализированная редакция СНиП 2.01.51-90.</w:t>
      </w:r>
    </w:p>
    <w:p w:rsidR="005F187A" w:rsidRPr="005F187A" w:rsidRDefault="005F187A" w:rsidP="005F187A">
      <w:pPr>
        <w:spacing w:line="276" w:lineRule="auto"/>
        <w:ind w:firstLine="709"/>
        <w:jc w:val="center"/>
        <w:rPr>
          <w:b/>
          <w:sz w:val="28"/>
          <w:szCs w:val="28"/>
        </w:rPr>
      </w:pPr>
    </w:p>
    <w:p w:rsidR="005F187A" w:rsidRPr="005F187A" w:rsidRDefault="005F187A" w:rsidP="005F187A">
      <w:pPr>
        <w:suppressAutoHyphens/>
        <w:jc w:val="center"/>
        <w:rPr>
          <w:b/>
          <w:sz w:val="28"/>
          <w:szCs w:val="28"/>
          <w:lang w:eastAsia="ar-SA"/>
        </w:rPr>
      </w:pPr>
      <w:r w:rsidRPr="005F187A">
        <w:rPr>
          <w:b/>
          <w:sz w:val="28"/>
          <w:szCs w:val="28"/>
          <w:lang w:eastAsia="ar-SA"/>
        </w:rPr>
        <w:t>5.3.2. Источники хозяйственно-питьевого водоснабжения и требования к ним</w:t>
      </w:r>
    </w:p>
    <w:p w:rsidR="005F187A" w:rsidRPr="005F187A" w:rsidRDefault="005F187A" w:rsidP="005F187A">
      <w:pPr>
        <w:spacing w:line="276" w:lineRule="auto"/>
        <w:ind w:firstLine="709"/>
        <w:jc w:val="both"/>
        <w:rPr>
          <w:sz w:val="28"/>
          <w:szCs w:val="28"/>
        </w:rPr>
      </w:pPr>
      <w:r w:rsidRPr="005F187A">
        <w:rPr>
          <w:sz w:val="28"/>
          <w:szCs w:val="28"/>
        </w:rPr>
        <w:t>Источником покрытия потребности в воде в сельском поселении являются поверхностные и подземные воды.</w:t>
      </w:r>
    </w:p>
    <w:p w:rsidR="005F187A" w:rsidRPr="005F187A" w:rsidRDefault="005F187A" w:rsidP="005F187A">
      <w:pPr>
        <w:spacing w:line="276" w:lineRule="auto"/>
        <w:ind w:firstLine="709"/>
        <w:jc w:val="both"/>
        <w:rPr>
          <w:b/>
          <w:sz w:val="28"/>
          <w:szCs w:val="28"/>
        </w:rPr>
      </w:pPr>
      <w:r w:rsidRPr="005F187A">
        <w:rPr>
          <w:b/>
          <w:sz w:val="28"/>
          <w:szCs w:val="28"/>
          <w:lang w:eastAsia="ar-SA"/>
        </w:rPr>
        <w:t>Поверхностные воды.</w:t>
      </w:r>
    </w:p>
    <w:p w:rsidR="005F187A" w:rsidRPr="005F187A" w:rsidRDefault="005F187A" w:rsidP="005F187A">
      <w:pPr>
        <w:spacing w:line="276" w:lineRule="auto"/>
        <w:ind w:firstLine="709"/>
        <w:jc w:val="both"/>
        <w:rPr>
          <w:sz w:val="28"/>
          <w:szCs w:val="28"/>
        </w:rPr>
      </w:pPr>
      <w:r w:rsidRPr="005F187A">
        <w:rPr>
          <w:sz w:val="28"/>
          <w:szCs w:val="28"/>
        </w:rPr>
        <w:t>Основным источником поверхностных вод являются рек</w:t>
      </w:r>
      <w:r w:rsidR="00A26E63" w:rsidRPr="00965A67">
        <w:rPr>
          <w:sz w:val="28"/>
          <w:szCs w:val="28"/>
        </w:rPr>
        <w:t>а</w:t>
      </w:r>
      <w:r w:rsidRPr="005F187A">
        <w:rPr>
          <w:sz w:val="28"/>
          <w:szCs w:val="28"/>
        </w:rPr>
        <w:t xml:space="preserve"> Суходрев. </w:t>
      </w:r>
    </w:p>
    <w:p w:rsidR="005F187A" w:rsidRPr="005F187A" w:rsidRDefault="005F187A" w:rsidP="005F187A">
      <w:pPr>
        <w:spacing w:line="276" w:lineRule="auto"/>
        <w:ind w:firstLine="709"/>
        <w:jc w:val="both"/>
        <w:rPr>
          <w:sz w:val="28"/>
          <w:szCs w:val="28"/>
        </w:rPr>
      </w:pPr>
      <w:r w:rsidRPr="005F187A">
        <w:rPr>
          <w:sz w:val="28"/>
          <w:szCs w:val="28"/>
        </w:rPr>
        <w:t xml:space="preserve">На территории </w:t>
      </w:r>
      <w:r w:rsidR="00A26E63" w:rsidRPr="00965A67">
        <w:rPr>
          <w:sz w:val="28"/>
          <w:szCs w:val="28"/>
        </w:rPr>
        <w:t xml:space="preserve">сельского поселения </w:t>
      </w:r>
      <w:r w:rsidRPr="005F187A">
        <w:rPr>
          <w:sz w:val="28"/>
          <w:szCs w:val="28"/>
        </w:rPr>
        <w:t>имеются пруд</w:t>
      </w:r>
      <w:r w:rsidR="00221B0A" w:rsidRPr="00965A67">
        <w:rPr>
          <w:sz w:val="28"/>
          <w:szCs w:val="28"/>
        </w:rPr>
        <w:t>ы</w:t>
      </w:r>
      <w:r w:rsidRPr="005F187A">
        <w:rPr>
          <w:sz w:val="28"/>
          <w:szCs w:val="28"/>
        </w:rPr>
        <w:t>.</w:t>
      </w:r>
    </w:p>
    <w:p w:rsidR="005F187A" w:rsidRPr="005F187A" w:rsidRDefault="005F187A" w:rsidP="005F187A">
      <w:pPr>
        <w:spacing w:line="276" w:lineRule="auto"/>
        <w:ind w:firstLine="709"/>
        <w:jc w:val="both"/>
        <w:rPr>
          <w:b/>
          <w:sz w:val="28"/>
          <w:szCs w:val="28"/>
        </w:rPr>
      </w:pPr>
      <w:r w:rsidRPr="005F187A">
        <w:rPr>
          <w:b/>
          <w:sz w:val="28"/>
          <w:szCs w:val="28"/>
        </w:rPr>
        <w:t>Подземные воды.</w:t>
      </w:r>
    </w:p>
    <w:p w:rsidR="005F187A" w:rsidRPr="005F187A" w:rsidRDefault="005F187A" w:rsidP="005F187A">
      <w:pPr>
        <w:spacing w:line="276" w:lineRule="auto"/>
        <w:ind w:firstLine="709"/>
        <w:jc w:val="both"/>
        <w:rPr>
          <w:sz w:val="28"/>
          <w:szCs w:val="28"/>
        </w:rPr>
      </w:pPr>
      <w:r w:rsidRPr="005F187A">
        <w:rPr>
          <w:sz w:val="28"/>
          <w:szCs w:val="28"/>
        </w:rPr>
        <w:t>Основным эксплуатационным артезианским водоносным горизонтом для данной местности является упинский и окский водоносный горизонт. Воды гидрокарбонатно-кальциевые, жесткие.</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развития сети водоснабжения на территории поселения необходимо учитывать положения СП 165.1325800.2014 Инженерно-технические мероприятия по гражданской обороне. Актуализированная редакция СНиП 2.01.51-90.</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нужды для численности населения мирного времени по нормам, установленным соответствующими национальными документами по стандартизации.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Защиту систем централизованного хозяйственно-питьевого водоснабжения поселения,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w:t>
      </w:r>
      <w:hyperlink r:id="rId47" w:history="1">
        <w:r w:rsidRPr="005F187A">
          <w:rPr>
            <w:spacing w:val="2"/>
            <w:sz w:val="28"/>
            <w:szCs w:val="28"/>
          </w:rPr>
          <w:t>ГОСТ Р 22.6.01</w:t>
        </w:r>
      </w:hyperlink>
      <w:r w:rsidRPr="005F187A">
        <w:rPr>
          <w:spacing w:val="2"/>
          <w:sz w:val="28"/>
          <w:szCs w:val="28"/>
        </w:rPr>
        <w:t>.</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 xml:space="preserve">Системы водоснабжения в особых природных и климатических условиях следует проектировать в соответствии с </w:t>
      </w:r>
      <w:hyperlink r:id="rId48" w:history="1">
        <w:r w:rsidRPr="005F187A">
          <w:rPr>
            <w:spacing w:val="2"/>
            <w:sz w:val="28"/>
            <w:szCs w:val="28"/>
          </w:rPr>
          <w:t>СП 31.13330</w:t>
        </w:r>
      </w:hyperlink>
      <w:r w:rsidRPr="005F187A">
        <w:rPr>
          <w:spacing w:val="2"/>
          <w:sz w:val="28"/>
          <w:szCs w:val="28"/>
        </w:rPr>
        <w:t>.</w:t>
      </w:r>
    </w:p>
    <w:p w:rsidR="005F187A" w:rsidRPr="005F187A" w:rsidRDefault="005F187A" w:rsidP="005F187A">
      <w:pPr>
        <w:spacing w:line="276" w:lineRule="auto"/>
        <w:ind w:firstLine="709"/>
        <w:jc w:val="both"/>
        <w:rPr>
          <w:sz w:val="28"/>
          <w:szCs w:val="28"/>
        </w:rPr>
      </w:pPr>
    </w:p>
    <w:p w:rsidR="005F187A" w:rsidRPr="005F187A" w:rsidRDefault="005F187A" w:rsidP="005F187A">
      <w:pPr>
        <w:suppressAutoHyphens/>
        <w:jc w:val="center"/>
        <w:rPr>
          <w:b/>
          <w:sz w:val="28"/>
          <w:szCs w:val="28"/>
          <w:lang w:eastAsia="ar-SA"/>
        </w:rPr>
      </w:pPr>
      <w:r w:rsidRPr="005F187A">
        <w:rPr>
          <w:b/>
          <w:sz w:val="28"/>
          <w:szCs w:val="28"/>
          <w:lang w:eastAsia="ar-SA"/>
        </w:rPr>
        <w:t>5.3.3. Электроснабжение поселения и объектов</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развития сети электроснабжения на территории поселения необходимо учитывать положения СП 165.1325800.2014 Инженерно-технические мероприятия по гражданской обороне.</w:t>
      </w:r>
    </w:p>
    <w:p w:rsidR="005F187A" w:rsidRPr="005F187A" w:rsidRDefault="005F187A" w:rsidP="005F187A">
      <w:pPr>
        <w:spacing w:line="276" w:lineRule="auto"/>
        <w:ind w:firstLine="709"/>
        <w:jc w:val="both"/>
        <w:rPr>
          <w:spacing w:val="2"/>
          <w:sz w:val="28"/>
          <w:szCs w:val="28"/>
        </w:rPr>
      </w:pPr>
      <w:r w:rsidRPr="005F187A">
        <w:rPr>
          <w:spacing w:val="2"/>
          <w:sz w:val="28"/>
          <w:szCs w:val="28"/>
        </w:rPr>
        <w:t>Объекты электроснабжения следует проектировать с учетом обеспечения устойчивого электроснабжения территорий, отнесенных к группам по гражданской обороне, и организаций, отнесенных к категориям по гражданской обороне, в условиях реализации опасностей, возникающих при ведении военных действий или вследствие этих действий, а также при чрезвычайных ситуациях.</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Схема электрических сетей энергосистем должна предусматривать возможность автоматического деления энергосистемы на сбалансированные независимо работающие части (блоки).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Электрические сети напряжением 500 кВ и выше, узловые подстанции напряжением 330 кВ и более в тех энергосистемах, в которых они образуют сеть высшего напряжения, следует сооружать за пределами зон возможных разрушений территорий, отнесенных к группам по гражданской обороне, и организаций, отнесенных к категории особой важности по гражданской обороне, а также вне зон возможного катастрофического затопления.</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Распределительные линии электропередачи энергетических систем напряжением 35-110 (220) кВ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проектировании систем электроснабжения следует предусматривать возможность применения передвижных электростанций и подстанций.</w:t>
      </w:r>
      <w:r w:rsidRPr="005F187A">
        <w:rPr>
          <w:spacing w:val="2"/>
          <w:sz w:val="28"/>
          <w:szCs w:val="28"/>
        </w:rPr>
        <w:br/>
        <w:t>При проектировании схем внешнего электроснабжения территорий, отнесенных к группам по гражданской обороне, следует предусматривать их электроснабжение от нескольких независимых и территориально разнесенных источников электроснабжения (электростанций и подстанций), часть из которых должна располагаться за пределами зон возможных разрушений.</w:t>
      </w:r>
    </w:p>
    <w:p w:rsidR="005F187A" w:rsidRPr="005F187A" w:rsidRDefault="005F187A" w:rsidP="005F187A">
      <w:pPr>
        <w:shd w:val="clear" w:color="auto" w:fill="FFFFFF"/>
        <w:spacing w:line="276" w:lineRule="auto"/>
        <w:ind w:firstLine="709"/>
        <w:jc w:val="both"/>
        <w:textAlignment w:val="baseline"/>
        <w:rPr>
          <w:spacing w:val="2"/>
          <w:sz w:val="28"/>
          <w:szCs w:val="28"/>
        </w:rPr>
      </w:pPr>
    </w:p>
    <w:p w:rsidR="005F187A" w:rsidRPr="005F187A" w:rsidRDefault="005F187A" w:rsidP="005F187A">
      <w:pPr>
        <w:suppressAutoHyphens/>
        <w:jc w:val="center"/>
        <w:rPr>
          <w:b/>
          <w:sz w:val="28"/>
          <w:szCs w:val="28"/>
          <w:lang w:eastAsia="ar-SA"/>
        </w:rPr>
      </w:pPr>
      <w:r w:rsidRPr="005F187A">
        <w:rPr>
          <w:b/>
          <w:sz w:val="28"/>
          <w:szCs w:val="28"/>
          <w:lang w:eastAsia="ar-SA"/>
        </w:rPr>
        <w:t>5.3.4. Газоснабжение</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развития сети газоснабжения на территории необходимо учитывать положения СП 165.1325800.2014 Инженерно-технические мероприятия по гражданской обороне. Актуализированная редакция СНиП 2.01.51-90.</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газоснабжении территорий, отнесенных к группам по гражданской обороне, от двух и более самостоятельных магистральных газопроводов подача газа должна осуществляться через газораспределительные станции, подключенные к указанным газопроводам и размещенные за границами проектной застройки указанных территорий.</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проектировании новых и реконструкции действующих сетей газопотребления территорий, отнесенных к группам по гражданской обороне, следует предусматривать возможность их отключения от сетей газораспределения.</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Наземные части газораспределительных станций и газорегуляторных пунктов на территориях, отнесенных к группам по гражданской обороне, а также газорегуляторных пунктов организаций, отнесенных к категории особой важности по гражданской обороне, расположенных вне территорий, отнесенных к группам по гражданской обороне, следует оборудовать подземными обводными газопроводами (байпасами) с запорной арматурой. Байпасы должны обеспечивать подачу газа в систему газораспределения при выходе из строя наземной части газораспределительных станций или газорегуляторных пунктов.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Электроснабжение электроприводов запорной арматуры диаметром 400 мм и более должно осуществляться от автономных резервных источников питания электроприемников.</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На территориях, отнесенных к группам по гражданской обороне, основные сети газораспределения высокого и среднего давления и отводы от них к объектам, имеющим мобилизационное задание (заказ), а также к объектам, обеспечивающим жизнедеятельность указанных территорий, должны быть подземными.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проектировании сетей газораспределения высокого и среднего давления на территориях, отнесенных к группам по гражданской обороне, и в организациях, отнесенных к категории особой важности по гражданской обороне, расположенных вне территорий, отнесенных к группам по гражданской обороне, приоритет следует отдавать их подземному размещению и закольцованному исполнению.</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При проектировании новых и реконструкции действующих сетей газоснабжения на территориях, отнесенных к группам по гражданской обороне, в основных узловых точках (на выходе из газораспределительных станций, перед газорегуляторными пунктами, а также на отводах к организациям, отнесенным к категории особой важности по гражданской обороне, расположенным вне территорий, отнесенных к группам по гражданской обороне) должны быть установлены отключающие устройства и перемычки между тупиковыми газопроводами.</w:t>
      </w:r>
    </w:p>
    <w:p w:rsidR="005F187A" w:rsidRPr="005F187A" w:rsidRDefault="005F187A" w:rsidP="005F187A">
      <w:pPr>
        <w:shd w:val="clear" w:color="auto" w:fill="FFFFFF"/>
        <w:spacing w:line="276" w:lineRule="auto"/>
        <w:ind w:firstLine="709"/>
        <w:jc w:val="both"/>
        <w:textAlignment w:val="baseline"/>
        <w:rPr>
          <w:spacing w:val="2"/>
          <w:sz w:val="28"/>
          <w:szCs w:val="28"/>
        </w:rPr>
      </w:pPr>
      <w:r w:rsidRPr="005F187A">
        <w:rPr>
          <w:spacing w:val="2"/>
          <w:sz w:val="28"/>
          <w:szCs w:val="28"/>
        </w:rPr>
        <w:t>Газонаполнительные станции сжиженных углеводородных газов и газонаполнительные пункты территорий, отнесенных к группам по гражданской обороне, и организаций, отнесенных к категории особой важности по гражданской обороне, расположенных вне территорий, отнесенных к группам по гражданской обороне, должны размещаться в безопасных районах.</w:t>
      </w:r>
    </w:p>
    <w:p w:rsidR="005F187A" w:rsidRPr="005F187A" w:rsidRDefault="005F187A" w:rsidP="005F187A">
      <w:pPr>
        <w:spacing w:line="276" w:lineRule="auto"/>
        <w:ind w:firstLine="709"/>
        <w:jc w:val="center"/>
        <w:rPr>
          <w:b/>
          <w:sz w:val="28"/>
          <w:szCs w:val="28"/>
        </w:rPr>
      </w:pP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100" w:name="_Toc28007193"/>
      <w:r w:rsidRPr="005F187A">
        <w:rPr>
          <w:b/>
          <w:bCs/>
          <w:iCs/>
          <w:sz w:val="28"/>
          <w:szCs w:val="28"/>
          <w:lang w:eastAsia="ar-SA"/>
        </w:rPr>
        <w:t>5.4 При развитии систем оповещения населения о чрезвычайных ситуациях мирного времени и военного характера</w:t>
      </w:r>
      <w:bookmarkEnd w:id="100"/>
    </w:p>
    <w:p w:rsidR="005F187A" w:rsidRPr="005F187A" w:rsidRDefault="005F187A" w:rsidP="005F187A">
      <w:pPr>
        <w:suppressAutoHyphens/>
        <w:jc w:val="center"/>
        <w:rPr>
          <w:b/>
          <w:sz w:val="28"/>
          <w:szCs w:val="28"/>
          <w:lang w:eastAsia="ar-SA"/>
        </w:rPr>
      </w:pPr>
      <w:r w:rsidRPr="005F187A">
        <w:rPr>
          <w:b/>
          <w:sz w:val="28"/>
          <w:szCs w:val="28"/>
          <w:lang w:eastAsia="ar-SA"/>
        </w:rPr>
        <w:t>5.4.1. Электросвязь, проводное вещание и телевидение</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развития сетей радиовещания и телевидения на территории поселения необходимо учитывать положения СП 165.1325800.2014 Инженерно-технические мероприятия по гражданской обороне. Актуализированная редакция СНиП 2.01.51-90.</w:t>
      </w:r>
    </w:p>
    <w:p w:rsidR="005F187A" w:rsidRPr="005F187A" w:rsidRDefault="005F187A" w:rsidP="005F187A">
      <w:pPr>
        <w:spacing w:line="276" w:lineRule="auto"/>
        <w:ind w:firstLine="709"/>
        <w:jc w:val="both"/>
        <w:rPr>
          <w:sz w:val="28"/>
          <w:szCs w:val="28"/>
        </w:rPr>
      </w:pPr>
      <w:r w:rsidRPr="005F187A">
        <w:rPr>
          <w:sz w:val="28"/>
          <w:szCs w:val="28"/>
        </w:rPr>
        <w:t>Магистральные кабельные линии связи и магистральные радиорелейные линии связи следует прокладывать вне зон возможных разрушений.</w:t>
      </w:r>
      <w:r w:rsidRPr="005F187A">
        <w:rPr>
          <w:sz w:val="28"/>
          <w:szCs w:val="28"/>
        </w:rPr>
        <w:b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rsidR="00965A67" w:rsidRDefault="005F187A" w:rsidP="005F187A">
      <w:pPr>
        <w:spacing w:line="276" w:lineRule="auto"/>
        <w:ind w:firstLine="709"/>
        <w:jc w:val="both"/>
        <w:rPr>
          <w:sz w:val="28"/>
          <w:szCs w:val="28"/>
        </w:rPr>
      </w:pPr>
      <w:r w:rsidRPr="005F187A">
        <w:rPr>
          <w:sz w:val="28"/>
          <w:szCs w:val="28"/>
        </w:rPr>
        <w:t>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rsidR="005F187A" w:rsidRPr="005F187A" w:rsidRDefault="005F187A" w:rsidP="005F187A">
      <w:pPr>
        <w:spacing w:line="276" w:lineRule="auto"/>
        <w:ind w:firstLine="709"/>
        <w:jc w:val="both"/>
        <w:rPr>
          <w:sz w:val="28"/>
          <w:szCs w:val="28"/>
        </w:rPr>
      </w:pPr>
      <w:r w:rsidRPr="005F187A">
        <w:rPr>
          <w:sz w:val="28"/>
          <w:szCs w:val="28"/>
        </w:rP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rsidR="005F187A" w:rsidRPr="005F187A" w:rsidRDefault="005F187A" w:rsidP="005F187A">
      <w:pPr>
        <w:spacing w:line="276" w:lineRule="auto"/>
        <w:ind w:firstLine="709"/>
        <w:jc w:val="both"/>
        <w:rPr>
          <w:sz w:val="28"/>
          <w:szCs w:val="28"/>
        </w:rPr>
      </w:pPr>
      <w:r w:rsidRPr="005F187A">
        <w:rPr>
          <w:sz w:val="28"/>
          <w:szCs w:val="28"/>
        </w:rPr>
        <w:t>Сетевые узлы, с которых обеспечивают передачу каналов для одной и той же магистральной сетевой станции, а также сетевые узлы, дислоцируемые на территории соседних субъектов Российской Федерации, следует размещать один от другого на расстоянии не менее 30 км с учетом перспектив расширения территории застройки городов по их генеральному плану.</w:t>
      </w:r>
    </w:p>
    <w:p w:rsidR="005F187A" w:rsidRPr="005F187A" w:rsidRDefault="005F187A" w:rsidP="005F187A">
      <w:pPr>
        <w:spacing w:line="276" w:lineRule="auto"/>
        <w:ind w:firstLine="709"/>
        <w:jc w:val="both"/>
        <w:rPr>
          <w:sz w:val="28"/>
          <w:szCs w:val="28"/>
        </w:rPr>
      </w:pPr>
      <w:r w:rsidRPr="005F187A">
        <w:rPr>
          <w:sz w:val="28"/>
          <w:szCs w:val="28"/>
        </w:rPr>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rsidR="005F187A" w:rsidRPr="005F187A" w:rsidRDefault="005F187A" w:rsidP="005F187A">
      <w:pPr>
        <w:spacing w:line="276" w:lineRule="auto"/>
        <w:ind w:firstLine="709"/>
        <w:jc w:val="both"/>
        <w:rPr>
          <w:sz w:val="28"/>
          <w:szCs w:val="28"/>
        </w:rPr>
      </w:pPr>
      <w:r w:rsidRPr="005F187A">
        <w:rPr>
          <w:sz w:val="28"/>
          <w:szCs w:val="28"/>
        </w:rPr>
        <w:t>На территориях, отнесенных к группам по гражданской обороне, при проектировании защищенных пунктов управления следует предусматривать размещение в них защищенных узлов связи. От пунктов управления промышленными предприятиями до этих узлов связи следует прокладывать подземные кабельные линии связи в обход наземных коммутационных устройств.</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rsidR="005F187A" w:rsidRPr="005F187A" w:rsidRDefault="005F187A" w:rsidP="005F187A">
      <w:pPr>
        <w:spacing w:line="276" w:lineRule="auto"/>
        <w:ind w:firstLine="709"/>
        <w:jc w:val="both"/>
        <w:rPr>
          <w:sz w:val="28"/>
          <w:szCs w:val="28"/>
        </w:rPr>
      </w:pPr>
      <w:r w:rsidRPr="005F187A">
        <w:rPr>
          <w:sz w:val="28"/>
          <w:szCs w:val="28"/>
        </w:rPr>
        <w:t>Городские сети проводного радиовещания должны обеспечивать устойчивую работу систем оповещения.</w:t>
      </w:r>
    </w:p>
    <w:p w:rsidR="005F187A" w:rsidRPr="005F187A" w:rsidRDefault="005F187A" w:rsidP="005F187A">
      <w:pPr>
        <w:spacing w:line="276" w:lineRule="auto"/>
        <w:ind w:firstLine="709"/>
        <w:jc w:val="both"/>
        <w:rPr>
          <w:sz w:val="28"/>
          <w:szCs w:val="28"/>
        </w:rPr>
      </w:pPr>
      <w:r w:rsidRPr="005F187A">
        <w:rPr>
          <w:sz w:val="28"/>
          <w:szCs w:val="28"/>
        </w:rPr>
        <w:t>При проектировании этих сетей на территориях, отнесенных к группам по гражданской обороне, следует предусматривать:</w:t>
      </w:r>
    </w:p>
    <w:p w:rsidR="005F187A" w:rsidRPr="005F187A" w:rsidRDefault="005F187A" w:rsidP="005F187A">
      <w:pPr>
        <w:spacing w:line="276" w:lineRule="auto"/>
        <w:ind w:firstLine="709"/>
        <w:jc w:val="both"/>
        <w:rPr>
          <w:sz w:val="28"/>
          <w:szCs w:val="28"/>
        </w:rPr>
      </w:pPr>
      <w:r w:rsidRPr="005F187A">
        <w:rPr>
          <w:sz w:val="28"/>
          <w:szCs w:val="28"/>
        </w:rPr>
        <w:t>- кабельные линии связи;</w:t>
      </w:r>
    </w:p>
    <w:p w:rsidR="005F187A" w:rsidRPr="005F187A" w:rsidRDefault="005F187A" w:rsidP="005F187A">
      <w:pPr>
        <w:spacing w:line="276" w:lineRule="auto"/>
        <w:ind w:firstLine="709"/>
        <w:jc w:val="both"/>
        <w:rPr>
          <w:sz w:val="28"/>
          <w:szCs w:val="28"/>
        </w:rPr>
      </w:pPr>
      <w:r w:rsidRPr="005F187A">
        <w:rPr>
          <w:sz w:val="28"/>
          <w:szCs w:val="28"/>
        </w:rPr>
        <w:t>- подвижные средства резервирования станционных устройств;</w:t>
      </w:r>
    </w:p>
    <w:p w:rsidR="005F187A" w:rsidRPr="005F187A" w:rsidRDefault="005F187A" w:rsidP="005F187A">
      <w:pPr>
        <w:spacing w:line="276" w:lineRule="auto"/>
        <w:ind w:firstLine="709"/>
        <w:jc w:val="both"/>
        <w:rPr>
          <w:sz w:val="28"/>
          <w:szCs w:val="28"/>
        </w:rPr>
      </w:pPr>
      <w:r w:rsidRPr="005F187A">
        <w:rPr>
          <w:sz w:val="28"/>
          <w:szCs w:val="28"/>
        </w:rPr>
        <w:t>- резервные подвижные средства оповещения сетей проводного вещания всех городов.</w:t>
      </w:r>
    </w:p>
    <w:p w:rsidR="005F187A" w:rsidRPr="005F187A" w:rsidRDefault="005F187A" w:rsidP="005F187A">
      <w:pPr>
        <w:spacing w:line="276" w:lineRule="auto"/>
        <w:ind w:firstLine="709"/>
        <w:jc w:val="both"/>
        <w:rPr>
          <w:sz w:val="28"/>
          <w:szCs w:val="28"/>
        </w:rPr>
      </w:pPr>
      <w:r w:rsidRPr="005F187A">
        <w:rPr>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rsidR="005F187A" w:rsidRPr="005F187A" w:rsidRDefault="005F187A" w:rsidP="005F187A">
      <w:pPr>
        <w:spacing w:line="276" w:lineRule="auto"/>
        <w:ind w:firstLine="709"/>
        <w:jc w:val="both"/>
        <w:rPr>
          <w:sz w:val="28"/>
          <w:szCs w:val="28"/>
        </w:rPr>
      </w:pPr>
      <w:r w:rsidRPr="005F187A">
        <w:rPr>
          <w:sz w:val="28"/>
          <w:szCs w:val="28"/>
        </w:rPr>
        <w:t>Для повышения устойчивости работы центрального, регионального и зонального радиовещания следует предусматривать:</w:t>
      </w:r>
    </w:p>
    <w:p w:rsidR="005F187A" w:rsidRPr="005F187A" w:rsidRDefault="005F187A" w:rsidP="005F187A">
      <w:pPr>
        <w:spacing w:line="276" w:lineRule="auto"/>
        <w:ind w:firstLine="709"/>
        <w:jc w:val="both"/>
        <w:rPr>
          <w:sz w:val="28"/>
          <w:szCs w:val="28"/>
        </w:rPr>
      </w:pPr>
      <w:r w:rsidRPr="005F187A">
        <w:rPr>
          <w:sz w:val="28"/>
          <w:szCs w:val="28"/>
        </w:rPr>
        <w:t>- строительство защищенных запасных центров вещания и кабельных линий их привязки к коммутационно-распределительным аппаратным, создаваемым на узлах связи федерального органа исполнительной власти, уполномоченного на решение задач в области электросвязи. При этом ограждающие конструкции защищенных сооружений запасных центров вещания должны рассчитывать в соответствии с требованиями, предъявляемыми к убежищам гражданской обороны;</w:t>
      </w:r>
    </w:p>
    <w:p w:rsidR="005F187A" w:rsidRPr="005F187A" w:rsidRDefault="005F187A" w:rsidP="005F187A">
      <w:pPr>
        <w:spacing w:line="276" w:lineRule="auto"/>
        <w:ind w:firstLine="709"/>
        <w:jc w:val="both"/>
        <w:rPr>
          <w:sz w:val="28"/>
          <w:szCs w:val="28"/>
        </w:rPr>
      </w:pPr>
      <w:r w:rsidRPr="005F187A">
        <w:rPr>
          <w:sz w:val="28"/>
          <w:szCs w:val="28"/>
        </w:rPr>
        <w:t>- размещение радиовещательных комплексов федерального и регионального значения в защищенных рабочих помещениях соответствующих пунктов управления органов исполнительной власти, а также строительство кабельных линий их привязки к запасным центрам вещания федерального органа исполнительной власти, уполномоченного на решение задач в области электросвязи;</w:t>
      </w:r>
    </w:p>
    <w:p w:rsidR="005F187A" w:rsidRPr="005F187A" w:rsidRDefault="005F187A" w:rsidP="005F187A">
      <w:pPr>
        <w:spacing w:line="276" w:lineRule="auto"/>
        <w:ind w:firstLine="709"/>
        <w:jc w:val="both"/>
        <w:rPr>
          <w:sz w:val="26"/>
          <w:szCs w:val="26"/>
        </w:rPr>
      </w:pPr>
      <w:r w:rsidRPr="005F187A">
        <w:rPr>
          <w:sz w:val="28"/>
          <w:szCs w:val="28"/>
        </w:rPr>
        <w:t xml:space="preserve">- передачу (распространение) программ вещания только по кабельным </w:t>
      </w:r>
      <w:r w:rsidRPr="005F187A">
        <w:rPr>
          <w:sz w:val="26"/>
          <w:szCs w:val="26"/>
        </w:rPr>
        <w:t>магистральным и внутризоновым линиям связи сети общего пользования единой системы электросвязи;</w:t>
      </w:r>
    </w:p>
    <w:p w:rsidR="005F187A" w:rsidRPr="005F187A" w:rsidRDefault="005F187A" w:rsidP="005F187A">
      <w:pPr>
        <w:spacing w:line="276" w:lineRule="auto"/>
        <w:ind w:firstLine="709"/>
        <w:jc w:val="both"/>
        <w:rPr>
          <w:sz w:val="28"/>
          <w:szCs w:val="28"/>
        </w:rPr>
      </w:pPr>
      <w:r w:rsidRPr="005F187A">
        <w:rPr>
          <w:sz w:val="28"/>
          <w:szCs w:val="28"/>
        </w:rPr>
        <w:t>- создание в составе объектов связи федерального органа исполнительной власти, уполномоченного на решение задач в области электросвязи, обслуживаемых усилительных пунктов, радиоцентров и др., расположенных за пределами зон возможных разрушений и зон вероятного катастрофического затопления, дублирующих аппаратно-студийные блоки и пункты подключения передвижных средств.</w:t>
      </w:r>
    </w:p>
    <w:p w:rsidR="005F187A" w:rsidRPr="005F187A" w:rsidRDefault="005F187A" w:rsidP="005F187A">
      <w:pPr>
        <w:spacing w:line="276" w:lineRule="auto"/>
        <w:ind w:firstLine="709"/>
        <w:jc w:val="center"/>
        <w:rPr>
          <w:b/>
          <w:sz w:val="28"/>
          <w:szCs w:val="28"/>
        </w:rPr>
      </w:pPr>
    </w:p>
    <w:p w:rsidR="005F187A" w:rsidRPr="005F187A" w:rsidRDefault="005F187A" w:rsidP="005F187A">
      <w:pPr>
        <w:suppressAutoHyphens/>
        <w:jc w:val="center"/>
        <w:rPr>
          <w:b/>
          <w:sz w:val="28"/>
          <w:szCs w:val="28"/>
          <w:lang w:eastAsia="ar-SA"/>
        </w:rPr>
      </w:pPr>
      <w:r w:rsidRPr="005F187A">
        <w:rPr>
          <w:b/>
          <w:sz w:val="28"/>
          <w:szCs w:val="28"/>
          <w:lang w:eastAsia="ar-SA"/>
        </w:rPr>
        <w:t>5.4.2. Систем оповещения населения о чрезвычайных ситуациях мирного времени и военного характера</w:t>
      </w:r>
    </w:p>
    <w:p w:rsidR="005F187A" w:rsidRPr="005F187A" w:rsidRDefault="005F187A" w:rsidP="005F187A">
      <w:pPr>
        <w:spacing w:line="276" w:lineRule="auto"/>
        <w:ind w:firstLine="709"/>
        <w:jc w:val="both"/>
        <w:rPr>
          <w:sz w:val="28"/>
          <w:szCs w:val="28"/>
        </w:rPr>
      </w:pPr>
      <w:r w:rsidRPr="005F187A">
        <w:rPr>
          <w:sz w:val="28"/>
          <w:szCs w:val="28"/>
        </w:rPr>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5F187A" w:rsidRPr="005F187A" w:rsidRDefault="005F187A" w:rsidP="005F187A">
      <w:pPr>
        <w:spacing w:line="276" w:lineRule="auto"/>
        <w:ind w:firstLine="709"/>
        <w:jc w:val="both"/>
        <w:rPr>
          <w:sz w:val="28"/>
          <w:szCs w:val="28"/>
        </w:rPr>
      </w:pPr>
      <w:r w:rsidRPr="005F187A">
        <w:rPr>
          <w:sz w:val="28"/>
          <w:szCs w:val="28"/>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5F187A" w:rsidRPr="005F187A" w:rsidRDefault="005F187A" w:rsidP="005F187A">
      <w:pPr>
        <w:suppressAutoHyphens/>
        <w:jc w:val="center"/>
        <w:rPr>
          <w:b/>
          <w:sz w:val="28"/>
          <w:szCs w:val="28"/>
          <w:lang w:eastAsia="ar-SA"/>
        </w:rPr>
      </w:pPr>
      <w:r w:rsidRPr="005F187A">
        <w:rPr>
          <w:b/>
          <w:sz w:val="28"/>
          <w:szCs w:val="28"/>
          <w:lang w:eastAsia="ar-SA"/>
        </w:rPr>
        <w:t>5.4.3. Проведение эвакуационных мероприятий в чрезвычайных ситуациях</w:t>
      </w:r>
    </w:p>
    <w:p w:rsidR="005F187A" w:rsidRPr="005F187A" w:rsidRDefault="005F187A" w:rsidP="005F187A">
      <w:pPr>
        <w:spacing w:line="276" w:lineRule="auto"/>
        <w:ind w:firstLine="709"/>
        <w:jc w:val="both"/>
        <w:rPr>
          <w:sz w:val="28"/>
          <w:szCs w:val="28"/>
        </w:rPr>
      </w:pPr>
      <w:r w:rsidRPr="005F187A">
        <w:rPr>
          <w:sz w:val="28"/>
          <w:szCs w:val="28"/>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101" w:name="_Toc28007194"/>
      <w:r w:rsidRPr="005F187A">
        <w:rPr>
          <w:b/>
          <w:bCs/>
          <w:iCs/>
          <w:sz w:val="28"/>
          <w:szCs w:val="28"/>
          <w:lang w:eastAsia="ar-SA"/>
        </w:rPr>
        <w:t>5.5 При развитии системы защиты населения в защитных сооружениях, средствами индивидуальной защиты, организации мероприятий световой маскировки</w:t>
      </w:r>
      <w:bookmarkEnd w:id="101"/>
    </w:p>
    <w:p w:rsidR="005F187A" w:rsidRPr="005F187A" w:rsidRDefault="005F187A" w:rsidP="005F187A">
      <w:pPr>
        <w:spacing w:line="276" w:lineRule="auto"/>
        <w:ind w:firstLine="709"/>
        <w:jc w:val="both"/>
        <w:rPr>
          <w:sz w:val="28"/>
          <w:szCs w:val="28"/>
        </w:rPr>
      </w:pPr>
      <w:r w:rsidRPr="005F187A">
        <w:rPr>
          <w:b/>
          <w:sz w:val="28"/>
          <w:szCs w:val="28"/>
        </w:rPr>
        <w:t xml:space="preserve">Защита населения в ЗС. </w:t>
      </w:r>
      <w:r w:rsidRPr="005F187A">
        <w:rPr>
          <w:sz w:val="28"/>
          <w:szCs w:val="28"/>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5F187A" w:rsidRPr="005F187A" w:rsidRDefault="005F187A" w:rsidP="005F187A">
      <w:pPr>
        <w:widowControl w:val="0"/>
        <w:autoSpaceDE w:val="0"/>
        <w:autoSpaceDN w:val="0"/>
        <w:adjustRightInd w:val="0"/>
        <w:spacing w:line="276" w:lineRule="auto"/>
        <w:ind w:firstLine="709"/>
        <w:jc w:val="both"/>
        <w:rPr>
          <w:sz w:val="28"/>
          <w:szCs w:val="28"/>
        </w:rPr>
      </w:pPr>
      <w:r w:rsidRPr="005F187A">
        <w:rPr>
          <w:sz w:val="28"/>
          <w:szCs w:val="28"/>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5F187A" w:rsidRPr="005F187A" w:rsidRDefault="005F187A" w:rsidP="005F187A">
      <w:pPr>
        <w:spacing w:line="276" w:lineRule="auto"/>
        <w:ind w:firstLine="709"/>
        <w:jc w:val="both"/>
        <w:rPr>
          <w:sz w:val="28"/>
          <w:szCs w:val="28"/>
        </w:rPr>
      </w:pPr>
      <w:r w:rsidRPr="005F187A">
        <w:rPr>
          <w:sz w:val="28"/>
          <w:szCs w:val="28"/>
        </w:rPr>
        <w:t>Защитные сооружения следует размещать выше отметки грунтовых вод.</w:t>
      </w:r>
    </w:p>
    <w:p w:rsidR="005F187A" w:rsidRPr="005F187A" w:rsidRDefault="005F187A" w:rsidP="005F187A">
      <w:pPr>
        <w:widowControl w:val="0"/>
        <w:autoSpaceDE w:val="0"/>
        <w:autoSpaceDN w:val="0"/>
        <w:adjustRightInd w:val="0"/>
        <w:spacing w:line="276" w:lineRule="auto"/>
        <w:ind w:firstLine="709"/>
        <w:jc w:val="both"/>
        <w:rPr>
          <w:sz w:val="28"/>
          <w:szCs w:val="28"/>
        </w:rPr>
      </w:pPr>
      <w:r w:rsidRPr="005F187A">
        <w:rPr>
          <w:sz w:val="28"/>
          <w:szCs w:val="28"/>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5F187A" w:rsidRPr="005F187A" w:rsidRDefault="005F187A" w:rsidP="005F187A">
      <w:pPr>
        <w:widowControl w:val="0"/>
        <w:autoSpaceDE w:val="0"/>
        <w:autoSpaceDN w:val="0"/>
        <w:adjustRightInd w:val="0"/>
        <w:spacing w:line="276" w:lineRule="auto"/>
        <w:ind w:firstLine="709"/>
        <w:jc w:val="both"/>
        <w:rPr>
          <w:sz w:val="28"/>
          <w:szCs w:val="28"/>
        </w:rPr>
      </w:pPr>
      <w:r w:rsidRPr="005F187A">
        <w:rPr>
          <w:sz w:val="28"/>
          <w:szCs w:val="28"/>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5F187A" w:rsidRPr="005F187A" w:rsidRDefault="005F187A" w:rsidP="005F187A">
      <w:pPr>
        <w:spacing w:line="276" w:lineRule="auto"/>
        <w:ind w:firstLine="709"/>
        <w:jc w:val="both"/>
        <w:rPr>
          <w:sz w:val="28"/>
          <w:szCs w:val="28"/>
        </w:rPr>
      </w:pPr>
      <w:r w:rsidRPr="005F187A">
        <w:rPr>
          <w:b/>
          <w:sz w:val="28"/>
          <w:szCs w:val="28"/>
        </w:rPr>
        <w:t xml:space="preserve">Защита населения средствами индивидуальной защиты. </w:t>
      </w:r>
      <w:r w:rsidRPr="005F187A">
        <w:rPr>
          <w:sz w:val="28"/>
          <w:szCs w:val="28"/>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5F187A" w:rsidRPr="005F187A" w:rsidRDefault="005F187A" w:rsidP="005F187A">
      <w:pPr>
        <w:spacing w:line="276" w:lineRule="auto"/>
        <w:ind w:firstLine="709"/>
        <w:jc w:val="both"/>
        <w:rPr>
          <w:sz w:val="28"/>
          <w:szCs w:val="28"/>
        </w:rPr>
      </w:pPr>
      <w:r w:rsidRPr="005F187A">
        <w:rPr>
          <w:sz w:val="28"/>
          <w:szCs w:val="28"/>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5F187A" w:rsidRPr="005F187A" w:rsidRDefault="005F187A" w:rsidP="005F187A">
      <w:pPr>
        <w:spacing w:line="276" w:lineRule="auto"/>
        <w:ind w:firstLine="709"/>
        <w:jc w:val="both"/>
        <w:rPr>
          <w:sz w:val="28"/>
          <w:szCs w:val="28"/>
        </w:rPr>
      </w:pPr>
      <w:r w:rsidRPr="005F187A">
        <w:rPr>
          <w:b/>
          <w:sz w:val="28"/>
          <w:szCs w:val="28"/>
        </w:rPr>
        <w:t xml:space="preserve">Световая маскировка. </w:t>
      </w:r>
      <w:r w:rsidRPr="005F187A">
        <w:rPr>
          <w:sz w:val="28"/>
          <w:szCs w:val="28"/>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rsidR="005F187A" w:rsidRPr="005F187A" w:rsidRDefault="005F187A" w:rsidP="005F187A">
      <w:pPr>
        <w:spacing w:line="276" w:lineRule="auto"/>
        <w:ind w:firstLine="709"/>
        <w:jc w:val="both"/>
        <w:rPr>
          <w:sz w:val="28"/>
          <w:szCs w:val="28"/>
        </w:rPr>
      </w:pPr>
      <w:r w:rsidRPr="005F187A">
        <w:rPr>
          <w:sz w:val="28"/>
          <w:szCs w:val="28"/>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5F187A" w:rsidRPr="005F187A" w:rsidRDefault="005F187A" w:rsidP="005F187A">
      <w:pPr>
        <w:spacing w:line="276" w:lineRule="auto"/>
        <w:ind w:firstLine="709"/>
        <w:jc w:val="both"/>
        <w:rPr>
          <w:sz w:val="28"/>
          <w:szCs w:val="28"/>
        </w:rPr>
      </w:pPr>
      <w:r w:rsidRPr="005F187A">
        <w:rPr>
          <w:sz w:val="28"/>
          <w:szCs w:val="28"/>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5F187A" w:rsidRPr="005F187A" w:rsidRDefault="005F187A" w:rsidP="005F187A">
      <w:pPr>
        <w:spacing w:line="276" w:lineRule="auto"/>
        <w:ind w:firstLine="709"/>
        <w:jc w:val="both"/>
        <w:rPr>
          <w:sz w:val="28"/>
          <w:szCs w:val="28"/>
        </w:rPr>
      </w:pPr>
      <w:r w:rsidRPr="005F187A">
        <w:rPr>
          <w:sz w:val="28"/>
          <w:szCs w:val="28"/>
        </w:rPr>
        <w:t xml:space="preserve">В режиме частичного затемнения осуществляется сокращение наружного освещения на 50%. </w:t>
      </w:r>
    </w:p>
    <w:p w:rsidR="005F187A" w:rsidRPr="005F187A" w:rsidRDefault="005F187A" w:rsidP="005F187A">
      <w:pPr>
        <w:spacing w:line="276" w:lineRule="auto"/>
        <w:ind w:firstLine="709"/>
        <w:jc w:val="both"/>
        <w:rPr>
          <w:sz w:val="28"/>
          <w:szCs w:val="28"/>
        </w:rPr>
      </w:pPr>
      <w:r w:rsidRPr="005F187A">
        <w:rPr>
          <w:sz w:val="28"/>
          <w:szCs w:val="28"/>
        </w:rPr>
        <w:t>На основных рабочих местах обслуживающего персонала должно быть предусмотрено местное маскировочное освещение.</w:t>
      </w:r>
    </w:p>
    <w:p w:rsidR="005F187A" w:rsidRPr="005F187A" w:rsidRDefault="005F187A" w:rsidP="005F187A">
      <w:pPr>
        <w:keepNext/>
        <w:numPr>
          <w:ilvl w:val="1"/>
          <w:numId w:val="0"/>
        </w:numPr>
        <w:tabs>
          <w:tab w:val="num" w:pos="576"/>
        </w:tabs>
        <w:suppressAutoHyphens/>
        <w:spacing w:before="240" w:after="60"/>
        <w:ind w:left="576" w:hanging="576"/>
        <w:outlineLvl w:val="1"/>
        <w:rPr>
          <w:b/>
          <w:bCs/>
          <w:iCs/>
          <w:sz w:val="28"/>
          <w:szCs w:val="28"/>
          <w:lang w:eastAsia="ar-SA"/>
        </w:rPr>
      </w:pPr>
      <w:bookmarkStart w:id="102" w:name="_Toc28007195"/>
      <w:r w:rsidRPr="005F187A">
        <w:rPr>
          <w:b/>
          <w:bCs/>
          <w:iCs/>
          <w:sz w:val="28"/>
          <w:szCs w:val="28"/>
          <w:lang w:eastAsia="ar-SA"/>
        </w:rPr>
        <w:t>5.6 Развитие системы мониторинга и прогнозирование чрезвычайных ситуаций, основные мероприятия</w:t>
      </w:r>
      <w:bookmarkEnd w:id="102"/>
    </w:p>
    <w:p w:rsidR="005F187A" w:rsidRPr="005F187A" w:rsidRDefault="005F187A" w:rsidP="005F187A">
      <w:pPr>
        <w:spacing w:line="276" w:lineRule="auto"/>
        <w:ind w:firstLine="709"/>
        <w:jc w:val="both"/>
        <w:rPr>
          <w:sz w:val="28"/>
          <w:szCs w:val="28"/>
        </w:rPr>
      </w:pPr>
      <w:r w:rsidRPr="005F187A">
        <w:rPr>
          <w:sz w:val="28"/>
          <w:szCs w:val="28"/>
        </w:rPr>
        <w:t xml:space="preserve">Система комплексного мониторинга включает: пожарный мониторинг, радиационный мониторинг, мониторинг подвижных объектов. </w:t>
      </w:r>
    </w:p>
    <w:p w:rsidR="005F187A" w:rsidRPr="005F187A" w:rsidRDefault="005F187A" w:rsidP="005F187A">
      <w:pPr>
        <w:spacing w:line="276" w:lineRule="auto"/>
        <w:ind w:firstLine="709"/>
        <w:jc w:val="both"/>
        <w:rPr>
          <w:sz w:val="28"/>
          <w:szCs w:val="28"/>
        </w:rPr>
      </w:pPr>
      <w:r w:rsidRPr="005F187A">
        <w:rPr>
          <w:sz w:val="28"/>
          <w:szCs w:val="28"/>
        </w:rPr>
        <w:t>При организации мероприятий мониторинга и прогнозирования ЧС на территории области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5F187A" w:rsidRPr="005F187A" w:rsidRDefault="005F187A" w:rsidP="005F187A">
      <w:pPr>
        <w:spacing w:line="276" w:lineRule="auto"/>
        <w:ind w:firstLine="709"/>
        <w:jc w:val="both"/>
        <w:rPr>
          <w:sz w:val="28"/>
          <w:szCs w:val="28"/>
        </w:rPr>
      </w:pPr>
      <w:r w:rsidRPr="005F187A">
        <w:rPr>
          <w:sz w:val="28"/>
          <w:szCs w:val="28"/>
        </w:rPr>
        <w:t xml:space="preserve">В целях дальнейшего повышения безопасности жизнедеятельности населения Калужской области предлагается организовать работу по следующим направлениям: </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дальнейшее совершенствование единых дежурно-диспетчерских служб муниципальных образований;</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5F187A" w:rsidRPr="005F187A" w:rsidRDefault="005F187A" w:rsidP="00E420D0">
      <w:pPr>
        <w:numPr>
          <w:ilvl w:val="0"/>
          <w:numId w:val="26"/>
        </w:numPr>
        <w:tabs>
          <w:tab w:val="left" w:pos="993"/>
        </w:tabs>
        <w:suppressAutoHyphens/>
        <w:spacing w:line="276" w:lineRule="auto"/>
        <w:ind w:left="0" w:firstLine="709"/>
        <w:jc w:val="both"/>
        <w:rPr>
          <w:sz w:val="28"/>
          <w:szCs w:val="28"/>
        </w:rPr>
      </w:pPr>
      <w:r w:rsidRPr="005F187A">
        <w:rPr>
          <w:sz w:val="28"/>
          <w:szCs w:val="28"/>
        </w:rPr>
        <w:t>реализация Требований по предупреждению чрезвычайных ситуаций на потенциально опасных объектах и объектах жизнеобеспечения.</w:t>
      </w:r>
    </w:p>
    <w:p w:rsidR="005F187A" w:rsidRPr="005F187A" w:rsidRDefault="005F187A" w:rsidP="00364B8C">
      <w:pPr>
        <w:keepNext/>
        <w:numPr>
          <w:ilvl w:val="1"/>
          <w:numId w:val="0"/>
        </w:numPr>
        <w:tabs>
          <w:tab w:val="num" w:pos="576"/>
        </w:tabs>
        <w:suppressAutoHyphens/>
        <w:spacing w:before="240" w:after="60"/>
        <w:ind w:hanging="576"/>
        <w:outlineLvl w:val="1"/>
        <w:rPr>
          <w:b/>
          <w:bCs/>
          <w:iCs/>
          <w:sz w:val="28"/>
          <w:szCs w:val="28"/>
          <w:lang w:eastAsia="ar-SA"/>
        </w:rPr>
      </w:pPr>
      <w:bookmarkStart w:id="103" w:name="_Toc28007196"/>
      <w:r w:rsidRPr="005F187A">
        <w:rPr>
          <w:b/>
          <w:bCs/>
          <w:iCs/>
          <w:sz w:val="28"/>
          <w:szCs w:val="28"/>
          <w:lang w:eastAsia="ar-SA"/>
        </w:rPr>
        <w:t>5.7 Перечень мероприятий по обеспечению безопасности людей на водных объектах</w:t>
      </w:r>
      <w:bookmarkEnd w:id="103"/>
    </w:p>
    <w:p w:rsidR="005F187A" w:rsidRPr="005F187A" w:rsidRDefault="005F187A" w:rsidP="005F187A">
      <w:pPr>
        <w:spacing w:line="276" w:lineRule="auto"/>
        <w:ind w:firstLine="709"/>
        <w:jc w:val="both"/>
        <w:rPr>
          <w:sz w:val="28"/>
          <w:szCs w:val="28"/>
        </w:rPr>
      </w:pPr>
      <w:r w:rsidRPr="005F187A">
        <w:rPr>
          <w:sz w:val="28"/>
          <w:szCs w:val="28"/>
        </w:rPr>
        <w:t>Для обеспечения безопасности людей на водных объектах Главным управлением МЧС России по Калужской области предусматривается:</w:t>
      </w:r>
    </w:p>
    <w:p w:rsidR="005F187A" w:rsidRPr="005F187A" w:rsidRDefault="005F187A" w:rsidP="00E420D0">
      <w:pPr>
        <w:numPr>
          <w:ilvl w:val="0"/>
          <w:numId w:val="27"/>
        </w:numPr>
        <w:tabs>
          <w:tab w:val="left" w:pos="993"/>
        </w:tabs>
        <w:suppressAutoHyphens/>
        <w:spacing w:line="276" w:lineRule="auto"/>
        <w:ind w:left="0" w:firstLine="851"/>
        <w:jc w:val="both"/>
        <w:rPr>
          <w:sz w:val="28"/>
          <w:szCs w:val="28"/>
        </w:rPr>
      </w:pPr>
      <w:r w:rsidRPr="005F187A">
        <w:rPr>
          <w:sz w:val="28"/>
          <w:szCs w:val="28"/>
        </w:rPr>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5F187A" w:rsidRPr="005F187A" w:rsidRDefault="005F187A" w:rsidP="00E420D0">
      <w:pPr>
        <w:numPr>
          <w:ilvl w:val="0"/>
          <w:numId w:val="27"/>
        </w:numPr>
        <w:tabs>
          <w:tab w:val="left" w:pos="993"/>
        </w:tabs>
        <w:suppressAutoHyphens/>
        <w:spacing w:line="276" w:lineRule="auto"/>
        <w:ind w:left="0" w:firstLine="851"/>
        <w:jc w:val="both"/>
        <w:rPr>
          <w:sz w:val="28"/>
          <w:szCs w:val="28"/>
        </w:rPr>
      </w:pPr>
      <w:r w:rsidRPr="005F187A">
        <w:rPr>
          <w:sz w:val="28"/>
          <w:szCs w:val="28"/>
        </w:rPr>
        <w:t>осуществление государственного и технического надзора за маломерными судами и базами (сооружениями) для их стоянок и их пользованием;</w:t>
      </w:r>
    </w:p>
    <w:p w:rsidR="005F187A" w:rsidRPr="005F187A" w:rsidRDefault="005F187A" w:rsidP="00E420D0">
      <w:pPr>
        <w:numPr>
          <w:ilvl w:val="0"/>
          <w:numId w:val="27"/>
        </w:numPr>
        <w:tabs>
          <w:tab w:val="left" w:pos="993"/>
        </w:tabs>
        <w:suppressAutoHyphens/>
        <w:spacing w:line="276" w:lineRule="auto"/>
        <w:ind w:left="0" w:firstLine="851"/>
        <w:jc w:val="both"/>
        <w:rPr>
          <w:sz w:val="28"/>
          <w:szCs w:val="28"/>
        </w:rPr>
      </w:pPr>
      <w:r w:rsidRPr="005F187A">
        <w:rPr>
          <w:sz w:val="28"/>
          <w:szCs w:val="28"/>
        </w:rPr>
        <w:t>обеспечение, в пределах компетенции, безопасности людей и осуществлении в установленном порядке надзора и контроля на водных объектах;</w:t>
      </w:r>
    </w:p>
    <w:p w:rsidR="005F187A" w:rsidRPr="005F187A" w:rsidRDefault="005F187A" w:rsidP="00E420D0">
      <w:pPr>
        <w:numPr>
          <w:ilvl w:val="0"/>
          <w:numId w:val="27"/>
        </w:numPr>
        <w:tabs>
          <w:tab w:val="left" w:pos="993"/>
        </w:tabs>
        <w:suppressAutoHyphens/>
        <w:spacing w:line="276" w:lineRule="auto"/>
        <w:ind w:left="0" w:firstLine="851"/>
        <w:jc w:val="both"/>
        <w:rPr>
          <w:sz w:val="28"/>
          <w:szCs w:val="28"/>
        </w:rPr>
      </w:pPr>
      <w:r w:rsidRPr="005F187A">
        <w:rPr>
          <w:sz w:val="28"/>
          <w:szCs w:val="28"/>
        </w:rPr>
        <w:t>выработка основных направлений деятельности по обеспечению безопасности на воде и конкретных мер по предотвращению гибели людей;</w:t>
      </w:r>
    </w:p>
    <w:p w:rsidR="005F187A" w:rsidRPr="005F187A" w:rsidRDefault="005F187A" w:rsidP="00E420D0">
      <w:pPr>
        <w:numPr>
          <w:ilvl w:val="0"/>
          <w:numId w:val="27"/>
        </w:numPr>
        <w:tabs>
          <w:tab w:val="left" w:pos="993"/>
        </w:tabs>
        <w:suppressAutoHyphens/>
        <w:spacing w:line="276" w:lineRule="auto"/>
        <w:ind w:left="0" w:firstLine="851"/>
        <w:jc w:val="both"/>
        <w:rPr>
          <w:sz w:val="26"/>
          <w:szCs w:val="26"/>
        </w:rPr>
      </w:pPr>
      <w:r w:rsidRPr="005F187A">
        <w:rPr>
          <w:sz w:val="28"/>
          <w:szCs w:val="28"/>
        </w:rPr>
        <w:t>недопущение аварий с маломерными судами.</w:t>
      </w:r>
    </w:p>
    <w:p w:rsidR="00AD32FB" w:rsidRDefault="00053A7B" w:rsidP="00E420D0">
      <w:pPr>
        <w:pStyle w:val="1"/>
        <w:numPr>
          <w:ilvl w:val="0"/>
          <w:numId w:val="15"/>
        </w:numPr>
        <w:tabs>
          <w:tab w:val="left" w:pos="567"/>
        </w:tabs>
        <w:suppressAutoHyphens/>
        <w:spacing w:line="240" w:lineRule="auto"/>
        <w:ind w:left="0" w:firstLine="426"/>
        <w:jc w:val="both"/>
        <w:rPr>
          <w:sz w:val="28"/>
          <w:szCs w:val="28"/>
        </w:rPr>
      </w:pPr>
      <w:bookmarkStart w:id="104" w:name="__RefHeading__168_1100139486"/>
      <w:bookmarkStart w:id="105" w:name="__RefHeading__256_519538924"/>
      <w:bookmarkEnd w:id="104"/>
      <w:bookmarkEnd w:id="105"/>
      <w:r w:rsidRPr="00CB76CF">
        <w:rPr>
          <w:color w:val="FF0000"/>
        </w:rPr>
        <w:br w:type="page"/>
      </w:r>
      <w:bookmarkStart w:id="106" w:name="_Toc115878659"/>
      <w:r w:rsidR="00CB5A8D" w:rsidRPr="00973C56">
        <w:rPr>
          <w:caps/>
          <w:sz w:val="28"/>
          <w:szCs w:val="28"/>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732BF2" w:rsidRPr="00973C56">
        <w:rPr>
          <w:caps/>
          <w:sz w:val="28"/>
          <w:szCs w:val="28"/>
        </w:rPr>
        <w:t>.</w:t>
      </w:r>
      <w:bookmarkEnd w:id="106"/>
    </w:p>
    <w:p w:rsidR="004464B7" w:rsidRPr="004464B7" w:rsidRDefault="004464B7" w:rsidP="004464B7"/>
    <w:p w:rsidR="00BF049F" w:rsidRPr="00BF049F" w:rsidRDefault="00BF049F" w:rsidP="00BF049F">
      <w:pPr>
        <w:spacing w:line="360" w:lineRule="auto"/>
        <w:ind w:firstLine="708"/>
        <w:jc w:val="both"/>
        <w:rPr>
          <w:b/>
          <w:bCs/>
          <w:kern w:val="1"/>
          <w:sz w:val="28"/>
          <w:szCs w:val="28"/>
          <w:u w:val="single"/>
          <w:shd w:val="clear" w:color="auto" w:fill="FFFFFF"/>
        </w:rPr>
      </w:pPr>
      <w:bookmarkStart w:id="107" w:name="_Hlk105145521"/>
      <w:r w:rsidRPr="00BF049F">
        <w:rPr>
          <w:b/>
          <w:bCs/>
          <w:kern w:val="1"/>
          <w:sz w:val="28"/>
          <w:szCs w:val="28"/>
          <w:u w:val="single"/>
          <w:shd w:val="clear" w:color="auto" w:fill="FFFFFF"/>
        </w:rPr>
        <w:t>В данном проекте не изменяются границы населенных пунктов.</w:t>
      </w:r>
    </w:p>
    <w:bookmarkEnd w:id="107"/>
    <w:p w:rsidR="004464B7" w:rsidRPr="002E7AAC" w:rsidRDefault="004464B7" w:rsidP="006D35A6">
      <w:pPr>
        <w:pStyle w:val="S"/>
        <w:spacing w:before="240"/>
        <w:rPr>
          <w:rFonts w:ascii="Times New Roman" w:hAnsi="Times New Roman"/>
          <w:b/>
          <w:bCs/>
          <w:sz w:val="28"/>
          <w:szCs w:val="28"/>
        </w:rPr>
      </w:pPr>
      <w:r w:rsidRPr="002E7AAC">
        <w:rPr>
          <w:rFonts w:ascii="Times New Roman" w:hAnsi="Times New Roman"/>
          <w:b/>
          <w:bCs/>
          <w:sz w:val="28"/>
          <w:szCs w:val="28"/>
        </w:rPr>
        <w:t>Перечень изменений в редакции от 02.03.2021 №4</w:t>
      </w:r>
    </w:p>
    <w:p w:rsidR="00C72B9F" w:rsidRPr="002E7AAC" w:rsidRDefault="00C72B9F" w:rsidP="006D35A6">
      <w:pPr>
        <w:pStyle w:val="S"/>
        <w:spacing w:before="240"/>
        <w:rPr>
          <w:rStyle w:val="blk"/>
          <w:rFonts w:ascii="Times New Roman" w:hAnsi="Times New Roman"/>
          <w:sz w:val="28"/>
          <w:szCs w:val="28"/>
        </w:rPr>
      </w:pPr>
      <w:r w:rsidRPr="002E7AAC">
        <w:rPr>
          <w:rFonts w:ascii="Times New Roman" w:hAnsi="Times New Roman"/>
          <w:sz w:val="28"/>
          <w:szCs w:val="28"/>
        </w:rPr>
        <w:t>Перечень земельных участков, которые исключаются из границ населенных пунктов</w:t>
      </w:r>
      <w:r w:rsidR="00973A32">
        <w:rPr>
          <w:rFonts w:ascii="Times New Roman" w:hAnsi="Times New Roman"/>
          <w:sz w:val="28"/>
          <w:szCs w:val="28"/>
        </w:rPr>
        <w:t>.</w:t>
      </w:r>
    </w:p>
    <w:p w:rsidR="008C1AEA" w:rsidRPr="008C1AEA" w:rsidRDefault="008C1AEA" w:rsidP="00AD32FB">
      <w:pPr>
        <w:spacing w:line="276" w:lineRule="auto"/>
        <w:jc w:val="center"/>
        <w:rPr>
          <w:b/>
          <w:bCs/>
        </w:rPr>
      </w:pPr>
    </w:p>
    <w:p w:rsidR="00AD32FB" w:rsidRPr="008C1AEA" w:rsidRDefault="00AD32FB" w:rsidP="00AD32FB">
      <w:pPr>
        <w:spacing w:line="276" w:lineRule="auto"/>
        <w:jc w:val="center"/>
        <w:rPr>
          <w:rFonts w:cs="Tahoma"/>
          <w:b/>
          <w:sz w:val="26"/>
          <w:szCs w:val="26"/>
        </w:rPr>
      </w:pPr>
      <w:r w:rsidRPr="008C1AEA">
        <w:rPr>
          <w:rFonts w:cs="Tahoma"/>
          <w:b/>
          <w:sz w:val="26"/>
          <w:szCs w:val="26"/>
        </w:rPr>
        <w:t xml:space="preserve">Таблица площадей планируемого перевода из категории </w:t>
      </w:r>
      <w:r w:rsidR="00836519">
        <w:rPr>
          <w:rFonts w:cs="Tahoma"/>
          <w:b/>
          <w:sz w:val="26"/>
          <w:szCs w:val="26"/>
        </w:rPr>
        <w:t>«</w:t>
      </w:r>
      <w:r w:rsidRPr="008C1AEA">
        <w:rPr>
          <w:rFonts w:cs="Tahoma"/>
          <w:b/>
          <w:sz w:val="26"/>
          <w:szCs w:val="26"/>
        </w:rPr>
        <w:t>земли населенных пунктов</w:t>
      </w:r>
      <w:r w:rsidR="00836519">
        <w:rPr>
          <w:rFonts w:cs="Tahoma"/>
          <w:b/>
          <w:sz w:val="26"/>
          <w:szCs w:val="26"/>
        </w:rPr>
        <w:t>»</w:t>
      </w:r>
      <w:r w:rsidRPr="008C1AEA">
        <w:rPr>
          <w:rFonts w:cs="Tahoma"/>
          <w:b/>
          <w:sz w:val="26"/>
          <w:szCs w:val="26"/>
        </w:rPr>
        <w:t xml:space="preserve"> в категорию </w:t>
      </w:r>
      <w:r w:rsidR="00836519">
        <w:rPr>
          <w:rFonts w:cs="Tahoma"/>
          <w:b/>
          <w:sz w:val="26"/>
          <w:szCs w:val="26"/>
        </w:rPr>
        <w:t>«</w:t>
      </w:r>
      <w:r w:rsidRPr="008C1AEA">
        <w:rPr>
          <w:rFonts w:cs="Tahoma"/>
          <w:b/>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836519">
        <w:rPr>
          <w:rFonts w:cs="Tahoma"/>
          <w:b/>
          <w:sz w:val="26"/>
          <w:szCs w:val="26"/>
        </w:rPr>
        <w:t>»</w:t>
      </w:r>
      <w:r w:rsidR="008C1AEA">
        <w:rPr>
          <w:rFonts w:cs="Tahoma"/>
          <w:b/>
          <w:sz w:val="26"/>
          <w:szCs w:val="26"/>
        </w:rPr>
        <w:t>.</w:t>
      </w:r>
    </w:p>
    <w:p w:rsidR="00AD32FB" w:rsidRPr="009011CA" w:rsidRDefault="00AD32FB" w:rsidP="00AD32FB">
      <w:pPr>
        <w:spacing w:line="276" w:lineRule="auto"/>
        <w:jc w:val="right"/>
        <w:rPr>
          <w:rFonts w:cs="Tahoma"/>
          <w:iCs/>
        </w:rPr>
      </w:pPr>
      <w:r w:rsidRPr="009011CA">
        <w:rPr>
          <w:rFonts w:cs="Tahoma"/>
          <w:iCs/>
        </w:rPr>
        <w:t xml:space="preserve">Таблица </w:t>
      </w:r>
      <w:r w:rsidR="006C5568" w:rsidRPr="009011CA">
        <w:rPr>
          <w:rFonts w:cs="Tahoma"/>
          <w:iCs/>
        </w:rPr>
        <w:t>3</w:t>
      </w:r>
      <w:r w:rsidR="009011CA">
        <w:rPr>
          <w:rFonts w:cs="Tahoma"/>
          <w:iCs/>
        </w:rPr>
        <w:t>9</w:t>
      </w:r>
    </w:p>
    <w:tbl>
      <w:tblPr>
        <w:tblW w:w="10473"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1229"/>
        <w:gridCol w:w="1977"/>
        <w:gridCol w:w="1838"/>
        <w:gridCol w:w="1877"/>
        <w:gridCol w:w="1481"/>
      </w:tblGrid>
      <w:tr w:rsidR="00AD32FB" w:rsidRPr="008C1AEA" w:rsidTr="00780879">
        <w:trPr>
          <w:trHeight w:val="947"/>
        </w:trPr>
        <w:tc>
          <w:tcPr>
            <w:tcW w:w="2071" w:type="dxa"/>
            <w:shd w:val="clear" w:color="auto" w:fill="auto"/>
          </w:tcPr>
          <w:p w:rsidR="00AD32FB" w:rsidRPr="008C1AEA" w:rsidRDefault="00AD32FB" w:rsidP="00DA1111">
            <w:pPr>
              <w:jc w:val="center"/>
              <w:rPr>
                <w:b/>
              </w:rPr>
            </w:pPr>
            <w:r w:rsidRPr="008C1AEA">
              <w:rPr>
                <w:b/>
              </w:rPr>
              <w:t>Местоположение участка</w:t>
            </w:r>
          </w:p>
        </w:tc>
        <w:tc>
          <w:tcPr>
            <w:tcW w:w="1229" w:type="dxa"/>
            <w:shd w:val="clear" w:color="auto" w:fill="auto"/>
          </w:tcPr>
          <w:p w:rsidR="00AD32FB" w:rsidRPr="008C1AEA" w:rsidRDefault="00AD32FB" w:rsidP="00DA1111">
            <w:pPr>
              <w:jc w:val="center"/>
              <w:rPr>
                <w:b/>
              </w:rPr>
            </w:pPr>
            <w:r w:rsidRPr="008C1AEA">
              <w:rPr>
                <w:b/>
              </w:rPr>
              <w:t>Площадь земель,</w:t>
            </w:r>
          </w:p>
          <w:p w:rsidR="00AD32FB" w:rsidRPr="008C1AEA" w:rsidRDefault="00AD32FB" w:rsidP="00DA1111">
            <w:pPr>
              <w:jc w:val="center"/>
              <w:rPr>
                <w:b/>
              </w:rPr>
            </w:pPr>
            <w:r w:rsidRPr="008C1AEA">
              <w:rPr>
                <w:b/>
              </w:rPr>
              <w:t xml:space="preserve"> га</w:t>
            </w:r>
          </w:p>
        </w:tc>
        <w:tc>
          <w:tcPr>
            <w:tcW w:w="1977" w:type="dxa"/>
            <w:shd w:val="clear" w:color="auto" w:fill="auto"/>
          </w:tcPr>
          <w:p w:rsidR="00AD32FB" w:rsidRPr="008C1AEA" w:rsidRDefault="00AD32FB" w:rsidP="00DA1111">
            <w:pPr>
              <w:jc w:val="center"/>
              <w:rPr>
                <w:b/>
              </w:rPr>
            </w:pPr>
            <w:r w:rsidRPr="008C1AEA">
              <w:rPr>
                <w:b/>
              </w:rPr>
              <w:t>Кадастровый номер земельного участка</w:t>
            </w:r>
          </w:p>
        </w:tc>
        <w:tc>
          <w:tcPr>
            <w:tcW w:w="1838" w:type="dxa"/>
            <w:shd w:val="clear" w:color="auto" w:fill="auto"/>
          </w:tcPr>
          <w:p w:rsidR="00AD32FB" w:rsidRPr="008C1AEA" w:rsidRDefault="00AD32FB" w:rsidP="00DA1111">
            <w:pPr>
              <w:rPr>
                <w:b/>
              </w:rPr>
            </w:pPr>
            <w:r w:rsidRPr="008C1AEA">
              <w:rPr>
                <w:b/>
              </w:rPr>
              <w:t>Собственность</w:t>
            </w:r>
          </w:p>
          <w:p w:rsidR="00AD32FB" w:rsidRPr="008C1AEA" w:rsidRDefault="00AD32FB" w:rsidP="00DA1111">
            <w:pPr>
              <w:jc w:val="center"/>
              <w:rPr>
                <w:b/>
              </w:rPr>
            </w:pPr>
          </w:p>
        </w:tc>
        <w:tc>
          <w:tcPr>
            <w:tcW w:w="1877" w:type="dxa"/>
            <w:shd w:val="clear" w:color="auto" w:fill="auto"/>
          </w:tcPr>
          <w:p w:rsidR="00AD32FB" w:rsidRPr="008C1AEA" w:rsidRDefault="00AD32FB" w:rsidP="00DA1111">
            <w:pPr>
              <w:jc w:val="center"/>
              <w:rPr>
                <w:b/>
              </w:rPr>
            </w:pPr>
            <w:r w:rsidRPr="008C1AEA">
              <w:rPr>
                <w:b/>
              </w:rPr>
              <w:t>Планируемое</w:t>
            </w:r>
          </w:p>
          <w:p w:rsidR="00AD32FB" w:rsidRPr="008C1AEA" w:rsidRDefault="00AD32FB" w:rsidP="00DA1111">
            <w:pPr>
              <w:jc w:val="center"/>
              <w:rPr>
                <w:b/>
              </w:rPr>
            </w:pPr>
            <w:r w:rsidRPr="008C1AEA">
              <w:rPr>
                <w:b/>
              </w:rPr>
              <w:t>использование</w:t>
            </w:r>
          </w:p>
        </w:tc>
        <w:tc>
          <w:tcPr>
            <w:tcW w:w="1481" w:type="dxa"/>
          </w:tcPr>
          <w:p w:rsidR="00AD32FB" w:rsidRPr="008C1AEA" w:rsidRDefault="00AD32FB" w:rsidP="00DA1111">
            <w:pPr>
              <w:jc w:val="center"/>
              <w:rPr>
                <w:b/>
              </w:rPr>
            </w:pPr>
            <w:r w:rsidRPr="008C1AEA">
              <w:rPr>
                <w:b/>
              </w:rPr>
              <w:t>Срок реализации</w:t>
            </w:r>
          </w:p>
        </w:tc>
      </w:tr>
      <w:tr w:rsidR="00AD32FB" w:rsidRPr="008C1AEA" w:rsidTr="00780879">
        <w:trPr>
          <w:trHeight w:val="70"/>
        </w:trPr>
        <w:tc>
          <w:tcPr>
            <w:tcW w:w="10473" w:type="dxa"/>
            <w:gridSpan w:val="6"/>
            <w:shd w:val="clear" w:color="auto" w:fill="auto"/>
          </w:tcPr>
          <w:p w:rsidR="00AD32FB" w:rsidRPr="008C1AEA" w:rsidRDefault="00C72B9F" w:rsidP="00DA1111">
            <w:pPr>
              <w:jc w:val="center"/>
              <w:rPr>
                <w:b/>
              </w:rPr>
            </w:pPr>
            <w:r w:rsidRPr="008C1AEA">
              <w:rPr>
                <w:b/>
              </w:rPr>
              <w:t>п. Пятовский</w:t>
            </w:r>
          </w:p>
        </w:tc>
      </w:tr>
      <w:tr w:rsidR="00AD32FB" w:rsidRPr="008C1AEA" w:rsidTr="00780879">
        <w:trPr>
          <w:trHeight w:val="453"/>
        </w:trPr>
        <w:tc>
          <w:tcPr>
            <w:tcW w:w="2071" w:type="dxa"/>
            <w:vMerge w:val="restart"/>
            <w:shd w:val="clear" w:color="auto" w:fill="auto"/>
            <w:vAlign w:val="center"/>
          </w:tcPr>
          <w:p w:rsidR="00AD32FB" w:rsidRPr="008C1AEA" w:rsidRDefault="00AD32FB" w:rsidP="00DA1111">
            <w:pPr>
              <w:snapToGrid w:val="0"/>
              <w:jc w:val="center"/>
            </w:pPr>
            <w:r w:rsidRPr="008C1AEA">
              <w:rPr>
                <w:sz w:val="20"/>
                <w:szCs w:val="20"/>
              </w:rPr>
              <w:t>Почтовый адрес ориентира: Калужская обл., р-н Дзержинский, в районе                          п. Пятовский</w:t>
            </w:r>
          </w:p>
        </w:tc>
        <w:tc>
          <w:tcPr>
            <w:tcW w:w="1229" w:type="dxa"/>
            <w:shd w:val="clear" w:color="auto" w:fill="auto"/>
            <w:vAlign w:val="center"/>
          </w:tcPr>
          <w:p w:rsidR="00AD32FB" w:rsidRPr="008C1AEA" w:rsidRDefault="00AD32FB" w:rsidP="00DA1111">
            <w:pPr>
              <w:snapToGrid w:val="0"/>
              <w:jc w:val="center"/>
            </w:pPr>
            <w:r w:rsidRPr="008C1AEA">
              <w:t>20,0</w:t>
            </w:r>
          </w:p>
        </w:tc>
        <w:tc>
          <w:tcPr>
            <w:tcW w:w="1977" w:type="dxa"/>
            <w:shd w:val="clear" w:color="auto" w:fill="auto"/>
            <w:vAlign w:val="center"/>
          </w:tcPr>
          <w:p w:rsidR="00AD32FB" w:rsidRPr="008C1AEA" w:rsidRDefault="00AD32FB" w:rsidP="00DA1111">
            <w:pPr>
              <w:jc w:val="center"/>
            </w:pPr>
            <w:r w:rsidRPr="008C1AEA">
              <w:t>40:04:040101:3</w:t>
            </w:r>
          </w:p>
        </w:tc>
        <w:tc>
          <w:tcPr>
            <w:tcW w:w="1838" w:type="dxa"/>
            <w:vMerge w:val="restart"/>
            <w:shd w:val="clear" w:color="auto" w:fill="auto"/>
            <w:vAlign w:val="center"/>
          </w:tcPr>
          <w:p w:rsidR="00AD32FB" w:rsidRPr="008C1AEA" w:rsidRDefault="00AD32FB" w:rsidP="00DA1111">
            <w:pPr>
              <w:snapToGrid w:val="0"/>
              <w:jc w:val="center"/>
            </w:pPr>
          </w:p>
          <w:p w:rsidR="00AD32FB" w:rsidRPr="008C1AEA" w:rsidRDefault="00AD32FB" w:rsidP="00DA1111">
            <w:pPr>
              <w:snapToGrid w:val="0"/>
              <w:jc w:val="center"/>
            </w:pPr>
            <w:r w:rsidRPr="008C1AEA">
              <w:t>муниципальная собственность</w:t>
            </w:r>
          </w:p>
          <w:p w:rsidR="00AD32FB" w:rsidRPr="008C1AEA" w:rsidRDefault="00AD32FB" w:rsidP="00DA1111">
            <w:pPr>
              <w:snapToGrid w:val="0"/>
              <w:jc w:val="center"/>
            </w:pPr>
          </w:p>
        </w:tc>
        <w:tc>
          <w:tcPr>
            <w:tcW w:w="1877" w:type="dxa"/>
            <w:vMerge w:val="restart"/>
            <w:shd w:val="clear" w:color="auto" w:fill="auto"/>
            <w:vAlign w:val="center"/>
          </w:tcPr>
          <w:p w:rsidR="00AD32FB" w:rsidRPr="008C1AEA" w:rsidRDefault="00780879" w:rsidP="00DA1111">
            <w:pPr>
              <w:snapToGrid w:val="0"/>
              <w:jc w:val="center"/>
            </w:pPr>
            <w:r w:rsidRPr="008C1AEA">
              <w:t>Д</w:t>
            </w:r>
            <w:r w:rsidR="00AD32FB" w:rsidRPr="008C1AEA">
              <w:t xml:space="preserve">ля разработки карьера </w:t>
            </w:r>
          </w:p>
          <w:p w:rsidR="00AD32FB" w:rsidRPr="008C1AEA" w:rsidRDefault="00AD32FB" w:rsidP="00DA1111">
            <w:pPr>
              <w:snapToGrid w:val="0"/>
              <w:jc w:val="center"/>
            </w:pPr>
            <w:r w:rsidRPr="008C1AEA">
              <w:t>известняков</w:t>
            </w:r>
          </w:p>
        </w:tc>
        <w:tc>
          <w:tcPr>
            <w:tcW w:w="1481" w:type="dxa"/>
            <w:vMerge w:val="restart"/>
            <w:vAlign w:val="center"/>
          </w:tcPr>
          <w:p w:rsidR="00AD32FB" w:rsidRPr="008C1AEA" w:rsidRDefault="00AD32FB" w:rsidP="00DA1111">
            <w:pPr>
              <w:jc w:val="center"/>
            </w:pPr>
            <w:r w:rsidRPr="008C1AEA">
              <w:t>2020-2023</w:t>
            </w:r>
          </w:p>
        </w:tc>
      </w:tr>
      <w:tr w:rsidR="00AD32FB" w:rsidRPr="008C1AEA" w:rsidTr="00780879">
        <w:trPr>
          <w:trHeight w:val="453"/>
        </w:trPr>
        <w:tc>
          <w:tcPr>
            <w:tcW w:w="2071" w:type="dxa"/>
            <w:vMerge/>
            <w:shd w:val="clear" w:color="auto" w:fill="auto"/>
            <w:vAlign w:val="center"/>
          </w:tcPr>
          <w:p w:rsidR="00AD32FB" w:rsidRPr="008C1AEA" w:rsidRDefault="00AD32FB" w:rsidP="00DA1111">
            <w:pPr>
              <w:snapToGrid w:val="0"/>
              <w:jc w:val="center"/>
            </w:pPr>
          </w:p>
        </w:tc>
        <w:tc>
          <w:tcPr>
            <w:tcW w:w="1229" w:type="dxa"/>
            <w:shd w:val="clear" w:color="auto" w:fill="auto"/>
            <w:vAlign w:val="center"/>
          </w:tcPr>
          <w:p w:rsidR="00AD32FB" w:rsidRPr="008C1AEA" w:rsidRDefault="00AD32FB" w:rsidP="00DA1111">
            <w:pPr>
              <w:snapToGrid w:val="0"/>
              <w:jc w:val="center"/>
            </w:pPr>
            <w:r w:rsidRPr="008C1AEA">
              <w:t>7,5</w:t>
            </w:r>
          </w:p>
        </w:tc>
        <w:tc>
          <w:tcPr>
            <w:tcW w:w="1977" w:type="dxa"/>
            <w:shd w:val="clear" w:color="auto" w:fill="auto"/>
            <w:vAlign w:val="center"/>
          </w:tcPr>
          <w:p w:rsidR="00AD32FB" w:rsidRPr="008C1AEA" w:rsidRDefault="00AD32FB" w:rsidP="00DA1111">
            <w:pPr>
              <w:jc w:val="center"/>
            </w:pPr>
            <w:r w:rsidRPr="008C1AEA">
              <w:t>40:04:000000:445</w:t>
            </w:r>
          </w:p>
        </w:tc>
        <w:tc>
          <w:tcPr>
            <w:tcW w:w="1838" w:type="dxa"/>
            <w:vMerge/>
            <w:shd w:val="clear" w:color="auto" w:fill="auto"/>
            <w:vAlign w:val="center"/>
          </w:tcPr>
          <w:p w:rsidR="00AD32FB" w:rsidRPr="008C1AEA" w:rsidRDefault="00AD32FB" w:rsidP="00DA1111">
            <w:pPr>
              <w:snapToGrid w:val="0"/>
              <w:jc w:val="center"/>
            </w:pPr>
          </w:p>
        </w:tc>
        <w:tc>
          <w:tcPr>
            <w:tcW w:w="1877" w:type="dxa"/>
            <w:vMerge/>
            <w:shd w:val="clear" w:color="auto" w:fill="auto"/>
            <w:vAlign w:val="center"/>
          </w:tcPr>
          <w:p w:rsidR="00AD32FB" w:rsidRPr="008C1AEA" w:rsidRDefault="00AD32FB" w:rsidP="00DA1111">
            <w:pPr>
              <w:snapToGrid w:val="0"/>
              <w:jc w:val="center"/>
            </w:pPr>
          </w:p>
        </w:tc>
        <w:tc>
          <w:tcPr>
            <w:tcW w:w="1481" w:type="dxa"/>
            <w:vMerge/>
            <w:vAlign w:val="center"/>
          </w:tcPr>
          <w:p w:rsidR="00AD32FB" w:rsidRPr="008C1AEA" w:rsidRDefault="00AD32FB" w:rsidP="00DA1111">
            <w:pPr>
              <w:jc w:val="center"/>
            </w:pPr>
          </w:p>
        </w:tc>
      </w:tr>
      <w:tr w:rsidR="00AD32FB" w:rsidRPr="008C1AEA" w:rsidTr="00780879">
        <w:trPr>
          <w:trHeight w:val="453"/>
        </w:trPr>
        <w:tc>
          <w:tcPr>
            <w:tcW w:w="2071" w:type="dxa"/>
            <w:vMerge/>
            <w:shd w:val="clear" w:color="auto" w:fill="auto"/>
            <w:vAlign w:val="center"/>
          </w:tcPr>
          <w:p w:rsidR="00AD32FB" w:rsidRPr="008C1AEA" w:rsidRDefault="00AD32FB" w:rsidP="00DA1111">
            <w:pPr>
              <w:snapToGrid w:val="0"/>
              <w:jc w:val="center"/>
            </w:pPr>
          </w:p>
        </w:tc>
        <w:tc>
          <w:tcPr>
            <w:tcW w:w="1229" w:type="dxa"/>
            <w:shd w:val="clear" w:color="auto" w:fill="auto"/>
            <w:vAlign w:val="center"/>
          </w:tcPr>
          <w:p w:rsidR="00AD32FB" w:rsidRPr="008C1AEA" w:rsidRDefault="00AD32FB" w:rsidP="00DA1111">
            <w:pPr>
              <w:snapToGrid w:val="0"/>
              <w:jc w:val="center"/>
            </w:pPr>
            <w:r w:rsidRPr="008C1AEA">
              <w:t>0,8</w:t>
            </w:r>
          </w:p>
        </w:tc>
        <w:tc>
          <w:tcPr>
            <w:tcW w:w="1977" w:type="dxa"/>
            <w:shd w:val="clear" w:color="auto" w:fill="auto"/>
            <w:vAlign w:val="center"/>
          </w:tcPr>
          <w:p w:rsidR="00AD32FB" w:rsidRPr="008C1AEA" w:rsidRDefault="00AD32FB" w:rsidP="00DA1111">
            <w:pPr>
              <w:jc w:val="center"/>
            </w:pPr>
            <w:r w:rsidRPr="008C1AEA">
              <w:t>40:04:040102:23</w:t>
            </w:r>
          </w:p>
        </w:tc>
        <w:tc>
          <w:tcPr>
            <w:tcW w:w="1838" w:type="dxa"/>
            <w:vMerge/>
            <w:shd w:val="clear" w:color="auto" w:fill="auto"/>
            <w:vAlign w:val="center"/>
          </w:tcPr>
          <w:p w:rsidR="00AD32FB" w:rsidRPr="008C1AEA" w:rsidRDefault="00AD32FB" w:rsidP="00DA1111">
            <w:pPr>
              <w:snapToGrid w:val="0"/>
              <w:jc w:val="center"/>
            </w:pPr>
          </w:p>
        </w:tc>
        <w:tc>
          <w:tcPr>
            <w:tcW w:w="1877" w:type="dxa"/>
            <w:vMerge/>
            <w:shd w:val="clear" w:color="auto" w:fill="auto"/>
            <w:vAlign w:val="center"/>
          </w:tcPr>
          <w:p w:rsidR="00AD32FB" w:rsidRPr="008C1AEA" w:rsidRDefault="00AD32FB" w:rsidP="00DA1111">
            <w:pPr>
              <w:snapToGrid w:val="0"/>
              <w:jc w:val="center"/>
            </w:pPr>
          </w:p>
        </w:tc>
        <w:tc>
          <w:tcPr>
            <w:tcW w:w="1481" w:type="dxa"/>
            <w:vMerge/>
            <w:vAlign w:val="center"/>
          </w:tcPr>
          <w:p w:rsidR="00AD32FB" w:rsidRPr="008C1AEA" w:rsidRDefault="00AD32FB" w:rsidP="00DA1111">
            <w:pPr>
              <w:jc w:val="center"/>
            </w:pPr>
          </w:p>
        </w:tc>
      </w:tr>
      <w:tr w:rsidR="00AD32FB" w:rsidRPr="008C1AEA" w:rsidTr="00780879">
        <w:trPr>
          <w:trHeight w:val="257"/>
        </w:trPr>
        <w:tc>
          <w:tcPr>
            <w:tcW w:w="2071" w:type="dxa"/>
            <w:shd w:val="clear" w:color="auto" w:fill="auto"/>
            <w:vAlign w:val="center"/>
          </w:tcPr>
          <w:p w:rsidR="00AD32FB" w:rsidRPr="008C1AEA" w:rsidRDefault="00AD32FB" w:rsidP="00DA1111">
            <w:pPr>
              <w:snapToGrid w:val="0"/>
              <w:jc w:val="right"/>
            </w:pPr>
            <w:r w:rsidRPr="008C1AEA">
              <w:rPr>
                <w:b/>
                <w:sz w:val="20"/>
                <w:szCs w:val="20"/>
              </w:rPr>
              <w:t>ИТОГО:</w:t>
            </w:r>
          </w:p>
        </w:tc>
        <w:tc>
          <w:tcPr>
            <w:tcW w:w="1229" w:type="dxa"/>
            <w:shd w:val="clear" w:color="auto" w:fill="auto"/>
            <w:vAlign w:val="center"/>
          </w:tcPr>
          <w:p w:rsidR="00AD32FB" w:rsidRPr="008C1AEA" w:rsidRDefault="00AD32FB" w:rsidP="00DA1111">
            <w:pPr>
              <w:snapToGrid w:val="0"/>
              <w:jc w:val="center"/>
              <w:rPr>
                <w:b/>
              </w:rPr>
            </w:pPr>
            <w:r w:rsidRPr="008C1AEA">
              <w:rPr>
                <w:b/>
              </w:rPr>
              <w:t>28,3</w:t>
            </w:r>
          </w:p>
        </w:tc>
        <w:tc>
          <w:tcPr>
            <w:tcW w:w="7173" w:type="dxa"/>
            <w:gridSpan w:val="4"/>
            <w:shd w:val="clear" w:color="auto" w:fill="auto"/>
            <w:vAlign w:val="center"/>
          </w:tcPr>
          <w:p w:rsidR="00AD32FB" w:rsidRPr="008C1AEA" w:rsidRDefault="00AD32FB" w:rsidP="00DA1111">
            <w:pPr>
              <w:jc w:val="center"/>
            </w:pPr>
          </w:p>
        </w:tc>
      </w:tr>
    </w:tbl>
    <w:p w:rsidR="002B7753" w:rsidRPr="004B53A6" w:rsidRDefault="002B7753" w:rsidP="002B7753"/>
    <w:p w:rsidR="00F95D47" w:rsidRPr="004B53A6" w:rsidRDefault="00F95D47" w:rsidP="002B7753"/>
    <w:p w:rsidR="002B7753" w:rsidRPr="000353B3" w:rsidRDefault="002B7753" w:rsidP="002B7753">
      <w:pPr>
        <w:pStyle w:val="1"/>
        <w:spacing w:after="120" w:line="240" w:lineRule="auto"/>
        <w:ind w:firstLine="709"/>
        <w:rPr>
          <w:sz w:val="26"/>
          <w:szCs w:val="26"/>
        </w:rPr>
      </w:pPr>
      <w:bookmarkStart w:id="108" w:name="_Toc46297985"/>
      <w:bookmarkStart w:id="109" w:name="_Toc115878660"/>
      <w:r w:rsidRPr="000353B3">
        <w:rPr>
          <w:sz w:val="26"/>
          <w:szCs w:val="26"/>
        </w:rPr>
        <w:t>VII</w:t>
      </w:r>
      <w:r w:rsidRPr="000353B3">
        <w:rPr>
          <w:sz w:val="26"/>
          <w:szCs w:val="26"/>
          <w:lang w:val="en-US"/>
        </w:rPr>
        <w:t>I</w:t>
      </w:r>
      <w:r w:rsidRPr="000353B3">
        <w:rPr>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8"/>
      <w:bookmarkEnd w:id="109"/>
    </w:p>
    <w:p w:rsidR="00C13936" w:rsidRDefault="002B7753" w:rsidP="00611F85">
      <w:pPr>
        <w:tabs>
          <w:tab w:val="left" w:pos="993"/>
        </w:tabs>
        <w:spacing w:line="360" w:lineRule="auto"/>
        <w:ind w:firstLine="992"/>
        <w:jc w:val="both"/>
        <w:rPr>
          <w:sz w:val="28"/>
          <w:szCs w:val="28"/>
        </w:rPr>
      </w:pPr>
      <w:r w:rsidRPr="000353B3">
        <w:rPr>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bookmarkEnd w:id="48"/>
      <w:bookmarkEnd w:id="49"/>
      <w:bookmarkEnd w:id="56"/>
    </w:p>
    <w:p w:rsidR="00D53EFC" w:rsidRPr="00526BF7" w:rsidRDefault="00D53EFC" w:rsidP="00526BF7">
      <w:pPr>
        <w:pStyle w:val="3"/>
        <w:keepNext w:val="0"/>
        <w:suppressAutoHyphens/>
        <w:ind w:hanging="12"/>
        <w:jc w:val="right"/>
        <w:rPr>
          <w:bCs w:val="0"/>
          <w:iCs/>
          <w:smallCaps/>
          <w:spacing w:val="5"/>
          <w:sz w:val="26"/>
          <w:szCs w:val="26"/>
          <w:lang w:val="ru-RU"/>
        </w:rPr>
      </w:pPr>
      <w:r>
        <w:rPr>
          <w:sz w:val="28"/>
          <w:szCs w:val="28"/>
        </w:rPr>
        <w:br w:type="page"/>
      </w:r>
      <w:bookmarkStart w:id="110" w:name="_Toc115878661"/>
      <w:r w:rsidRPr="00526BF7">
        <w:rPr>
          <w:bCs w:val="0"/>
          <w:iCs/>
          <w:smallCaps/>
          <w:spacing w:val="5"/>
          <w:sz w:val="26"/>
          <w:szCs w:val="26"/>
          <w:lang w:val="ru-RU"/>
        </w:rPr>
        <w:t>Приложение №1</w:t>
      </w:r>
      <w:bookmarkEnd w:id="110"/>
    </w:p>
    <w:p w:rsidR="00F17DF0" w:rsidRDefault="00F17DF0" w:rsidP="00D53EFC">
      <w:pPr>
        <w:tabs>
          <w:tab w:val="left" w:pos="993"/>
        </w:tabs>
        <w:spacing w:line="360" w:lineRule="auto"/>
        <w:ind w:firstLine="992"/>
        <w:jc w:val="right"/>
        <w:rPr>
          <w:sz w:val="28"/>
          <w:szCs w:val="28"/>
        </w:rPr>
      </w:pPr>
    </w:p>
    <w:p w:rsidR="00DA5CC2" w:rsidRPr="00083637" w:rsidRDefault="00DA5CC2" w:rsidP="00DA5CC2">
      <w:pPr>
        <w:pStyle w:val="af5"/>
        <w:shd w:val="clear" w:color="auto" w:fill="FFFFFF"/>
        <w:spacing w:before="0" w:beforeAutospacing="0" w:after="0" w:afterAutospacing="0"/>
        <w:ind w:firstLine="567"/>
        <w:jc w:val="center"/>
        <w:rPr>
          <w:b/>
          <w:bCs/>
          <w:sz w:val="28"/>
          <w:szCs w:val="28"/>
        </w:rPr>
      </w:pPr>
      <w:r w:rsidRPr="00083637">
        <w:rPr>
          <w:b/>
          <w:bCs/>
          <w:sz w:val="28"/>
          <w:szCs w:val="28"/>
        </w:rPr>
        <w:t>Обоснование размещения объектов вокруг площадки Шаня</w:t>
      </w:r>
      <w:r w:rsidR="00AA3766">
        <w:rPr>
          <w:b/>
          <w:bCs/>
          <w:sz w:val="28"/>
          <w:szCs w:val="28"/>
        </w:rPr>
        <w:t>.</w:t>
      </w:r>
    </w:p>
    <w:p w:rsidR="00DA5CC2" w:rsidRPr="00083637" w:rsidRDefault="00DA5CC2" w:rsidP="00DA5CC2">
      <w:pPr>
        <w:pStyle w:val="af5"/>
        <w:shd w:val="clear" w:color="auto" w:fill="FFFFFF"/>
        <w:spacing w:before="0" w:beforeAutospacing="0" w:after="0" w:afterAutospacing="0"/>
        <w:ind w:firstLine="567"/>
        <w:jc w:val="both"/>
        <w:rPr>
          <w:sz w:val="28"/>
          <w:szCs w:val="28"/>
        </w:rPr>
      </w:pPr>
    </w:p>
    <w:p w:rsidR="00446859" w:rsidRPr="00446859" w:rsidRDefault="00446859" w:rsidP="00446859">
      <w:pPr>
        <w:pStyle w:val="Style26"/>
        <w:ind w:firstLine="709"/>
        <w:rPr>
          <w:sz w:val="28"/>
          <w:szCs w:val="28"/>
        </w:rPr>
      </w:pPr>
      <w:r w:rsidRPr="00446859">
        <w:rPr>
          <w:sz w:val="28"/>
          <w:szCs w:val="28"/>
        </w:rPr>
        <w:t>Приказом министерства экономического развития Калужской области от 20.01.2022 № 52-п проект «Реконструкции нефтеперерабатывающего предприятия и строительство новых мощностей по производству топлива и нефтепродуктов» включен в реестр инвестиционных проектов Калужской области.</w:t>
      </w:r>
    </w:p>
    <w:p w:rsidR="00446859" w:rsidRPr="00446859" w:rsidRDefault="00446859" w:rsidP="00446859">
      <w:pPr>
        <w:pStyle w:val="Style26"/>
        <w:ind w:firstLine="709"/>
        <w:rPr>
          <w:sz w:val="28"/>
          <w:szCs w:val="28"/>
        </w:rPr>
      </w:pPr>
      <w:r w:rsidRPr="00446859">
        <w:rPr>
          <w:sz w:val="28"/>
          <w:szCs w:val="28"/>
        </w:rPr>
        <w:t>Стратегическим направлением развития ООО «ПЕРВЫЙ ЗАВОД» является непрерывная модернизация и оптимизация технологических процессов, в результате чего обеспечивается соблюдение современных экологических требований, улучшение качества продукции, повышение надежности и безопасности производственных процессов, и конкурентоспособность.</w:t>
      </w:r>
    </w:p>
    <w:p w:rsidR="00446859" w:rsidRPr="00446859" w:rsidRDefault="00446859" w:rsidP="00446859">
      <w:pPr>
        <w:pStyle w:val="Style26"/>
        <w:ind w:firstLine="709"/>
        <w:rPr>
          <w:sz w:val="28"/>
          <w:szCs w:val="28"/>
        </w:rPr>
      </w:pPr>
      <w:r w:rsidRPr="00446859">
        <w:rPr>
          <w:sz w:val="28"/>
          <w:szCs w:val="28"/>
        </w:rPr>
        <w:t>Между ООО «ПЕРВЫЙ ЗАВОД» и Министерством энергетики Российской Федерации подписано соглашение о модернизации нефтеперерабатывающих мощностей, согласно которому вложение инвестиций в развитие предприятия в период с 2015 г. по 2024 г. составит не менее 60 млрд. рублей.</w:t>
      </w:r>
    </w:p>
    <w:p w:rsidR="00446859" w:rsidRPr="00446859" w:rsidRDefault="00446859" w:rsidP="00446859">
      <w:pPr>
        <w:pStyle w:val="Style26"/>
        <w:ind w:firstLine="709"/>
        <w:rPr>
          <w:sz w:val="28"/>
          <w:szCs w:val="28"/>
        </w:rPr>
      </w:pPr>
      <w:r w:rsidRPr="00446859">
        <w:rPr>
          <w:sz w:val="28"/>
          <w:szCs w:val="28"/>
        </w:rPr>
        <w:t>В соответствии с проектом развития ООО «ПЕРВЫЙ ЗАВОД» предусматривается включение в поточную схему предприятия процессов вторичной переработки нефти, с целью увеличения глубины переработки нефти, а также вспомогательных объектов для осуществления бесперебойной и безопасной эксплуатации технологических установок. Реализация усовершенствований предполагается выполнить в несколько этапов:</w:t>
      </w:r>
    </w:p>
    <w:p w:rsidR="00446859" w:rsidRPr="00446859" w:rsidRDefault="00446859" w:rsidP="00446859">
      <w:pPr>
        <w:pStyle w:val="Style26"/>
        <w:ind w:firstLine="709"/>
        <w:rPr>
          <w:sz w:val="28"/>
          <w:szCs w:val="28"/>
        </w:rPr>
      </w:pPr>
      <w:r w:rsidRPr="00446859">
        <w:rPr>
          <w:sz w:val="28"/>
          <w:szCs w:val="28"/>
        </w:rPr>
        <w:t>1. Модернизация мощностей первичной переработки нефти с объектами общезаводского хозяйства;</w:t>
      </w:r>
    </w:p>
    <w:p w:rsidR="00446859" w:rsidRPr="00446859" w:rsidRDefault="00446859" w:rsidP="00446859">
      <w:pPr>
        <w:pStyle w:val="Style26"/>
        <w:ind w:firstLine="709"/>
        <w:rPr>
          <w:sz w:val="28"/>
          <w:szCs w:val="28"/>
        </w:rPr>
      </w:pPr>
      <w:r w:rsidRPr="00446859">
        <w:rPr>
          <w:sz w:val="28"/>
          <w:szCs w:val="28"/>
        </w:rPr>
        <w:t>2. Строительство Комплекса по производству высокооктановых бензинов с объектами общезаводского хозяйства;</w:t>
      </w:r>
    </w:p>
    <w:p w:rsidR="00446859" w:rsidRPr="00446859" w:rsidRDefault="00446859" w:rsidP="00446859">
      <w:pPr>
        <w:pStyle w:val="Style26"/>
        <w:ind w:firstLine="709"/>
        <w:rPr>
          <w:sz w:val="28"/>
          <w:szCs w:val="28"/>
        </w:rPr>
      </w:pPr>
      <w:r w:rsidRPr="00446859">
        <w:rPr>
          <w:sz w:val="28"/>
          <w:szCs w:val="28"/>
        </w:rPr>
        <w:t>3. Строительство процессов вторичной переработки нефти с объектами общезаводского хозяйства</w:t>
      </w:r>
    </w:p>
    <w:p w:rsidR="00446859" w:rsidRPr="00446859" w:rsidRDefault="00446859" w:rsidP="00446859">
      <w:pPr>
        <w:pStyle w:val="Style26"/>
        <w:ind w:firstLine="709"/>
        <w:rPr>
          <w:sz w:val="28"/>
          <w:szCs w:val="28"/>
        </w:rPr>
      </w:pPr>
      <w:r w:rsidRPr="00446859">
        <w:rPr>
          <w:sz w:val="28"/>
          <w:szCs w:val="28"/>
        </w:rPr>
        <w:t>4. Строительство установки переработки возобновляемого сырья.</w:t>
      </w:r>
    </w:p>
    <w:p w:rsidR="00446859" w:rsidRPr="00446859" w:rsidRDefault="00446859" w:rsidP="00446859">
      <w:pPr>
        <w:pStyle w:val="Style26"/>
        <w:ind w:firstLine="709"/>
        <w:rPr>
          <w:sz w:val="28"/>
          <w:szCs w:val="28"/>
        </w:rPr>
      </w:pPr>
      <w:r w:rsidRPr="00446859">
        <w:rPr>
          <w:sz w:val="28"/>
          <w:szCs w:val="28"/>
        </w:rPr>
        <w:t>Для обеспечения реализации инвестиционного проекта и исполнения обязательств, предусмотренных соглашением о модернизации нефтеперерабатывающих мощностей ООО «ПЕРВЫЙ ЗАВОД» приобретено право собственности на земельный участок с к/н 40:04:000000:2898.</w:t>
      </w:r>
    </w:p>
    <w:p w:rsidR="00446859" w:rsidRPr="00446859" w:rsidRDefault="00446859" w:rsidP="00446859">
      <w:pPr>
        <w:pStyle w:val="Style26"/>
        <w:ind w:firstLine="709"/>
        <w:rPr>
          <w:sz w:val="28"/>
          <w:szCs w:val="28"/>
        </w:rPr>
      </w:pPr>
      <w:r w:rsidRPr="00446859">
        <w:rPr>
          <w:sz w:val="28"/>
          <w:szCs w:val="28"/>
        </w:rPr>
        <w:t>В связи с необходимостью увеличением мощностей при реализации инвестиционного проекта в том числе для транспортировки сырья с данной территории предприятию потребуется развитие дополнительной инфраструктуры, в том числе развитие дорожной сети.</w:t>
      </w:r>
    </w:p>
    <w:p w:rsidR="00446859" w:rsidRPr="00446859" w:rsidRDefault="00446859" w:rsidP="00446859">
      <w:pPr>
        <w:pStyle w:val="Style26"/>
        <w:ind w:firstLine="709"/>
        <w:rPr>
          <w:sz w:val="28"/>
          <w:szCs w:val="28"/>
        </w:rPr>
      </w:pPr>
      <w:r w:rsidRPr="00446859">
        <w:rPr>
          <w:sz w:val="28"/>
          <w:szCs w:val="28"/>
        </w:rPr>
        <w:t>Ввиду того, что площадка с к/н 40:04:000000:2898 слева примыкает непосредственно к существующей Московской железной дороге, а с трех сторон граничит с землями лесного фонда единственным возможным вариантом размещения дороги являются земли лесного фонда.</w:t>
      </w:r>
    </w:p>
    <w:p w:rsidR="00446859" w:rsidRPr="00446859" w:rsidRDefault="00446859" w:rsidP="00446859">
      <w:pPr>
        <w:pStyle w:val="Style26"/>
        <w:ind w:firstLine="709"/>
        <w:rPr>
          <w:sz w:val="28"/>
          <w:szCs w:val="28"/>
        </w:rPr>
      </w:pPr>
      <w:r w:rsidRPr="00446859">
        <w:rPr>
          <w:sz w:val="28"/>
          <w:szCs w:val="28"/>
        </w:rPr>
        <w:t>На территории запрашиваемых к переводу участков планируется размещение установок вторичной (глубокой) переработки нефти. В качестве сырье будет использоваться фракция вакуумного газойля, которая производится на вакуумном блоке установок первичной переработки нефти (ЭЛОУ-АВТ) основной площадки ООО «ПЕРВЫЙ ЗАВОД».</w:t>
      </w:r>
    </w:p>
    <w:p w:rsidR="00446859" w:rsidRPr="00446859" w:rsidRDefault="00446859" w:rsidP="00446859">
      <w:pPr>
        <w:pStyle w:val="Style26"/>
        <w:ind w:firstLine="709"/>
        <w:rPr>
          <w:sz w:val="28"/>
          <w:szCs w:val="28"/>
        </w:rPr>
      </w:pPr>
      <w:r w:rsidRPr="00446859">
        <w:rPr>
          <w:sz w:val="28"/>
          <w:szCs w:val="28"/>
        </w:rPr>
        <w:t>Кроме того, для обеспечения технологического процесса деструктивной (вторичной) переработки нефти предусматривается производство водорода. Данная технологическая установка будет использовать в качестве основного источника сырья природный газ, а также сжиженный углеводородный, производимый на вновь проектируемых мощностях ООО «ПЕРВЫЙ ЗАВОД».</w:t>
      </w:r>
    </w:p>
    <w:p w:rsidR="00446859" w:rsidRPr="00446859" w:rsidRDefault="00446859" w:rsidP="00446859">
      <w:pPr>
        <w:pStyle w:val="Style26"/>
        <w:ind w:firstLine="709"/>
        <w:rPr>
          <w:sz w:val="28"/>
          <w:szCs w:val="28"/>
        </w:rPr>
      </w:pPr>
      <w:r w:rsidRPr="00446859">
        <w:rPr>
          <w:sz w:val="28"/>
          <w:szCs w:val="28"/>
        </w:rPr>
        <w:t>Для ритмичной работы НПЗ по приему сырья и отгрузке продуктов ввиду расширения номенклатуры производимой товарной продукции и необходимости обеспечения нормативного запаса хранения предполагается расширение товарно-сырьевого парка, обслуживающих их насосных.</w:t>
      </w:r>
    </w:p>
    <w:p w:rsidR="00446859" w:rsidRPr="00446859" w:rsidRDefault="00446859" w:rsidP="00446859">
      <w:pPr>
        <w:pStyle w:val="Style26"/>
        <w:ind w:firstLine="709"/>
        <w:rPr>
          <w:sz w:val="28"/>
          <w:szCs w:val="28"/>
        </w:rPr>
      </w:pPr>
      <w:r w:rsidRPr="00446859">
        <w:rPr>
          <w:sz w:val="28"/>
          <w:szCs w:val="28"/>
        </w:rPr>
        <w:t>На лесных участках также планируется строительство автомобильной дороги, которая будет предназначенная для перевозки технологических грузов с площадки с к/н 40:04:000000:2898 с расчетным объемом и интенсивностью движения автомобилей в груженном состоянии 124 машины в сутки, а также для перевозки хозяйственных грузов, пассажиров и проезда пожарной техники.</w:t>
      </w:r>
    </w:p>
    <w:p w:rsidR="00446859" w:rsidRPr="00446859" w:rsidRDefault="00446859" w:rsidP="00446859">
      <w:pPr>
        <w:pStyle w:val="Style26"/>
        <w:ind w:firstLine="709"/>
        <w:rPr>
          <w:sz w:val="28"/>
          <w:szCs w:val="28"/>
        </w:rPr>
      </w:pPr>
      <w:r w:rsidRPr="00446859">
        <w:rPr>
          <w:sz w:val="28"/>
          <w:szCs w:val="28"/>
        </w:rPr>
        <w:t>Также на лесных участках запланирован подъезд к площадке, который будет осуществляться с существующей дороги общего пользования 29К-008.</w:t>
      </w:r>
    </w:p>
    <w:p w:rsidR="00446859" w:rsidRPr="00446859" w:rsidRDefault="00446859" w:rsidP="00446859">
      <w:pPr>
        <w:pStyle w:val="Style26"/>
        <w:ind w:firstLine="709"/>
        <w:rPr>
          <w:sz w:val="28"/>
          <w:szCs w:val="28"/>
        </w:rPr>
      </w:pPr>
      <w:r w:rsidRPr="00446859">
        <w:rPr>
          <w:sz w:val="28"/>
          <w:szCs w:val="28"/>
        </w:rPr>
        <w:t>В соответствии с СП 4.13130.2013 п.6.10.2.3 с территории предприятия должно быть не менее двух выездов на автомобильные дороги общего пользования.</w:t>
      </w:r>
    </w:p>
    <w:p w:rsidR="00446859" w:rsidRPr="00446859" w:rsidRDefault="00446859" w:rsidP="00446859">
      <w:pPr>
        <w:pStyle w:val="Style26"/>
        <w:ind w:firstLine="709"/>
        <w:rPr>
          <w:sz w:val="28"/>
          <w:szCs w:val="28"/>
        </w:rPr>
      </w:pPr>
      <w:r w:rsidRPr="00446859">
        <w:rPr>
          <w:sz w:val="28"/>
          <w:szCs w:val="28"/>
        </w:rPr>
        <w:t>Ввиду чего запланировано 2 выезда.</w:t>
      </w:r>
    </w:p>
    <w:p w:rsidR="00446859" w:rsidRPr="00446859" w:rsidRDefault="00446859" w:rsidP="00446859">
      <w:pPr>
        <w:pStyle w:val="Style26"/>
        <w:ind w:firstLine="709"/>
        <w:rPr>
          <w:sz w:val="28"/>
          <w:szCs w:val="28"/>
        </w:rPr>
      </w:pPr>
      <w:r w:rsidRPr="00446859">
        <w:rPr>
          <w:sz w:val="28"/>
          <w:szCs w:val="28"/>
        </w:rPr>
        <w:t>Подъездная дорога № 1 будет расположена на северо-востоке площадки. Протяженность 2260 м.</w:t>
      </w:r>
    </w:p>
    <w:p w:rsidR="00446859" w:rsidRPr="00446859" w:rsidRDefault="00446859" w:rsidP="00446859">
      <w:pPr>
        <w:pStyle w:val="Style26"/>
        <w:ind w:firstLine="709"/>
        <w:rPr>
          <w:sz w:val="28"/>
          <w:szCs w:val="28"/>
        </w:rPr>
      </w:pPr>
      <w:r w:rsidRPr="00446859">
        <w:rPr>
          <w:sz w:val="28"/>
          <w:szCs w:val="28"/>
        </w:rPr>
        <w:t>Подъездная дорога № 2 расположена на юге площадки. Протяженность 370 м.</w:t>
      </w:r>
    </w:p>
    <w:p w:rsidR="00446859" w:rsidRDefault="00446859" w:rsidP="00446859">
      <w:pPr>
        <w:pStyle w:val="Style26"/>
        <w:widowControl/>
        <w:spacing w:line="240" w:lineRule="auto"/>
        <w:ind w:firstLine="709"/>
        <w:rPr>
          <w:sz w:val="28"/>
          <w:szCs w:val="28"/>
        </w:rPr>
      </w:pPr>
      <w:r w:rsidRPr="00446859">
        <w:rPr>
          <w:sz w:val="28"/>
          <w:szCs w:val="28"/>
        </w:rPr>
        <w:t xml:space="preserve">Характеристики основной дороги установлены в соответствии с СП 37.13330.2012, согласно которым проектируется дорога категории III-в, число полос движения – 2, ширина проезжей части 6,5 м, ширина обочины 1,5 м (таблица 7.9 СП 37.13330.2012). Ввиду того, что участок представлен местностью с сильно пересеченным рельефом и крутым склоном (подошва откоса около 30 м), участок необходимый для строительства имеет размеры около 850 м х 50 м. </w:t>
      </w:r>
    </w:p>
    <w:p w:rsidR="00F17DF0" w:rsidRDefault="00724CFE" w:rsidP="00446859">
      <w:pPr>
        <w:pStyle w:val="Style26"/>
        <w:widowControl/>
        <w:spacing w:line="240" w:lineRule="auto"/>
        <w:ind w:firstLine="709"/>
        <w:rPr>
          <w:sz w:val="28"/>
          <w:szCs w:val="28"/>
        </w:rPr>
      </w:pPr>
      <w:r>
        <w:rPr>
          <w:sz w:val="28"/>
          <w:szCs w:val="28"/>
        </w:rPr>
        <w:br w:type="page"/>
      </w:r>
    </w:p>
    <w:p w:rsidR="00724CFE" w:rsidRPr="000B7285" w:rsidRDefault="00724CFE" w:rsidP="00F17DF0">
      <w:pPr>
        <w:pStyle w:val="Style26"/>
        <w:widowControl/>
        <w:spacing w:line="240" w:lineRule="auto"/>
        <w:ind w:firstLine="709"/>
        <w:rPr>
          <w:sz w:val="28"/>
          <w:szCs w:val="28"/>
        </w:rPr>
      </w:pPr>
    </w:p>
    <w:p w:rsidR="000B7285" w:rsidRPr="00120619" w:rsidRDefault="000B7285" w:rsidP="000B7285">
      <w:pPr>
        <w:pStyle w:val="Style26"/>
        <w:widowControl/>
        <w:spacing w:line="240" w:lineRule="auto"/>
        <w:ind w:firstLine="709"/>
        <w:jc w:val="center"/>
        <w:rPr>
          <w:b/>
          <w:bCs/>
          <w:sz w:val="28"/>
          <w:szCs w:val="28"/>
        </w:rPr>
      </w:pPr>
      <w:r w:rsidRPr="00120619">
        <w:rPr>
          <w:b/>
          <w:bCs/>
          <w:sz w:val="28"/>
          <w:szCs w:val="28"/>
        </w:rPr>
        <w:t>Обзорная схема</w:t>
      </w:r>
    </w:p>
    <w:p w:rsidR="00F17DF0" w:rsidRPr="000B7285" w:rsidRDefault="00F17DF0" w:rsidP="00F17DF0">
      <w:pPr>
        <w:pStyle w:val="Style26"/>
        <w:widowControl/>
        <w:spacing w:line="240" w:lineRule="auto"/>
        <w:ind w:firstLine="709"/>
        <w:rPr>
          <w:sz w:val="28"/>
          <w:szCs w:val="28"/>
        </w:rPr>
      </w:pPr>
    </w:p>
    <w:p w:rsidR="00F17DF0" w:rsidRDefault="001519CE" w:rsidP="00F17DF0">
      <w:pPr>
        <w:pStyle w:val="Style26"/>
        <w:widowControl/>
        <w:spacing w:line="240" w:lineRule="auto"/>
        <w:ind w:firstLine="709"/>
        <w:rPr>
          <w:color w:val="FF0000"/>
          <w:sz w:val="28"/>
          <w:szCs w:val="28"/>
        </w:rPr>
      </w:pPr>
      <w:r w:rsidRPr="00B07436">
        <w:rPr>
          <w:color w:val="FF0000"/>
          <w:sz w:val="28"/>
          <w:szCs w:val="28"/>
        </w:rPr>
        <w:pict>
          <v:shape id="_x0000_i1026" type="#_x0000_t75" style="width:446.25pt;height:595.5pt">
            <v:imagedata r:id="rId49" o:title="СПОЗУ перспектива 13"/>
          </v:shape>
        </w:pict>
      </w:r>
    </w:p>
    <w:p w:rsidR="00F17DF0" w:rsidRPr="00CB76CF" w:rsidRDefault="00F17DF0" w:rsidP="00F17DF0">
      <w:pPr>
        <w:pStyle w:val="Style26"/>
        <w:widowControl/>
        <w:spacing w:line="240" w:lineRule="auto"/>
        <w:ind w:firstLine="709"/>
        <w:rPr>
          <w:color w:val="FF0000"/>
          <w:sz w:val="28"/>
          <w:szCs w:val="28"/>
        </w:rPr>
        <w:sectPr w:rsidR="00F17DF0" w:rsidRPr="00CB76CF" w:rsidSect="003C261D">
          <w:pgSz w:w="11906" w:h="16838"/>
          <w:pgMar w:top="1134" w:right="850" w:bottom="1134" w:left="1701" w:header="708" w:footer="708" w:gutter="0"/>
          <w:cols w:space="708"/>
          <w:docGrid w:linePitch="360"/>
        </w:sectPr>
      </w:pPr>
    </w:p>
    <w:p w:rsidR="00F17DF0" w:rsidRPr="000353B3" w:rsidRDefault="00F17DF0" w:rsidP="00D53EFC">
      <w:pPr>
        <w:tabs>
          <w:tab w:val="left" w:pos="993"/>
        </w:tabs>
        <w:spacing w:line="360" w:lineRule="auto"/>
        <w:ind w:firstLine="992"/>
        <w:jc w:val="right"/>
        <w:rPr>
          <w:sz w:val="28"/>
          <w:szCs w:val="28"/>
        </w:rPr>
      </w:pPr>
    </w:p>
    <w:p w:rsidR="00422285" w:rsidRDefault="001519CE">
      <w:pPr>
        <w:tabs>
          <w:tab w:val="left" w:pos="993"/>
        </w:tabs>
        <w:spacing w:line="360" w:lineRule="auto"/>
        <w:ind w:firstLine="992"/>
        <w:jc w:val="both"/>
        <w:rPr>
          <w:sz w:val="28"/>
          <w:szCs w:val="28"/>
        </w:rPr>
      </w:pPr>
      <w:r w:rsidRPr="00B07436">
        <w:rPr>
          <w:sz w:val="28"/>
          <w:szCs w:val="28"/>
        </w:rPr>
        <w:pict>
          <v:shape id="_x0000_i1027" type="#_x0000_t75" style="width:467.25pt;height:660.75pt">
            <v:imagedata r:id="rId50" o:title="ПД +приказ"/>
          </v:shape>
        </w:pict>
      </w:r>
    </w:p>
    <w:p w:rsidR="00422285" w:rsidRDefault="00422285">
      <w:pPr>
        <w:tabs>
          <w:tab w:val="left" w:pos="993"/>
        </w:tabs>
        <w:spacing w:line="360" w:lineRule="auto"/>
        <w:ind w:firstLine="992"/>
        <w:jc w:val="both"/>
        <w:rPr>
          <w:sz w:val="28"/>
          <w:szCs w:val="28"/>
        </w:rPr>
        <w:sectPr w:rsidR="00422285" w:rsidSect="00C679AA">
          <w:pgSz w:w="11906" w:h="16838"/>
          <w:pgMar w:top="1134" w:right="850" w:bottom="1134" w:left="1701" w:header="708" w:footer="708" w:gutter="0"/>
          <w:cols w:space="708"/>
          <w:docGrid w:linePitch="360"/>
        </w:sectPr>
      </w:pPr>
    </w:p>
    <w:p w:rsidR="00132AD3" w:rsidRPr="00132AD3" w:rsidRDefault="00132AD3" w:rsidP="00132AD3">
      <w:pPr>
        <w:widowControl w:val="0"/>
        <w:spacing w:before="420"/>
        <w:jc w:val="center"/>
        <w:rPr>
          <w:color w:val="000000"/>
          <w:sz w:val="19"/>
          <w:szCs w:val="19"/>
          <w:lang w:bidi="ru-RU"/>
        </w:rPr>
      </w:pPr>
      <w:r w:rsidRPr="00132AD3">
        <w:rPr>
          <w:color w:val="000000"/>
          <w:sz w:val="19"/>
          <w:szCs w:val="19"/>
          <w:u w:val="single"/>
          <w:lang w:bidi="ru-RU"/>
        </w:rPr>
        <w:t>Управление Федеральной службы государственной регистрации, кадастра и картографии по Калужской области</w:t>
      </w:r>
    </w:p>
    <w:p w:rsidR="00132AD3" w:rsidRPr="00132AD3" w:rsidRDefault="00132AD3" w:rsidP="00132AD3">
      <w:pPr>
        <w:widowControl w:val="0"/>
        <w:spacing w:after="160"/>
        <w:jc w:val="center"/>
        <w:rPr>
          <w:color w:val="000000"/>
          <w:sz w:val="13"/>
          <w:szCs w:val="13"/>
          <w:lang w:bidi="ru-RU"/>
        </w:rPr>
      </w:pPr>
      <w:r w:rsidRPr="00132AD3">
        <w:rPr>
          <w:color w:val="000000"/>
          <w:sz w:val="13"/>
          <w:szCs w:val="13"/>
          <w:lang w:bidi="ru-RU"/>
        </w:rPr>
        <w:t>полное наименование органа регистрации прав</w:t>
      </w:r>
    </w:p>
    <w:p w:rsidR="00132AD3" w:rsidRPr="00132AD3" w:rsidRDefault="00132AD3" w:rsidP="00132AD3">
      <w:pPr>
        <w:widowControl w:val="0"/>
        <w:spacing w:after="160" w:line="302" w:lineRule="auto"/>
        <w:jc w:val="center"/>
        <w:rPr>
          <w:color w:val="000000"/>
          <w:sz w:val="19"/>
          <w:szCs w:val="19"/>
          <w:lang w:bidi="ru-RU"/>
        </w:rPr>
      </w:pPr>
      <w:r w:rsidRPr="00132AD3">
        <w:rPr>
          <w:color w:val="000000"/>
          <w:sz w:val="19"/>
          <w:szCs w:val="19"/>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132AD3" w:rsidRPr="00132AD3" w:rsidRDefault="00132AD3" w:rsidP="00132AD3">
      <w:pPr>
        <w:widowControl w:val="0"/>
        <w:spacing w:line="302" w:lineRule="auto"/>
        <w:jc w:val="center"/>
        <w:rPr>
          <w:color w:val="000000"/>
          <w:sz w:val="19"/>
          <w:szCs w:val="19"/>
          <w:lang w:bidi="ru-RU"/>
        </w:rPr>
      </w:pPr>
      <w:r w:rsidRPr="00132AD3">
        <w:rPr>
          <w:color w:val="000000"/>
          <w:sz w:val="19"/>
          <w:szCs w:val="19"/>
          <w:lang w:bidi="ru-RU"/>
        </w:rPr>
        <w:t>Сведения об основных характеристиках объекта недвижимости</w:t>
      </w:r>
    </w:p>
    <w:p w:rsidR="00132AD3" w:rsidRPr="00132AD3" w:rsidRDefault="00132AD3" w:rsidP="00132AD3">
      <w:pPr>
        <w:widowControl w:val="0"/>
        <w:spacing w:line="302" w:lineRule="auto"/>
        <w:jc w:val="both"/>
        <w:rPr>
          <w:color w:val="000000"/>
          <w:sz w:val="19"/>
          <w:szCs w:val="19"/>
          <w:lang w:bidi="ru-RU"/>
        </w:rPr>
      </w:pPr>
      <w:r w:rsidRPr="00132AD3">
        <w:rPr>
          <w:color w:val="000000"/>
          <w:sz w:val="19"/>
          <w:szCs w:val="19"/>
          <w:lang w:bidi="ru-RU"/>
        </w:rPr>
        <w:t xml:space="preserve">В Единый государственный реестр недвижимое </w:t>
      </w:r>
      <w:r w:rsidRPr="00132AD3">
        <w:rPr>
          <w:color w:val="000000"/>
          <w:sz w:val="19"/>
          <w:szCs w:val="19"/>
          <w:lang w:val="en-US" w:eastAsia="en-US" w:bidi="en-US"/>
        </w:rPr>
        <w:t>i</w:t>
      </w:r>
      <w:r w:rsidRPr="00132AD3">
        <w:rPr>
          <w:color w:val="000000"/>
          <w:sz w:val="19"/>
          <w:szCs w:val="19"/>
          <w:lang w:bidi="ru-RU"/>
        </w:rPr>
        <w:t>и внесены следующие сведения:</w:t>
      </w:r>
    </w:p>
    <w:p w:rsidR="00132AD3" w:rsidRPr="00132AD3" w:rsidRDefault="00132AD3" w:rsidP="00132AD3">
      <w:pPr>
        <w:widowControl w:val="0"/>
        <w:tabs>
          <w:tab w:val="left" w:leader="underscore" w:pos="6012"/>
          <w:tab w:val="left" w:pos="7164"/>
          <w:tab w:val="left" w:leader="underscore" w:pos="11855"/>
          <w:tab w:val="left" w:leader="underscore" w:pos="12917"/>
          <w:tab w:val="left" w:pos="12918"/>
          <w:tab w:val="left" w:pos="12918"/>
          <w:tab w:val="left" w:pos="12919"/>
          <w:tab w:val="left" w:leader="underscore" w:pos="12919"/>
          <w:tab w:val="left" w:pos="12920"/>
          <w:tab w:val="left" w:pos="12920"/>
          <w:tab w:val="left" w:pos="12920"/>
          <w:tab w:val="left" w:leader="underscore" w:pos="14110"/>
          <w:tab w:val="left" w:leader="underscore" w:pos="14159"/>
          <w:tab w:val="left" w:pos="14162"/>
        </w:tabs>
        <w:spacing w:line="302" w:lineRule="auto"/>
        <w:jc w:val="right"/>
        <w:rPr>
          <w:color w:val="000000"/>
          <w:sz w:val="19"/>
          <w:szCs w:val="19"/>
          <w:lang w:bidi="ru-RU"/>
        </w:rPr>
      </w:pPr>
      <w:r w:rsidRPr="00132AD3">
        <w:rPr>
          <w:color w:val="000000"/>
          <w:sz w:val="19"/>
          <w:szCs w:val="19"/>
          <w:lang w:bidi="ru-RU"/>
        </w:rPr>
        <w:tab/>
      </w:r>
      <w:r w:rsidRPr="00132AD3">
        <w:rPr>
          <w:color w:val="000000"/>
          <w:sz w:val="19"/>
          <w:szCs w:val="19"/>
          <w:u w:val="single"/>
          <w:lang w:bidi="ru-RU"/>
        </w:rPr>
        <w:t xml:space="preserve">Раздел 1 Лист 1 </w:t>
      </w:r>
      <w:r w:rsidRPr="00132AD3">
        <w:rPr>
          <w:color w:val="000000"/>
          <w:sz w:val="19"/>
          <w:szCs w:val="19"/>
          <w:lang w:bidi="ru-RU"/>
        </w:rPr>
        <w:tab/>
      </w:r>
      <w:r w:rsidRPr="00132AD3">
        <w:rPr>
          <w:color w:val="000000"/>
          <w:sz w:val="19"/>
          <w:szCs w:val="19"/>
          <w:u w:val="single"/>
          <w:lang w:bidi="ru-RU"/>
        </w:rPr>
        <w:t>Земельный участок</w:t>
      </w:r>
      <w:r w:rsidRPr="00132AD3">
        <w:rPr>
          <w:color w:val="000000"/>
          <w:sz w:val="19"/>
          <w:szCs w:val="19"/>
          <w:lang w:bidi="ru-RU"/>
        </w:rPr>
        <w:tab/>
      </w:r>
      <w:r w:rsidRPr="00132AD3">
        <w:rPr>
          <w:color w:val="000000"/>
          <w:sz w:val="19"/>
          <w:szCs w:val="19"/>
          <w:lang w:bidi="ru-RU"/>
        </w:rPr>
        <w:tab/>
      </w:r>
      <w:r w:rsidRPr="00132AD3">
        <w:rPr>
          <w:color w:val="000000"/>
          <w:sz w:val="19"/>
          <w:szCs w:val="19"/>
          <w:lang w:bidi="ru-RU"/>
        </w:rPr>
        <w:tab/>
      </w:r>
      <w:r w:rsidRPr="00132AD3">
        <w:rPr>
          <w:color w:val="000000"/>
          <w:sz w:val="19"/>
          <w:szCs w:val="19"/>
          <w:u w:val="single"/>
          <w:lang w:bidi="ru-RU"/>
        </w:rPr>
        <w:t>вид объекта недвижимости</w:t>
      </w:r>
      <w:r w:rsidRPr="00132AD3">
        <w:rPr>
          <w:color w:val="000000"/>
          <w:sz w:val="19"/>
          <w:szCs w:val="19"/>
          <w:lang w:bidi="ru-RU"/>
        </w:rPr>
        <w:tab/>
      </w:r>
      <w:r w:rsidRPr="00132AD3">
        <w:rPr>
          <w:color w:val="000000"/>
          <w:sz w:val="19"/>
          <w:szCs w:val="19"/>
          <w:u w:val="single"/>
          <w:lang w:bidi="ru-RU"/>
        </w:rPr>
        <w:t>|</w:t>
      </w:r>
      <w:r w:rsidRPr="00132AD3">
        <w:rPr>
          <w:color w:val="000000"/>
          <w:sz w:val="19"/>
          <w:szCs w:val="19"/>
          <w:u w:val="single"/>
          <w:lang w:bidi="ru-RU"/>
        </w:rPr>
        <w:tab/>
        <w:t>Лист № 1 раздела 1</w:t>
      </w:r>
      <w:r w:rsidRPr="00132AD3">
        <w:rPr>
          <w:color w:val="000000"/>
          <w:sz w:val="19"/>
          <w:szCs w:val="19"/>
          <w:u w:val="single"/>
          <w:lang w:bidi="ru-RU"/>
        </w:rPr>
        <w:tab/>
        <w:t>|</w:t>
      </w:r>
      <w:r w:rsidRPr="00132AD3">
        <w:rPr>
          <w:color w:val="000000"/>
          <w:sz w:val="19"/>
          <w:szCs w:val="19"/>
          <w:u w:val="single"/>
          <w:lang w:bidi="ru-RU"/>
        </w:rPr>
        <w:tab/>
        <w:t>~ Всего листов раздела 1:1</w:t>
      </w:r>
      <w:r w:rsidRPr="00132AD3">
        <w:rPr>
          <w:color w:val="000000"/>
          <w:sz w:val="19"/>
          <w:szCs w:val="19"/>
          <w:u w:val="single"/>
          <w:lang w:bidi="ru-RU"/>
        </w:rPr>
        <w:tab/>
        <w:t>|</w:t>
      </w:r>
      <w:r w:rsidRPr="00132AD3">
        <w:rPr>
          <w:color w:val="000000"/>
          <w:sz w:val="19"/>
          <w:szCs w:val="19"/>
          <w:u w:val="single"/>
          <w:lang w:bidi="ru-RU"/>
        </w:rPr>
        <w:tab/>
        <w:t>Всего разделов: 3</w:t>
      </w:r>
      <w:r w:rsidRPr="00132AD3">
        <w:rPr>
          <w:color w:val="000000"/>
          <w:sz w:val="19"/>
          <w:szCs w:val="19"/>
          <w:u w:val="single"/>
          <w:lang w:bidi="ru-RU"/>
        </w:rPr>
        <w:tab/>
        <w:t>|</w:t>
      </w:r>
      <w:r w:rsidRPr="00132AD3">
        <w:rPr>
          <w:color w:val="000000"/>
          <w:sz w:val="19"/>
          <w:szCs w:val="19"/>
          <w:u w:val="single"/>
          <w:lang w:bidi="ru-RU"/>
        </w:rPr>
        <w:tab/>
        <w:t>Всего листов выписки: 3</w:t>
      </w:r>
      <w:r w:rsidRPr="00132AD3">
        <w:rPr>
          <w:color w:val="000000"/>
          <w:sz w:val="19"/>
          <w:szCs w:val="19"/>
          <w:u w:val="single"/>
          <w:lang w:bidi="ru-RU"/>
        </w:rPr>
        <w:tab/>
        <w:t>|</w:t>
      </w:r>
    </w:p>
    <w:p w:rsidR="00132AD3" w:rsidRPr="00132AD3" w:rsidRDefault="00132AD3" w:rsidP="00132AD3">
      <w:pPr>
        <w:widowControl w:val="0"/>
        <w:pBdr>
          <w:top w:val="single" w:sz="4" w:space="0" w:color="auto"/>
          <w:left w:val="single" w:sz="4" w:space="0" w:color="auto"/>
          <w:bottom w:val="single" w:sz="4" w:space="0" w:color="auto"/>
          <w:right w:val="single" w:sz="4" w:space="0" w:color="auto"/>
        </w:pBdr>
        <w:spacing w:line="302" w:lineRule="auto"/>
        <w:jc w:val="both"/>
        <w:rPr>
          <w:color w:val="000000"/>
          <w:sz w:val="19"/>
          <w:szCs w:val="19"/>
          <w:lang w:bidi="ru-RU"/>
        </w:rPr>
      </w:pPr>
      <w:r w:rsidRPr="00132AD3">
        <w:rPr>
          <w:color w:val="000000"/>
          <w:sz w:val="19"/>
          <w:szCs w:val="19"/>
          <w:u w:val="single"/>
          <w:lang w:bidi="ru-RU"/>
        </w:rPr>
        <w:t>30.08.2022г.</w:t>
      </w:r>
    </w:p>
    <w:p w:rsidR="00132AD3" w:rsidRPr="00132AD3" w:rsidRDefault="00132AD3" w:rsidP="00132AD3">
      <w:pPr>
        <w:widowControl w:val="0"/>
        <w:pBdr>
          <w:top w:val="single" w:sz="4" w:space="0" w:color="auto"/>
          <w:left w:val="single" w:sz="4" w:space="0" w:color="auto"/>
          <w:bottom w:val="single" w:sz="4" w:space="0" w:color="auto"/>
          <w:right w:val="single" w:sz="4" w:space="0" w:color="auto"/>
        </w:pBdr>
        <w:tabs>
          <w:tab w:val="left" w:leader="underscore" w:pos="3884"/>
          <w:tab w:val="left" w:pos="14110"/>
        </w:tabs>
        <w:spacing w:after="380" w:line="302" w:lineRule="auto"/>
        <w:rPr>
          <w:color w:val="000000"/>
          <w:sz w:val="19"/>
          <w:szCs w:val="19"/>
          <w:lang w:bidi="ru-RU"/>
        </w:rPr>
      </w:pPr>
      <w:r w:rsidRPr="00132AD3">
        <w:rPr>
          <w:color w:val="000000"/>
          <w:sz w:val="19"/>
          <w:szCs w:val="19"/>
          <w:u w:val="single"/>
          <w:lang w:bidi="ru-RU"/>
        </w:rPr>
        <w:t>Кадастровый номер:</w:t>
      </w:r>
      <w:r w:rsidRPr="00132AD3">
        <w:rPr>
          <w:color w:val="000000"/>
          <w:sz w:val="19"/>
          <w:szCs w:val="19"/>
          <w:lang w:bidi="ru-RU"/>
        </w:rPr>
        <w:tab/>
      </w:r>
      <w:r w:rsidRPr="00132AD3">
        <w:rPr>
          <w:color w:val="000000"/>
          <w:sz w:val="19"/>
          <w:szCs w:val="19"/>
          <w:u w:val="single"/>
          <w:lang w:bidi="ru-RU"/>
        </w:rPr>
        <w:t>|40:04:000000:2982</w:t>
      </w:r>
      <w:r w:rsidRPr="00132AD3">
        <w:rPr>
          <w:color w:val="000000"/>
          <w:sz w:val="19"/>
          <w:szCs w:val="19"/>
          <w:u w:val="single"/>
          <w:lang w:bidi="ru-RU"/>
        </w:rPr>
        <w:tab/>
        <w:t>~</w:t>
      </w:r>
    </w:p>
    <w:tbl>
      <w:tblPr>
        <w:tblOverlap w:val="never"/>
        <w:tblW w:w="0" w:type="auto"/>
        <w:jc w:val="center"/>
        <w:tblLayout w:type="fixed"/>
        <w:tblCellMar>
          <w:left w:w="10" w:type="dxa"/>
          <w:right w:w="10" w:type="dxa"/>
        </w:tblCellMar>
        <w:tblLook w:val="0000"/>
      </w:tblPr>
      <w:tblGrid>
        <w:gridCol w:w="5360"/>
        <w:gridCol w:w="8849"/>
      </w:tblGrid>
      <w:tr w:rsidR="00132AD3" w:rsidRPr="00132AD3" w:rsidTr="00402BCA">
        <w:trPr>
          <w:trHeight w:hRule="exact" w:val="270"/>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Номер кадастрового квартала:</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40:04:000000</w:t>
            </w:r>
          </w:p>
        </w:tc>
      </w:tr>
      <w:tr w:rsidR="00132AD3" w:rsidRPr="00132AD3" w:rsidTr="00402BCA">
        <w:trPr>
          <w:trHeight w:hRule="exact" w:val="241"/>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Дата присвоения кадастрового номера:</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26.08.2022</w:t>
            </w:r>
          </w:p>
        </w:tc>
      </w:tr>
      <w:tr w:rsidR="00132AD3" w:rsidRPr="00132AD3" w:rsidTr="00402BCA">
        <w:trPr>
          <w:trHeight w:hRule="exact" w:val="238"/>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Ранее присвоенный государственный учетный номер:</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r w:rsidR="00132AD3" w:rsidRPr="00132AD3" w:rsidTr="00402BCA">
        <w:trPr>
          <w:trHeight w:hRule="exact" w:val="853"/>
          <w:jc w:val="center"/>
        </w:trPr>
        <w:tc>
          <w:tcPr>
            <w:tcW w:w="5360" w:type="dxa"/>
            <w:tcBorders>
              <w:top w:val="single" w:sz="4" w:space="0" w:color="auto"/>
              <w:lef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Местоположение:</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spacing w:line="223" w:lineRule="auto"/>
              <w:rPr>
                <w:color w:val="000000"/>
                <w:sz w:val="19"/>
                <w:szCs w:val="19"/>
                <w:lang w:bidi="ru-RU"/>
              </w:rPr>
            </w:pPr>
            <w:r w:rsidRPr="00132AD3">
              <w:rPr>
                <w:color w:val="000000"/>
                <w:sz w:val="19"/>
                <w:szCs w:val="19"/>
                <w:lang w:bidi="ru-RU"/>
              </w:rPr>
              <w:t>Местоположение установлено относительно ориентира, расположенного в границах участка. Почтовый адрес ориентира: Российская Федерация, Калужская область, Дзержинский район, государственное казенное учреждение Калужской области "Дзержинское лесничество", Кондровское участковое лесничество, квартал 136, выделы 14, 16-20, 34.</w:t>
            </w:r>
          </w:p>
        </w:tc>
      </w:tr>
      <w:tr w:rsidR="00132AD3" w:rsidRPr="00132AD3" w:rsidTr="00402BCA">
        <w:trPr>
          <w:trHeight w:hRule="exact" w:val="245"/>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Площадь, м2:</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182912 +/- 7484</w:t>
            </w:r>
          </w:p>
        </w:tc>
      </w:tr>
      <w:tr w:rsidR="00132AD3" w:rsidRPr="00132AD3" w:rsidTr="00402BCA">
        <w:trPr>
          <w:trHeight w:hRule="exact" w:val="241"/>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Кадастровая стоимость, руб:</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jc w:val="both"/>
              <w:rPr>
                <w:color w:val="000000"/>
                <w:sz w:val="19"/>
                <w:szCs w:val="19"/>
                <w:lang w:bidi="ru-RU"/>
              </w:rPr>
            </w:pPr>
            <w:r w:rsidRPr="00132AD3">
              <w:rPr>
                <w:color w:val="000000"/>
                <w:sz w:val="19"/>
                <w:szCs w:val="19"/>
                <w:lang w:bidi="ru-RU"/>
              </w:rPr>
              <w:t>не определена</w:t>
            </w:r>
          </w:p>
        </w:tc>
      </w:tr>
      <w:tr w:rsidR="00132AD3" w:rsidRPr="00132AD3" w:rsidTr="00402BCA">
        <w:trPr>
          <w:trHeight w:hRule="exact" w:val="446"/>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18" w:lineRule="auto"/>
              <w:rPr>
                <w:color w:val="000000"/>
                <w:sz w:val="19"/>
                <w:szCs w:val="19"/>
                <w:lang w:bidi="ru-RU"/>
              </w:rPr>
            </w:pPr>
            <w:r w:rsidRPr="00132AD3">
              <w:rPr>
                <w:color w:val="000000"/>
                <w:sz w:val="19"/>
                <w:szCs w:val="19"/>
                <w:lang w:bidi="ru-RU"/>
              </w:rPr>
              <w:t>Кадастровые номера расположенных в пределах земельного участка объектов недвижимости:</w:t>
            </w:r>
          </w:p>
        </w:tc>
        <w:tc>
          <w:tcPr>
            <w:tcW w:w="8849"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r w:rsidR="00132AD3" w:rsidRPr="00132AD3" w:rsidTr="00402BCA">
        <w:trPr>
          <w:trHeight w:hRule="exact" w:val="238"/>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Категория земель:</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Земли лесного фонда</w:t>
            </w:r>
          </w:p>
        </w:tc>
      </w:tr>
      <w:tr w:rsidR="00132AD3" w:rsidRPr="00132AD3" w:rsidTr="00402BCA">
        <w:trPr>
          <w:trHeight w:hRule="exact" w:val="241"/>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Виды разрешенного использования:</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использование лесов</w:t>
            </w:r>
          </w:p>
        </w:tc>
      </w:tr>
      <w:tr w:rsidR="00132AD3" w:rsidRPr="00132AD3" w:rsidTr="00402BCA">
        <w:trPr>
          <w:trHeight w:hRule="exact" w:val="245"/>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Статус записи об объекте недвижимости:</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Сведения об объекте недвижимости имеют статус "актуальные"</w:t>
            </w:r>
          </w:p>
        </w:tc>
      </w:tr>
      <w:tr w:rsidR="00132AD3" w:rsidRPr="00132AD3" w:rsidTr="00402BCA">
        <w:trPr>
          <w:trHeight w:hRule="exact" w:val="241"/>
          <w:jc w:val="center"/>
        </w:trPr>
        <w:tc>
          <w:tcPr>
            <w:tcW w:w="536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Особые отметки:</w:t>
            </w:r>
          </w:p>
        </w:tc>
        <w:tc>
          <w:tcPr>
            <w:tcW w:w="8849"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Граница земельного участка состоит из 3 контуров.</w:t>
            </w:r>
          </w:p>
        </w:tc>
      </w:tr>
      <w:tr w:rsidR="00132AD3" w:rsidRPr="00132AD3" w:rsidTr="00402BCA">
        <w:trPr>
          <w:trHeight w:hRule="exact" w:val="475"/>
          <w:jc w:val="center"/>
        </w:trPr>
        <w:tc>
          <w:tcPr>
            <w:tcW w:w="5360" w:type="dxa"/>
            <w:tcBorders>
              <w:top w:val="single" w:sz="4" w:space="0" w:color="auto"/>
              <w:left w:val="single" w:sz="4" w:space="0" w:color="auto"/>
              <w:bottom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Получатель выписки:</w:t>
            </w:r>
          </w:p>
        </w:tc>
        <w:tc>
          <w:tcPr>
            <w:tcW w:w="8849"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spacing w:line="218" w:lineRule="auto"/>
              <w:rPr>
                <w:color w:val="000000"/>
                <w:sz w:val="19"/>
                <w:szCs w:val="19"/>
                <w:lang w:bidi="ru-RU"/>
              </w:rPr>
            </w:pPr>
            <w:r w:rsidRPr="00132AD3">
              <w:rPr>
                <w:color w:val="000000"/>
                <w:sz w:val="19"/>
                <w:szCs w:val="19"/>
                <w:lang w:bidi="ru-RU"/>
              </w:rPr>
              <w:t>Министерство природных ресурсов и экологии Калужской области (представитель правообладателя), Правообладатель: Российская Федерация</w:t>
            </w:r>
          </w:p>
        </w:tc>
      </w:tr>
    </w:tbl>
    <w:p w:rsidR="00132AD3" w:rsidRPr="00132AD3" w:rsidRDefault="000213E0" w:rsidP="000213E0">
      <w:pPr>
        <w:widowControl w:val="0"/>
        <w:tabs>
          <w:tab w:val="left" w:pos="5940"/>
        </w:tabs>
        <w:spacing w:after="1739" w:line="1" w:lineRule="exact"/>
        <w:rPr>
          <w:rFonts w:ascii="Courier New" w:eastAsia="Courier New" w:hAnsi="Courier New" w:cs="Courier New"/>
          <w:color w:val="000000"/>
          <w:lang w:bidi="ru-RU"/>
        </w:rPr>
      </w:pPr>
      <w:r>
        <w:rPr>
          <w:rFonts w:ascii="Courier New" w:eastAsia="Courier New" w:hAnsi="Courier New" w:cs="Courier New"/>
          <w:color w:val="000000"/>
          <w:lang w:bidi="ru-RU"/>
        </w:rPr>
        <w:tab/>
      </w:r>
    </w:p>
    <w:tbl>
      <w:tblPr>
        <w:tblOverlap w:val="never"/>
        <w:tblW w:w="0" w:type="auto"/>
        <w:jc w:val="center"/>
        <w:tblLayout w:type="fixed"/>
        <w:tblCellMar>
          <w:left w:w="10" w:type="dxa"/>
          <w:right w:w="10" w:type="dxa"/>
        </w:tblCellMar>
        <w:tblLook w:val="0000"/>
      </w:tblPr>
      <w:tblGrid>
        <w:gridCol w:w="5522"/>
        <w:gridCol w:w="3967"/>
        <w:gridCol w:w="4720"/>
      </w:tblGrid>
      <w:tr w:rsidR="00132AD3" w:rsidRPr="00132AD3" w:rsidTr="00402BCA">
        <w:trPr>
          <w:trHeight w:hRule="exact" w:val="270"/>
          <w:jc w:val="center"/>
        </w:trPr>
        <w:tc>
          <w:tcPr>
            <w:tcW w:w="5522"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3967"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720"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r w:rsidR="00132AD3" w:rsidRPr="00132AD3" w:rsidTr="00402BCA">
        <w:trPr>
          <w:trHeight w:hRule="exact" w:val="270"/>
          <w:jc w:val="center"/>
        </w:trPr>
        <w:tc>
          <w:tcPr>
            <w:tcW w:w="5522"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полное наименование должности</w:t>
            </w:r>
          </w:p>
        </w:tc>
        <w:tc>
          <w:tcPr>
            <w:tcW w:w="3967"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подпись</w:t>
            </w:r>
          </w:p>
        </w:tc>
        <w:tc>
          <w:tcPr>
            <w:tcW w:w="4720"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инициалы, фамилия</w:t>
            </w:r>
          </w:p>
        </w:tc>
      </w:tr>
    </w:tbl>
    <w:p w:rsidR="00132AD3" w:rsidRPr="00132AD3" w:rsidRDefault="00132AD3" w:rsidP="00132AD3">
      <w:pPr>
        <w:widowControl w:val="0"/>
        <w:spacing w:after="160"/>
        <w:ind w:left="11840"/>
        <w:rPr>
          <w:color w:val="000000"/>
          <w:sz w:val="19"/>
          <w:szCs w:val="19"/>
          <w:lang w:bidi="ru-RU"/>
        </w:rPr>
      </w:pPr>
      <w:r w:rsidRPr="00132AD3">
        <w:rPr>
          <w:color w:val="000000"/>
          <w:sz w:val="19"/>
          <w:szCs w:val="19"/>
          <w:lang w:bidi="ru-RU"/>
        </w:rPr>
        <w:t>Раздел 2 Лист 2</w:t>
      </w:r>
    </w:p>
    <w:p w:rsidR="00132AD3" w:rsidRPr="00132AD3" w:rsidRDefault="00132AD3" w:rsidP="00132AD3">
      <w:pPr>
        <w:widowControl w:val="0"/>
        <w:spacing w:line="326" w:lineRule="auto"/>
        <w:ind w:left="1040"/>
        <w:jc w:val="both"/>
        <w:rPr>
          <w:color w:val="000000"/>
          <w:sz w:val="19"/>
          <w:szCs w:val="19"/>
          <w:lang w:bidi="ru-RU"/>
        </w:rPr>
      </w:pPr>
      <w:r w:rsidRPr="00132AD3">
        <w:rPr>
          <w:color w:val="000000"/>
          <w:sz w:val="19"/>
          <w:szCs w:val="19"/>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132AD3" w:rsidRPr="00132AD3" w:rsidRDefault="00132AD3" w:rsidP="00132AD3">
      <w:pPr>
        <w:widowControl w:val="0"/>
        <w:tabs>
          <w:tab w:val="left" w:leader="underscore" w:pos="6293"/>
          <w:tab w:val="left" w:leader="underscore" w:pos="13313"/>
          <w:tab w:val="left" w:leader="underscore" w:pos="13313"/>
          <w:tab w:val="left" w:leader="underscore" w:pos="13314"/>
        </w:tabs>
        <w:spacing w:line="326" w:lineRule="auto"/>
        <w:ind w:firstLine="5460"/>
        <w:jc w:val="both"/>
        <w:rPr>
          <w:color w:val="000000"/>
          <w:sz w:val="19"/>
          <w:szCs w:val="19"/>
          <w:lang w:bidi="ru-RU"/>
        </w:rPr>
      </w:pPr>
      <w:r w:rsidRPr="00132AD3">
        <w:rPr>
          <w:color w:val="000000"/>
          <w:sz w:val="19"/>
          <w:szCs w:val="19"/>
          <w:lang w:bidi="ru-RU"/>
        </w:rPr>
        <w:t xml:space="preserve">Сведения о зарегистрированных правах </w:t>
      </w:r>
      <w:r w:rsidRPr="00132AD3">
        <w:rPr>
          <w:color w:val="000000"/>
          <w:sz w:val="19"/>
          <w:szCs w:val="19"/>
          <w:lang w:bidi="ru-RU"/>
        </w:rPr>
        <w:tab/>
      </w:r>
      <w:r w:rsidRPr="00132AD3">
        <w:rPr>
          <w:color w:val="000000"/>
          <w:sz w:val="19"/>
          <w:szCs w:val="19"/>
          <w:u w:val="single"/>
          <w:lang w:bidi="ru-RU"/>
        </w:rPr>
        <w:t>Земельный участок</w:t>
      </w:r>
      <w:r w:rsidRPr="00132AD3">
        <w:rPr>
          <w:color w:val="000000"/>
          <w:sz w:val="19"/>
          <w:szCs w:val="19"/>
          <w:lang w:bidi="ru-RU"/>
        </w:rPr>
        <w:tab/>
      </w:r>
      <w:r w:rsidRPr="00132AD3">
        <w:rPr>
          <w:color w:val="000000"/>
          <w:sz w:val="19"/>
          <w:szCs w:val="19"/>
          <w:lang w:bidi="ru-RU"/>
        </w:rPr>
        <w:tab/>
      </w:r>
      <w:r w:rsidRPr="00132AD3">
        <w:rPr>
          <w:color w:val="000000"/>
          <w:sz w:val="19"/>
          <w:szCs w:val="19"/>
          <w:u w:val="single"/>
          <w:lang w:bidi="ru-RU"/>
        </w:rPr>
        <w:t>вид объекта недвижимости</w:t>
      </w:r>
      <w:r w:rsidRPr="00132AD3">
        <w:rPr>
          <w:color w:val="000000"/>
          <w:sz w:val="19"/>
          <w:szCs w:val="19"/>
          <w:lang w:bidi="ru-RU"/>
        </w:rPr>
        <w:tab/>
      </w:r>
    </w:p>
    <w:p w:rsidR="00132AD3" w:rsidRPr="00132AD3" w:rsidRDefault="00132AD3" w:rsidP="00132AD3">
      <w:pPr>
        <w:widowControl w:val="0"/>
        <w:pBdr>
          <w:bottom w:val="single" w:sz="4" w:space="0" w:color="auto"/>
        </w:pBdr>
        <w:tabs>
          <w:tab w:val="left" w:pos="2441"/>
          <w:tab w:val="left" w:pos="3276"/>
          <w:tab w:val="left" w:pos="6260"/>
          <w:tab w:val="left" w:pos="7182"/>
          <w:tab w:val="left" w:pos="9479"/>
          <w:tab w:val="left" w:pos="10390"/>
        </w:tabs>
        <w:spacing w:after="160" w:line="326" w:lineRule="auto"/>
        <w:rPr>
          <w:color w:val="000000"/>
          <w:sz w:val="19"/>
          <w:szCs w:val="19"/>
          <w:lang w:bidi="ru-RU"/>
        </w:rPr>
      </w:pPr>
      <w:r w:rsidRPr="00132AD3">
        <w:rPr>
          <w:color w:val="000000"/>
          <w:sz w:val="19"/>
          <w:szCs w:val="19"/>
          <w:lang w:bidi="ru-RU"/>
        </w:rPr>
        <w:t>Лист № 1 раздела 2</w:t>
      </w:r>
      <w:r w:rsidRPr="00132AD3">
        <w:rPr>
          <w:color w:val="000000"/>
          <w:sz w:val="19"/>
          <w:szCs w:val="19"/>
          <w:lang w:bidi="ru-RU"/>
        </w:rPr>
        <w:tab/>
        <w:t>|</w:t>
      </w:r>
      <w:r w:rsidRPr="00132AD3">
        <w:rPr>
          <w:color w:val="000000"/>
          <w:sz w:val="19"/>
          <w:szCs w:val="19"/>
          <w:lang w:bidi="ru-RU"/>
        </w:rPr>
        <w:tab/>
        <w:t>Всего листов~раздела 2: 1</w:t>
      </w:r>
      <w:r w:rsidRPr="00132AD3">
        <w:rPr>
          <w:color w:val="000000"/>
          <w:sz w:val="19"/>
          <w:szCs w:val="19"/>
          <w:lang w:bidi="ru-RU"/>
        </w:rPr>
        <w:tab/>
        <w:t>|</w:t>
      </w:r>
      <w:r w:rsidRPr="00132AD3">
        <w:rPr>
          <w:color w:val="000000"/>
          <w:sz w:val="19"/>
          <w:szCs w:val="19"/>
          <w:lang w:bidi="ru-RU"/>
        </w:rPr>
        <w:tab/>
        <w:t>Всего разделов: 3</w:t>
      </w:r>
      <w:r w:rsidRPr="00132AD3">
        <w:rPr>
          <w:color w:val="000000"/>
          <w:sz w:val="19"/>
          <w:szCs w:val="19"/>
          <w:lang w:bidi="ru-RU"/>
        </w:rPr>
        <w:tab/>
        <w:t>|</w:t>
      </w:r>
      <w:r w:rsidRPr="00132AD3">
        <w:rPr>
          <w:color w:val="000000"/>
          <w:sz w:val="19"/>
          <w:szCs w:val="19"/>
          <w:lang w:bidi="ru-RU"/>
        </w:rPr>
        <w:tab/>
        <w:t>Всего листов вьшиски: 3</w:t>
      </w:r>
    </w:p>
    <w:p w:rsidR="00132AD3" w:rsidRPr="00132AD3" w:rsidRDefault="00132AD3" w:rsidP="00132AD3">
      <w:pPr>
        <w:widowControl w:val="0"/>
        <w:rPr>
          <w:color w:val="000000"/>
          <w:sz w:val="19"/>
          <w:szCs w:val="19"/>
          <w:lang w:bidi="ru-RU"/>
        </w:rPr>
      </w:pPr>
      <w:r w:rsidRPr="00132AD3">
        <w:rPr>
          <w:color w:val="000000"/>
          <w:sz w:val="19"/>
          <w:szCs w:val="19"/>
          <w:u w:val="single"/>
          <w:lang w:bidi="ru-RU"/>
        </w:rPr>
        <w:t>30.08.2022г.</w:t>
      </w:r>
    </w:p>
    <w:p w:rsidR="00132AD3" w:rsidRPr="00132AD3" w:rsidRDefault="00132AD3" w:rsidP="00132AD3">
      <w:pPr>
        <w:widowControl w:val="0"/>
        <w:tabs>
          <w:tab w:val="left" w:pos="5270"/>
        </w:tabs>
        <w:spacing w:after="360"/>
        <w:rPr>
          <w:color w:val="000000"/>
          <w:sz w:val="19"/>
          <w:szCs w:val="19"/>
          <w:lang w:bidi="ru-RU"/>
        </w:rPr>
      </w:pPr>
      <w:r w:rsidRPr="00132AD3">
        <w:rPr>
          <w:color w:val="000000"/>
          <w:sz w:val="19"/>
          <w:szCs w:val="19"/>
          <w:lang w:bidi="ru-RU"/>
        </w:rPr>
        <w:t xml:space="preserve">Кадастровый номер: </w:t>
      </w:r>
      <w:r w:rsidRPr="00132AD3">
        <w:rPr>
          <w:color w:val="000000"/>
          <w:sz w:val="19"/>
          <w:szCs w:val="19"/>
          <w:lang w:bidi="ru-RU"/>
        </w:rPr>
        <w:tab/>
        <w:t>|40:04:000000:2982</w:t>
      </w:r>
    </w:p>
    <w:tbl>
      <w:tblPr>
        <w:tblOverlap w:val="never"/>
        <w:tblW w:w="0" w:type="auto"/>
        <w:jc w:val="center"/>
        <w:tblLayout w:type="fixed"/>
        <w:tblCellMar>
          <w:left w:w="10" w:type="dxa"/>
          <w:right w:w="10" w:type="dxa"/>
        </w:tblCellMar>
        <w:tblLook w:val="0000"/>
      </w:tblPr>
      <w:tblGrid>
        <w:gridCol w:w="583"/>
        <w:gridCol w:w="4766"/>
        <w:gridCol w:w="572"/>
        <w:gridCol w:w="8273"/>
      </w:tblGrid>
      <w:tr w:rsidR="00132AD3" w:rsidRPr="00132AD3" w:rsidTr="00402BCA">
        <w:trPr>
          <w:trHeight w:hRule="exact" w:val="252"/>
          <w:jc w:val="center"/>
        </w:trPr>
        <w:tc>
          <w:tcPr>
            <w:tcW w:w="583"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1</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Правообладатель (правообладатели):</w:t>
            </w:r>
          </w:p>
        </w:tc>
        <w:tc>
          <w:tcPr>
            <w:tcW w:w="572"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1.1</w:t>
            </w:r>
          </w:p>
        </w:tc>
        <w:tc>
          <w:tcPr>
            <w:tcW w:w="8273"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Российская Федерация</w:t>
            </w:r>
          </w:p>
        </w:tc>
      </w:tr>
      <w:tr w:rsidR="00132AD3" w:rsidRPr="00132AD3" w:rsidTr="00402BCA">
        <w:trPr>
          <w:trHeight w:hRule="exact" w:val="644"/>
          <w:jc w:val="center"/>
        </w:trPr>
        <w:tc>
          <w:tcPr>
            <w:tcW w:w="583" w:type="dxa"/>
            <w:tcBorders>
              <w:top w:val="single" w:sz="4" w:space="0" w:color="auto"/>
              <w:lef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2</w:t>
            </w:r>
          </w:p>
        </w:tc>
        <w:tc>
          <w:tcPr>
            <w:tcW w:w="4766" w:type="dxa"/>
            <w:tcBorders>
              <w:top w:val="single" w:sz="4" w:space="0" w:color="auto"/>
              <w:left w:val="single" w:sz="4" w:space="0" w:color="auto"/>
            </w:tcBorders>
            <w:shd w:val="clear" w:color="auto" w:fill="FFFFFF"/>
          </w:tcPr>
          <w:p w:rsidR="00132AD3" w:rsidRPr="00132AD3" w:rsidRDefault="00132AD3" w:rsidP="00132AD3">
            <w:pPr>
              <w:widowControl w:val="0"/>
              <w:spacing w:line="226" w:lineRule="auto"/>
              <w:rPr>
                <w:color w:val="000000"/>
                <w:sz w:val="19"/>
                <w:szCs w:val="19"/>
                <w:lang w:bidi="ru-RU"/>
              </w:rPr>
            </w:pPr>
            <w:r w:rsidRPr="00132AD3">
              <w:rPr>
                <w:color w:val="000000"/>
                <w:sz w:val="19"/>
                <w:szCs w:val="19"/>
                <w:lang w:bidi="ru-RU"/>
              </w:rPr>
              <w:t>Вид, номер, дата и время государствен ной регистрации права:</w:t>
            </w:r>
          </w:p>
        </w:tc>
        <w:tc>
          <w:tcPr>
            <w:tcW w:w="572" w:type="dxa"/>
            <w:tcBorders>
              <w:top w:val="single" w:sz="4" w:space="0" w:color="auto"/>
              <w:lef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2.1</w:t>
            </w:r>
          </w:p>
        </w:tc>
        <w:tc>
          <w:tcPr>
            <w:tcW w:w="8273"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Собственность</w:t>
            </w:r>
          </w:p>
          <w:p w:rsidR="00132AD3" w:rsidRPr="00132AD3" w:rsidRDefault="00132AD3" w:rsidP="00132AD3">
            <w:pPr>
              <w:widowControl w:val="0"/>
              <w:spacing w:line="216" w:lineRule="auto"/>
              <w:rPr>
                <w:color w:val="000000"/>
                <w:sz w:val="19"/>
                <w:szCs w:val="19"/>
                <w:lang w:bidi="ru-RU"/>
              </w:rPr>
            </w:pPr>
            <w:r w:rsidRPr="00132AD3">
              <w:rPr>
                <w:color w:val="000000"/>
                <w:sz w:val="19"/>
                <w:szCs w:val="19"/>
                <w:lang w:bidi="ru-RU"/>
              </w:rPr>
              <w:t>40:04:000000:2982-40/064/2022-1</w:t>
            </w:r>
          </w:p>
          <w:p w:rsidR="00132AD3" w:rsidRPr="00132AD3" w:rsidRDefault="00132AD3" w:rsidP="00132AD3">
            <w:pPr>
              <w:widowControl w:val="0"/>
              <w:spacing w:line="226" w:lineRule="auto"/>
              <w:rPr>
                <w:color w:val="000000"/>
                <w:sz w:val="19"/>
                <w:szCs w:val="19"/>
                <w:lang w:bidi="ru-RU"/>
              </w:rPr>
            </w:pPr>
            <w:r w:rsidRPr="00132AD3">
              <w:rPr>
                <w:color w:val="000000"/>
                <w:sz w:val="19"/>
                <w:szCs w:val="19"/>
                <w:lang w:bidi="ru-RU"/>
              </w:rPr>
              <w:t>26.08.2022 18:15:38</w:t>
            </w:r>
          </w:p>
        </w:tc>
      </w:tr>
      <w:tr w:rsidR="00132AD3" w:rsidRPr="00132AD3" w:rsidTr="00402BCA">
        <w:trPr>
          <w:trHeight w:hRule="exact" w:val="241"/>
          <w:jc w:val="center"/>
        </w:trPr>
        <w:tc>
          <w:tcPr>
            <w:tcW w:w="583"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3</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Документы-основания</w:t>
            </w:r>
          </w:p>
        </w:tc>
        <w:tc>
          <w:tcPr>
            <w:tcW w:w="572"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3.1</w:t>
            </w:r>
          </w:p>
        </w:tc>
        <w:tc>
          <w:tcPr>
            <w:tcW w:w="8273"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Часть 1 статьи 8 Лесного Кодекса Российской Федерации, № 200-ФЗ, выдан 04.12.2006</w:t>
            </w:r>
          </w:p>
        </w:tc>
      </w:tr>
      <w:tr w:rsidR="00132AD3" w:rsidRPr="00132AD3" w:rsidTr="00402BCA">
        <w:trPr>
          <w:trHeight w:hRule="exact" w:val="245"/>
          <w:jc w:val="center"/>
        </w:trPr>
        <w:tc>
          <w:tcPr>
            <w:tcW w:w="583"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4</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Ограничение прав и обременение обз.ск га недвижимости:</w:t>
            </w:r>
          </w:p>
        </w:tc>
        <w:tc>
          <w:tcPr>
            <w:tcW w:w="8845" w:type="dxa"/>
            <w:gridSpan w:val="2"/>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не зарегистрировано</w:t>
            </w:r>
          </w:p>
        </w:tc>
      </w:tr>
      <w:tr w:rsidR="00132AD3" w:rsidRPr="00132AD3" w:rsidTr="00402BCA">
        <w:trPr>
          <w:trHeight w:hRule="exact" w:val="238"/>
          <w:jc w:val="center"/>
        </w:trPr>
        <w:tc>
          <w:tcPr>
            <w:tcW w:w="583"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5</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Заявленные в судебном порядке права грсбования:</w:t>
            </w:r>
          </w:p>
        </w:tc>
        <w:tc>
          <w:tcPr>
            <w:tcW w:w="8845" w:type="dxa"/>
            <w:gridSpan w:val="2"/>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r w:rsidR="00132AD3" w:rsidRPr="00132AD3" w:rsidTr="00402BCA">
        <w:trPr>
          <w:trHeight w:hRule="exact" w:val="443"/>
          <w:jc w:val="center"/>
        </w:trPr>
        <w:tc>
          <w:tcPr>
            <w:tcW w:w="583" w:type="dxa"/>
            <w:tcBorders>
              <w:top w:val="single" w:sz="4" w:space="0" w:color="auto"/>
              <w:left w:val="single" w:sz="4" w:space="0" w:color="auto"/>
            </w:tcBorders>
            <w:shd w:val="clear" w:color="auto" w:fill="FFFFFF"/>
            <w:vAlign w:val="center"/>
          </w:tcPr>
          <w:p w:rsidR="00132AD3" w:rsidRPr="00132AD3" w:rsidRDefault="00132AD3" w:rsidP="00132AD3">
            <w:pPr>
              <w:widowControl w:val="0"/>
              <w:rPr>
                <w:color w:val="000000"/>
                <w:sz w:val="19"/>
                <w:szCs w:val="19"/>
                <w:lang w:bidi="ru-RU"/>
              </w:rPr>
            </w:pPr>
            <w:r w:rsidRPr="00132AD3">
              <w:rPr>
                <w:color w:val="000000"/>
                <w:sz w:val="19"/>
                <w:szCs w:val="19"/>
                <w:lang w:bidi="ru-RU"/>
              </w:rPr>
              <w:t>6</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1" w:lineRule="auto"/>
              <w:rPr>
                <w:color w:val="000000"/>
                <w:sz w:val="19"/>
                <w:szCs w:val="19"/>
                <w:lang w:bidi="ru-RU"/>
              </w:rPr>
            </w:pPr>
            <w:r w:rsidRPr="00132AD3">
              <w:rPr>
                <w:color w:val="000000"/>
                <w:sz w:val="19"/>
                <w:szCs w:val="19"/>
                <w:lang w:bidi="ru-RU"/>
              </w:rPr>
              <w:t>Сведения о возражении в отношении зарегистрированного права:</w:t>
            </w:r>
          </w:p>
        </w:tc>
        <w:tc>
          <w:tcPr>
            <w:tcW w:w="8845" w:type="dxa"/>
            <w:gridSpan w:val="2"/>
            <w:tcBorders>
              <w:top w:val="single" w:sz="4" w:space="0" w:color="auto"/>
              <w:left w:val="single" w:sz="4" w:space="0" w:color="auto"/>
              <w:right w:val="single" w:sz="4" w:space="0" w:color="auto"/>
            </w:tcBorders>
            <w:shd w:val="clear" w:color="auto" w:fill="FFFFFF"/>
            <w:vAlign w:val="center"/>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r w:rsidR="00132AD3" w:rsidRPr="00132AD3" w:rsidTr="00402BCA">
        <w:trPr>
          <w:trHeight w:hRule="exact" w:val="652"/>
          <w:jc w:val="center"/>
        </w:trPr>
        <w:tc>
          <w:tcPr>
            <w:tcW w:w="583" w:type="dxa"/>
            <w:tcBorders>
              <w:top w:val="single" w:sz="4" w:space="0" w:color="auto"/>
              <w:lef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7</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6" w:lineRule="auto"/>
              <w:rPr>
                <w:color w:val="000000"/>
                <w:sz w:val="19"/>
                <w:szCs w:val="19"/>
                <w:lang w:bidi="ru-RU"/>
              </w:rPr>
            </w:pPr>
            <w:r w:rsidRPr="00132AD3">
              <w:rPr>
                <w:color w:val="000000"/>
                <w:sz w:val="19"/>
                <w:szCs w:val="19"/>
                <w:lang w:bidi="ru-RU"/>
              </w:rPr>
              <w:t>Сведения о наличии решения об изъял ни объекта недвижимости для государственных и муниципальных нужд:</w:t>
            </w:r>
          </w:p>
        </w:tc>
        <w:tc>
          <w:tcPr>
            <w:tcW w:w="8845" w:type="dxa"/>
            <w:gridSpan w:val="2"/>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r w:rsidR="00132AD3" w:rsidRPr="00132AD3" w:rsidTr="00402BCA">
        <w:trPr>
          <w:trHeight w:hRule="exact" w:val="648"/>
          <w:jc w:val="center"/>
        </w:trPr>
        <w:tc>
          <w:tcPr>
            <w:tcW w:w="583" w:type="dxa"/>
            <w:tcBorders>
              <w:top w:val="single" w:sz="4" w:space="0" w:color="auto"/>
              <w:lef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8</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8" w:lineRule="auto"/>
              <w:rPr>
                <w:color w:val="000000"/>
                <w:sz w:val="19"/>
                <w:szCs w:val="19"/>
                <w:lang w:bidi="ru-RU"/>
              </w:rPr>
            </w:pPr>
            <w:r w:rsidRPr="00132AD3">
              <w:rPr>
                <w:color w:val="000000"/>
                <w:sz w:val="19"/>
                <w:szCs w:val="19"/>
                <w:lang w:bidi="ru-RU"/>
              </w:rPr>
              <w:t>Сведения о невозможности государственной регистрации без личного участия правообладателя или его законного представителя:</w:t>
            </w:r>
          </w:p>
        </w:tc>
        <w:tc>
          <w:tcPr>
            <w:tcW w:w="8845" w:type="dxa"/>
            <w:gridSpan w:val="2"/>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r w:rsidR="00132AD3" w:rsidRPr="00132AD3" w:rsidTr="00402BCA">
        <w:trPr>
          <w:trHeight w:hRule="exact" w:val="1260"/>
          <w:jc w:val="center"/>
        </w:trPr>
        <w:tc>
          <w:tcPr>
            <w:tcW w:w="583" w:type="dxa"/>
            <w:tcBorders>
              <w:top w:val="single" w:sz="4" w:space="0" w:color="auto"/>
              <w:lef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9</w:t>
            </w:r>
          </w:p>
        </w:tc>
        <w:tc>
          <w:tcPr>
            <w:tcW w:w="4766"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6" w:lineRule="auto"/>
              <w:rPr>
                <w:color w:val="000000"/>
                <w:sz w:val="19"/>
                <w:szCs w:val="19"/>
                <w:lang w:bidi="ru-RU"/>
              </w:rPr>
            </w:pPr>
            <w:r w:rsidRPr="00132AD3">
              <w:rPr>
                <w:color w:val="000000"/>
                <w:sz w:val="19"/>
                <w:szCs w:val="19"/>
                <w:lang w:bidi="ru-RU"/>
              </w:rPr>
              <w:t>Правопритязания и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прана или обременения объекта недвижимости, сделки в отношении объекта недвижимости:</w:t>
            </w:r>
          </w:p>
        </w:tc>
        <w:tc>
          <w:tcPr>
            <w:tcW w:w="8845" w:type="dxa"/>
            <w:gridSpan w:val="2"/>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отсутствуют</w:t>
            </w:r>
          </w:p>
        </w:tc>
      </w:tr>
      <w:tr w:rsidR="00132AD3" w:rsidRPr="00132AD3" w:rsidTr="00402BCA">
        <w:trPr>
          <w:trHeight w:hRule="exact" w:val="666"/>
          <w:jc w:val="center"/>
        </w:trPr>
        <w:tc>
          <w:tcPr>
            <w:tcW w:w="583" w:type="dxa"/>
            <w:tcBorders>
              <w:top w:val="single" w:sz="4" w:space="0" w:color="auto"/>
              <w:left w:val="single" w:sz="4" w:space="0" w:color="auto"/>
              <w:bottom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10</w:t>
            </w:r>
          </w:p>
        </w:tc>
        <w:tc>
          <w:tcPr>
            <w:tcW w:w="4766"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spacing w:line="223" w:lineRule="auto"/>
              <w:rPr>
                <w:color w:val="000000"/>
                <w:sz w:val="19"/>
                <w:szCs w:val="19"/>
                <w:lang w:bidi="ru-RU"/>
              </w:rPr>
            </w:pPr>
            <w:r w:rsidRPr="00132AD3">
              <w:rPr>
                <w:color w:val="000000"/>
                <w:sz w:val="19"/>
                <w:szCs w:val="19"/>
                <w:lang w:bidi="ru-RU"/>
              </w:rPr>
              <w:t>Сведения о невозможности государственной регистрации перехода, прекращения, ограничения нрава на земельный участок из земель сельскохозяйственного назначения:</w:t>
            </w:r>
          </w:p>
        </w:tc>
        <w:tc>
          <w:tcPr>
            <w:tcW w:w="8845" w:type="dxa"/>
            <w:gridSpan w:val="2"/>
            <w:tcBorders>
              <w:top w:val="single" w:sz="4" w:space="0" w:color="auto"/>
              <w:left w:val="single" w:sz="4" w:space="0" w:color="auto"/>
              <w:bottom w:val="single" w:sz="4" w:space="0" w:color="auto"/>
              <w:right w:val="single" w:sz="4" w:space="0" w:color="auto"/>
            </w:tcBorders>
            <w:shd w:val="clear" w:color="auto" w:fill="FFFFFF"/>
          </w:tcPr>
          <w:p w:rsidR="00132AD3" w:rsidRPr="00132AD3" w:rsidRDefault="00132AD3" w:rsidP="00132AD3">
            <w:pPr>
              <w:widowControl w:val="0"/>
              <w:rPr>
                <w:color w:val="000000"/>
                <w:sz w:val="19"/>
                <w:szCs w:val="19"/>
                <w:lang w:bidi="ru-RU"/>
              </w:rPr>
            </w:pPr>
            <w:r w:rsidRPr="00132AD3">
              <w:rPr>
                <w:color w:val="000000"/>
                <w:sz w:val="19"/>
                <w:szCs w:val="19"/>
                <w:lang w:bidi="ru-RU"/>
              </w:rPr>
              <w:t>данные отсутствуют</w:t>
            </w:r>
          </w:p>
        </w:tc>
      </w:tr>
    </w:tbl>
    <w:p w:rsidR="00132AD3" w:rsidRPr="00132AD3" w:rsidRDefault="00132AD3" w:rsidP="00132AD3">
      <w:pPr>
        <w:widowControl w:val="0"/>
        <w:spacing w:after="1459" w:line="1"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000"/>
      </w:tblPr>
      <w:tblGrid>
        <w:gridCol w:w="5522"/>
        <w:gridCol w:w="3956"/>
        <w:gridCol w:w="4709"/>
      </w:tblGrid>
      <w:tr w:rsidR="00132AD3" w:rsidRPr="00132AD3" w:rsidTr="00402BCA">
        <w:trPr>
          <w:trHeight w:hRule="exact" w:val="266"/>
          <w:jc w:val="center"/>
        </w:trPr>
        <w:tc>
          <w:tcPr>
            <w:tcW w:w="5522"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3956"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709"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r w:rsidR="00132AD3" w:rsidRPr="00132AD3" w:rsidTr="00402BCA">
        <w:trPr>
          <w:trHeight w:hRule="exact" w:val="259"/>
          <w:jc w:val="center"/>
        </w:trPr>
        <w:tc>
          <w:tcPr>
            <w:tcW w:w="5522"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полное наименование должности</w:t>
            </w:r>
          </w:p>
        </w:tc>
        <w:tc>
          <w:tcPr>
            <w:tcW w:w="3956"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подпись</w:t>
            </w:r>
          </w:p>
        </w:tc>
        <w:tc>
          <w:tcPr>
            <w:tcW w:w="4709"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инициалы, фамилия</w:t>
            </w:r>
          </w:p>
        </w:tc>
      </w:tr>
    </w:tbl>
    <w:p w:rsidR="00132AD3" w:rsidRPr="00132AD3" w:rsidRDefault="00132AD3" w:rsidP="00132AD3">
      <w:pPr>
        <w:widowControl w:val="0"/>
        <w:rPr>
          <w:rFonts w:ascii="Courier New" w:eastAsia="Courier New" w:hAnsi="Courier New" w:cs="Courier New"/>
          <w:color w:val="000000"/>
          <w:lang w:bidi="ru-RU"/>
        </w:rPr>
        <w:sectPr w:rsidR="00132AD3" w:rsidRPr="00132AD3">
          <w:footerReference w:type="default" r:id="rId51"/>
          <w:pgSz w:w="16840" w:h="11900" w:orient="landscape"/>
          <w:pgMar w:top="326" w:right="774" w:bottom="1258" w:left="1791" w:header="0" w:footer="3" w:gutter="0"/>
          <w:pgNumType w:start="1"/>
          <w:cols w:space="720"/>
          <w:noEndnote/>
          <w:docGrid w:linePitch="360"/>
        </w:sectPr>
      </w:pPr>
    </w:p>
    <w:p w:rsidR="00132AD3" w:rsidRPr="00132AD3" w:rsidRDefault="00132AD3" w:rsidP="00132AD3">
      <w:pPr>
        <w:widowControl w:val="0"/>
        <w:spacing w:after="40" w:line="314" w:lineRule="auto"/>
        <w:jc w:val="center"/>
        <w:rPr>
          <w:color w:val="000000"/>
          <w:sz w:val="19"/>
          <w:szCs w:val="19"/>
          <w:lang w:bidi="ru-RU"/>
        </w:rPr>
      </w:pPr>
      <w:r w:rsidRPr="00132AD3">
        <w:rPr>
          <w:color w:val="000000"/>
          <w:sz w:val="19"/>
          <w:szCs w:val="19"/>
          <w:lang w:bidi="ru-RU"/>
        </w:rPr>
        <w:t>Раздел 3 Лист 3</w:t>
      </w:r>
      <w:r w:rsidRPr="00132AD3">
        <w:rPr>
          <w:color w:val="000000"/>
          <w:sz w:val="19"/>
          <w:szCs w:val="19"/>
          <w:lang w:bidi="ru-RU"/>
        </w:rPr>
        <w:br/>
        <w:t>Выписка из Единого государственного реестра недвижимости об основных характеристиках и зарегистрированных правах на объект недвижимости</w:t>
      </w:r>
      <w:r w:rsidRPr="00132AD3">
        <w:rPr>
          <w:color w:val="000000"/>
          <w:sz w:val="19"/>
          <w:szCs w:val="19"/>
          <w:lang w:bidi="ru-RU"/>
        </w:rPr>
        <w:br/>
        <w:t>Описание местоположения земельного участка</w:t>
      </w:r>
    </w:p>
    <w:p w:rsidR="00132AD3" w:rsidRPr="00132AD3" w:rsidRDefault="00132AD3" w:rsidP="00132AD3">
      <w:pPr>
        <w:widowControl w:val="0"/>
        <w:pBdr>
          <w:top w:val="single" w:sz="4" w:space="0" w:color="auto"/>
          <w:left w:val="single" w:sz="4" w:space="0" w:color="auto"/>
          <w:bottom w:val="single" w:sz="4" w:space="0" w:color="auto"/>
          <w:right w:val="single" w:sz="4" w:space="0" w:color="auto"/>
        </w:pBdr>
        <w:tabs>
          <w:tab w:val="left" w:leader="underscore" w:pos="6296"/>
          <w:tab w:val="left" w:leader="underscore" w:pos="13428"/>
          <w:tab w:val="left" w:leader="underscore" w:pos="13428"/>
          <w:tab w:val="left" w:leader="underscore" w:pos="13429"/>
        </w:tabs>
        <w:spacing w:after="40" w:line="257" w:lineRule="auto"/>
        <w:jc w:val="both"/>
        <w:rPr>
          <w:color w:val="000000"/>
          <w:sz w:val="19"/>
          <w:szCs w:val="19"/>
          <w:lang w:bidi="ru-RU"/>
        </w:rPr>
      </w:pPr>
      <w:r w:rsidRPr="00132AD3">
        <w:rPr>
          <w:color w:val="000000"/>
          <w:sz w:val="19"/>
          <w:szCs w:val="19"/>
          <w:lang w:bidi="ru-RU"/>
        </w:rPr>
        <w:tab/>
      </w:r>
      <w:r w:rsidRPr="00132AD3">
        <w:rPr>
          <w:color w:val="000000"/>
          <w:sz w:val="19"/>
          <w:szCs w:val="19"/>
          <w:u w:val="single"/>
          <w:lang w:bidi="ru-RU"/>
        </w:rPr>
        <w:t>Земельный участок</w:t>
      </w:r>
      <w:r w:rsidRPr="00132AD3">
        <w:rPr>
          <w:color w:val="000000"/>
          <w:sz w:val="19"/>
          <w:szCs w:val="19"/>
          <w:lang w:bidi="ru-RU"/>
        </w:rPr>
        <w:tab/>
      </w:r>
      <w:r w:rsidRPr="00132AD3">
        <w:rPr>
          <w:color w:val="000000"/>
          <w:sz w:val="19"/>
          <w:szCs w:val="19"/>
          <w:lang w:bidi="ru-RU"/>
        </w:rPr>
        <w:tab/>
      </w:r>
      <w:r w:rsidRPr="00132AD3">
        <w:rPr>
          <w:color w:val="000000"/>
          <w:sz w:val="19"/>
          <w:szCs w:val="19"/>
          <w:u w:val="single"/>
          <w:lang w:bidi="ru-RU"/>
        </w:rPr>
        <w:t>вид объекта недвижимости</w:t>
      </w:r>
      <w:r w:rsidRPr="00132AD3">
        <w:rPr>
          <w:color w:val="000000"/>
          <w:sz w:val="19"/>
          <w:szCs w:val="19"/>
          <w:lang w:bidi="ru-RU"/>
        </w:rPr>
        <w:tab/>
      </w:r>
    </w:p>
    <w:p w:rsidR="00132AD3" w:rsidRPr="00132AD3" w:rsidRDefault="00132AD3" w:rsidP="00132AD3">
      <w:pPr>
        <w:widowControl w:val="0"/>
        <w:pBdr>
          <w:top w:val="single" w:sz="4" w:space="0" w:color="auto"/>
        </w:pBdr>
        <w:tabs>
          <w:tab w:val="left" w:pos="2441"/>
          <w:tab w:val="left" w:pos="3334"/>
          <w:tab w:val="left" w:pos="6262"/>
          <w:tab w:val="left" w:pos="7182"/>
          <w:tab w:val="left" w:pos="9475"/>
          <w:tab w:val="left" w:pos="10386"/>
        </w:tabs>
        <w:spacing w:after="40" w:line="314" w:lineRule="auto"/>
        <w:jc w:val="center"/>
        <w:rPr>
          <w:color w:val="000000"/>
          <w:sz w:val="19"/>
          <w:szCs w:val="19"/>
          <w:lang w:bidi="ru-RU"/>
        </w:rPr>
      </w:pPr>
      <w:r w:rsidRPr="00132AD3">
        <w:rPr>
          <w:color w:val="000000"/>
          <w:sz w:val="19"/>
          <w:szCs w:val="19"/>
          <w:lang w:bidi="ru-RU"/>
        </w:rPr>
        <w:t>Лист № 1 раздела 3</w:t>
      </w:r>
      <w:r w:rsidRPr="00132AD3">
        <w:rPr>
          <w:color w:val="000000"/>
          <w:sz w:val="19"/>
          <w:szCs w:val="19"/>
          <w:lang w:bidi="ru-RU"/>
        </w:rPr>
        <w:tab/>
        <w:t>|</w:t>
      </w:r>
      <w:r w:rsidRPr="00132AD3">
        <w:rPr>
          <w:color w:val="000000"/>
          <w:sz w:val="19"/>
          <w:szCs w:val="19"/>
          <w:lang w:bidi="ru-RU"/>
        </w:rPr>
        <w:tab/>
        <w:t>Всего листов раздела 3: 1</w:t>
      </w:r>
      <w:r w:rsidRPr="00132AD3">
        <w:rPr>
          <w:color w:val="000000"/>
          <w:sz w:val="19"/>
          <w:szCs w:val="19"/>
          <w:lang w:bidi="ru-RU"/>
        </w:rPr>
        <w:tab/>
        <w:t>|</w:t>
      </w:r>
      <w:r w:rsidRPr="00132AD3">
        <w:rPr>
          <w:color w:val="000000"/>
          <w:sz w:val="19"/>
          <w:szCs w:val="19"/>
          <w:lang w:bidi="ru-RU"/>
        </w:rPr>
        <w:tab/>
        <w:t>Всего разделов: 3</w:t>
      </w:r>
      <w:r w:rsidRPr="00132AD3">
        <w:rPr>
          <w:color w:val="000000"/>
          <w:sz w:val="19"/>
          <w:szCs w:val="19"/>
          <w:lang w:bidi="ru-RU"/>
        </w:rPr>
        <w:tab/>
        <w:t>|</w:t>
      </w:r>
      <w:r w:rsidRPr="00132AD3">
        <w:rPr>
          <w:color w:val="000000"/>
          <w:sz w:val="19"/>
          <w:szCs w:val="19"/>
          <w:lang w:bidi="ru-RU"/>
        </w:rPr>
        <w:tab/>
        <w:t>Всего листов выписки: 3</w:t>
      </w:r>
    </w:p>
    <w:p w:rsidR="00132AD3" w:rsidRPr="00132AD3" w:rsidRDefault="00132AD3" w:rsidP="00132AD3">
      <w:pPr>
        <w:widowControl w:val="0"/>
        <w:spacing w:after="40"/>
        <w:rPr>
          <w:color w:val="000000"/>
          <w:sz w:val="19"/>
          <w:szCs w:val="19"/>
          <w:lang w:bidi="ru-RU"/>
        </w:rPr>
      </w:pPr>
      <w:r w:rsidRPr="00132AD3">
        <w:rPr>
          <w:color w:val="000000"/>
          <w:sz w:val="19"/>
          <w:szCs w:val="19"/>
          <w:u w:val="single"/>
          <w:lang w:bidi="ru-RU"/>
        </w:rPr>
        <w:t>30.08.2022г.</w:t>
      </w:r>
    </w:p>
    <w:p w:rsidR="00132AD3" w:rsidRPr="00132AD3" w:rsidRDefault="00132AD3" w:rsidP="00132AD3">
      <w:pPr>
        <w:widowControl w:val="0"/>
        <w:pBdr>
          <w:bottom w:val="single" w:sz="4" w:space="0" w:color="auto"/>
        </w:pBdr>
        <w:tabs>
          <w:tab w:val="left" w:pos="5267"/>
        </w:tabs>
        <w:spacing w:after="180"/>
        <w:rPr>
          <w:color w:val="000000"/>
          <w:sz w:val="19"/>
          <w:szCs w:val="19"/>
          <w:lang w:bidi="ru-RU"/>
        </w:rPr>
      </w:pPr>
      <w:r w:rsidRPr="00132AD3">
        <w:rPr>
          <w:color w:val="000000"/>
          <w:sz w:val="19"/>
          <w:szCs w:val="19"/>
          <w:lang w:bidi="ru-RU"/>
        </w:rPr>
        <w:t>Кадастровый номер:</w:t>
      </w:r>
      <w:r w:rsidRPr="00132AD3">
        <w:rPr>
          <w:color w:val="000000"/>
          <w:sz w:val="19"/>
          <w:szCs w:val="19"/>
          <w:lang w:bidi="ru-RU"/>
        </w:rPr>
        <w:tab/>
        <w:t>140:04:000000:2982</w:t>
      </w:r>
    </w:p>
    <w:p w:rsidR="00132AD3" w:rsidRPr="00132AD3" w:rsidRDefault="00132AD3" w:rsidP="00132AD3">
      <w:pPr>
        <w:widowControl w:val="0"/>
        <w:ind w:left="86"/>
        <w:rPr>
          <w:color w:val="000000"/>
          <w:sz w:val="19"/>
          <w:szCs w:val="19"/>
          <w:lang w:bidi="ru-RU"/>
        </w:rPr>
      </w:pPr>
      <w:r w:rsidRPr="00132AD3">
        <w:rPr>
          <w:color w:val="000000"/>
          <w:sz w:val="19"/>
          <w:szCs w:val="19"/>
          <w:lang w:bidi="ru-RU"/>
        </w:rPr>
        <w:t>План (чертеж, схема) земельного участка</w:t>
      </w:r>
    </w:p>
    <w:p w:rsidR="00132AD3" w:rsidRPr="00132AD3" w:rsidRDefault="001519CE" w:rsidP="00132AD3">
      <w:pPr>
        <w:widowControl w:val="0"/>
        <w:jc w:val="center"/>
        <w:rPr>
          <w:rFonts w:ascii="Courier New" w:eastAsia="Courier New" w:hAnsi="Courier New" w:cs="Courier New"/>
          <w:color w:val="000000"/>
          <w:sz w:val="2"/>
          <w:szCs w:val="2"/>
          <w:lang w:bidi="ru-RU"/>
        </w:rPr>
      </w:pPr>
      <w:r w:rsidRPr="00B07436">
        <w:rPr>
          <w:rFonts w:ascii="Courier New" w:eastAsia="Courier New" w:hAnsi="Courier New" w:cs="Courier New"/>
          <w:noProof/>
          <w:color w:val="000000"/>
          <w:lang w:bidi="ru-RU"/>
        </w:rPr>
        <w:pict>
          <v:shape id="Picutre 3" o:spid="_x0000_i1028" type="#_x0000_t75" style="width:711pt;height:321.75pt;visibility:visible">
            <v:imagedata r:id="rId52" o:title=""/>
          </v:shape>
        </w:pict>
      </w:r>
    </w:p>
    <w:p w:rsidR="00132AD3" w:rsidRPr="00132AD3" w:rsidRDefault="00132AD3" w:rsidP="00132AD3">
      <w:pPr>
        <w:widowControl w:val="0"/>
        <w:spacing w:after="39" w:line="1" w:lineRule="exact"/>
        <w:rPr>
          <w:rFonts w:ascii="Courier New" w:eastAsia="Courier New" w:hAnsi="Courier New" w:cs="Courier New"/>
          <w:color w:val="000000"/>
          <w:lang w:bidi="ru-RU"/>
        </w:rPr>
      </w:pPr>
    </w:p>
    <w:p w:rsidR="00132AD3" w:rsidRPr="00132AD3" w:rsidRDefault="00132AD3" w:rsidP="00132AD3">
      <w:pPr>
        <w:widowControl w:val="0"/>
        <w:tabs>
          <w:tab w:val="left" w:pos="3514"/>
        </w:tabs>
        <w:rPr>
          <w:color w:val="000000"/>
          <w:sz w:val="19"/>
          <w:szCs w:val="19"/>
          <w:lang w:bidi="ru-RU"/>
        </w:rPr>
      </w:pPr>
      <w:r w:rsidRPr="00132AD3">
        <w:rPr>
          <w:color w:val="000000"/>
          <w:sz w:val="19"/>
          <w:szCs w:val="19"/>
          <w:lang w:bidi="ru-RU"/>
        </w:rPr>
        <w:t>Масштаб 1:6000</w:t>
      </w:r>
      <w:r w:rsidRPr="00132AD3">
        <w:rPr>
          <w:color w:val="000000"/>
          <w:sz w:val="19"/>
          <w:szCs w:val="19"/>
          <w:lang w:bidi="ru-RU"/>
        </w:rPr>
        <w:tab/>
        <w:t>|Условные обозначения:</w:t>
      </w:r>
    </w:p>
    <w:tbl>
      <w:tblPr>
        <w:tblOverlap w:val="never"/>
        <w:tblW w:w="0" w:type="auto"/>
        <w:jc w:val="center"/>
        <w:tblLayout w:type="fixed"/>
        <w:tblCellMar>
          <w:left w:w="10" w:type="dxa"/>
          <w:right w:w="10" w:type="dxa"/>
        </w:tblCellMar>
        <w:tblLook w:val="0000"/>
      </w:tblPr>
      <w:tblGrid>
        <w:gridCol w:w="5530"/>
        <w:gridCol w:w="3960"/>
        <w:gridCol w:w="4720"/>
      </w:tblGrid>
      <w:tr w:rsidR="00132AD3" w:rsidRPr="00132AD3" w:rsidTr="00402BCA">
        <w:trPr>
          <w:trHeight w:hRule="exact" w:val="274"/>
          <w:jc w:val="center"/>
        </w:trPr>
        <w:tc>
          <w:tcPr>
            <w:tcW w:w="5530"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3960"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720"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r w:rsidR="00132AD3" w:rsidRPr="00132AD3" w:rsidTr="00402BCA">
        <w:trPr>
          <w:trHeight w:hRule="exact" w:val="266"/>
          <w:jc w:val="center"/>
        </w:trPr>
        <w:tc>
          <w:tcPr>
            <w:tcW w:w="5530"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полное наименование должности</w:t>
            </w:r>
          </w:p>
        </w:tc>
        <w:tc>
          <w:tcPr>
            <w:tcW w:w="3960"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подпись</w:t>
            </w:r>
          </w:p>
        </w:tc>
        <w:tc>
          <w:tcPr>
            <w:tcW w:w="4720"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jc w:val="center"/>
              <w:rPr>
                <w:color w:val="000000"/>
                <w:sz w:val="19"/>
                <w:szCs w:val="19"/>
                <w:lang w:bidi="ru-RU"/>
              </w:rPr>
            </w:pPr>
            <w:r w:rsidRPr="00132AD3">
              <w:rPr>
                <w:color w:val="000000"/>
                <w:sz w:val="19"/>
                <w:szCs w:val="19"/>
                <w:lang w:bidi="ru-RU"/>
              </w:rPr>
              <w:t>инициалы, фамилия</w:t>
            </w:r>
          </w:p>
        </w:tc>
      </w:tr>
    </w:tbl>
    <w:p w:rsidR="00132AD3" w:rsidRPr="00132AD3" w:rsidRDefault="00132AD3" w:rsidP="00132AD3">
      <w:pPr>
        <w:widowControl w:val="0"/>
        <w:spacing w:after="39" w:line="1" w:lineRule="exact"/>
        <w:rPr>
          <w:rFonts w:ascii="Courier New" w:eastAsia="Courier New" w:hAnsi="Courier New" w:cs="Courier New"/>
          <w:color w:val="000000"/>
          <w:lang w:bidi="ru-RU"/>
        </w:rPr>
      </w:pPr>
    </w:p>
    <w:p w:rsidR="00D432D0" w:rsidRDefault="00D432D0" w:rsidP="00132AD3">
      <w:pPr>
        <w:widowControl w:val="0"/>
        <w:spacing w:before="480" w:after="160" w:line="206" w:lineRule="auto"/>
        <w:jc w:val="center"/>
        <w:rPr>
          <w:color w:val="000000"/>
          <w:sz w:val="20"/>
          <w:szCs w:val="20"/>
          <w:u w:val="single"/>
          <w:lang w:bidi="ru-RU"/>
        </w:rPr>
      </w:pPr>
    </w:p>
    <w:p w:rsidR="00132AD3" w:rsidRPr="00132AD3" w:rsidRDefault="00132AD3" w:rsidP="00132AD3">
      <w:pPr>
        <w:widowControl w:val="0"/>
        <w:spacing w:before="480" w:after="160" w:line="206" w:lineRule="auto"/>
        <w:jc w:val="center"/>
        <w:rPr>
          <w:sz w:val="14"/>
          <w:szCs w:val="14"/>
          <w:lang w:bidi="ru-RU"/>
        </w:rPr>
      </w:pPr>
      <w:r w:rsidRPr="00132AD3">
        <w:rPr>
          <w:color w:val="000000"/>
          <w:sz w:val="20"/>
          <w:szCs w:val="20"/>
          <w:u w:val="single"/>
          <w:lang w:bidi="ru-RU"/>
        </w:rPr>
        <w:t>Управление Федеральной службы государственной регистрации, кадастра и картографии по Калужской области</w:t>
      </w:r>
      <w:r w:rsidRPr="00132AD3">
        <w:rPr>
          <w:color w:val="000000"/>
          <w:sz w:val="20"/>
          <w:szCs w:val="20"/>
          <w:u w:val="single"/>
          <w:lang w:bidi="ru-RU"/>
        </w:rPr>
        <w:br/>
      </w:r>
      <w:r w:rsidRPr="00132AD3">
        <w:rPr>
          <w:color w:val="000000"/>
          <w:sz w:val="14"/>
          <w:szCs w:val="14"/>
          <w:lang w:bidi="ru-RU"/>
        </w:rPr>
        <w:t>полное наименование органа регистрации прав</w:t>
      </w:r>
    </w:p>
    <w:p w:rsidR="00132AD3" w:rsidRPr="00132AD3" w:rsidRDefault="00132AD3" w:rsidP="00132AD3">
      <w:pPr>
        <w:widowControl w:val="0"/>
        <w:spacing w:after="220" w:line="228" w:lineRule="auto"/>
        <w:jc w:val="center"/>
        <w:rPr>
          <w:sz w:val="20"/>
          <w:szCs w:val="20"/>
          <w:lang w:bidi="ru-RU"/>
        </w:rPr>
      </w:pPr>
      <w:r w:rsidRPr="00132AD3">
        <w:rPr>
          <w:color w:val="000000"/>
          <w:sz w:val="20"/>
          <w:szCs w:val="20"/>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132AD3" w:rsidRPr="00132AD3" w:rsidRDefault="00132AD3" w:rsidP="00132AD3">
      <w:pPr>
        <w:widowControl w:val="0"/>
        <w:spacing w:after="60" w:line="228" w:lineRule="auto"/>
        <w:jc w:val="center"/>
        <w:rPr>
          <w:sz w:val="20"/>
          <w:szCs w:val="20"/>
          <w:lang w:bidi="ru-RU"/>
        </w:rPr>
      </w:pPr>
      <w:r w:rsidRPr="00132AD3">
        <w:rPr>
          <w:color w:val="000000"/>
          <w:sz w:val="20"/>
          <w:szCs w:val="20"/>
          <w:lang w:bidi="ru-RU"/>
        </w:rPr>
        <w:t>Сведения об основных характеристиках объекта недвижимости</w:t>
      </w:r>
    </w:p>
    <w:p w:rsidR="00132AD3" w:rsidRPr="00132AD3" w:rsidRDefault="00132AD3" w:rsidP="00132AD3">
      <w:pPr>
        <w:widowControl w:val="0"/>
        <w:spacing w:after="60" w:line="228" w:lineRule="auto"/>
        <w:rPr>
          <w:sz w:val="20"/>
          <w:szCs w:val="20"/>
          <w:lang w:bidi="ru-RU"/>
        </w:rPr>
      </w:pPr>
      <w:r w:rsidRPr="00132AD3">
        <w:rPr>
          <w:color w:val="000000"/>
          <w:sz w:val="20"/>
          <w:szCs w:val="20"/>
          <w:lang w:bidi="ru-RU"/>
        </w:rPr>
        <w:t>В Единый государственный реестр недвижимости внесены следующие сведения:</w:t>
      </w:r>
    </w:p>
    <w:p w:rsidR="00132AD3" w:rsidRPr="00132AD3" w:rsidRDefault="00132AD3" w:rsidP="00132AD3">
      <w:pPr>
        <w:widowControl w:val="0"/>
        <w:pBdr>
          <w:bottom w:val="single" w:sz="4" w:space="0" w:color="auto"/>
        </w:pBdr>
        <w:spacing w:after="60" w:line="276" w:lineRule="auto"/>
        <w:ind w:firstLine="13520"/>
        <w:rPr>
          <w:sz w:val="20"/>
          <w:szCs w:val="20"/>
          <w:lang w:bidi="ru-RU"/>
        </w:rPr>
      </w:pPr>
      <w:r w:rsidRPr="00132AD3">
        <w:rPr>
          <w:color w:val="000000"/>
          <w:sz w:val="20"/>
          <w:szCs w:val="20"/>
          <w:lang w:bidi="ru-RU"/>
        </w:rPr>
        <w:t>Раздел 1 Лист 1 Земельный участок</w:t>
      </w:r>
    </w:p>
    <w:p w:rsidR="00132AD3" w:rsidRPr="00132AD3" w:rsidRDefault="00132AD3" w:rsidP="00132AD3">
      <w:pPr>
        <w:widowControl w:val="0"/>
        <w:ind w:left="6259"/>
        <w:rPr>
          <w:sz w:val="20"/>
          <w:szCs w:val="20"/>
          <w:lang w:bidi="ru-RU"/>
        </w:rPr>
      </w:pPr>
      <w:r w:rsidRPr="00132AD3">
        <w:rPr>
          <w:color w:val="000000"/>
          <w:sz w:val="20"/>
          <w:szCs w:val="20"/>
          <w:lang w:bidi="ru-RU"/>
        </w:rPr>
        <w:t>вид объекта недвижимости</w:t>
      </w:r>
    </w:p>
    <w:tbl>
      <w:tblPr>
        <w:tblOverlap w:val="never"/>
        <w:tblW w:w="0" w:type="auto"/>
        <w:jc w:val="center"/>
        <w:tblLayout w:type="fixed"/>
        <w:tblCellMar>
          <w:left w:w="10" w:type="dxa"/>
          <w:right w:w="10" w:type="dxa"/>
        </w:tblCellMar>
        <w:tblLook w:val="04A0"/>
      </w:tblPr>
      <w:tblGrid>
        <w:gridCol w:w="3547"/>
        <w:gridCol w:w="3974"/>
        <w:gridCol w:w="3403"/>
        <w:gridCol w:w="3936"/>
      </w:tblGrid>
      <w:tr w:rsidR="00132AD3" w:rsidRPr="00132AD3" w:rsidTr="00402BCA">
        <w:trPr>
          <w:trHeight w:hRule="exact" w:val="408"/>
          <w:jc w:val="center"/>
        </w:trPr>
        <w:tc>
          <w:tcPr>
            <w:tcW w:w="3547" w:type="dxa"/>
            <w:tcBorders>
              <w:top w:val="single" w:sz="4" w:space="0" w:color="auto"/>
              <w:lef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Лист № 1 раздела 1</w:t>
            </w:r>
          </w:p>
        </w:tc>
        <w:tc>
          <w:tcPr>
            <w:tcW w:w="3974" w:type="dxa"/>
            <w:tcBorders>
              <w:top w:val="single" w:sz="4" w:space="0" w:color="auto"/>
              <w:lef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Всего листов раздела 1: 1</w:t>
            </w:r>
          </w:p>
        </w:tc>
        <w:tc>
          <w:tcPr>
            <w:tcW w:w="3403" w:type="dxa"/>
            <w:tcBorders>
              <w:top w:val="single" w:sz="4" w:space="0" w:color="auto"/>
              <w:lef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Всего разделов: 3</w:t>
            </w:r>
          </w:p>
        </w:tc>
        <w:tc>
          <w:tcPr>
            <w:tcW w:w="3936"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Всего листов выписки: 3</w:t>
            </w:r>
          </w:p>
        </w:tc>
      </w:tr>
      <w:tr w:rsidR="00132AD3" w:rsidRPr="00132AD3" w:rsidTr="00402BCA">
        <w:trPr>
          <w:trHeight w:hRule="exact" w:val="302"/>
          <w:jc w:val="center"/>
        </w:trPr>
        <w:tc>
          <w:tcPr>
            <w:tcW w:w="14860" w:type="dxa"/>
            <w:gridSpan w:val="4"/>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21.09.2022г.</w:t>
            </w:r>
          </w:p>
        </w:tc>
      </w:tr>
      <w:tr w:rsidR="00132AD3" w:rsidRPr="00132AD3" w:rsidTr="00402BCA">
        <w:trPr>
          <w:trHeight w:hRule="exact" w:val="264"/>
          <w:jc w:val="center"/>
        </w:trPr>
        <w:tc>
          <w:tcPr>
            <w:tcW w:w="3547"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Кадастровый номер:</w:t>
            </w:r>
          </w:p>
        </w:tc>
        <w:tc>
          <w:tcPr>
            <w:tcW w:w="3974"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ind w:left="2020"/>
              <w:rPr>
                <w:sz w:val="20"/>
                <w:szCs w:val="20"/>
                <w:lang w:bidi="ru-RU"/>
              </w:rPr>
            </w:pPr>
            <w:r w:rsidRPr="00132AD3">
              <w:rPr>
                <w:color w:val="000000"/>
                <w:sz w:val="20"/>
                <w:szCs w:val="20"/>
                <w:lang w:bidi="ru-RU"/>
              </w:rPr>
              <w:t>|40:04:000000:2989</w:t>
            </w:r>
          </w:p>
        </w:tc>
        <w:tc>
          <w:tcPr>
            <w:tcW w:w="3403" w:type="dxa"/>
            <w:tcBorders>
              <w:top w:val="single" w:sz="4" w:space="0" w:color="auto"/>
              <w:left w:val="single" w:sz="4" w:space="0" w:color="auto"/>
              <w:bottom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3936" w:type="dxa"/>
            <w:tcBorders>
              <w:top w:val="single" w:sz="4" w:space="0" w:color="auto"/>
              <w:left w:val="single" w:sz="4" w:space="0" w:color="auto"/>
              <w:bottom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bl>
    <w:p w:rsidR="00132AD3" w:rsidRPr="00132AD3" w:rsidRDefault="00132AD3" w:rsidP="00132AD3">
      <w:pPr>
        <w:widowControl w:val="0"/>
        <w:spacing w:after="459" w:line="1"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4A0"/>
      </w:tblPr>
      <w:tblGrid>
        <w:gridCol w:w="5611"/>
        <w:gridCol w:w="9250"/>
      </w:tblGrid>
      <w:tr w:rsidR="00132AD3" w:rsidRPr="00132AD3" w:rsidTr="00402BCA">
        <w:trPr>
          <w:trHeight w:hRule="exact" w:val="259"/>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Номер кадастрового квартала:</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40:04:000000</w:t>
            </w:r>
          </w:p>
        </w:tc>
      </w:tr>
      <w:tr w:rsidR="00132AD3" w:rsidRPr="00132AD3" w:rsidTr="00402BCA">
        <w:trPr>
          <w:trHeight w:hRule="exact" w:val="245"/>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Дата присвоения кадастрового номера:</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21.09.2022</w:t>
            </w:r>
          </w:p>
        </w:tc>
      </w:tr>
      <w:tr w:rsidR="00132AD3" w:rsidRPr="00132AD3" w:rsidTr="00402BCA">
        <w:trPr>
          <w:trHeight w:hRule="exact" w:val="259"/>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Ранее присвоенный государственный учетный номер:</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r w:rsidR="00132AD3" w:rsidRPr="00132AD3" w:rsidTr="00402BCA">
        <w:trPr>
          <w:trHeight w:hRule="exact" w:val="667"/>
          <w:jc w:val="center"/>
        </w:trPr>
        <w:tc>
          <w:tcPr>
            <w:tcW w:w="5611" w:type="dxa"/>
            <w:tcBorders>
              <w:top w:val="single" w:sz="4" w:space="0" w:color="auto"/>
              <w:lef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Местоположение:</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spacing w:line="223" w:lineRule="auto"/>
              <w:rPr>
                <w:sz w:val="20"/>
                <w:szCs w:val="20"/>
                <w:lang w:bidi="ru-RU"/>
              </w:rPr>
            </w:pPr>
            <w:r w:rsidRPr="00132AD3">
              <w:rPr>
                <w:color w:val="000000"/>
                <w:sz w:val="20"/>
                <w:szCs w:val="20"/>
                <w:lang w:bidi="ru-RU"/>
              </w:rPr>
              <w:t>Калужская область, р-н Дзержинский, Российская Федерация, Калужская область, Дзержинский район, государственное казенное учреждение Калужской области "Дзержинское лесничество", Кондровское участковое лесничество, квартал 136, выделы 21-23</w:t>
            </w:r>
          </w:p>
        </w:tc>
      </w:tr>
      <w:tr w:rsidR="00132AD3" w:rsidRPr="00132AD3" w:rsidTr="00402BCA">
        <w:trPr>
          <w:trHeight w:hRule="exact" w:val="259"/>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Площадь, м2:</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315098 +/- 9823</w:t>
            </w:r>
          </w:p>
        </w:tc>
      </w:tr>
      <w:tr w:rsidR="00132AD3" w:rsidRPr="00132AD3" w:rsidTr="00402BCA">
        <w:trPr>
          <w:trHeight w:hRule="exact" w:val="250"/>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Кадастровая стоимость, руб:</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397023.48</w:t>
            </w:r>
          </w:p>
        </w:tc>
      </w:tr>
      <w:tr w:rsidR="00132AD3" w:rsidRPr="00132AD3" w:rsidTr="00402BCA">
        <w:trPr>
          <w:trHeight w:hRule="exact" w:val="461"/>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16" w:lineRule="auto"/>
              <w:rPr>
                <w:sz w:val="20"/>
                <w:szCs w:val="20"/>
                <w:lang w:bidi="ru-RU"/>
              </w:rPr>
            </w:pPr>
            <w:r w:rsidRPr="00132AD3">
              <w:rPr>
                <w:color w:val="000000"/>
                <w:sz w:val="20"/>
                <w:szCs w:val="20"/>
                <w:lang w:bidi="ru-RU"/>
              </w:rPr>
              <w:t>Кадастровые номера расположенных в пределах земельного участка объектов недвижимости:</w:t>
            </w:r>
          </w:p>
        </w:tc>
        <w:tc>
          <w:tcPr>
            <w:tcW w:w="9250"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r w:rsidR="00132AD3" w:rsidRPr="00132AD3" w:rsidTr="00402BCA">
        <w:trPr>
          <w:trHeight w:hRule="exact" w:val="254"/>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Категория земель:</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Земли лесного фонда</w:t>
            </w:r>
          </w:p>
        </w:tc>
      </w:tr>
      <w:tr w:rsidR="00132AD3" w:rsidRPr="00132AD3" w:rsidTr="00402BCA">
        <w:trPr>
          <w:trHeight w:hRule="exact" w:val="250"/>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Виды разрешенного использования:</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использование лесов</w:t>
            </w:r>
          </w:p>
        </w:tc>
      </w:tr>
      <w:tr w:rsidR="00132AD3" w:rsidRPr="00132AD3" w:rsidTr="00402BCA">
        <w:trPr>
          <w:trHeight w:hRule="exact" w:val="254"/>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Статус записи об объекте недвижимости:</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Сведения об объекте недвижимости имеют статус "актуальные"</w:t>
            </w:r>
          </w:p>
        </w:tc>
      </w:tr>
      <w:tr w:rsidR="00132AD3" w:rsidRPr="00132AD3" w:rsidTr="00402BCA">
        <w:trPr>
          <w:trHeight w:hRule="exact" w:val="250"/>
          <w:jc w:val="center"/>
        </w:trPr>
        <w:tc>
          <w:tcPr>
            <w:tcW w:w="5611"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Особые отметки:</w:t>
            </w:r>
          </w:p>
        </w:tc>
        <w:tc>
          <w:tcPr>
            <w:tcW w:w="92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Граница земельного участка состоит из 3 контуров.</w:t>
            </w:r>
          </w:p>
        </w:tc>
      </w:tr>
      <w:tr w:rsidR="00132AD3" w:rsidRPr="00132AD3" w:rsidTr="00402BCA">
        <w:trPr>
          <w:trHeight w:hRule="exact" w:val="470"/>
          <w:jc w:val="center"/>
        </w:trPr>
        <w:tc>
          <w:tcPr>
            <w:tcW w:w="5611" w:type="dxa"/>
            <w:tcBorders>
              <w:top w:val="single" w:sz="4" w:space="0" w:color="auto"/>
              <w:left w:val="single" w:sz="4" w:space="0" w:color="auto"/>
              <w:bottom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Получатель выписки:</w:t>
            </w:r>
          </w:p>
        </w:tc>
        <w:tc>
          <w:tcPr>
            <w:tcW w:w="9250"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spacing w:line="226" w:lineRule="auto"/>
              <w:rPr>
                <w:sz w:val="20"/>
                <w:szCs w:val="20"/>
                <w:lang w:bidi="ru-RU"/>
              </w:rPr>
            </w:pPr>
            <w:r w:rsidRPr="00132AD3">
              <w:rPr>
                <w:color w:val="000000"/>
                <w:sz w:val="20"/>
                <w:szCs w:val="20"/>
                <w:lang w:bidi="ru-RU"/>
              </w:rPr>
              <w:t>Министерство природных ресурсов и экологии Калужской области (представитель правообладателя), Правообладатель: Российская Федерация</w:t>
            </w:r>
          </w:p>
        </w:tc>
      </w:tr>
    </w:tbl>
    <w:p w:rsidR="00132AD3" w:rsidRPr="00132AD3" w:rsidRDefault="00132AD3" w:rsidP="00132AD3">
      <w:pPr>
        <w:widowControl w:val="0"/>
        <w:spacing w:after="2039" w:line="1"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4A0"/>
      </w:tblPr>
      <w:tblGrid>
        <w:gridCol w:w="5784"/>
        <w:gridCol w:w="4152"/>
        <w:gridCol w:w="4925"/>
      </w:tblGrid>
      <w:tr w:rsidR="00132AD3" w:rsidRPr="00132AD3" w:rsidTr="00402BCA">
        <w:trPr>
          <w:trHeight w:hRule="exact" w:val="264"/>
          <w:jc w:val="center"/>
        </w:trPr>
        <w:tc>
          <w:tcPr>
            <w:tcW w:w="5784"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152"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925"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r w:rsidR="00132AD3" w:rsidRPr="00132AD3" w:rsidTr="00402BCA">
        <w:trPr>
          <w:trHeight w:hRule="exact" w:val="259"/>
          <w:jc w:val="center"/>
        </w:trPr>
        <w:tc>
          <w:tcPr>
            <w:tcW w:w="5784"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полное наименование должности</w:t>
            </w:r>
          </w:p>
        </w:tc>
        <w:tc>
          <w:tcPr>
            <w:tcW w:w="4152"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подпись</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инициалы, фамилия</w:t>
            </w:r>
          </w:p>
        </w:tc>
      </w:tr>
    </w:tbl>
    <w:p w:rsidR="00132AD3" w:rsidRPr="00132AD3" w:rsidRDefault="00132AD3" w:rsidP="00132AD3">
      <w:pPr>
        <w:widowControl w:val="0"/>
        <w:spacing w:line="1" w:lineRule="exact"/>
        <w:rPr>
          <w:rFonts w:ascii="Courier New" w:eastAsia="Courier New" w:hAnsi="Courier New" w:cs="Courier New"/>
          <w:color w:val="000000"/>
          <w:sz w:val="2"/>
          <w:szCs w:val="2"/>
          <w:lang w:bidi="ru-RU"/>
        </w:rPr>
      </w:pPr>
      <w:r w:rsidRPr="00132AD3">
        <w:rPr>
          <w:rFonts w:ascii="Courier New" w:eastAsia="Courier New" w:hAnsi="Courier New" w:cs="Courier New"/>
          <w:color w:val="000000"/>
          <w:lang w:bidi="ru-RU"/>
        </w:rPr>
        <w:br w:type="page"/>
      </w:r>
    </w:p>
    <w:p w:rsidR="00132AD3" w:rsidRPr="00132AD3" w:rsidRDefault="00132AD3" w:rsidP="00132AD3">
      <w:pPr>
        <w:widowControl w:val="0"/>
        <w:tabs>
          <w:tab w:val="left" w:pos="1027"/>
        </w:tabs>
        <w:spacing w:after="160"/>
        <w:jc w:val="center"/>
        <w:rPr>
          <w:sz w:val="20"/>
          <w:szCs w:val="20"/>
          <w:lang w:bidi="ru-RU"/>
        </w:rPr>
      </w:pPr>
      <w:r w:rsidRPr="00132AD3">
        <w:rPr>
          <w:color w:val="000000"/>
          <w:sz w:val="20"/>
          <w:szCs w:val="20"/>
          <w:lang w:bidi="ru-RU"/>
        </w:rPr>
        <w:t>Раздел 2</w:t>
      </w:r>
      <w:r w:rsidRPr="00132AD3">
        <w:rPr>
          <w:color w:val="000000"/>
          <w:sz w:val="20"/>
          <w:szCs w:val="20"/>
          <w:lang w:bidi="ru-RU"/>
        </w:rPr>
        <w:tab/>
        <w:t>Лист 2</w:t>
      </w:r>
    </w:p>
    <w:p w:rsidR="00132AD3" w:rsidRPr="00132AD3" w:rsidRDefault="00132AD3" w:rsidP="00132AD3">
      <w:pPr>
        <w:widowControl w:val="0"/>
        <w:spacing w:after="80" w:line="326" w:lineRule="auto"/>
        <w:jc w:val="center"/>
        <w:rPr>
          <w:sz w:val="20"/>
          <w:szCs w:val="20"/>
          <w:lang w:bidi="ru-RU"/>
        </w:rPr>
      </w:pPr>
      <w:r w:rsidRPr="00132AD3">
        <w:rPr>
          <w:color w:val="000000"/>
          <w:sz w:val="20"/>
          <w:szCs w:val="20"/>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132AD3">
        <w:rPr>
          <w:color w:val="000000"/>
          <w:sz w:val="20"/>
          <w:szCs w:val="20"/>
          <w:lang w:bidi="ru-RU"/>
        </w:rPr>
        <w:br/>
        <w:t>Сведения о зарегистрированных правах</w:t>
      </w:r>
    </w:p>
    <w:p w:rsidR="00132AD3" w:rsidRPr="00132AD3" w:rsidRDefault="00132AD3" w:rsidP="00132AD3">
      <w:pPr>
        <w:widowControl w:val="0"/>
        <w:pBdr>
          <w:bottom w:val="single" w:sz="4" w:space="0" w:color="auto"/>
        </w:pBdr>
        <w:spacing w:after="80" w:line="326" w:lineRule="auto"/>
        <w:jc w:val="center"/>
        <w:rPr>
          <w:sz w:val="20"/>
          <w:szCs w:val="20"/>
          <w:lang w:bidi="ru-RU"/>
        </w:rPr>
      </w:pPr>
      <w:r w:rsidRPr="00132AD3">
        <w:rPr>
          <w:color w:val="000000"/>
          <w:sz w:val="20"/>
          <w:szCs w:val="20"/>
          <w:lang w:bidi="ru-RU"/>
        </w:rPr>
        <w:t>Земельный участок</w:t>
      </w:r>
    </w:p>
    <w:p w:rsidR="00132AD3" w:rsidRPr="00132AD3" w:rsidRDefault="00132AD3" w:rsidP="00132AD3">
      <w:pPr>
        <w:widowControl w:val="0"/>
        <w:ind w:left="6254"/>
        <w:rPr>
          <w:sz w:val="20"/>
          <w:szCs w:val="20"/>
          <w:lang w:bidi="ru-RU"/>
        </w:rPr>
      </w:pPr>
      <w:r w:rsidRPr="00132AD3">
        <w:rPr>
          <w:color w:val="000000"/>
          <w:sz w:val="20"/>
          <w:szCs w:val="20"/>
          <w:lang w:bidi="ru-RU"/>
        </w:rPr>
        <w:t>вид объекта недвижимости</w:t>
      </w:r>
    </w:p>
    <w:tbl>
      <w:tblPr>
        <w:tblOverlap w:val="never"/>
        <w:tblW w:w="0" w:type="auto"/>
        <w:jc w:val="center"/>
        <w:tblLayout w:type="fixed"/>
        <w:tblCellMar>
          <w:left w:w="10" w:type="dxa"/>
          <w:right w:w="10" w:type="dxa"/>
        </w:tblCellMar>
        <w:tblLook w:val="04A0"/>
      </w:tblPr>
      <w:tblGrid>
        <w:gridCol w:w="3547"/>
        <w:gridCol w:w="2064"/>
        <w:gridCol w:w="1910"/>
        <w:gridCol w:w="3403"/>
        <w:gridCol w:w="3936"/>
      </w:tblGrid>
      <w:tr w:rsidR="00132AD3" w:rsidRPr="00132AD3" w:rsidTr="00402BCA">
        <w:trPr>
          <w:trHeight w:hRule="exact" w:val="408"/>
          <w:jc w:val="center"/>
        </w:trPr>
        <w:tc>
          <w:tcPr>
            <w:tcW w:w="3547" w:type="dxa"/>
            <w:tcBorders>
              <w:top w:val="single" w:sz="4" w:space="0" w:color="auto"/>
              <w:lef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Лист № 1 раздела 2</w:t>
            </w:r>
          </w:p>
        </w:tc>
        <w:tc>
          <w:tcPr>
            <w:tcW w:w="3974" w:type="dxa"/>
            <w:gridSpan w:val="2"/>
            <w:tcBorders>
              <w:top w:val="single" w:sz="4" w:space="0" w:color="auto"/>
              <w:lef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Всего листов раздела 2: 1</w:t>
            </w:r>
          </w:p>
        </w:tc>
        <w:tc>
          <w:tcPr>
            <w:tcW w:w="3403" w:type="dxa"/>
            <w:tcBorders>
              <w:top w:val="single" w:sz="4" w:space="0" w:color="auto"/>
              <w:lef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Всего разделов: 3</w:t>
            </w:r>
          </w:p>
        </w:tc>
        <w:tc>
          <w:tcPr>
            <w:tcW w:w="3936"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Всего листов выписки: 3</w:t>
            </w:r>
          </w:p>
        </w:tc>
      </w:tr>
      <w:tr w:rsidR="00132AD3" w:rsidRPr="00132AD3" w:rsidTr="00402BCA">
        <w:trPr>
          <w:trHeight w:hRule="exact" w:val="307"/>
          <w:jc w:val="center"/>
        </w:trPr>
        <w:tc>
          <w:tcPr>
            <w:tcW w:w="14860" w:type="dxa"/>
            <w:gridSpan w:val="5"/>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21.09.2022г.</w:t>
            </w:r>
          </w:p>
        </w:tc>
      </w:tr>
      <w:tr w:rsidR="00132AD3" w:rsidRPr="00132AD3" w:rsidTr="00402BCA">
        <w:trPr>
          <w:trHeight w:hRule="exact" w:val="259"/>
          <w:jc w:val="center"/>
        </w:trPr>
        <w:tc>
          <w:tcPr>
            <w:tcW w:w="5611" w:type="dxa"/>
            <w:gridSpan w:val="2"/>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Кадастровый номер:</w:t>
            </w:r>
          </w:p>
        </w:tc>
        <w:tc>
          <w:tcPr>
            <w:tcW w:w="924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40:04:000000:2989</w:t>
            </w:r>
          </w:p>
        </w:tc>
      </w:tr>
    </w:tbl>
    <w:p w:rsidR="00132AD3" w:rsidRPr="00132AD3" w:rsidRDefault="00132AD3" w:rsidP="00132AD3">
      <w:pPr>
        <w:widowControl w:val="0"/>
        <w:spacing w:after="399" w:line="1"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4A0"/>
      </w:tblPr>
      <w:tblGrid>
        <w:gridCol w:w="610"/>
        <w:gridCol w:w="5002"/>
        <w:gridCol w:w="600"/>
        <w:gridCol w:w="8650"/>
      </w:tblGrid>
      <w:tr w:rsidR="00132AD3" w:rsidRPr="00132AD3" w:rsidTr="00402BCA">
        <w:trPr>
          <w:trHeight w:hRule="exact" w:val="259"/>
          <w:jc w:val="center"/>
        </w:trPr>
        <w:tc>
          <w:tcPr>
            <w:tcW w:w="61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1</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Правообладатель (правообладатели):</w:t>
            </w:r>
          </w:p>
        </w:tc>
        <w:tc>
          <w:tcPr>
            <w:tcW w:w="60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1.1</w:t>
            </w:r>
          </w:p>
        </w:tc>
        <w:tc>
          <w:tcPr>
            <w:tcW w:w="86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Российская Федерация</w:t>
            </w:r>
          </w:p>
        </w:tc>
      </w:tr>
      <w:tr w:rsidR="00132AD3" w:rsidRPr="00132AD3" w:rsidTr="00402BCA">
        <w:trPr>
          <w:trHeight w:hRule="exact" w:val="672"/>
          <w:jc w:val="center"/>
        </w:trPr>
        <w:tc>
          <w:tcPr>
            <w:tcW w:w="610" w:type="dxa"/>
            <w:tcBorders>
              <w:top w:val="single" w:sz="4" w:space="0" w:color="auto"/>
              <w:lef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2</w:t>
            </w:r>
          </w:p>
        </w:tc>
        <w:tc>
          <w:tcPr>
            <w:tcW w:w="5002" w:type="dxa"/>
            <w:tcBorders>
              <w:top w:val="single" w:sz="4" w:space="0" w:color="auto"/>
              <w:left w:val="single" w:sz="4" w:space="0" w:color="auto"/>
            </w:tcBorders>
            <w:shd w:val="clear" w:color="auto" w:fill="FFFFFF"/>
          </w:tcPr>
          <w:p w:rsidR="00132AD3" w:rsidRPr="00132AD3" w:rsidRDefault="00132AD3" w:rsidP="00132AD3">
            <w:pPr>
              <w:widowControl w:val="0"/>
              <w:spacing w:line="221" w:lineRule="auto"/>
              <w:rPr>
                <w:sz w:val="20"/>
                <w:szCs w:val="20"/>
                <w:lang w:bidi="ru-RU"/>
              </w:rPr>
            </w:pPr>
            <w:r w:rsidRPr="00132AD3">
              <w:rPr>
                <w:color w:val="000000"/>
                <w:sz w:val="20"/>
                <w:szCs w:val="20"/>
                <w:lang w:bidi="ru-RU"/>
              </w:rPr>
              <w:t>Вид, номер, дата и время государственной регистрации права:</w:t>
            </w:r>
          </w:p>
        </w:tc>
        <w:tc>
          <w:tcPr>
            <w:tcW w:w="600" w:type="dxa"/>
            <w:tcBorders>
              <w:top w:val="single" w:sz="4" w:space="0" w:color="auto"/>
              <w:left w:val="single" w:sz="4" w:space="0" w:color="auto"/>
            </w:tcBorders>
            <w:shd w:val="clear" w:color="auto" w:fill="FFFFFF"/>
          </w:tcPr>
          <w:p w:rsidR="00132AD3" w:rsidRPr="00132AD3" w:rsidRDefault="00132AD3" w:rsidP="00132AD3">
            <w:pPr>
              <w:widowControl w:val="0"/>
              <w:jc w:val="both"/>
              <w:rPr>
                <w:sz w:val="20"/>
                <w:szCs w:val="20"/>
                <w:lang w:bidi="ru-RU"/>
              </w:rPr>
            </w:pPr>
            <w:r w:rsidRPr="00132AD3">
              <w:rPr>
                <w:color w:val="000000"/>
                <w:sz w:val="20"/>
                <w:szCs w:val="20"/>
                <w:lang w:bidi="ru-RU"/>
              </w:rPr>
              <w:t>2.1</w:t>
            </w:r>
          </w:p>
        </w:tc>
        <w:tc>
          <w:tcPr>
            <w:tcW w:w="86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Собственность</w:t>
            </w:r>
          </w:p>
          <w:p w:rsidR="00132AD3" w:rsidRPr="00132AD3" w:rsidRDefault="00132AD3" w:rsidP="00132AD3">
            <w:pPr>
              <w:widowControl w:val="0"/>
              <w:spacing w:line="218" w:lineRule="auto"/>
              <w:rPr>
                <w:sz w:val="20"/>
                <w:szCs w:val="20"/>
                <w:lang w:bidi="ru-RU"/>
              </w:rPr>
            </w:pPr>
            <w:r w:rsidRPr="00132AD3">
              <w:rPr>
                <w:color w:val="000000"/>
                <w:sz w:val="20"/>
                <w:szCs w:val="20"/>
                <w:lang w:bidi="ru-RU"/>
              </w:rPr>
              <w:t>40:04:000000:2989-40/104/2022-1</w:t>
            </w:r>
          </w:p>
          <w:p w:rsidR="00132AD3" w:rsidRPr="00132AD3" w:rsidRDefault="00132AD3" w:rsidP="00132AD3">
            <w:pPr>
              <w:widowControl w:val="0"/>
              <w:spacing w:line="218" w:lineRule="auto"/>
              <w:rPr>
                <w:sz w:val="20"/>
                <w:szCs w:val="20"/>
                <w:lang w:bidi="ru-RU"/>
              </w:rPr>
            </w:pPr>
            <w:r w:rsidRPr="00132AD3">
              <w:rPr>
                <w:color w:val="000000"/>
                <w:sz w:val="20"/>
                <w:szCs w:val="20"/>
                <w:lang w:bidi="ru-RU"/>
              </w:rPr>
              <w:t>21.09.2022 16:07:34</w:t>
            </w:r>
          </w:p>
        </w:tc>
      </w:tr>
      <w:tr w:rsidR="00132AD3" w:rsidRPr="00132AD3" w:rsidTr="00402BCA">
        <w:trPr>
          <w:trHeight w:hRule="exact" w:val="254"/>
          <w:jc w:val="center"/>
        </w:trPr>
        <w:tc>
          <w:tcPr>
            <w:tcW w:w="61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3</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Документы-основания</w:t>
            </w:r>
          </w:p>
        </w:tc>
        <w:tc>
          <w:tcPr>
            <w:tcW w:w="600" w:type="dxa"/>
            <w:tcBorders>
              <w:top w:val="single" w:sz="4" w:space="0" w:color="auto"/>
              <w:left w:val="single" w:sz="4" w:space="0" w:color="auto"/>
            </w:tcBorders>
            <w:shd w:val="clear" w:color="auto" w:fill="FFFFFF"/>
            <w:vAlign w:val="bottom"/>
          </w:tcPr>
          <w:p w:rsidR="00132AD3" w:rsidRPr="00132AD3" w:rsidRDefault="00132AD3" w:rsidP="00132AD3">
            <w:pPr>
              <w:widowControl w:val="0"/>
              <w:jc w:val="both"/>
              <w:rPr>
                <w:sz w:val="20"/>
                <w:szCs w:val="20"/>
                <w:lang w:bidi="ru-RU"/>
              </w:rPr>
            </w:pPr>
            <w:r w:rsidRPr="00132AD3">
              <w:rPr>
                <w:color w:val="000000"/>
                <w:sz w:val="20"/>
                <w:szCs w:val="20"/>
                <w:lang w:bidi="ru-RU"/>
              </w:rPr>
              <w:t>3.1</w:t>
            </w:r>
          </w:p>
        </w:tc>
        <w:tc>
          <w:tcPr>
            <w:tcW w:w="8650" w:type="dxa"/>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Часть 1 статьи 8 Лесного Кодекса Российской Федерации, № 200-ФЗ, выдан 04.12.2006</w:t>
            </w:r>
          </w:p>
        </w:tc>
      </w:tr>
      <w:tr w:rsidR="00132AD3" w:rsidRPr="00132AD3" w:rsidTr="00402BCA">
        <w:trPr>
          <w:trHeight w:hRule="exact" w:val="250"/>
          <w:jc w:val="center"/>
        </w:trPr>
        <w:tc>
          <w:tcPr>
            <w:tcW w:w="61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4</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Ограничение прав и обременение объекта недвижимости:</w:t>
            </w:r>
          </w:p>
        </w:tc>
        <w:tc>
          <w:tcPr>
            <w:tcW w:w="9250" w:type="dxa"/>
            <w:gridSpan w:val="2"/>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не зарегистрировано</w:t>
            </w:r>
          </w:p>
        </w:tc>
      </w:tr>
      <w:tr w:rsidR="00132AD3" w:rsidRPr="00132AD3" w:rsidTr="00402BCA">
        <w:trPr>
          <w:trHeight w:hRule="exact" w:val="245"/>
          <w:jc w:val="center"/>
        </w:trPr>
        <w:tc>
          <w:tcPr>
            <w:tcW w:w="610"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5</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Заявленные в судебном порядке права требования:</w:t>
            </w:r>
          </w:p>
        </w:tc>
        <w:tc>
          <w:tcPr>
            <w:tcW w:w="9250" w:type="dxa"/>
            <w:gridSpan w:val="2"/>
            <w:tcBorders>
              <w:top w:val="single" w:sz="4" w:space="0" w:color="auto"/>
              <w:left w:val="single" w:sz="4" w:space="0" w:color="auto"/>
              <w:right w:val="single" w:sz="4" w:space="0" w:color="auto"/>
            </w:tcBorders>
            <w:shd w:val="clear" w:color="auto" w:fill="FFFFFF"/>
            <w:vAlign w:val="bottom"/>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r w:rsidR="00132AD3" w:rsidRPr="00132AD3" w:rsidTr="00402BCA">
        <w:trPr>
          <w:trHeight w:hRule="exact" w:val="470"/>
          <w:jc w:val="center"/>
        </w:trPr>
        <w:tc>
          <w:tcPr>
            <w:tcW w:w="610" w:type="dxa"/>
            <w:tcBorders>
              <w:top w:val="single" w:sz="4" w:space="0" w:color="auto"/>
              <w:left w:val="single" w:sz="4" w:space="0" w:color="auto"/>
            </w:tcBorders>
            <w:shd w:val="clear" w:color="auto" w:fill="FFFFFF"/>
            <w:vAlign w:val="center"/>
          </w:tcPr>
          <w:p w:rsidR="00132AD3" w:rsidRPr="00132AD3" w:rsidRDefault="00132AD3" w:rsidP="00132AD3">
            <w:pPr>
              <w:widowControl w:val="0"/>
              <w:rPr>
                <w:sz w:val="20"/>
                <w:szCs w:val="20"/>
                <w:lang w:bidi="ru-RU"/>
              </w:rPr>
            </w:pPr>
            <w:r w:rsidRPr="00132AD3">
              <w:rPr>
                <w:color w:val="000000"/>
                <w:sz w:val="20"/>
                <w:szCs w:val="20"/>
                <w:lang w:bidi="ru-RU"/>
              </w:rPr>
              <w:t>6</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6" w:lineRule="auto"/>
              <w:rPr>
                <w:sz w:val="20"/>
                <w:szCs w:val="20"/>
                <w:lang w:bidi="ru-RU"/>
              </w:rPr>
            </w:pPr>
            <w:r w:rsidRPr="00132AD3">
              <w:rPr>
                <w:color w:val="000000"/>
                <w:sz w:val="20"/>
                <w:szCs w:val="20"/>
                <w:lang w:bidi="ru-RU"/>
              </w:rPr>
              <w:t>Сведения о возражении в отношении зарегистрированного права:</w:t>
            </w:r>
          </w:p>
        </w:tc>
        <w:tc>
          <w:tcPr>
            <w:tcW w:w="9250" w:type="dxa"/>
            <w:gridSpan w:val="2"/>
            <w:tcBorders>
              <w:top w:val="single" w:sz="4" w:space="0" w:color="auto"/>
              <w:left w:val="single" w:sz="4" w:space="0" w:color="auto"/>
              <w:right w:val="single" w:sz="4" w:space="0" w:color="auto"/>
            </w:tcBorders>
            <w:shd w:val="clear" w:color="auto" w:fill="FFFFFF"/>
            <w:vAlign w:val="center"/>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r w:rsidR="00132AD3" w:rsidRPr="00132AD3" w:rsidTr="00402BCA">
        <w:trPr>
          <w:trHeight w:hRule="exact" w:val="672"/>
          <w:jc w:val="center"/>
        </w:trPr>
        <w:tc>
          <w:tcPr>
            <w:tcW w:w="610" w:type="dxa"/>
            <w:tcBorders>
              <w:top w:val="single" w:sz="4" w:space="0" w:color="auto"/>
              <w:left w:val="single" w:sz="4" w:space="0" w:color="auto"/>
            </w:tcBorders>
            <w:shd w:val="clear" w:color="auto" w:fill="FFFFFF"/>
            <w:vAlign w:val="center"/>
          </w:tcPr>
          <w:p w:rsidR="00132AD3" w:rsidRPr="00132AD3" w:rsidRDefault="00132AD3" w:rsidP="00132AD3">
            <w:pPr>
              <w:widowControl w:val="0"/>
              <w:rPr>
                <w:sz w:val="20"/>
                <w:szCs w:val="20"/>
                <w:lang w:bidi="ru-RU"/>
              </w:rPr>
            </w:pPr>
            <w:r w:rsidRPr="00132AD3">
              <w:rPr>
                <w:color w:val="000000"/>
                <w:sz w:val="20"/>
                <w:szCs w:val="20"/>
                <w:lang w:bidi="ru-RU"/>
              </w:rPr>
              <w:t>7</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1" w:lineRule="auto"/>
              <w:rPr>
                <w:sz w:val="20"/>
                <w:szCs w:val="20"/>
                <w:lang w:bidi="ru-RU"/>
              </w:rPr>
            </w:pPr>
            <w:r w:rsidRPr="00132AD3">
              <w:rPr>
                <w:color w:val="000000"/>
                <w:sz w:val="20"/>
                <w:szCs w:val="20"/>
                <w:lang w:bidi="ru-RU"/>
              </w:rPr>
              <w:t>Сведения о наличии решения об изъятии объекта недвижимости для государственных и муниципальных нужд:</w:t>
            </w:r>
          </w:p>
        </w:tc>
        <w:tc>
          <w:tcPr>
            <w:tcW w:w="9250" w:type="dxa"/>
            <w:gridSpan w:val="2"/>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r w:rsidR="00132AD3" w:rsidRPr="00132AD3" w:rsidTr="00402BCA">
        <w:trPr>
          <w:trHeight w:hRule="exact" w:val="677"/>
          <w:jc w:val="center"/>
        </w:trPr>
        <w:tc>
          <w:tcPr>
            <w:tcW w:w="610" w:type="dxa"/>
            <w:tcBorders>
              <w:top w:val="single" w:sz="4" w:space="0" w:color="auto"/>
              <w:lef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8</w:t>
            </w:r>
          </w:p>
        </w:tc>
        <w:tc>
          <w:tcPr>
            <w:tcW w:w="5002" w:type="dxa"/>
            <w:tcBorders>
              <w:top w:val="single" w:sz="4" w:space="0" w:color="auto"/>
              <w:left w:val="single" w:sz="4" w:space="0" w:color="auto"/>
            </w:tcBorders>
            <w:shd w:val="clear" w:color="auto" w:fill="FFFFFF"/>
          </w:tcPr>
          <w:p w:rsidR="00132AD3" w:rsidRPr="00132AD3" w:rsidRDefault="00132AD3" w:rsidP="00132AD3">
            <w:pPr>
              <w:widowControl w:val="0"/>
              <w:spacing w:line="221" w:lineRule="auto"/>
              <w:rPr>
                <w:sz w:val="20"/>
                <w:szCs w:val="20"/>
                <w:lang w:bidi="ru-RU"/>
              </w:rPr>
            </w:pPr>
            <w:r w:rsidRPr="00132AD3">
              <w:rPr>
                <w:color w:val="000000"/>
                <w:sz w:val="20"/>
                <w:szCs w:val="20"/>
                <w:lang w:bidi="ru-RU"/>
              </w:rPr>
              <w:t>Сведения о невозможности государственной регистрации без личного участия правообладателя или его законного представителя:</w:t>
            </w:r>
          </w:p>
        </w:tc>
        <w:tc>
          <w:tcPr>
            <w:tcW w:w="9250" w:type="dxa"/>
            <w:gridSpan w:val="2"/>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r w:rsidR="00132AD3" w:rsidRPr="00132AD3" w:rsidTr="00402BCA">
        <w:trPr>
          <w:trHeight w:hRule="exact" w:val="1306"/>
          <w:jc w:val="center"/>
        </w:trPr>
        <w:tc>
          <w:tcPr>
            <w:tcW w:w="610" w:type="dxa"/>
            <w:tcBorders>
              <w:top w:val="single" w:sz="4" w:space="0" w:color="auto"/>
              <w:lef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9</w:t>
            </w:r>
          </w:p>
        </w:tc>
        <w:tc>
          <w:tcPr>
            <w:tcW w:w="5002" w:type="dxa"/>
            <w:tcBorders>
              <w:top w:val="single" w:sz="4" w:space="0" w:color="auto"/>
              <w:left w:val="single" w:sz="4" w:space="0" w:color="auto"/>
            </w:tcBorders>
            <w:shd w:val="clear" w:color="auto" w:fill="FFFFFF"/>
            <w:vAlign w:val="bottom"/>
          </w:tcPr>
          <w:p w:rsidR="00132AD3" w:rsidRPr="00132AD3" w:rsidRDefault="00132AD3" w:rsidP="00132AD3">
            <w:pPr>
              <w:widowControl w:val="0"/>
              <w:spacing w:line="221" w:lineRule="auto"/>
              <w:rPr>
                <w:sz w:val="20"/>
                <w:szCs w:val="20"/>
                <w:lang w:bidi="ru-RU"/>
              </w:rPr>
            </w:pPr>
            <w:r w:rsidRPr="00132AD3">
              <w:rPr>
                <w:color w:val="000000"/>
                <w:sz w:val="20"/>
                <w:szCs w:val="20"/>
                <w:lang w:bidi="ru-RU"/>
              </w:rPr>
              <w:t>Правопритязания и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недвижимости, сделки в отношении объекта недвижимости:</w:t>
            </w:r>
          </w:p>
        </w:tc>
        <w:tc>
          <w:tcPr>
            <w:tcW w:w="9250" w:type="dxa"/>
            <w:gridSpan w:val="2"/>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отсутствуют</w:t>
            </w:r>
          </w:p>
        </w:tc>
      </w:tr>
      <w:tr w:rsidR="00132AD3" w:rsidRPr="00132AD3" w:rsidTr="00402BCA">
        <w:trPr>
          <w:trHeight w:hRule="exact" w:val="686"/>
          <w:jc w:val="center"/>
        </w:trPr>
        <w:tc>
          <w:tcPr>
            <w:tcW w:w="610" w:type="dxa"/>
            <w:tcBorders>
              <w:top w:val="single" w:sz="4" w:space="0" w:color="auto"/>
              <w:left w:val="single" w:sz="4" w:space="0" w:color="auto"/>
              <w:bottom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10</w:t>
            </w:r>
          </w:p>
        </w:tc>
        <w:tc>
          <w:tcPr>
            <w:tcW w:w="5002"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spacing w:line="221" w:lineRule="auto"/>
              <w:rPr>
                <w:sz w:val="20"/>
                <w:szCs w:val="20"/>
                <w:lang w:bidi="ru-RU"/>
              </w:rPr>
            </w:pPr>
            <w:r w:rsidRPr="00132AD3">
              <w:rPr>
                <w:color w:val="000000"/>
                <w:sz w:val="20"/>
                <w:szCs w:val="20"/>
                <w:lang w:bidi="ru-RU"/>
              </w:rPr>
              <w:t>Сведения о невозможности государственной регистрации перехода, прекращения, ограничения права на земельный участок из земель сельскохозяйственного назначения:</w:t>
            </w:r>
          </w:p>
        </w:tc>
        <w:tc>
          <w:tcPr>
            <w:tcW w:w="9250" w:type="dxa"/>
            <w:gridSpan w:val="2"/>
            <w:tcBorders>
              <w:top w:val="single" w:sz="4" w:space="0" w:color="auto"/>
              <w:left w:val="single" w:sz="4" w:space="0" w:color="auto"/>
              <w:bottom w:val="single" w:sz="4" w:space="0" w:color="auto"/>
              <w:right w:val="single" w:sz="4" w:space="0" w:color="auto"/>
            </w:tcBorders>
            <w:shd w:val="clear" w:color="auto" w:fill="FFFFFF"/>
          </w:tcPr>
          <w:p w:rsidR="00132AD3" w:rsidRPr="00132AD3" w:rsidRDefault="00132AD3" w:rsidP="00132AD3">
            <w:pPr>
              <w:widowControl w:val="0"/>
              <w:rPr>
                <w:sz w:val="20"/>
                <w:szCs w:val="20"/>
                <w:lang w:bidi="ru-RU"/>
              </w:rPr>
            </w:pPr>
            <w:r w:rsidRPr="00132AD3">
              <w:rPr>
                <w:color w:val="000000"/>
                <w:sz w:val="20"/>
                <w:szCs w:val="20"/>
                <w:lang w:bidi="ru-RU"/>
              </w:rPr>
              <w:t>данные отсутствуют</w:t>
            </w:r>
          </w:p>
        </w:tc>
      </w:tr>
    </w:tbl>
    <w:p w:rsidR="00132AD3" w:rsidRPr="00132AD3" w:rsidRDefault="00132AD3" w:rsidP="00132AD3">
      <w:pPr>
        <w:widowControl w:val="0"/>
        <w:spacing w:after="1539" w:line="1"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4A0"/>
      </w:tblPr>
      <w:tblGrid>
        <w:gridCol w:w="5784"/>
        <w:gridCol w:w="4152"/>
        <w:gridCol w:w="4925"/>
      </w:tblGrid>
      <w:tr w:rsidR="00132AD3" w:rsidRPr="00132AD3" w:rsidTr="00402BCA">
        <w:trPr>
          <w:trHeight w:hRule="exact" w:val="264"/>
          <w:jc w:val="center"/>
        </w:trPr>
        <w:tc>
          <w:tcPr>
            <w:tcW w:w="5784"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152"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925"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r w:rsidR="00132AD3" w:rsidRPr="00132AD3" w:rsidTr="00402BCA">
        <w:trPr>
          <w:trHeight w:hRule="exact" w:val="259"/>
          <w:jc w:val="center"/>
        </w:trPr>
        <w:tc>
          <w:tcPr>
            <w:tcW w:w="5784"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полное наименование должности</w:t>
            </w:r>
          </w:p>
        </w:tc>
        <w:tc>
          <w:tcPr>
            <w:tcW w:w="4152"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подпись</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инициалы, фамилия</w:t>
            </w:r>
          </w:p>
        </w:tc>
      </w:tr>
    </w:tbl>
    <w:p w:rsidR="00132AD3" w:rsidRPr="00132AD3" w:rsidRDefault="00132AD3" w:rsidP="00132AD3">
      <w:pPr>
        <w:widowControl w:val="0"/>
        <w:spacing w:line="1" w:lineRule="exact"/>
        <w:rPr>
          <w:rFonts w:ascii="Courier New" w:eastAsia="Courier New" w:hAnsi="Courier New" w:cs="Courier New"/>
          <w:color w:val="000000"/>
          <w:sz w:val="2"/>
          <w:szCs w:val="2"/>
          <w:lang w:bidi="ru-RU"/>
        </w:rPr>
      </w:pPr>
      <w:r w:rsidRPr="00132AD3">
        <w:rPr>
          <w:rFonts w:ascii="Courier New" w:eastAsia="Courier New" w:hAnsi="Courier New" w:cs="Courier New"/>
          <w:color w:val="000000"/>
          <w:lang w:bidi="ru-RU"/>
        </w:rPr>
        <w:br w:type="page"/>
      </w:r>
    </w:p>
    <w:p w:rsidR="00132AD3" w:rsidRPr="00132AD3" w:rsidRDefault="00132AD3" w:rsidP="00132AD3">
      <w:pPr>
        <w:widowControl w:val="0"/>
        <w:spacing w:after="40" w:line="319" w:lineRule="auto"/>
        <w:jc w:val="center"/>
        <w:rPr>
          <w:sz w:val="20"/>
          <w:szCs w:val="20"/>
          <w:lang w:bidi="ru-RU"/>
        </w:rPr>
      </w:pPr>
      <w:r w:rsidRPr="00132AD3">
        <w:rPr>
          <w:color w:val="000000"/>
          <w:sz w:val="20"/>
          <w:szCs w:val="20"/>
          <w:lang w:bidi="ru-RU"/>
        </w:rPr>
        <w:t>Раздел 3 Лист 3</w:t>
      </w:r>
      <w:r w:rsidRPr="00132AD3">
        <w:rPr>
          <w:color w:val="000000"/>
          <w:sz w:val="20"/>
          <w:szCs w:val="20"/>
          <w:lang w:bidi="ru-RU"/>
        </w:rPr>
        <w:br/>
        <w:t>Выписка из Единого государственного реестра недвижимости об основных характеристиках и зарегистрированных правах на объект недвижимости</w:t>
      </w:r>
      <w:r w:rsidRPr="00132AD3">
        <w:rPr>
          <w:color w:val="000000"/>
          <w:sz w:val="20"/>
          <w:szCs w:val="20"/>
          <w:lang w:bidi="ru-RU"/>
        </w:rPr>
        <w:br/>
        <w:t>Описание местоположения земельного участка</w:t>
      </w:r>
    </w:p>
    <w:p w:rsidR="00132AD3" w:rsidRPr="00132AD3" w:rsidRDefault="00132AD3" w:rsidP="00132AD3">
      <w:pPr>
        <w:widowControl w:val="0"/>
        <w:pBdr>
          <w:top w:val="single" w:sz="4" w:space="0" w:color="auto"/>
          <w:left w:val="single" w:sz="4" w:space="0" w:color="auto"/>
          <w:bottom w:val="single" w:sz="4" w:space="0" w:color="auto"/>
          <w:right w:val="single" w:sz="4" w:space="0" w:color="auto"/>
        </w:pBdr>
        <w:tabs>
          <w:tab w:val="left" w:leader="underscore" w:pos="6605"/>
          <w:tab w:val="left" w:leader="underscore" w:pos="14025"/>
          <w:tab w:val="left" w:leader="underscore" w:pos="14026"/>
          <w:tab w:val="left" w:leader="underscore" w:pos="14070"/>
        </w:tabs>
        <w:spacing w:after="100" w:line="262" w:lineRule="auto"/>
        <w:rPr>
          <w:sz w:val="20"/>
          <w:szCs w:val="20"/>
          <w:lang w:bidi="ru-RU"/>
        </w:rPr>
      </w:pPr>
      <w:r w:rsidRPr="00132AD3">
        <w:rPr>
          <w:color w:val="000000"/>
          <w:sz w:val="20"/>
          <w:szCs w:val="20"/>
          <w:lang w:bidi="ru-RU"/>
        </w:rPr>
        <w:tab/>
      </w:r>
      <w:r w:rsidRPr="00132AD3">
        <w:rPr>
          <w:color w:val="000000"/>
          <w:sz w:val="20"/>
          <w:szCs w:val="20"/>
          <w:u w:val="single"/>
          <w:lang w:bidi="ru-RU"/>
        </w:rPr>
        <w:t>Земельный участок</w:t>
      </w:r>
      <w:r w:rsidRPr="00132AD3">
        <w:rPr>
          <w:color w:val="000000"/>
          <w:sz w:val="20"/>
          <w:szCs w:val="20"/>
          <w:lang w:bidi="ru-RU"/>
        </w:rPr>
        <w:tab/>
      </w:r>
      <w:r w:rsidRPr="00132AD3">
        <w:rPr>
          <w:color w:val="000000"/>
          <w:sz w:val="20"/>
          <w:szCs w:val="20"/>
          <w:lang w:bidi="ru-RU"/>
        </w:rPr>
        <w:tab/>
      </w:r>
      <w:r w:rsidRPr="00132AD3">
        <w:rPr>
          <w:color w:val="000000"/>
          <w:sz w:val="20"/>
          <w:szCs w:val="20"/>
          <w:u w:val="single"/>
          <w:lang w:bidi="ru-RU"/>
        </w:rPr>
        <w:t>вид объекта недвижимости</w:t>
      </w:r>
      <w:r w:rsidRPr="00132AD3">
        <w:rPr>
          <w:color w:val="000000"/>
          <w:sz w:val="20"/>
          <w:szCs w:val="20"/>
          <w:lang w:bidi="ru-RU"/>
        </w:rPr>
        <w:tab/>
      </w:r>
    </w:p>
    <w:p w:rsidR="00132AD3" w:rsidRPr="00132AD3" w:rsidRDefault="00132AD3" w:rsidP="00132AD3">
      <w:pPr>
        <w:widowControl w:val="0"/>
        <w:pBdr>
          <w:bottom w:val="single" w:sz="4" w:space="0" w:color="auto"/>
        </w:pBdr>
        <w:tabs>
          <w:tab w:val="left" w:pos="2560"/>
          <w:tab w:val="left" w:pos="3500"/>
          <w:tab w:val="left" w:pos="6573"/>
          <w:tab w:val="left" w:pos="7520"/>
          <w:tab w:val="left" w:pos="9910"/>
          <w:tab w:val="left" w:pos="10880"/>
        </w:tabs>
        <w:spacing w:after="40" w:line="319" w:lineRule="auto"/>
        <w:jc w:val="center"/>
        <w:rPr>
          <w:sz w:val="20"/>
          <w:szCs w:val="20"/>
          <w:lang w:bidi="ru-RU"/>
        </w:rPr>
      </w:pPr>
      <w:r w:rsidRPr="00132AD3">
        <w:rPr>
          <w:color w:val="000000"/>
          <w:sz w:val="20"/>
          <w:szCs w:val="20"/>
          <w:lang w:bidi="ru-RU"/>
        </w:rPr>
        <w:t>Лист № 1 раздела 3</w:t>
      </w:r>
      <w:r w:rsidRPr="00132AD3">
        <w:rPr>
          <w:color w:val="000000"/>
          <w:sz w:val="20"/>
          <w:szCs w:val="20"/>
          <w:lang w:bidi="ru-RU"/>
        </w:rPr>
        <w:tab/>
        <w:t>|</w:t>
      </w:r>
      <w:r w:rsidRPr="00132AD3">
        <w:rPr>
          <w:color w:val="000000"/>
          <w:sz w:val="20"/>
          <w:szCs w:val="20"/>
          <w:lang w:bidi="ru-RU"/>
        </w:rPr>
        <w:tab/>
        <w:t>Всего листов раздела 3: 1</w:t>
      </w:r>
      <w:r w:rsidRPr="00132AD3">
        <w:rPr>
          <w:color w:val="000000"/>
          <w:sz w:val="20"/>
          <w:szCs w:val="20"/>
          <w:lang w:bidi="ru-RU"/>
        </w:rPr>
        <w:tab/>
        <w:t>|</w:t>
      </w:r>
      <w:r w:rsidRPr="00132AD3">
        <w:rPr>
          <w:color w:val="000000"/>
          <w:sz w:val="20"/>
          <w:szCs w:val="20"/>
          <w:lang w:bidi="ru-RU"/>
        </w:rPr>
        <w:tab/>
        <w:t>Всего разделов: 3</w:t>
      </w:r>
      <w:r w:rsidRPr="00132AD3">
        <w:rPr>
          <w:color w:val="000000"/>
          <w:sz w:val="20"/>
          <w:szCs w:val="20"/>
          <w:lang w:bidi="ru-RU"/>
        </w:rPr>
        <w:tab/>
        <w:t>|</w:t>
      </w:r>
      <w:r w:rsidRPr="00132AD3">
        <w:rPr>
          <w:color w:val="000000"/>
          <w:sz w:val="20"/>
          <w:szCs w:val="20"/>
          <w:lang w:bidi="ru-RU"/>
        </w:rPr>
        <w:tab/>
        <w:t>Всего листов выписки: 3</w:t>
      </w:r>
    </w:p>
    <w:p w:rsidR="00132AD3" w:rsidRPr="00132AD3" w:rsidRDefault="00132AD3" w:rsidP="00132AD3">
      <w:pPr>
        <w:widowControl w:val="0"/>
        <w:tabs>
          <w:tab w:val="left" w:pos="14025"/>
        </w:tabs>
        <w:rPr>
          <w:sz w:val="20"/>
          <w:szCs w:val="20"/>
          <w:lang w:bidi="ru-RU"/>
        </w:rPr>
      </w:pPr>
      <w:r w:rsidRPr="00132AD3">
        <w:rPr>
          <w:color w:val="000000"/>
          <w:sz w:val="20"/>
          <w:szCs w:val="20"/>
          <w:lang w:bidi="ru-RU"/>
        </w:rPr>
        <w:t>21.09.2022г.</w:t>
      </w:r>
      <w:r w:rsidRPr="00132AD3">
        <w:rPr>
          <w:color w:val="000000"/>
          <w:sz w:val="20"/>
          <w:szCs w:val="20"/>
          <w:lang w:bidi="ru-RU"/>
        </w:rPr>
        <w:tab/>
        <w:t>'</w:t>
      </w:r>
    </w:p>
    <w:p w:rsidR="00132AD3" w:rsidRPr="00132AD3" w:rsidRDefault="00132AD3" w:rsidP="00132AD3">
      <w:pPr>
        <w:widowControl w:val="0"/>
        <w:pBdr>
          <w:top w:val="single" w:sz="4" w:space="0" w:color="auto"/>
          <w:bottom w:val="single" w:sz="4" w:space="0" w:color="auto"/>
        </w:pBdr>
        <w:tabs>
          <w:tab w:val="left" w:pos="5500"/>
        </w:tabs>
        <w:spacing w:after="200"/>
        <w:rPr>
          <w:sz w:val="20"/>
          <w:szCs w:val="20"/>
          <w:lang w:bidi="ru-RU"/>
        </w:rPr>
      </w:pPr>
      <w:r w:rsidRPr="00132AD3">
        <w:rPr>
          <w:color w:val="000000"/>
          <w:sz w:val="20"/>
          <w:szCs w:val="20"/>
          <w:lang w:bidi="ru-RU"/>
        </w:rPr>
        <w:t>Кадастровый номер:</w:t>
      </w:r>
      <w:r w:rsidRPr="00132AD3">
        <w:rPr>
          <w:color w:val="000000"/>
          <w:sz w:val="20"/>
          <w:szCs w:val="20"/>
          <w:lang w:bidi="ru-RU"/>
        </w:rPr>
        <w:tab/>
        <w:t>140:04:000000:2989</w:t>
      </w:r>
    </w:p>
    <w:p w:rsidR="00132AD3" w:rsidRPr="00132AD3" w:rsidRDefault="00132AD3" w:rsidP="00132AD3">
      <w:pPr>
        <w:widowControl w:val="0"/>
        <w:ind w:left="70"/>
        <w:rPr>
          <w:sz w:val="20"/>
          <w:szCs w:val="20"/>
          <w:lang w:bidi="ru-RU"/>
        </w:rPr>
      </w:pPr>
      <w:r w:rsidRPr="00132AD3">
        <w:rPr>
          <w:color w:val="000000"/>
          <w:sz w:val="20"/>
          <w:szCs w:val="20"/>
          <w:lang w:bidi="ru-RU"/>
        </w:rPr>
        <w:t>План (чертеж, схема) земельного участка</w:t>
      </w:r>
    </w:p>
    <w:p w:rsidR="00132AD3" w:rsidRPr="00132AD3" w:rsidRDefault="001519CE" w:rsidP="00132AD3">
      <w:pPr>
        <w:widowControl w:val="0"/>
        <w:jc w:val="center"/>
        <w:rPr>
          <w:rFonts w:ascii="Courier New" w:eastAsia="Courier New" w:hAnsi="Courier New" w:cs="Courier New"/>
          <w:color w:val="000000"/>
          <w:sz w:val="2"/>
          <w:szCs w:val="2"/>
          <w:lang w:bidi="ru-RU"/>
        </w:rPr>
      </w:pPr>
      <w:r w:rsidRPr="00B07436">
        <w:rPr>
          <w:rFonts w:ascii="Courier New" w:eastAsia="Courier New" w:hAnsi="Courier New" w:cs="Courier New"/>
          <w:noProof/>
          <w:color w:val="000000"/>
          <w:lang w:bidi="ru-RU"/>
        </w:rPr>
        <w:pict>
          <v:shape id="Picutre 1" o:spid="_x0000_i1029" type="#_x0000_t75" style="width:743.25pt;height:331.5pt;visibility:visible">
            <v:imagedata r:id="rId53" o:title=""/>
          </v:shape>
        </w:pict>
      </w:r>
    </w:p>
    <w:p w:rsidR="00132AD3" w:rsidRPr="00132AD3" w:rsidRDefault="00132AD3" w:rsidP="00132AD3">
      <w:pPr>
        <w:widowControl w:val="0"/>
        <w:spacing w:after="39" w:line="1" w:lineRule="exact"/>
        <w:rPr>
          <w:rFonts w:ascii="Courier New" w:eastAsia="Courier New" w:hAnsi="Courier New" w:cs="Courier New"/>
          <w:color w:val="000000"/>
          <w:lang w:bidi="ru-RU"/>
        </w:rPr>
      </w:pPr>
    </w:p>
    <w:p w:rsidR="00132AD3" w:rsidRPr="00132AD3" w:rsidRDefault="00132AD3" w:rsidP="00132AD3">
      <w:pPr>
        <w:widowControl w:val="0"/>
        <w:tabs>
          <w:tab w:val="left" w:pos="3620"/>
        </w:tabs>
        <w:rPr>
          <w:sz w:val="20"/>
          <w:szCs w:val="20"/>
          <w:lang w:bidi="ru-RU"/>
        </w:rPr>
      </w:pPr>
      <w:r w:rsidRPr="00132AD3">
        <w:rPr>
          <w:color w:val="000000"/>
          <w:sz w:val="20"/>
          <w:szCs w:val="20"/>
          <w:lang w:bidi="ru-RU"/>
        </w:rPr>
        <w:t>Масштаб 1:8000</w:t>
      </w:r>
      <w:r w:rsidRPr="00132AD3">
        <w:rPr>
          <w:color w:val="000000"/>
          <w:sz w:val="20"/>
          <w:szCs w:val="20"/>
          <w:lang w:bidi="ru-RU"/>
        </w:rPr>
        <w:tab/>
        <w:t>Условные обозначения:</w:t>
      </w:r>
    </w:p>
    <w:tbl>
      <w:tblPr>
        <w:tblOverlap w:val="never"/>
        <w:tblW w:w="0" w:type="auto"/>
        <w:jc w:val="center"/>
        <w:tblLayout w:type="fixed"/>
        <w:tblCellMar>
          <w:left w:w="10" w:type="dxa"/>
          <w:right w:w="10" w:type="dxa"/>
        </w:tblCellMar>
        <w:tblLook w:val="04A0"/>
      </w:tblPr>
      <w:tblGrid>
        <w:gridCol w:w="5785"/>
        <w:gridCol w:w="4150"/>
        <w:gridCol w:w="4925"/>
      </w:tblGrid>
      <w:tr w:rsidR="00132AD3" w:rsidRPr="00132AD3" w:rsidTr="00402BCA">
        <w:trPr>
          <w:trHeight w:hRule="exact" w:val="260"/>
          <w:jc w:val="center"/>
        </w:trPr>
        <w:tc>
          <w:tcPr>
            <w:tcW w:w="5785"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150" w:type="dxa"/>
            <w:tcBorders>
              <w:top w:val="single" w:sz="4" w:space="0" w:color="auto"/>
              <w:lef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c>
          <w:tcPr>
            <w:tcW w:w="4925" w:type="dxa"/>
            <w:tcBorders>
              <w:top w:val="single" w:sz="4" w:space="0" w:color="auto"/>
              <w:left w:val="single" w:sz="4" w:space="0" w:color="auto"/>
              <w:right w:val="single" w:sz="4" w:space="0" w:color="auto"/>
            </w:tcBorders>
            <w:shd w:val="clear" w:color="auto" w:fill="FFFFFF"/>
          </w:tcPr>
          <w:p w:rsidR="00132AD3" w:rsidRPr="00132AD3" w:rsidRDefault="00132AD3" w:rsidP="00132AD3">
            <w:pPr>
              <w:widowControl w:val="0"/>
              <w:rPr>
                <w:rFonts w:ascii="Courier New" w:eastAsia="Courier New" w:hAnsi="Courier New" w:cs="Courier New"/>
                <w:color w:val="000000"/>
                <w:sz w:val="10"/>
                <w:szCs w:val="10"/>
                <w:lang w:bidi="ru-RU"/>
              </w:rPr>
            </w:pPr>
          </w:p>
        </w:tc>
      </w:tr>
      <w:tr w:rsidR="00132AD3" w:rsidRPr="00132AD3" w:rsidTr="00402BCA">
        <w:trPr>
          <w:trHeight w:hRule="exact" w:val="265"/>
          <w:jc w:val="center"/>
        </w:trPr>
        <w:tc>
          <w:tcPr>
            <w:tcW w:w="5785"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полное наименование должности</w:t>
            </w:r>
          </w:p>
        </w:tc>
        <w:tc>
          <w:tcPr>
            <w:tcW w:w="4150" w:type="dxa"/>
            <w:tcBorders>
              <w:top w:val="single" w:sz="4" w:space="0" w:color="auto"/>
              <w:left w:val="single" w:sz="4" w:space="0" w:color="auto"/>
              <w:bottom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подпись</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132AD3" w:rsidRPr="00132AD3" w:rsidRDefault="00132AD3" w:rsidP="00132AD3">
            <w:pPr>
              <w:widowControl w:val="0"/>
              <w:jc w:val="center"/>
              <w:rPr>
                <w:sz w:val="20"/>
                <w:szCs w:val="20"/>
                <w:lang w:bidi="ru-RU"/>
              </w:rPr>
            </w:pPr>
            <w:r w:rsidRPr="00132AD3">
              <w:rPr>
                <w:color w:val="000000"/>
                <w:sz w:val="20"/>
                <w:szCs w:val="20"/>
                <w:lang w:bidi="ru-RU"/>
              </w:rPr>
              <w:t>инициалы, фамилия</w:t>
            </w:r>
          </w:p>
        </w:tc>
      </w:tr>
    </w:tbl>
    <w:p w:rsidR="00132AD3" w:rsidRPr="00132AD3" w:rsidRDefault="00132AD3" w:rsidP="00132AD3">
      <w:pPr>
        <w:widowControl w:val="0"/>
        <w:rPr>
          <w:rFonts w:ascii="Courier New" w:eastAsia="Courier New" w:hAnsi="Courier New" w:cs="Courier New"/>
          <w:color w:val="000000"/>
          <w:lang w:bidi="ru-RU"/>
        </w:rPr>
      </w:pPr>
    </w:p>
    <w:p w:rsidR="00814D5B" w:rsidRDefault="009E3CAF" w:rsidP="009E3CAF">
      <w:pPr>
        <w:tabs>
          <w:tab w:val="left" w:pos="993"/>
          <w:tab w:val="left" w:pos="2865"/>
        </w:tabs>
        <w:spacing w:line="360" w:lineRule="auto"/>
        <w:ind w:firstLine="992"/>
        <w:jc w:val="both"/>
        <w:rPr>
          <w:sz w:val="28"/>
          <w:szCs w:val="28"/>
        </w:rPr>
      </w:pPr>
      <w:r>
        <w:rPr>
          <w:sz w:val="28"/>
          <w:szCs w:val="28"/>
        </w:rPr>
        <w:tab/>
      </w:r>
      <w:r>
        <w:rPr>
          <w:sz w:val="28"/>
          <w:szCs w:val="28"/>
        </w:rPr>
        <w:tab/>
      </w:r>
    </w:p>
    <w:tbl>
      <w:tblPr>
        <w:tblW w:w="0" w:type="auto"/>
        <w:jc w:val="center"/>
        <w:tblCellMar>
          <w:left w:w="0" w:type="dxa"/>
          <w:right w:w="0" w:type="dxa"/>
        </w:tblCellMar>
        <w:tblLook w:val="04A0"/>
      </w:tblPr>
      <w:tblGrid>
        <w:gridCol w:w="14237"/>
      </w:tblGrid>
      <w:tr w:rsidR="00814D5B" w:rsidRPr="00814D5B" w:rsidTr="00814D5B">
        <w:trPr>
          <w:jc w:val="center"/>
        </w:trPr>
        <w:tc>
          <w:tcPr>
            <w:tcW w:w="0" w:type="auto"/>
            <w:hideMark/>
          </w:tcPr>
          <w:tbl>
            <w:tblPr>
              <w:tblW w:w="5000" w:type="pct"/>
              <w:jc w:val="center"/>
              <w:tblCellSpacing w:w="15" w:type="dxa"/>
              <w:tblCellMar>
                <w:top w:w="15" w:type="dxa"/>
                <w:left w:w="15" w:type="dxa"/>
                <w:bottom w:w="15" w:type="dxa"/>
                <w:right w:w="15" w:type="dxa"/>
              </w:tblCellMar>
              <w:tblLook w:val="04A0"/>
            </w:tblPr>
            <w:tblGrid>
              <w:gridCol w:w="14237"/>
            </w:tblGrid>
            <w:tr w:rsidR="00814D5B" w:rsidRPr="00814D5B" w:rsidTr="00814D5B">
              <w:trPr>
                <w:tblCellSpacing w:w="15" w:type="dxa"/>
                <w:jc w:val="center"/>
              </w:trPr>
              <w:tc>
                <w:tcPr>
                  <w:tcW w:w="0" w:type="auto"/>
                  <w:vAlign w:val="center"/>
                  <w:hideMark/>
                </w:tcPr>
                <w:tbl>
                  <w:tblPr>
                    <w:tblW w:w="5000" w:type="pct"/>
                    <w:jc w:val="center"/>
                    <w:tblCellMar>
                      <w:left w:w="0" w:type="dxa"/>
                      <w:right w:w="0" w:type="dxa"/>
                    </w:tblCellMar>
                    <w:tblLook w:val="04A0"/>
                  </w:tblPr>
                  <w:tblGrid>
                    <w:gridCol w:w="14147"/>
                  </w:tblGrid>
                  <w:tr w:rsidR="00814D5B" w:rsidRPr="00814D5B" w:rsidTr="00814D5B">
                    <w:trPr>
                      <w:jc w:val="center"/>
                    </w:trPr>
                    <w:tc>
                      <w:tcPr>
                        <w:tcW w:w="0" w:type="auto"/>
                        <w:tcBorders>
                          <w:top w:val="nil"/>
                          <w:left w:val="nil"/>
                          <w:bottom w:val="single" w:sz="6" w:space="0" w:color="auto"/>
                          <w:right w:val="nil"/>
                        </w:tcBorders>
                        <w:vAlign w:val="center"/>
                        <w:hideMark/>
                      </w:tcPr>
                      <w:p w:rsidR="00814D5B" w:rsidRPr="00814D5B" w:rsidRDefault="00814D5B" w:rsidP="00814D5B">
                        <w:pPr>
                          <w:jc w:val="center"/>
                          <w:rPr>
                            <w:color w:val="000000"/>
                            <w:sz w:val="20"/>
                            <w:szCs w:val="20"/>
                          </w:rPr>
                        </w:pPr>
                        <w:bookmarkStart w:id="111" w:name="_Hlk117088234"/>
                        <w:r w:rsidRPr="00814D5B">
                          <w:rPr>
                            <w:b/>
                            <w:bCs/>
                            <w:color w:val="000000"/>
                            <w:sz w:val="20"/>
                            <w:szCs w:val="20"/>
                          </w:rPr>
                          <w:t>ФГИС ЕГРН</w:t>
                        </w:r>
                      </w:p>
                    </w:tc>
                  </w:tr>
                  <w:tr w:rsidR="00814D5B" w:rsidRPr="00814D5B" w:rsidTr="00814D5B">
                    <w:trPr>
                      <w:jc w:val="center"/>
                    </w:trPr>
                    <w:tc>
                      <w:tcPr>
                        <w:tcW w:w="0" w:type="auto"/>
                        <w:hideMark/>
                      </w:tcPr>
                      <w:p w:rsidR="00814D5B" w:rsidRPr="00814D5B" w:rsidRDefault="00814D5B" w:rsidP="00814D5B">
                        <w:pPr>
                          <w:jc w:val="center"/>
                          <w:rPr>
                            <w:color w:val="000000"/>
                            <w:sz w:val="20"/>
                            <w:szCs w:val="20"/>
                          </w:rPr>
                        </w:pPr>
                        <w:r w:rsidRPr="00814D5B">
                          <w:rPr>
                            <w:color w:val="000000"/>
                            <w:sz w:val="16"/>
                            <w:szCs w:val="16"/>
                          </w:rPr>
                          <w:t>полное наименование органа регистрации прав</w:t>
                        </w:r>
                      </w:p>
                    </w:tc>
                  </w:tr>
                </w:tbl>
                <w:p w:rsidR="00814D5B" w:rsidRPr="00814D5B" w:rsidRDefault="00814D5B" w:rsidP="00814D5B">
                  <w:pPr>
                    <w:jc w:val="right"/>
                    <w:rPr>
                      <w:color w:val="000000"/>
                      <w:sz w:val="20"/>
                      <w:szCs w:val="20"/>
                    </w:rPr>
                  </w:pPr>
                  <w:r w:rsidRPr="00814D5B">
                    <w:rPr>
                      <w:color w:val="000000"/>
                      <w:sz w:val="20"/>
                      <w:szCs w:val="20"/>
                    </w:rPr>
                    <w:t>Раздел 1</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Сведения о характеристиках объекта недвижимости</w:t>
                  </w:r>
                </w:p>
                <w:tbl>
                  <w:tblPr>
                    <w:tblW w:w="5000" w:type="pct"/>
                    <w:jc w:val="center"/>
                    <w:tblCellSpacing w:w="15" w:type="dxa"/>
                    <w:tblCellMar>
                      <w:top w:w="15" w:type="dxa"/>
                      <w:left w:w="15" w:type="dxa"/>
                      <w:bottom w:w="15" w:type="dxa"/>
                      <w:right w:w="15" w:type="dxa"/>
                    </w:tblCellMar>
                    <w:tblLook w:val="04A0"/>
                  </w:tblPr>
                  <w:tblGrid>
                    <w:gridCol w:w="14147"/>
                  </w:tblGrid>
                  <w:tr w:rsidR="00814D5B" w:rsidRPr="00814D5B" w:rsidTr="00814D5B">
                    <w:trPr>
                      <w:tblCellSpacing w:w="15"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5000" w:type="pct"/>
                              <w:vAlign w:val="center"/>
                              <w:hideMark/>
                            </w:tcPr>
                            <w:p w:rsidR="00814D5B" w:rsidRPr="00814D5B" w:rsidRDefault="00814D5B" w:rsidP="00814D5B">
                              <w:pPr>
                                <w:rPr>
                                  <w:color w:val="000000"/>
                                  <w:sz w:val="20"/>
                                  <w:szCs w:val="20"/>
                                </w:rPr>
                              </w:pPr>
                              <w:r w:rsidRPr="00814D5B">
                                <w:rPr>
                                  <w:color w:val="000000"/>
                                  <w:sz w:val="20"/>
                                  <w:szCs w:val="20"/>
                                </w:rPr>
                                <w:t>На основании запроса от 12.10.2022 г., поступившего на рассмотрение 13.10.2022 г., сообщаем, что согласно записям Единого государственного реестра недвижимости:</w:t>
                              </w:r>
                            </w:p>
                          </w:tc>
                        </w:tr>
                      </w:tbl>
                      <w:p w:rsidR="00814D5B" w:rsidRPr="00814D5B" w:rsidRDefault="00814D5B" w:rsidP="00814D5B">
                        <w:pPr>
                          <w:jc w:val="center"/>
                          <w:rPr>
                            <w:color w:val="000000"/>
                            <w:sz w:val="20"/>
                            <w:szCs w:val="20"/>
                          </w:rPr>
                        </w:pPr>
                      </w:p>
                    </w:tc>
                  </w:tr>
                  <w:tr w:rsidR="00814D5B" w:rsidRPr="00814D5B" w:rsidTr="00814D5B">
                    <w:trPr>
                      <w:tblCellSpacing w:w="15" w:type="dxa"/>
                      <w:jc w:val="center"/>
                    </w:trPr>
                    <w:tc>
                      <w:tcPr>
                        <w:tcW w:w="0" w:type="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1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1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67"/>
                          <w:gridCol w:w="8312"/>
                          <w:gridCol w:w="66"/>
                          <w:gridCol w:w="96"/>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Номер кадастрового квартала: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40:04:232201</w:t>
                              </w:r>
                            </w:p>
                          </w:tc>
                        </w:tr>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 xml:space="preserve">Дата присвоения кадастрового номера: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30.01.2013</w:t>
                              </w:r>
                            </w:p>
                          </w:tc>
                        </w:tr>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Ранее присвоенный государственный учетный номер:</w:t>
                              </w:r>
                            </w:p>
                          </w:tc>
                          <w:tc>
                            <w:tcPr>
                              <w:tcW w:w="3000" w:type="pct"/>
                              <w:gridSpan w:val="3"/>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Адрес: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 xml:space="preserve">установлено относительно ориентира, расположенного в границах участка. </w:t>
                              </w:r>
                              <w:r w:rsidRPr="00814D5B">
                                <w:rPr>
                                  <w:color w:val="000000"/>
                                  <w:sz w:val="20"/>
                                  <w:szCs w:val="20"/>
                                </w:rPr>
                                <w:br/>
                                <w:t>Почтовый адрес ориентира: Калужская обл., р-н Дзержинский, ГУ "Дзержинское лесничество", Кондровское участковое лесничество, кв.136, выд.15</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 xml:space="preserve">Площадь: </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105500 +/- 1624кв. м</w:t>
                              </w:r>
                            </w:p>
                          </w:tc>
                          <w:tc>
                            <w:tcPr>
                              <w:tcW w:w="0" w:type="auto"/>
                              <w:vAlign w:val="center"/>
                              <w:hideMark/>
                            </w:tcPr>
                            <w:p w:rsidR="00814D5B" w:rsidRPr="00814D5B" w:rsidRDefault="00814D5B" w:rsidP="00814D5B">
                              <w:pPr>
                                <w:jc w:val="center"/>
                                <w:rPr>
                                  <w:sz w:val="20"/>
                                  <w:szCs w:val="20"/>
                                </w:rPr>
                              </w:pPr>
                            </w:p>
                          </w:tc>
                          <w:tc>
                            <w:tcPr>
                              <w:tcW w:w="0" w:type="auto"/>
                              <w:vAlign w:val="center"/>
                              <w:hideMark/>
                            </w:tcPr>
                            <w:p w:rsidR="00814D5B" w:rsidRPr="00814D5B" w:rsidRDefault="00814D5B" w:rsidP="00814D5B">
                              <w:pPr>
                                <w:jc w:val="center"/>
                                <w:rPr>
                                  <w:sz w:val="20"/>
                                  <w:szCs w:val="20"/>
                                </w:rPr>
                              </w:pP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Кадастровая стоимость, руб.:</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132930</w:t>
                              </w:r>
                            </w:p>
                          </w:tc>
                        </w:tr>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Кадастровые номера расположенных в пределах земельного участка объектов недвижимости:</w:t>
                              </w:r>
                            </w:p>
                          </w:tc>
                          <w:tc>
                            <w:tcPr>
                              <w:tcW w:w="3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c>
                            <w:tcPr>
                              <w:tcW w:w="0" w:type="auto"/>
                              <w:vAlign w:val="center"/>
                              <w:hideMark/>
                            </w:tcPr>
                            <w:p w:rsidR="00814D5B" w:rsidRPr="00814D5B" w:rsidRDefault="00814D5B" w:rsidP="00814D5B">
                              <w:pPr>
                                <w:jc w:val="center"/>
                                <w:rPr>
                                  <w:sz w:val="20"/>
                                  <w:szCs w:val="20"/>
                                </w:rPr>
                              </w:pPr>
                            </w:p>
                          </w:tc>
                          <w:tc>
                            <w:tcPr>
                              <w:tcW w:w="0" w:type="auto"/>
                              <w:vAlign w:val="center"/>
                              <w:hideMark/>
                            </w:tcPr>
                            <w:p w:rsidR="00814D5B" w:rsidRPr="00814D5B" w:rsidRDefault="00814D5B" w:rsidP="00814D5B">
                              <w:pPr>
                                <w:jc w:val="center"/>
                                <w:rPr>
                                  <w:sz w:val="20"/>
                                  <w:szCs w:val="20"/>
                                </w:rPr>
                              </w:pP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Кадастровые номера объектов недвижимости, из которых образован объект недвижимости: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40:04:000000:102</w:t>
                              </w:r>
                            </w:p>
                          </w:tc>
                          <w:tc>
                            <w:tcPr>
                              <w:tcW w:w="0" w:type="auto"/>
                              <w:vAlign w:val="center"/>
                              <w:hideMark/>
                            </w:tcPr>
                            <w:p w:rsidR="00814D5B" w:rsidRPr="00814D5B" w:rsidRDefault="00814D5B" w:rsidP="00814D5B">
                              <w:pPr>
                                <w:jc w:val="center"/>
                                <w:rPr>
                                  <w:sz w:val="20"/>
                                  <w:szCs w:val="20"/>
                                </w:rPr>
                              </w:pPr>
                            </w:p>
                          </w:tc>
                          <w:tc>
                            <w:tcPr>
                              <w:tcW w:w="0" w:type="auto"/>
                              <w:vAlign w:val="center"/>
                              <w:hideMark/>
                            </w:tcPr>
                            <w:p w:rsidR="00814D5B" w:rsidRPr="00814D5B" w:rsidRDefault="00814D5B" w:rsidP="00814D5B">
                              <w:pPr>
                                <w:jc w:val="center"/>
                                <w:rPr>
                                  <w:sz w:val="20"/>
                                  <w:szCs w:val="20"/>
                                </w:rPr>
                              </w:pP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Кадастровые номера образованных объектов недвижимости: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c>
                            <w:tcPr>
                              <w:tcW w:w="0" w:type="auto"/>
                              <w:vAlign w:val="center"/>
                              <w:hideMark/>
                            </w:tcPr>
                            <w:p w:rsidR="00814D5B" w:rsidRPr="00814D5B" w:rsidRDefault="00814D5B" w:rsidP="00814D5B">
                              <w:pPr>
                                <w:jc w:val="center"/>
                                <w:rPr>
                                  <w:sz w:val="20"/>
                                  <w:szCs w:val="20"/>
                                </w:rPr>
                              </w:pPr>
                            </w:p>
                          </w:tc>
                          <w:tc>
                            <w:tcPr>
                              <w:tcW w:w="0" w:type="auto"/>
                              <w:vAlign w:val="center"/>
                              <w:hideMark/>
                            </w:tcPr>
                            <w:p w:rsidR="00814D5B" w:rsidRPr="00814D5B" w:rsidRDefault="00814D5B" w:rsidP="00814D5B">
                              <w:pPr>
                                <w:jc w:val="center"/>
                                <w:rPr>
                                  <w:sz w:val="20"/>
                                  <w:szCs w:val="20"/>
                                </w:rPr>
                              </w:pP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включении объекта недвижимости в состав предприятия как имущественного комплекса:</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0" w:type="auto"/>
                              <w:vAlign w:val="center"/>
                              <w:hideMark/>
                            </w:tcPr>
                            <w:p w:rsidR="00814D5B" w:rsidRPr="00814D5B" w:rsidRDefault="00814D5B" w:rsidP="00814D5B">
                              <w:pPr>
                                <w:jc w:val="center"/>
                                <w:rPr>
                                  <w:sz w:val="20"/>
                                  <w:szCs w:val="20"/>
                                </w:rPr>
                              </w:pPr>
                            </w:p>
                          </w:tc>
                          <w:tc>
                            <w:tcPr>
                              <w:tcW w:w="0" w:type="auto"/>
                              <w:vAlign w:val="center"/>
                              <w:hideMark/>
                            </w:tcPr>
                            <w:p w:rsidR="00814D5B" w:rsidRPr="00814D5B" w:rsidRDefault="00814D5B" w:rsidP="00814D5B">
                              <w:pPr>
                                <w:jc w:val="center"/>
                                <w:rPr>
                                  <w:sz w:val="20"/>
                                  <w:szCs w:val="20"/>
                                </w:rPr>
                              </w:pP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78"/>
                                <w:gridCol w:w="4179"/>
                                <w:gridCol w:w="4194"/>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p w:rsidR="00814D5B" w:rsidRPr="00814D5B" w:rsidRDefault="00814D5B" w:rsidP="00814D5B">
                        <w:pPr>
                          <w:jc w:val="right"/>
                          <w:rPr>
                            <w:color w:val="000000"/>
                            <w:sz w:val="20"/>
                            <w:szCs w:val="20"/>
                          </w:rPr>
                        </w:pPr>
                        <w:r w:rsidRPr="00814D5B">
                          <w:rPr>
                            <w:color w:val="000000"/>
                            <w:sz w:val="20"/>
                            <w:szCs w:val="20"/>
                          </w:rPr>
                          <w:t>Раздел 1</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Сведения о характеристиках объекта недвижимости</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1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1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25"/>
                          <w:gridCol w:w="8416"/>
                        </w:tblGrid>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Категория земель: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Земли лесного фонда</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Виды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лесной участок</w:t>
                              </w:r>
                            </w:p>
                          </w:tc>
                        </w:tr>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кадастровом инженере:</w:t>
                              </w:r>
                            </w:p>
                          </w:tc>
                          <w:tc>
                            <w:tcPr>
                              <w:tcW w:w="3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Зубарев Илья Алексеевич №40-10-14</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лесах, водных объектах и об иных природных объектах, расположенных в пределах земельного участка:</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том, что земельный участок расположен в границах особо охраняемой природной территории, охотничьих угодий, лесничеств, лесопарков:</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результатах проведения государственного земельного надзора: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расположении земельного участка в границах территории, в отношении которой утвержден проект межевания территории: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78"/>
                                <w:gridCol w:w="4179"/>
                                <w:gridCol w:w="4194"/>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p w:rsidR="00814D5B" w:rsidRPr="00814D5B" w:rsidRDefault="00814D5B" w:rsidP="00814D5B">
                        <w:pPr>
                          <w:jc w:val="right"/>
                          <w:rPr>
                            <w:color w:val="000000"/>
                            <w:sz w:val="20"/>
                            <w:szCs w:val="20"/>
                          </w:rPr>
                        </w:pPr>
                        <w:r w:rsidRPr="00814D5B">
                          <w:rPr>
                            <w:color w:val="000000"/>
                            <w:sz w:val="20"/>
                            <w:szCs w:val="20"/>
                          </w:rPr>
                          <w:t>Раздел 1</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Сведения о характеристиках объекта недвижимости</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1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1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25"/>
                          <w:gridCol w:w="8416"/>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Условный номер земельного участка:</w:t>
                              </w:r>
                            </w:p>
                          </w:tc>
                          <w:tc>
                            <w:tcPr>
                              <w:tcW w:w="3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том, что земельный участок образован из земель или земельного участка, государственная собственность на которые не разграничена:</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 наличии земельного спора о местоположении границ земельных участков:</w:t>
                              </w:r>
                            </w:p>
                          </w:tc>
                          <w:tc>
                            <w:tcPr>
                              <w:tcW w:w="3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данные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Статус записи об объекте недвижимости: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Сведения об объекте недвижимости имеют статус "актуальные"</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Особые отметки: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 видах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 Сведения необходимые для заполнения раздела 2 отсутствуют. Сведения необходимые для заполнения раздела 3.1 отсутствуют. Сведения необходимые для заполнения раздела 4 отсутствуют. Сведения необходимые для заполнения раздела 4.1 отсутствуют. Сведения необходимые для заполнения раздела 4.2 отсутствуют.</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Получатель выписки: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Кобзарев Виктор Александрович</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14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14"/>
                          <w:gridCol w:w="4206"/>
                          <w:gridCol w:w="4221"/>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tc>
            </w:tr>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r w:rsidRPr="00814D5B">
                    <w:rPr>
                      <w:color w:val="000000"/>
                      <w:sz w:val="20"/>
                      <w:szCs w:val="20"/>
                    </w:rPr>
                    <w:t> </w:t>
                  </w:r>
                </w:p>
                <w:p w:rsidR="00814D5B" w:rsidRPr="00814D5B" w:rsidRDefault="00814D5B" w:rsidP="00814D5B">
                  <w:pPr>
                    <w:jc w:val="right"/>
                    <w:rPr>
                      <w:color w:val="000000"/>
                      <w:sz w:val="20"/>
                      <w:szCs w:val="20"/>
                    </w:rPr>
                  </w:pPr>
                  <w:r w:rsidRPr="00814D5B">
                    <w:rPr>
                      <w:color w:val="000000"/>
                      <w:sz w:val="20"/>
                      <w:szCs w:val="20"/>
                    </w:rPr>
                    <w:t>Раздел 3</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Описание местоположения земельного участка</w:t>
                  </w:r>
                </w:p>
                <w:p w:rsidR="00814D5B" w:rsidRPr="00814D5B" w:rsidRDefault="00814D5B" w:rsidP="00814D5B">
                  <w:pPr>
                    <w:jc w:val="center"/>
                    <w:rPr>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147"/>
                  </w:tblGrid>
                  <w:tr w:rsidR="00814D5B" w:rsidRPr="00814D5B" w:rsidTr="00814D5B">
                    <w:trPr>
                      <w:tblCellSpacing w:w="15" w:type="dxa"/>
                      <w:jc w:val="center"/>
                    </w:trPr>
                    <w:tc>
                      <w:tcPr>
                        <w:tcW w:w="0" w:type="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3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3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c>
                  </w:tr>
                  <w:tr w:rsidR="00814D5B" w:rsidRPr="00814D5B" w:rsidTr="00814D5B">
                    <w:trPr>
                      <w:tblCellSpacing w:w="15"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p w:rsidR="00814D5B" w:rsidRPr="00814D5B" w:rsidRDefault="001519CE" w:rsidP="00814D5B">
                              <w:pPr>
                                <w:jc w:val="center"/>
                                <w:rPr>
                                  <w:color w:val="000000"/>
                                  <w:sz w:val="20"/>
                                  <w:szCs w:val="20"/>
                                </w:rPr>
                              </w:pPr>
                              <w:r>
                                <w:rPr>
                                  <w:noProof/>
                                </w:rPr>
                                <w:pict>
                                  <v:shape id="Picutre 5" o:spid="_x0000_i1030" type="#_x0000_t75" style="width:688.5pt;height:222pt;visibility:visible">
                                    <v:imagedata r:id="rId54" o:title=""/>
                                  </v:shape>
                                </w:pic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14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14"/>
                          <w:gridCol w:w="4206"/>
                          <w:gridCol w:w="4221"/>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tc>
            </w:tr>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r w:rsidRPr="00814D5B">
                    <w:rPr>
                      <w:color w:val="000000"/>
                      <w:sz w:val="20"/>
                      <w:szCs w:val="20"/>
                    </w:rPr>
                    <w:t> </w:t>
                  </w:r>
                </w:p>
                <w:p w:rsidR="00814D5B" w:rsidRPr="00814D5B" w:rsidRDefault="00814D5B" w:rsidP="00814D5B">
                  <w:pPr>
                    <w:jc w:val="right"/>
                    <w:rPr>
                      <w:color w:val="000000"/>
                      <w:sz w:val="20"/>
                      <w:szCs w:val="20"/>
                    </w:rPr>
                  </w:pPr>
                  <w:r w:rsidRPr="00814D5B">
                    <w:rPr>
                      <w:color w:val="000000"/>
                      <w:sz w:val="20"/>
                      <w:szCs w:val="20"/>
                    </w:rPr>
                    <w:t>Раздел 3.2</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Описание местоположения земельного участка</w:t>
                  </w:r>
                </w:p>
                <w:p w:rsidR="00814D5B" w:rsidRPr="00814D5B" w:rsidRDefault="00814D5B" w:rsidP="00814D5B">
                  <w:pPr>
                    <w:jc w:val="center"/>
                    <w:rPr>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147"/>
                  </w:tblGrid>
                  <w:tr w:rsidR="00814D5B" w:rsidRPr="00814D5B" w:rsidTr="00814D5B">
                    <w:trPr>
                      <w:tblCellSpacing w:w="15" w:type="dxa"/>
                      <w:jc w:val="center"/>
                    </w:trPr>
                    <w:tc>
                      <w:tcPr>
                        <w:tcW w:w="0" w:type="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3.2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3.2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c>
                  </w:tr>
                  <w:tr w:rsidR="00814D5B" w:rsidRPr="00814D5B" w:rsidTr="00814D5B">
                    <w:trPr>
                      <w:tblCellSpacing w:w="15"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9"/>
                                <w:gridCol w:w="1641"/>
                                <w:gridCol w:w="1641"/>
                                <w:gridCol w:w="4925"/>
                                <w:gridCol w:w="4925"/>
                              </w:tblGrid>
                              <w:tr w:rsidR="00814D5B" w:rsidRPr="00814D5B" w:rsidTr="00814D5B">
                                <w:trPr>
                                  <w:jc w:val="center"/>
                                </w:trPr>
                                <w:tc>
                                  <w:tcPr>
                                    <w:tcW w:w="0" w:type="auto"/>
                                    <w:gridSpan w:val="5"/>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814D5B" w:rsidRPr="00814D5B" w:rsidRDefault="00814D5B" w:rsidP="00814D5B">
                                    <w:pPr>
                                      <w:rPr>
                                        <w:color w:val="000000"/>
                                        <w:sz w:val="20"/>
                                        <w:szCs w:val="20"/>
                                      </w:rPr>
                                    </w:pPr>
                                    <w:r w:rsidRPr="00814D5B">
                                      <w:rPr>
                                        <w:color w:val="000000"/>
                                        <w:sz w:val="20"/>
                                        <w:szCs w:val="20"/>
                                      </w:rPr>
                                      <w:t xml:space="preserve">Сведения о характерных точках границы земельного участка </w:t>
                                    </w:r>
                                  </w:p>
                                </w:tc>
                              </w:tr>
                              <w:tr w:rsidR="00814D5B" w:rsidRPr="00814D5B" w:rsidTr="00814D5B">
                                <w:trPr>
                                  <w:jc w:val="center"/>
                                </w:trPr>
                                <w:tc>
                                  <w:tcPr>
                                    <w:tcW w:w="0" w:type="auto"/>
                                    <w:gridSpan w:val="5"/>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814D5B" w:rsidRPr="00814D5B" w:rsidRDefault="00814D5B" w:rsidP="00814D5B">
                                    <w:pPr>
                                      <w:rPr>
                                        <w:color w:val="000000"/>
                                        <w:sz w:val="20"/>
                                        <w:szCs w:val="20"/>
                                      </w:rPr>
                                    </w:pPr>
                                    <w:r w:rsidRPr="00814D5B">
                                      <w:rPr>
                                        <w:color w:val="000000"/>
                                        <w:sz w:val="20"/>
                                        <w:szCs w:val="20"/>
                                      </w:rPr>
                                      <w:t>Система координат: МСК-05</w:t>
                                    </w:r>
                                    <w:r w:rsidRPr="00814D5B">
                                      <w:rPr>
                                        <w:color w:val="000000"/>
                                        <w:sz w:val="20"/>
                                        <w:szCs w:val="20"/>
                                      </w:rPr>
                                      <w:br/>
                                      <w:t xml:space="preserve">Зона № </w:t>
                                    </w:r>
                                  </w:p>
                                </w:tc>
                              </w:tr>
                              <w:tr w:rsidR="00814D5B" w:rsidRPr="00814D5B" w:rsidTr="00814D5B">
                                <w:trPr>
                                  <w:trHeight w:val="450"/>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Номер точки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Координаты</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Описание закрепления на местности</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Средняя квадратическая погрешность определения координат характерных точек границ земельного участка, м</w:t>
                                    </w:r>
                                  </w:p>
                                </w:tc>
                              </w:tr>
                              <w:tr w:rsidR="00814D5B" w:rsidRPr="00814D5B" w:rsidTr="00814D5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X</w:t>
                                    </w:r>
                                  </w:p>
                                </w:tc>
                                <w:tc>
                                  <w:tcPr>
                                    <w:tcW w:w="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5</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451766.03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1281352.65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451804.8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1281651.09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451778.44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1281696.74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451771.64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1281726.82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451755.39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1281754.05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451749.29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1281792.58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451717.95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1281826.76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451710.69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1281838.93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451650.75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1281775.19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451686.95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1281701.81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451689.69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1281671.32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1281654.81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451639.63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1281670.36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451637.59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1281687.87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451622.82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1281698.2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78"/>
                                <w:gridCol w:w="4179"/>
                                <w:gridCol w:w="4194"/>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p w:rsidR="00814D5B" w:rsidRPr="00814D5B" w:rsidRDefault="00814D5B" w:rsidP="00814D5B">
                        <w:pPr>
                          <w:jc w:val="right"/>
                          <w:rPr>
                            <w:color w:val="000000"/>
                            <w:sz w:val="20"/>
                            <w:szCs w:val="20"/>
                          </w:rPr>
                        </w:pPr>
                        <w:r w:rsidRPr="00814D5B">
                          <w:rPr>
                            <w:color w:val="000000"/>
                            <w:sz w:val="20"/>
                            <w:szCs w:val="20"/>
                          </w:rPr>
                          <w:t>Раздел 3.2</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Описание местоположения земельного участка</w:t>
                        </w:r>
                      </w:p>
                      <w:p w:rsidR="00814D5B" w:rsidRPr="00814D5B" w:rsidRDefault="00814D5B" w:rsidP="00814D5B">
                        <w:pPr>
                          <w:jc w:val="center"/>
                          <w:rPr>
                            <w:color w:val="000000"/>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3.2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3.2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9"/>
                                <w:gridCol w:w="1641"/>
                                <w:gridCol w:w="1641"/>
                                <w:gridCol w:w="4925"/>
                                <w:gridCol w:w="4925"/>
                              </w:tblGrid>
                              <w:tr w:rsidR="00814D5B" w:rsidRPr="00814D5B" w:rsidTr="00814D5B">
                                <w:trPr>
                                  <w:jc w:val="center"/>
                                </w:trPr>
                                <w:tc>
                                  <w:tcPr>
                                    <w:tcW w:w="0" w:type="auto"/>
                                    <w:gridSpan w:val="5"/>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814D5B" w:rsidRPr="00814D5B" w:rsidRDefault="00814D5B" w:rsidP="00814D5B">
                                    <w:pPr>
                                      <w:rPr>
                                        <w:color w:val="000000"/>
                                        <w:sz w:val="20"/>
                                        <w:szCs w:val="20"/>
                                      </w:rPr>
                                    </w:pPr>
                                    <w:r w:rsidRPr="00814D5B">
                                      <w:rPr>
                                        <w:color w:val="000000"/>
                                        <w:sz w:val="20"/>
                                        <w:szCs w:val="20"/>
                                      </w:rPr>
                                      <w:t xml:space="preserve">Сведения о характерных точках границы земельного участка </w:t>
                                    </w:r>
                                  </w:p>
                                </w:tc>
                              </w:tr>
                              <w:tr w:rsidR="00814D5B" w:rsidRPr="00814D5B" w:rsidTr="00814D5B">
                                <w:trPr>
                                  <w:jc w:val="center"/>
                                </w:trPr>
                                <w:tc>
                                  <w:tcPr>
                                    <w:tcW w:w="0" w:type="auto"/>
                                    <w:gridSpan w:val="5"/>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814D5B" w:rsidRPr="00814D5B" w:rsidRDefault="00814D5B" w:rsidP="00814D5B">
                                    <w:pPr>
                                      <w:rPr>
                                        <w:color w:val="000000"/>
                                        <w:sz w:val="20"/>
                                        <w:szCs w:val="20"/>
                                      </w:rPr>
                                    </w:pPr>
                                    <w:r w:rsidRPr="00814D5B">
                                      <w:rPr>
                                        <w:color w:val="000000"/>
                                        <w:sz w:val="20"/>
                                        <w:szCs w:val="20"/>
                                      </w:rPr>
                                      <w:t>Система координат: МСК-05</w:t>
                                    </w:r>
                                    <w:r w:rsidRPr="00814D5B">
                                      <w:rPr>
                                        <w:color w:val="000000"/>
                                        <w:sz w:val="20"/>
                                        <w:szCs w:val="20"/>
                                      </w:rPr>
                                      <w:br/>
                                      <w:t xml:space="preserve">Зона № </w:t>
                                    </w:r>
                                  </w:p>
                                </w:tc>
                              </w:tr>
                              <w:tr w:rsidR="00814D5B" w:rsidRPr="00814D5B" w:rsidTr="00814D5B">
                                <w:trPr>
                                  <w:trHeight w:val="450"/>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Номер точки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Координаты</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Описание закрепления на местности</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Средняя квадратическая погрешность определения координат характерных точек границ земельного участка, м</w:t>
                                    </w:r>
                                  </w:p>
                                </w:tc>
                              </w:tr>
                              <w:tr w:rsidR="00814D5B" w:rsidRPr="00814D5B" w:rsidTr="00814D5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X</w:t>
                                    </w:r>
                                  </w:p>
                                </w:tc>
                                <w:tc>
                                  <w:tcPr>
                                    <w:tcW w:w="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5</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1281672.26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451617.52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1281625.32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451595.58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1281583.81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451536.48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1281577.3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451511.97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1281552.21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451409.89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1281523.45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451418.62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1281520.11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451465.85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1281501.43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451497.6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1281392.99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451523.28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1281315.42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451535.29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1281277.4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451575.2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1281278.79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451577.27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1281234.77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1281234.91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451609.72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1281265.73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78"/>
                                <w:gridCol w:w="4179"/>
                                <w:gridCol w:w="4194"/>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p w:rsidR="00814D5B" w:rsidRPr="00814D5B" w:rsidRDefault="00814D5B" w:rsidP="00814D5B">
                        <w:pPr>
                          <w:jc w:val="right"/>
                          <w:rPr>
                            <w:color w:val="000000"/>
                            <w:sz w:val="20"/>
                            <w:szCs w:val="20"/>
                          </w:rPr>
                        </w:pPr>
                        <w:r w:rsidRPr="00814D5B">
                          <w:rPr>
                            <w:color w:val="000000"/>
                            <w:sz w:val="20"/>
                            <w:szCs w:val="20"/>
                          </w:rPr>
                          <w:t>Раздел 3.2</w:t>
                        </w:r>
                      </w:p>
                      <w:p w:rsidR="00814D5B" w:rsidRPr="00814D5B" w:rsidRDefault="00814D5B" w:rsidP="00814D5B">
                        <w:pPr>
                          <w:jc w:val="center"/>
                          <w:rPr>
                            <w:color w:val="000000"/>
                            <w:sz w:val="20"/>
                            <w:szCs w:val="20"/>
                          </w:rPr>
                        </w:pPr>
                        <w:r w:rsidRPr="00814D5B">
                          <w:rPr>
                            <w:color w:val="000000"/>
                            <w:sz w:val="20"/>
                            <w:szCs w:val="20"/>
                          </w:rPr>
                          <w:t>Выписка из Единого государственного реестра недвижимости об объекте недвижимости</w:t>
                        </w:r>
                        <w:r w:rsidRPr="00814D5B">
                          <w:rPr>
                            <w:color w:val="000000"/>
                            <w:sz w:val="20"/>
                            <w:szCs w:val="20"/>
                          </w:rPr>
                          <w:br/>
                        </w:r>
                        <w:r w:rsidRPr="00814D5B">
                          <w:rPr>
                            <w:b/>
                            <w:bCs/>
                            <w:color w:val="000000"/>
                            <w:sz w:val="20"/>
                            <w:szCs w:val="20"/>
                          </w:rPr>
                          <w:t>Описание местоположения земельного участка</w:t>
                        </w:r>
                      </w:p>
                      <w:p w:rsidR="00814D5B" w:rsidRPr="00814D5B" w:rsidRDefault="00814D5B" w:rsidP="00814D5B">
                        <w:pPr>
                          <w:jc w:val="center"/>
                          <w:rPr>
                            <w:color w:val="000000"/>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11"/>
                          <w:gridCol w:w="3510"/>
                          <w:gridCol w:w="2808"/>
                          <w:gridCol w:w="4212"/>
                        </w:tblGrid>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Земельный участок</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14D5B" w:rsidRPr="00814D5B" w:rsidRDefault="00814D5B" w:rsidP="00814D5B">
                              <w:pPr>
                                <w:jc w:val="center"/>
                                <w:rPr>
                                  <w:color w:val="000000"/>
                                  <w:sz w:val="20"/>
                                  <w:szCs w:val="20"/>
                                </w:rPr>
                              </w:pPr>
                              <w:r w:rsidRPr="00814D5B">
                                <w:rPr>
                                  <w:color w:val="000000"/>
                                  <w:sz w:val="12"/>
                                  <w:szCs w:val="12"/>
                                </w:rPr>
                                <w:t>(вид объекта недвижимости)</w:t>
                              </w:r>
                            </w:p>
                          </w:tc>
                        </w:tr>
                        <w:tr w:rsidR="00814D5B" w:rsidRPr="00814D5B" w:rsidTr="00814D5B">
                          <w:trPr>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Лист № ___ Раздела </w:t>
                              </w:r>
                              <w:r w:rsidRPr="00814D5B">
                                <w:rPr>
                                  <w:b/>
                                  <w:bCs/>
                                  <w:color w:val="000000"/>
                                  <w:sz w:val="20"/>
                                  <w:szCs w:val="20"/>
                                  <w:u w:val="single"/>
                                </w:rPr>
                                <w:t> 3.2 </w:t>
                              </w:r>
                            </w:p>
                          </w:tc>
                          <w:tc>
                            <w:tcPr>
                              <w:tcW w:w="125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раздела </w:t>
                              </w:r>
                              <w:r w:rsidRPr="00814D5B">
                                <w:rPr>
                                  <w:b/>
                                  <w:bCs/>
                                  <w:color w:val="000000"/>
                                  <w:sz w:val="20"/>
                                  <w:szCs w:val="20"/>
                                  <w:u w:val="single"/>
                                </w:rPr>
                                <w:t> 3.2 </w:t>
                              </w:r>
                              <w:r w:rsidRPr="00814D5B">
                                <w:rPr>
                                  <w:b/>
                                  <w:bCs/>
                                  <w:color w:val="000000"/>
                                  <w:sz w:val="20"/>
                                  <w:szCs w:val="20"/>
                                </w:rPr>
                                <w:t xml:space="preserve">: </w:t>
                              </w:r>
                              <w:r w:rsidRPr="00814D5B">
                                <w:rPr>
                                  <w:color w:val="000000"/>
                                  <w:sz w:val="20"/>
                                  <w:szCs w:val="20"/>
                                </w:rPr>
                                <w:t xml:space="preserve">___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разделов: ___ </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Всего листов выписки: ___ </w:t>
                              </w:r>
                            </w:p>
                          </w:tc>
                        </w:tr>
                        <w:tr w:rsidR="00814D5B" w:rsidRPr="00814D5B" w:rsidTr="00814D5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 13.10.2022   №   99/2022/499462355 </w:t>
                              </w:r>
                            </w:p>
                          </w:tc>
                        </w:tr>
                        <w:tr w:rsidR="00814D5B" w:rsidRPr="00814D5B" w:rsidTr="00814D5B">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color w:val="000000"/>
                                  <w:sz w:val="20"/>
                                  <w:szCs w:val="20"/>
                                </w:rPr>
                                <w:t xml:space="preserve">Кадастровый номер: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rPr>
                                  <w:color w:val="000000"/>
                                  <w:sz w:val="20"/>
                                  <w:szCs w:val="20"/>
                                </w:rPr>
                              </w:pPr>
                              <w:r w:rsidRPr="00814D5B">
                                <w:rPr>
                                  <w:b/>
                                  <w:bCs/>
                                  <w:color w:val="000000"/>
                                  <w:sz w:val="20"/>
                                  <w:szCs w:val="20"/>
                                </w:rPr>
                                <w:t>40:04:232201:32</w:t>
                              </w:r>
                            </w:p>
                          </w:tc>
                        </w:tr>
                      </w:tbl>
                      <w:p w:rsidR="00814D5B" w:rsidRPr="00814D5B" w:rsidRDefault="00814D5B" w:rsidP="00814D5B">
                        <w:pPr>
                          <w:jc w:val="center"/>
                          <w:rPr>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05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9"/>
                                <w:gridCol w:w="1641"/>
                                <w:gridCol w:w="1641"/>
                                <w:gridCol w:w="4925"/>
                                <w:gridCol w:w="4925"/>
                              </w:tblGrid>
                              <w:tr w:rsidR="00814D5B" w:rsidRPr="00814D5B" w:rsidTr="00814D5B">
                                <w:trPr>
                                  <w:jc w:val="center"/>
                                </w:trPr>
                                <w:tc>
                                  <w:tcPr>
                                    <w:tcW w:w="0" w:type="auto"/>
                                    <w:gridSpan w:val="5"/>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814D5B" w:rsidRPr="00814D5B" w:rsidRDefault="00814D5B" w:rsidP="00814D5B">
                                    <w:pPr>
                                      <w:rPr>
                                        <w:color w:val="000000"/>
                                        <w:sz w:val="20"/>
                                        <w:szCs w:val="20"/>
                                      </w:rPr>
                                    </w:pPr>
                                    <w:r w:rsidRPr="00814D5B">
                                      <w:rPr>
                                        <w:color w:val="000000"/>
                                        <w:sz w:val="20"/>
                                        <w:szCs w:val="20"/>
                                      </w:rPr>
                                      <w:t xml:space="preserve">Сведения о характерных точках границы земельного участка </w:t>
                                    </w:r>
                                  </w:p>
                                </w:tc>
                              </w:tr>
                              <w:tr w:rsidR="00814D5B" w:rsidRPr="00814D5B" w:rsidTr="00814D5B">
                                <w:trPr>
                                  <w:jc w:val="center"/>
                                </w:trPr>
                                <w:tc>
                                  <w:tcPr>
                                    <w:tcW w:w="0" w:type="auto"/>
                                    <w:gridSpan w:val="5"/>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814D5B" w:rsidRPr="00814D5B" w:rsidRDefault="00814D5B" w:rsidP="00814D5B">
                                    <w:pPr>
                                      <w:rPr>
                                        <w:color w:val="000000"/>
                                        <w:sz w:val="20"/>
                                        <w:szCs w:val="20"/>
                                      </w:rPr>
                                    </w:pPr>
                                    <w:r w:rsidRPr="00814D5B">
                                      <w:rPr>
                                        <w:color w:val="000000"/>
                                        <w:sz w:val="20"/>
                                        <w:szCs w:val="20"/>
                                      </w:rPr>
                                      <w:t>Система координат: МСК-05</w:t>
                                    </w:r>
                                    <w:r w:rsidRPr="00814D5B">
                                      <w:rPr>
                                        <w:color w:val="000000"/>
                                        <w:sz w:val="20"/>
                                        <w:szCs w:val="20"/>
                                      </w:rPr>
                                      <w:br/>
                                      <w:t xml:space="preserve">Зона № </w:t>
                                    </w:r>
                                  </w:p>
                                </w:tc>
                              </w:tr>
                              <w:tr w:rsidR="00814D5B" w:rsidRPr="00814D5B" w:rsidTr="00814D5B">
                                <w:trPr>
                                  <w:trHeight w:val="450"/>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Номер точки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Координаты</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Описание закрепления на местности</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Средняя квадратическая погрешность определения координат характерных точек границ земельного участка, м</w:t>
                                    </w:r>
                                  </w:p>
                                </w:tc>
                              </w:tr>
                              <w:tr w:rsidR="00814D5B" w:rsidRPr="00814D5B" w:rsidTr="00814D5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X</w:t>
                                    </w:r>
                                  </w:p>
                                </w:tc>
                                <w:tc>
                                  <w:tcPr>
                                    <w:tcW w:w="500" w:type="pct"/>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5</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451580.4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1281289.73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451594.42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1281337.81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451586.53</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1281355.89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451612.61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1281336.71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451641.46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1281331.78</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451682.12</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1281363.69</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r w:rsidR="00814D5B" w:rsidRPr="00814D5B" w:rsidTr="00814D5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451709.91</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1281354.17</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814D5B" w:rsidRPr="00814D5B" w:rsidRDefault="00814D5B" w:rsidP="00814D5B">
                                    <w:pPr>
                                      <w:jc w:val="center"/>
                                      <w:rPr>
                                        <w:color w:val="000000"/>
                                        <w:sz w:val="20"/>
                                        <w:szCs w:val="20"/>
                                      </w:rPr>
                                    </w:pPr>
                                    <w:r w:rsidRPr="00814D5B">
                                      <w:rPr>
                                        <w:color w:val="000000"/>
                                        <w:sz w:val="20"/>
                                        <w:szCs w:val="20"/>
                                      </w:rPr>
                                      <w:t>данные отсутствуют</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vanish/>
                      <w:color w:val="000000"/>
                      <w:sz w:val="20"/>
                      <w:szCs w:val="20"/>
                    </w:rPr>
                  </w:pPr>
                </w:p>
                <w:tbl>
                  <w:tblPr>
                    <w:tblW w:w="5000" w:type="pct"/>
                    <w:jc w:val="center"/>
                    <w:tblCellSpacing w:w="15" w:type="dxa"/>
                    <w:tblCellMar>
                      <w:top w:w="15" w:type="dxa"/>
                      <w:left w:w="15" w:type="dxa"/>
                      <w:bottom w:w="15" w:type="dxa"/>
                      <w:right w:w="15" w:type="dxa"/>
                    </w:tblCellMar>
                    <w:tblLook w:val="04A0"/>
                  </w:tblPr>
                  <w:tblGrid>
                    <w:gridCol w:w="14147"/>
                  </w:tblGrid>
                  <w:tr w:rsidR="00814D5B" w:rsidRPr="00814D5B" w:rsidTr="00814D5B">
                    <w:trPr>
                      <w:tblCellSpacing w:w="15" w:type="dxa"/>
                      <w:jc w:val="center"/>
                    </w:trPr>
                    <w:tc>
                      <w:tcPr>
                        <w:tcW w:w="0" w:type="auto"/>
                        <w:vAlign w:val="center"/>
                        <w:hideMark/>
                      </w:tcPr>
                      <w:p w:rsidR="00814D5B" w:rsidRPr="00814D5B" w:rsidRDefault="00814D5B" w:rsidP="00814D5B">
                        <w:pPr>
                          <w:jc w:val="center"/>
                          <w:rPr>
                            <w:color w:val="000000"/>
                            <w:sz w:val="20"/>
                            <w:szCs w:val="20"/>
                          </w:rPr>
                        </w:pP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14"/>
                          <w:gridCol w:w="4206"/>
                          <w:gridCol w:w="4221"/>
                        </w:tblGrid>
                        <w:tr w:rsidR="00814D5B" w:rsidRPr="00814D5B" w:rsidTr="00814D5B">
                          <w:trPr>
                            <w:tblCellSpacing w:w="15" w:type="dxa"/>
                            <w:jc w:val="center"/>
                          </w:trPr>
                          <w:tc>
                            <w:tcPr>
                              <w:tcW w:w="20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Государственный регистратор</w:t>
                              </w: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p>
                          </w:tc>
                          <w:tc>
                            <w:tcPr>
                              <w:tcW w:w="1500" w:type="pct"/>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rPr>
                                  <w:color w:val="000000"/>
                                  <w:sz w:val="20"/>
                                  <w:szCs w:val="20"/>
                                </w:rPr>
                              </w:pPr>
                              <w:r w:rsidRPr="00814D5B">
                                <w:rPr>
                                  <w:color w:val="000000"/>
                                  <w:sz w:val="20"/>
                                  <w:szCs w:val="20"/>
                                </w:rPr>
                                <w:t>ФГИС ЕГРН</w:t>
                              </w:r>
                            </w:p>
                          </w:tc>
                        </w:tr>
                        <w:tr w:rsidR="00814D5B" w:rsidRPr="00814D5B" w:rsidTr="00814D5B">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полное 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подпись</w:t>
                              </w:r>
                            </w:p>
                          </w:tc>
                          <w:tc>
                            <w:tcPr>
                              <w:tcW w:w="0" w:type="auto"/>
                              <w:tcBorders>
                                <w:top w:val="single" w:sz="6" w:space="0" w:color="000000"/>
                                <w:left w:val="single" w:sz="6" w:space="0" w:color="000000"/>
                                <w:bottom w:val="single" w:sz="6" w:space="0" w:color="000000"/>
                                <w:right w:val="single" w:sz="6" w:space="0" w:color="000000"/>
                              </w:tcBorders>
                              <w:tcMar>
                                <w:top w:w="60" w:type="dxa"/>
                                <w:left w:w="45" w:type="dxa"/>
                                <w:bottom w:w="60" w:type="dxa"/>
                                <w:right w:w="45" w:type="dxa"/>
                              </w:tcMar>
                              <w:vAlign w:val="center"/>
                              <w:hideMark/>
                            </w:tcPr>
                            <w:p w:rsidR="00814D5B" w:rsidRPr="00814D5B" w:rsidRDefault="00814D5B" w:rsidP="00814D5B">
                              <w:pPr>
                                <w:jc w:val="center"/>
                                <w:rPr>
                                  <w:color w:val="000000"/>
                                  <w:sz w:val="20"/>
                                  <w:szCs w:val="20"/>
                                </w:rPr>
                              </w:pPr>
                              <w:r w:rsidRPr="00814D5B">
                                <w:rPr>
                                  <w:color w:val="000000"/>
                                  <w:sz w:val="20"/>
                                  <w:szCs w:val="20"/>
                                </w:rPr>
                                <w:t>инициалы, фамилия</w:t>
                              </w:r>
                            </w:p>
                          </w:tc>
                        </w:tr>
                      </w:tbl>
                      <w:p w:rsidR="00814D5B" w:rsidRPr="00814D5B" w:rsidRDefault="00814D5B" w:rsidP="00814D5B">
                        <w:pPr>
                          <w:jc w:val="center"/>
                          <w:rPr>
                            <w:color w:val="000000"/>
                            <w:sz w:val="20"/>
                            <w:szCs w:val="20"/>
                          </w:rPr>
                        </w:pPr>
                      </w:p>
                    </w:tc>
                  </w:tr>
                </w:tbl>
                <w:p w:rsidR="00814D5B" w:rsidRPr="00814D5B" w:rsidRDefault="00814D5B" w:rsidP="00814D5B">
                  <w:pPr>
                    <w:jc w:val="center"/>
                    <w:rPr>
                      <w:color w:val="000000"/>
                      <w:sz w:val="20"/>
                      <w:szCs w:val="20"/>
                    </w:rPr>
                  </w:pPr>
                  <w:r w:rsidRPr="00814D5B">
                    <w:rPr>
                      <w:color w:val="000000"/>
                      <w:sz w:val="20"/>
                      <w:szCs w:val="20"/>
                    </w:rPr>
                    <w:t>М.П.</w:t>
                  </w:r>
                </w:p>
              </w:tc>
            </w:tr>
          </w:tbl>
          <w:p w:rsidR="00814D5B" w:rsidRPr="00814D5B" w:rsidRDefault="00814D5B" w:rsidP="00814D5B">
            <w:pPr>
              <w:jc w:val="center"/>
              <w:rPr>
                <w:color w:val="000000"/>
                <w:sz w:val="20"/>
                <w:szCs w:val="20"/>
              </w:rPr>
            </w:pPr>
          </w:p>
        </w:tc>
      </w:tr>
      <w:bookmarkEnd w:id="111"/>
    </w:tbl>
    <w:p w:rsidR="00814D5B" w:rsidRPr="00814D5B" w:rsidRDefault="00814D5B" w:rsidP="00814D5B">
      <w:pPr>
        <w:spacing w:after="160" w:line="259" w:lineRule="auto"/>
        <w:rPr>
          <w:rFonts w:ascii="Calibri" w:eastAsia="Calibri" w:hAnsi="Calibri"/>
          <w:sz w:val="22"/>
          <w:szCs w:val="22"/>
          <w:lang w:eastAsia="en-US"/>
        </w:rPr>
      </w:pPr>
    </w:p>
    <w:p w:rsidR="00422285" w:rsidRDefault="00422285" w:rsidP="009E3CAF">
      <w:pPr>
        <w:tabs>
          <w:tab w:val="left" w:pos="993"/>
          <w:tab w:val="left" w:pos="2865"/>
        </w:tabs>
        <w:spacing w:line="360" w:lineRule="auto"/>
        <w:ind w:firstLine="992"/>
        <w:jc w:val="both"/>
        <w:rPr>
          <w:sz w:val="28"/>
          <w:szCs w:val="28"/>
        </w:rPr>
      </w:pPr>
    </w:p>
    <w:sectPr w:rsidR="00422285" w:rsidSect="00B07436">
      <w:footerReference w:type="default" r:id="rId55"/>
      <w:pgSz w:w="16840" w:h="11900" w:orient="landscape"/>
      <w:pgMar w:top="491" w:right="833" w:bottom="491" w:left="1770" w:header="63" w:footer="6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A43" w:rsidRDefault="00B52A43">
      <w:r>
        <w:separator/>
      </w:r>
    </w:p>
  </w:endnote>
  <w:endnote w:type="continuationSeparator" w:id="1">
    <w:p w:rsidR="00B52A43" w:rsidRDefault="00B52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Default="00B07436" w:rsidP="00C13936">
    <w:pPr>
      <w:pStyle w:val="af"/>
      <w:framePr w:wrap="around" w:vAnchor="text" w:hAnchor="margin" w:xAlign="right" w:y="1"/>
      <w:rPr>
        <w:rStyle w:val="a9"/>
      </w:rPr>
    </w:pPr>
    <w:r>
      <w:rPr>
        <w:rStyle w:val="a9"/>
      </w:rPr>
      <w:fldChar w:fldCharType="begin"/>
    </w:r>
    <w:r w:rsidR="00814D5B">
      <w:rPr>
        <w:rStyle w:val="a9"/>
      </w:rPr>
      <w:instrText xml:space="preserve">PAGE  </w:instrText>
    </w:r>
    <w:r>
      <w:rPr>
        <w:rStyle w:val="a9"/>
      </w:rPr>
      <w:fldChar w:fldCharType="end"/>
    </w:r>
  </w:p>
  <w:p w:rsidR="00814D5B" w:rsidRDefault="00814D5B" w:rsidP="00C13936">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Pr="00473B27" w:rsidRDefault="00B07436" w:rsidP="00C13936">
    <w:pPr>
      <w:pStyle w:val="af"/>
      <w:framePr w:wrap="around" w:vAnchor="text" w:hAnchor="margin" w:xAlign="right" w:y="1"/>
      <w:rPr>
        <w:rStyle w:val="a9"/>
        <w:sz w:val="24"/>
        <w:szCs w:val="24"/>
      </w:rPr>
    </w:pPr>
    <w:r w:rsidRPr="00473B27">
      <w:rPr>
        <w:rStyle w:val="a9"/>
        <w:sz w:val="24"/>
        <w:szCs w:val="24"/>
      </w:rPr>
      <w:fldChar w:fldCharType="begin"/>
    </w:r>
    <w:r w:rsidR="00814D5B" w:rsidRPr="00473B27">
      <w:rPr>
        <w:rStyle w:val="a9"/>
        <w:sz w:val="24"/>
        <w:szCs w:val="24"/>
      </w:rPr>
      <w:instrText xml:space="preserve">PAGE  </w:instrText>
    </w:r>
    <w:r w:rsidRPr="00473B27">
      <w:rPr>
        <w:rStyle w:val="a9"/>
        <w:sz w:val="24"/>
        <w:szCs w:val="24"/>
      </w:rPr>
      <w:fldChar w:fldCharType="separate"/>
    </w:r>
    <w:r w:rsidR="00B52A43">
      <w:rPr>
        <w:rStyle w:val="a9"/>
        <w:noProof/>
        <w:sz w:val="24"/>
        <w:szCs w:val="24"/>
      </w:rPr>
      <w:t>1</w:t>
    </w:r>
    <w:r w:rsidRPr="00473B27">
      <w:rPr>
        <w:rStyle w:val="a9"/>
        <w:sz w:val="24"/>
        <w:szCs w:val="24"/>
      </w:rPr>
      <w:fldChar w:fldCharType="end"/>
    </w:r>
  </w:p>
  <w:p w:rsidR="00814D5B" w:rsidRDefault="00814D5B" w:rsidP="00C13936">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Default="00B07436">
    <w:pPr>
      <w:spacing w:line="1" w:lineRule="exact"/>
    </w:pPr>
    <w:r>
      <w:rPr>
        <w:noProof/>
      </w:rPr>
      <w:pict>
        <v:shapetype id="_x0000_t202" coordsize="21600,21600" o:spt="202" path="m,l,21600r21600,l21600,xe">
          <v:stroke joinstyle="miter"/>
          <v:path gradientshapeok="t" o:connecttype="rect"/>
        </v:shapetype>
        <v:shape id="Shape 1" o:spid="_x0000_s2049" type="#_x0000_t202" style="position:absolute;margin-left:450.45pt;margin-top:537.1pt;width:18.9pt;height:6.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xqkgEAACADAAAOAAAAZHJzL2Uyb0RvYy54bWysUsFOwzAMvSPxD1HurN0YC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" filled="f" stroked="f">
          <v:textbox style="mso-next-textbox:#Shape 1;mso-fit-shape-to-text:t" inset="0,0,0,0">
            <w:txbxContent>
              <w:p w:rsidR="00814D5B" w:rsidRDefault="00814D5B">
                <w:pPr>
                  <w:pStyle w:val="2f2"/>
                  <w:shd w:val="clear" w:color="auto" w:fill="auto"/>
                  <w:rPr>
                    <w:sz w:val="19"/>
                    <w:szCs w:val="19"/>
                  </w:rPr>
                </w:pPr>
                <w:r>
                  <w:rPr>
                    <w:color w:val="000000"/>
                    <w:sz w:val="19"/>
                    <w:szCs w:val="19"/>
                    <w:lang w:bidi="ru-RU"/>
                  </w:rPr>
                  <w:t>М.П.</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Default="00814D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A43" w:rsidRDefault="00B52A43">
      <w:r>
        <w:separator/>
      </w:r>
    </w:p>
  </w:footnote>
  <w:footnote w:type="continuationSeparator" w:id="1">
    <w:p w:rsidR="00B52A43" w:rsidRDefault="00B52A43">
      <w:r>
        <w:continuationSeparator/>
      </w:r>
    </w:p>
  </w:footnote>
  <w:footnote w:id="2">
    <w:p w:rsidR="00814D5B" w:rsidRDefault="00814D5B">
      <w:pPr>
        <w:pStyle w:val="afffa"/>
      </w:pPr>
      <w:r>
        <w:rPr>
          <w:rStyle w:val="afff4"/>
        </w:rPr>
        <w:footnoteRef/>
      </w:r>
      <w:r>
        <w:t xml:space="preserve"> Приложение № 1</w:t>
      </w:r>
    </w:p>
  </w:footnote>
  <w:footnote w:id="3">
    <w:p w:rsidR="00814D5B" w:rsidRDefault="00814D5B" w:rsidP="005F187A">
      <w:pPr>
        <w:pStyle w:val="afffa"/>
      </w:pPr>
      <w:r>
        <w:rPr>
          <w:rStyle w:val="afff3"/>
        </w:rPr>
        <w:footnoteRef/>
      </w:r>
      <w:r>
        <w:tab/>
        <w:t xml:space="preserve"> Постановление Губернатора Калужской области от 11 апреля </w:t>
      </w:r>
      <w:smartTag w:uri="urn:schemas-microsoft-com:office:smarttags" w:element="metricconverter">
        <w:smartTagPr>
          <w:attr w:name="ProductID" w:val="2005 г"/>
        </w:smartTagPr>
        <w:r>
          <w:t>2005 г</w:t>
        </w:r>
      </w:smartTag>
      <w:r>
        <w:t>. № 131 «О мерах по усилению охраны лесов от пожаров и защиты их от вредителей и болезней леса в 2005 году».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Default="00B07436" w:rsidP="00C13936">
    <w:pPr>
      <w:pStyle w:val="aa"/>
      <w:framePr w:wrap="around" w:vAnchor="text" w:hAnchor="margin" w:xAlign="right" w:y="1"/>
      <w:rPr>
        <w:rStyle w:val="a9"/>
      </w:rPr>
    </w:pPr>
    <w:r>
      <w:rPr>
        <w:rStyle w:val="a9"/>
      </w:rPr>
      <w:fldChar w:fldCharType="begin"/>
    </w:r>
    <w:r w:rsidR="00814D5B">
      <w:rPr>
        <w:rStyle w:val="a9"/>
      </w:rPr>
      <w:instrText xml:space="preserve">PAGE  </w:instrText>
    </w:r>
    <w:r>
      <w:rPr>
        <w:rStyle w:val="a9"/>
      </w:rPr>
      <w:fldChar w:fldCharType="end"/>
    </w:r>
  </w:p>
  <w:p w:rsidR="00814D5B" w:rsidRDefault="00814D5B">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Pr="005A0FE0" w:rsidRDefault="00814D5B" w:rsidP="00C13936">
    <w:pPr>
      <w:pStyle w:val="aa"/>
      <w:framePr w:wrap="around" w:vAnchor="text" w:hAnchor="margin" w:xAlign="right" w:y="1"/>
      <w:rPr>
        <w:rStyle w:val="a9"/>
        <w:sz w:val="24"/>
        <w:szCs w:val="24"/>
      </w:rPr>
    </w:pPr>
  </w:p>
  <w:p w:rsidR="00814D5B" w:rsidRDefault="00814D5B" w:rsidP="00C13936">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Default="00B07436">
    <w:pPr>
      <w:pStyle w:val="aa"/>
      <w:framePr w:wrap="around" w:vAnchor="text" w:hAnchor="margin" w:xAlign="right" w:y="1"/>
      <w:rPr>
        <w:rStyle w:val="a9"/>
      </w:rPr>
    </w:pPr>
    <w:r>
      <w:rPr>
        <w:rStyle w:val="a9"/>
      </w:rPr>
      <w:fldChar w:fldCharType="begin"/>
    </w:r>
    <w:r w:rsidR="00814D5B">
      <w:rPr>
        <w:rStyle w:val="a9"/>
      </w:rPr>
      <w:instrText xml:space="preserve">PAGE  </w:instrText>
    </w:r>
    <w:r>
      <w:rPr>
        <w:rStyle w:val="a9"/>
      </w:rPr>
      <w:fldChar w:fldCharType="separate"/>
    </w:r>
    <w:r w:rsidR="00814D5B">
      <w:rPr>
        <w:rStyle w:val="a9"/>
        <w:noProof/>
      </w:rPr>
      <w:t>1</w:t>
    </w:r>
    <w:r>
      <w:rPr>
        <w:rStyle w:val="a9"/>
      </w:rPr>
      <w:fldChar w:fldCharType="end"/>
    </w:r>
  </w:p>
  <w:p w:rsidR="00814D5B" w:rsidRDefault="00814D5B">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5B" w:rsidRDefault="00814D5B">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A7A043BC"/>
    <w:lvl w:ilvl="0">
      <w:numFmt w:val="bullet"/>
      <w:lvlText w:val="*"/>
      <w:lvlJc w:val="left"/>
    </w:lvl>
  </w:abstractNum>
  <w:abstractNum w:abstractNumId="2">
    <w:nsid w:val="00000001"/>
    <w:multiLevelType w:val="multilevel"/>
    <w:tmpl w:val="716E28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4"/>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3"/>
    <w:lvl w:ilvl="0">
      <w:start w:val="1"/>
      <w:numFmt w:val="decimal"/>
      <w:lvlText w:val="%1."/>
      <w:lvlJc w:val="left"/>
      <w:pPr>
        <w:tabs>
          <w:tab w:val="num" w:pos="360"/>
        </w:tabs>
        <w:ind w:left="0" w:firstLine="0"/>
      </w:pPr>
    </w:lvl>
  </w:abstractNum>
  <w:abstractNum w:abstractNumId="4">
    <w:nsid w:val="00000003"/>
    <w:multiLevelType w:val="singleLevel"/>
    <w:tmpl w:val="00000003"/>
    <w:name w:val="WW8Num4"/>
    <w:lvl w:ilvl="0">
      <w:start w:val="1"/>
      <w:numFmt w:val="bullet"/>
      <w:lvlText w:val="-"/>
      <w:lvlJc w:val="left"/>
      <w:pPr>
        <w:tabs>
          <w:tab w:val="num" w:pos="360"/>
        </w:tabs>
        <w:ind w:left="0" w:firstLine="0"/>
      </w:pPr>
      <w:rPr>
        <w:rFonts w:ascii="OpenSymbol" w:hAnsi="OpenSymbol"/>
      </w:rPr>
    </w:lvl>
  </w:abstractNum>
  <w:abstractNum w:abstractNumId="5">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6191646"/>
    <w:multiLevelType w:val="multilevel"/>
    <w:tmpl w:val="72C20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292E8C"/>
    <w:multiLevelType w:val="hybridMultilevel"/>
    <w:tmpl w:val="EAF2F3BE"/>
    <w:lvl w:ilvl="0" w:tplc="54C21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ACE27F8"/>
    <w:multiLevelType w:val="hybridMultilevel"/>
    <w:tmpl w:val="03E6D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7B19A8"/>
    <w:multiLevelType w:val="hybridMultilevel"/>
    <w:tmpl w:val="D4F67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B647A8"/>
    <w:multiLevelType w:val="hybridMultilevel"/>
    <w:tmpl w:val="80328D0E"/>
    <w:lvl w:ilvl="0" w:tplc="54C21C94">
      <w:start w:val="1"/>
      <w:numFmt w:val="bullet"/>
      <w:lvlText w:val=""/>
      <w:lvlJc w:val="left"/>
      <w:pPr>
        <w:ind w:left="8441" w:hanging="360"/>
      </w:pPr>
      <w:rPr>
        <w:rFonts w:ascii="Symbol" w:hAnsi="Symbol" w:hint="default"/>
      </w:rPr>
    </w:lvl>
    <w:lvl w:ilvl="1" w:tplc="04190003" w:tentative="1">
      <w:start w:val="1"/>
      <w:numFmt w:val="bullet"/>
      <w:lvlText w:val="o"/>
      <w:lvlJc w:val="left"/>
      <w:pPr>
        <w:ind w:left="9161" w:hanging="360"/>
      </w:pPr>
      <w:rPr>
        <w:rFonts w:ascii="Courier New" w:hAnsi="Courier New" w:cs="Courier New" w:hint="default"/>
      </w:rPr>
    </w:lvl>
    <w:lvl w:ilvl="2" w:tplc="04190005" w:tentative="1">
      <w:start w:val="1"/>
      <w:numFmt w:val="bullet"/>
      <w:lvlText w:val=""/>
      <w:lvlJc w:val="left"/>
      <w:pPr>
        <w:ind w:left="9881" w:hanging="360"/>
      </w:pPr>
      <w:rPr>
        <w:rFonts w:ascii="Wingdings" w:hAnsi="Wingdings" w:hint="default"/>
      </w:rPr>
    </w:lvl>
    <w:lvl w:ilvl="3" w:tplc="04190001" w:tentative="1">
      <w:start w:val="1"/>
      <w:numFmt w:val="bullet"/>
      <w:lvlText w:val=""/>
      <w:lvlJc w:val="left"/>
      <w:pPr>
        <w:ind w:left="10601" w:hanging="360"/>
      </w:pPr>
      <w:rPr>
        <w:rFonts w:ascii="Symbol" w:hAnsi="Symbol" w:hint="default"/>
      </w:rPr>
    </w:lvl>
    <w:lvl w:ilvl="4" w:tplc="04190003" w:tentative="1">
      <w:start w:val="1"/>
      <w:numFmt w:val="bullet"/>
      <w:lvlText w:val="o"/>
      <w:lvlJc w:val="left"/>
      <w:pPr>
        <w:ind w:left="11321" w:hanging="360"/>
      </w:pPr>
      <w:rPr>
        <w:rFonts w:ascii="Courier New" w:hAnsi="Courier New" w:cs="Courier New" w:hint="default"/>
      </w:rPr>
    </w:lvl>
    <w:lvl w:ilvl="5" w:tplc="04190005" w:tentative="1">
      <w:start w:val="1"/>
      <w:numFmt w:val="bullet"/>
      <w:lvlText w:val=""/>
      <w:lvlJc w:val="left"/>
      <w:pPr>
        <w:ind w:left="12041" w:hanging="360"/>
      </w:pPr>
      <w:rPr>
        <w:rFonts w:ascii="Wingdings" w:hAnsi="Wingdings" w:hint="default"/>
      </w:rPr>
    </w:lvl>
    <w:lvl w:ilvl="6" w:tplc="04190001" w:tentative="1">
      <w:start w:val="1"/>
      <w:numFmt w:val="bullet"/>
      <w:lvlText w:val=""/>
      <w:lvlJc w:val="left"/>
      <w:pPr>
        <w:ind w:left="12761" w:hanging="360"/>
      </w:pPr>
      <w:rPr>
        <w:rFonts w:ascii="Symbol" w:hAnsi="Symbol" w:hint="default"/>
      </w:rPr>
    </w:lvl>
    <w:lvl w:ilvl="7" w:tplc="04190003" w:tentative="1">
      <w:start w:val="1"/>
      <w:numFmt w:val="bullet"/>
      <w:lvlText w:val="o"/>
      <w:lvlJc w:val="left"/>
      <w:pPr>
        <w:ind w:left="13481" w:hanging="360"/>
      </w:pPr>
      <w:rPr>
        <w:rFonts w:ascii="Courier New" w:hAnsi="Courier New" w:cs="Courier New" w:hint="default"/>
      </w:rPr>
    </w:lvl>
    <w:lvl w:ilvl="8" w:tplc="04190005" w:tentative="1">
      <w:start w:val="1"/>
      <w:numFmt w:val="bullet"/>
      <w:lvlText w:val=""/>
      <w:lvlJc w:val="left"/>
      <w:pPr>
        <w:ind w:left="14201" w:hanging="360"/>
      </w:pPr>
      <w:rPr>
        <w:rFonts w:ascii="Wingdings" w:hAnsi="Wingdings" w:hint="default"/>
      </w:rPr>
    </w:lvl>
  </w:abstractNum>
  <w:abstractNum w:abstractNumId="12">
    <w:nsid w:val="13165FE9"/>
    <w:multiLevelType w:val="hybridMultilevel"/>
    <w:tmpl w:val="66BCB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9A2E82"/>
    <w:multiLevelType w:val="hybridMultilevel"/>
    <w:tmpl w:val="E73EC8E8"/>
    <w:lvl w:ilvl="0" w:tplc="4B70576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53B8A"/>
    <w:multiLevelType w:val="hybridMultilevel"/>
    <w:tmpl w:val="05363DB8"/>
    <w:lvl w:ilvl="0" w:tplc="8A4AD3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BD0324E"/>
    <w:multiLevelType w:val="hybridMultilevel"/>
    <w:tmpl w:val="2A7C1FD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B26E8A"/>
    <w:multiLevelType w:val="hybridMultilevel"/>
    <w:tmpl w:val="FC108508"/>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AB21E6"/>
    <w:multiLevelType w:val="hybridMultilevel"/>
    <w:tmpl w:val="5422343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8">
    <w:nsid w:val="2EDC729C"/>
    <w:multiLevelType w:val="hybridMultilevel"/>
    <w:tmpl w:val="3D6CC154"/>
    <w:lvl w:ilvl="0" w:tplc="05F02D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50B2A85"/>
    <w:multiLevelType w:val="hybridMultilevel"/>
    <w:tmpl w:val="E73EC8E8"/>
    <w:lvl w:ilvl="0" w:tplc="4B70576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345D26"/>
    <w:multiLevelType w:val="hybridMultilevel"/>
    <w:tmpl w:val="7DC8067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A91128"/>
    <w:multiLevelType w:val="hybridMultilevel"/>
    <w:tmpl w:val="89DA1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EF56417"/>
    <w:multiLevelType w:val="hybridMultilevel"/>
    <w:tmpl w:val="472E021E"/>
    <w:lvl w:ilvl="0" w:tplc="04190001">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514A4711"/>
    <w:multiLevelType w:val="hybridMultilevel"/>
    <w:tmpl w:val="6868C20C"/>
    <w:lvl w:ilvl="0" w:tplc="35627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F2006A"/>
    <w:multiLevelType w:val="hybridMultilevel"/>
    <w:tmpl w:val="E73EC8E8"/>
    <w:lvl w:ilvl="0" w:tplc="4B70576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33961"/>
    <w:multiLevelType w:val="hybridMultilevel"/>
    <w:tmpl w:val="8CE83DE8"/>
    <w:lvl w:ilvl="0" w:tplc="DEA88AD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562DF5"/>
    <w:multiLevelType w:val="hybridMultilevel"/>
    <w:tmpl w:val="D2DA6F60"/>
    <w:lvl w:ilvl="0" w:tplc="02B2CBA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9B510E"/>
    <w:multiLevelType w:val="hybridMultilevel"/>
    <w:tmpl w:val="E73EC8E8"/>
    <w:lvl w:ilvl="0" w:tplc="4B70576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E848B6"/>
    <w:multiLevelType w:val="hybridMultilevel"/>
    <w:tmpl w:val="66C29CD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A15DA6"/>
    <w:multiLevelType w:val="hybridMultilevel"/>
    <w:tmpl w:val="F718F8EA"/>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563D8F"/>
    <w:multiLevelType w:val="hybridMultilevel"/>
    <w:tmpl w:val="AAF64B2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18"/>
  </w:num>
  <w:num w:numId="4">
    <w:abstractNumId w:val="19"/>
  </w:num>
  <w:num w:numId="5">
    <w:abstractNumId w:val="12"/>
  </w:num>
  <w:num w:numId="6">
    <w:abstractNumId w:val="10"/>
  </w:num>
  <w:num w:numId="7">
    <w:abstractNumId w:val="9"/>
  </w:num>
  <w:num w:numId="8">
    <w:abstractNumId w:val="25"/>
  </w:num>
  <w:num w:numId="9">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10">
    <w:abstractNumId w:val="2"/>
  </w:num>
  <w:num w:numId="11">
    <w:abstractNumId w:val="30"/>
  </w:num>
  <w:num w:numId="12">
    <w:abstractNumId w:val="16"/>
  </w:num>
  <w:num w:numId="13">
    <w:abstractNumId w:val="8"/>
  </w:num>
  <w:num w:numId="14">
    <w:abstractNumId w:val="7"/>
  </w:num>
  <w:num w:numId="15">
    <w:abstractNumId w:val="26"/>
  </w:num>
  <w:num w:numId="16">
    <w:abstractNumId w:val="14"/>
  </w:num>
  <w:num w:numId="17">
    <w:abstractNumId w:val="13"/>
  </w:num>
  <w:num w:numId="18">
    <w:abstractNumId w:val="20"/>
  </w:num>
  <w:num w:numId="19">
    <w:abstractNumId w:val="31"/>
  </w:num>
  <w:num w:numId="20">
    <w:abstractNumId w:val="28"/>
  </w:num>
  <w:num w:numId="21">
    <w:abstractNumId w:val="24"/>
  </w:num>
  <w:num w:numId="22">
    <w:abstractNumId w:val="27"/>
  </w:num>
  <w:num w:numId="23">
    <w:abstractNumId w:val="34"/>
  </w:num>
  <w:num w:numId="24">
    <w:abstractNumId w:val="15"/>
  </w:num>
  <w:num w:numId="25">
    <w:abstractNumId w:val="33"/>
  </w:num>
  <w:num w:numId="26">
    <w:abstractNumId w:val="11"/>
  </w:num>
  <w:num w:numId="27">
    <w:abstractNumId w:val="22"/>
  </w:num>
  <w:num w:numId="28">
    <w:abstractNumId w:val="23"/>
  </w:num>
  <w:num w:numId="29">
    <w:abstractNumId w:val="32"/>
  </w:num>
  <w:num w:numId="30">
    <w:abstractNumId w:val="21"/>
  </w:num>
  <w:num w:numId="31">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3936"/>
    <w:rsid w:val="0000119D"/>
    <w:rsid w:val="00004B00"/>
    <w:rsid w:val="00006065"/>
    <w:rsid w:val="00006493"/>
    <w:rsid w:val="00006F6B"/>
    <w:rsid w:val="00010B34"/>
    <w:rsid w:val="00010FF9"/>
    <w:rsid w:val="000119D8"/>
    <w:rsid w:val="00011D91"/>
    <w:rsid w:val="00011F83"/>
    <w:rsid w:val="00012780"/>
    <w:rsid w:val="000203F4"/>
    <w:rsid w:val="000209D9"/>
    <w:rsid w:val="000213E0"/>
    <w:rsid w:val="00021951"/>
    <w:rsid w:val="00022436"/>
    <w:rsid w:val="000238CC"/>
    <w:rsid w:val="00025832"/>
    <w:rsid w:val="00030159"/>
    <w:rsid w:val="000302DA"/>
    <w:rsid w:val="00030D44"/>
    <w:rsid w:val="00030E30"/>
    <w:rsid w:val="00031680"/>
    <w:rsid w:val="000320AD"/>
    <w:rsid w:val="000353B3"/>
    <w:rsid w:val="000369DC"/>
    <w:rsid w:val="00036F49"/>
    <w:rsid w:val="0003798D"/>
    <w:rsid w:val="00037FCE"/>
    <w:rsid w:val="000404E9"/>
    <w:rsid w:val="00053A7B"/>
    <w:rsid w:val="000569F4"/>
    <w:rsid w:val="00061B92"/>
    <w:rsid w:val="00062866"/>
    <w:rsid w:val="00064FAC"/>
    <w:rsid w:val="00066545"/>
    <w:rsid w:val="00066865"/>
    <w:rsid w:val="00066FD9"/>
    <w:rsid w:val="000677B1"/>
    <w:rsid w:val="00071D8A"/>
    <w:rsid w:val="00075900"/>
    <w:rsid w:val="00075EDA"/>
    <w:rsid w:val="00080356"/>
    <w:rsid w:val="00083637"/>
    <w:rsid w:val="00084D0C"/>
    <w:rsid w:val="000864B2"/>
    <w:rsid w:val="00086B3B"/>
    <w:rsid w:val="000A1F87"/>
    <w:rsid w:val="000A7DD5"/>
    <w:rsid w:val="000B0E7D"/>
    <w:rsid w:val="000B2034"/>
    <w:rsid w:val="000B7285"/>
    <w:rsid w:val="000C275D"/>
    <w:rsid w:val="000C3EA2"/>
    <w:rsid w:val="000C4268"/>
    <w:rsid w:val="000C4AAD"/>
    <w:rsid w:val="000D0123"/>
    <w:rsid w:val="000D04A1"/>
    <w:rsid w:val="000D0E7B"/>
    <w:rsid w:val="000D503C"/>
    <w:rsid w:val="000D5B94"/>
    <w:rsid w:val="000E00E8"/>
    <w:rsid w:val="000E10B8"/>
    <w:rsid w:val="000E3DB8"/>
    <w:rsid w:val="000E7889"/>
    <w:rsid w:val="000F1526"/>
    <w:rsid w:val="000F3335"/>
    <w:rsid w:val="000F56FF"/>
    <w:rsid w:val="000F6B65"/>
    <w:rsid w:val="00102638"/>
    <w:rsid w:val="00104FB3"/>
    <w:rsid w:val="0010559A"/>
    <w:rsid w:val="00105F17"/>
    <w:rsid w:val="00107AFB"/>
    <w:rsid w:val="0011134E"/>
    <w:rsid w:val="00111594"/>
    <w:rsid w:val="00111EE8"/>
    <w:rsid w:val="00111EFD"/>
    <w:rsid w:val="0011261D"/>
    <w:rsid w:val="00115D6C"/>
    <w:rsid w:val="00117A04"/>
    <w:rsid w:val="00120619"/>
    <w:rsid w:val="001229A2"/>
    <w:rsid w:val="00123579"/>
    <w:rsid w:val="00123A80"/>
    <w:rsid w:val="0012599D"/>
    <w:rsid w:val="00126C34"/>
    <w:rsid w:val="00127439"/>
    <w:rsid w:val="001276CE"/>
    <w:rsid w:val="001327CC"/>
    <w:rsid w:val="00132AD3"/>
    <w:rsid w:val="0013387D"/>
    <w:rsid w:val="00133A0E"/>
    <w:rsid w:val="001340B5"/>
    <w:rsid w:val="001355F2"/>
    <w:rsid w:val="0013742F"/>
    <w:rsid w:val="00137973"/>
    <w:rsid w:val="00147199"/>
    <w:rsid w:val="00147F9A"/>
    <w:rsid w:val="001519CE"/>
    <w:rsid w:val="00154E52"/>
    <w:rsid w:val="0015702B"/>
    <w:rsid w:val="001571DB"/>
    <w:rsid w:val="00157347"/>
    <w:rsid w:val="001624AB"/>
    <w:rsid w:val="00162946"/>
    <w:rsid w:val="00164129"/>
    <w:rsid w:val="001641E8"/>
    <w:rsid w:val="00164F74"/>
    <w:rsid w:val="001667FA"/>
    <w:rsid w:val="001679C6"/>
    <w:rsid w:val="0017106E"/>
    <w:rsid w:val="00171B65"/>
    <w:rsid w:val="00172F44"/>
    <w:rsid w:val="00173415"/>
    <w:rsid w:val="00173F2E"/>
    <w:rsid w:val="00174A96"/>
    <w:rsid w:val="001751C0"/>
    <w:rsid w:val="0017545F"/>
    <w:rsid w:val="00177240"/>
    <w:rsid w:val="00180249"/>
    <w:rsid w:val="00180E40"/>
    <w:rsid w:val="00181926"/>
    <w:rsid w:val="00181DAE"/>
    <w:rsid w:val="00183729"/>
    <w:rsid w:val="00185DD7"/>
    <w:rsid w:val="001875F1"/>
    <w:rsid w:val="00192381"/>
    <w:rsid w:val="001927E0"/>
    <w:rsid w:val="001978D9"/>
    <w:rsid w:val="001A0FF6"/>
    <w:rsid w:val="001A2069"/>
    <w:rsid w:val="001A478E"/>
    <w:rsid w:val="001A48CD"/>
    <w:rsid w:val="001A53AA"/>
    <w:rsid w:val="001B23DC"/>
    <w:rsid w:val="001B2938"/>
    <w:rsid w:val="001B2E49"/>
    <w:rsid w:val="001B41F4"/>
    <w:rsid w:val="001B6FD8"/>
    <w:rsid w:val="001C213B"/>
    <w:rsid w:val="001C396E"/>
    <w:rsid w:val="001C3AAE"/>
    <w:rsid w:val="001C4DA5"/>
    <w:rsid w:val="001C688F"/>
    <w:rsid w:val="001C7188"/>
    <w:rsid w:val="001D039A"/>
    <w:rsid w:val="001D1C30"/>
    <w:rsid w:val="001D2658"/>
    <w:rsid w:val="001D5C20"/>
    <w:rsid w:val="001D6A1F"/>
    <w:rsid w:val="001E0263"/>
    <w:rsid w:val="001E0E83"/>
    <w:rsid w:val="001E1117"/>
    <w:rsid w:val="001E35C7"/>
    <w:rsid w:val="001E538C"/>
    <w:rsid w:val="001E69BB"/>
    <w:rsid w:val="001E7EC9"/>
    <w:rsid w:val="001F0190"/>
    <w:rsid w:val="001F1FE4"/>
    <w:rsid w:val="001F2455"/>
    <w:rsid w:val="001F24B5"/>
    <w:rsid w:val="001F748C"/>
    <w:rsid w:val="00202734"/>
    <w:rsid w:val="00202813"/>
    <w:rsid w:val="00203177"/>
    <w:rsid w:val="00203282"/>
    <w:rsid w:val="00203BE5"/>
    <w:rsid w:val="00204A20"/>
    <w:rsid w:val="00210369"/>
    <w:rsid w:val="0021076A"/>
    <w:rsid w:val="00211172"/>
    <w:rsid w:val="002115CD"/>
    <w:rsid w:val="00211DEA"/>
    <w:rsid w:val="00211FAE"/>
    <w:rsid w:val="00212E7A"/>
    <w:rsid w:val="00213EF9"/>
    <w:rsid w:val="002158B8"/>
    <w:rsid w:val="002175BC"/>
    <w:rsid w:val="002179C3"/>
    <w:rsid w:val="0022090D"/>
    <w:rsid w:val="00220C18"/>
    <w:rsid w:val="00221039"/>
    <w:rsid w:val="00221B0A"/>
    <w:rsid w:val="00223B69"/>
    <w:rsid w:val="00223C7B"/>
    <w:rsid w:val="002247D1"/>
    <w:rsid w:val="002261EE"/>
    <w:rsid w:val="002335B0"/>
    <w:rsid w:val="00234082"/>
    <w:rsid w:val="0023436B"/>
    <w:rsid w:val="002345CA"/>
    <w:rsid w:val="00235A2D"/>
    <w:rsid w:val="002361E4"/>
    <w:rsid w:val="00241743"/>
    <w:rsid w:val="002432F6"/>
    <w:rsid w:val="002449F3"/>
    <w:rsid w:val="00247747"/>
    <w:rsid w:val="0025067D"/>
    <w:rsid w:val="00250892"/>
    <w:rsid w:val="00250C5A"/>
    <w:rsid w:val="00253814"/>
    <w:rsid w:val="00256DC3"/>
    <w:rsid w:val="00260723"/>
    <w:rsid w:val="002611EA"/>
    <w:rsid w:val="00264A2F"/>
    <w:rsid w:val="0026528F"/>
    <w:rsid w:val="00270456"/>
    <w:rsid w:val="00270B14"/>
    <w:rsid w:val="00273829"/>
    <w:rsid w:val="00273FBA"/>
    <w:rsid w:val="00275937"/>
    <w:rsid w:val="00275F27"/>
    <w:rsid w:val="00280F90"/>
    <w:rsid w:val="00282585"/>
    <w:rsid w:val="00282949"/>
    <w:rsid w:val="00290256"/>
    <w:rsid w:val="00290634"/>
    <w:rsid w:val="00291A1A"/>
    <w:rsid w:val="00292319"/>
    <w:rsid w:val="00292E71"/>
    <w:rsid w:val="00293D87"/>
    <w:rsid w:val="00296897"/>
    <w:rsid w:val="00296997"/>
    <w:rsid w:val="002A0FA2"/>
    <w:rsid w:val="002A29F3"/>
    <w:rsid w:val="002A6098"/>
    <w:rsid w:val="002A72C8"/>
    <w:rsid w:val="002B19D4"/>
    <w:rsid w:val="002B1B25"/>
    <w:rsid w:val="002B2553"/>
    <w:rsid w:val="002B4409"/>
    <w:rsid w:val="002B53D1"/>
    <w:rsid w:val="002B7753"/>
    <w:rsid w:val="002B7AED"/>
    <w:rsid w:val="002B7B15"/>
    <w:rsid w:val="002B7CCC"/>
    <w:rsid w:val="002C19F1"/>
    <w:rsid w:val="002C20F6"/>
    <w:rsid w:val="002C33B2"/>
    <w:rsid w:val="002C7D5E"/>
    <w:rsid w:val="002D005F"/>
    <w:rsid w:val="002D08F8"/>
    <w:rsid w:val="002D12A4"/>
    <w:rsid w:val="002D15B3"/>
    <w:rsid w:val="002E24CD"/>
    <w:rsid w:val="002E2BD3"/>
    <w:rsid w:val="002E7AAC"/>
    <w:rsid w:val="002F083A"/>
    <w:rsid w:val="002F1486"/>
    <w:rsid w:val="002F1D58"/>
    <w:rsid w:val="002F2D3F"/>
    <w:rsid w:val="002F4FC9"/>
    <w:rsid w:val="002F5179"/>
    <w:rsid w:val="00301114"/>
    <w:rsid w:val="00302F28"/>
    <w:rsid w:val="003032AC"/>
    <w:rsid w:val="0030411D"/>
    <w:rsid w:val="0030791C"/>
    <w:rsid w:val="00310CD1"/>
    <w:rsid w:val="003116C1"/>
    <w:rsid w:val="00312CC1"/>
    <w:rsid w:val="00312E09"/>
    <w:rsid w:val="00312E32"/>
    <w:rsid w:val="00313801"/>
    <w:rsid w:val="00314443"/>
    <w:rsid w:val="00316268"/>
    <w:rsid w:val="003210CB"/>
    <w:rsid w:val="00321D28"/>
    <w:rsid w:val="0032233C"/>
    <w:rsid w:val="00324534"/>
    <w:rsid w:val="00324E96"/>
    <w:rsid w:val="00326B8F"/>
    <w:rsid w:val="00326C87"/>
    <w:rsid w:val="00332392"/>
    <w:rsid w:val="0033284B"/>
    <w:rsid w:val="00333682"/>
    <w:rsid w:val="00334569"/>
    <w:rsid w:val="00335ADE"/>
    <w:rsid w:val="00336B10"/>
    <w:rsid w:val="00337243"/>
    <w:rsid w:val="0034047F"/>
    <w:rsid w:val="003476F2"/>
    <w:rsid w:val="003478E7"/>
    <w:rsid w:val="00347F95"/>
    <w:rsid w:val="003538A6"/>
    <w:rsid w:val="00354A75"/>
    <w:rsid w:val="00355880"/>
    <w:rsid w:val="00355A88"/>
    <w:rsid w:val="0036135D"/>
    <w:rsid w:val="00361C79"/>
    <w:rsid w:val="00362067"/>
    <w:rsid w:val="003620D9"/>
    <w:rsid w:val="003627EF"/>
    <w:rsid w:val="0036473E"/>
    <w:rsid w:val="00364992"/>
    <w:rsid w:val="003649D7"/>
    <w:rsid w:val="00364B8C"/>
    <w:rsid w:val="00365948"/>
    <w:rsid w:val="003672DC"/>
    <w:rsid w:val="00367CF7"/>
    <w:rsid w:val="003719BE"/>
    <w:rsid w:val="0038012F"/>
    <w:rsid w:val="00380850"/>
    <w:rsid w:val="00380ECE"/>
    <w:rsid w:val="00382753"/>
    <w:rsid w:val="0038365E"/>
    <w:rsid w:val="00384182"/>
    <w:rsid w:val="00384AFD"/>
    <w:rsid w:val="00385761"/>
    <w:rsid w:val="00386157"/>
    <w:rsid w:val="003875E3"/>
    <w:rsid w:val="003900CE"/>
    <w:rsid w:val="00390A6C"/>
    <w:rsid w:val="00390BC3"/>
    <w:rsid w:val="00395803"/>
    <w:rsid w:val="0039733A"/>
    <w:rsid w:val="003A05C1"/>
    <w:rsid w:val="003A3D16"/>
    <w:rsid w:val="003A3FB3"/>
    <w:rsid w:val="003A5FD1"/>
    <w:rsid w:val="003A6AA9"/>
    <w:rsid w:val="003A7A08"/>
    <w:rsid w:val="003B2230"/>
    <w:rsid w:val="003B25E4"/>
    <w:rsid w:val="003B458A"/>
    <w:rsid w:val="003B48B4"/>
    <w:rsid w:val="003B54AF"/>
    <w:rsid w:val="003B5678"/>
    <w:rsid w:val="003B5A23"/>
    <w:rsid w:val="003C020C"/>
    <w:rsid w:val="003C261D"/>
    <w:rsid w:val="003C27E9"/>
    <w:rsid w:val="003C2F8C"/>
    <w:rsid w:val="003C3269"/>
    <w:rsid w:val="003C3AFD"/>
    <w:rsid w:val="003C5ECB"/>
    <w:rsid w:val="003C796E"/>
    <w:rsid w:val="003C79F7"/>
    <w:rsid w:val="003D1ECB"/>
    <w:rsid w:val="003D244A"/>
    <w:rsid w:val="003D47E4"/>
    <w:rsid w:val="003D55DC"/>
    <w:rsid w:val="003D59D8"/>
    <w:rsid w:val="003D6417"/>
    <w:rsid w:val="003D70C3"/>
    <w:rsid w:val="003E0559"/>
    <w:rsid w:val="003E1A97"/>
    <w:rsid w:val="003E1B76"/>
    <w:rsid w:val="003E32C2"/>
    <w:rsid w:val="003E4CAC"/>
    <w:rsid w:val="003E53B5"/>
    <w:rsid w:val="003E5617"/>
    <w:rsid w:val="003F0712"/>
    <w:rsid w:val="003F08DB"/>
    <w:rsid w:val="003F40BC"/>
    <w:rsid w:val="004016B1"/>
    <w:rsid w:val="00402BCA"/>
    <w:rsid w:val="0040426E"/>
    <w:rsid w:val="0040487A"/>
    <w:rsid w:val="004068AD"/>
    <w:rsid w:val="00410C76"/>
    <w:rsid w:val="00410F57"/>
    <w:rsid w:val="004116A9"/>
    <w:rsid w:val="0041248F"/>
    <w:rsid w:val="004141FB"/>
    <w:rsid w:val="004170B8"/>
    <w:rsid w:val="0041713E"/>
    <w:rsid w:val="00422285"/>
    <w:rsid w:val="004236BB"/>
    <w:rsid w:val="00423E65"/>
    <w:rsid w:val="00424655"/>
    <w:rsid w:val="00424BF6"/>
    <w:rsid w:val="004264E8"/>
    <w:rsid w:val="004303EB"/>
    <w:rsid w:val="00430EBA"/>
    <w:rsid w:val="00431393"/>
    <w:rsid w:val="00431613"/>
    <w:rsid w:val="00431699"/>
    <w:rsid w:val="00432186"/>
    <w:rsid w:val="00432EFA"/>
    <w:rsid w:val="0043561C"/>
    <w:rsid w:val="004361FD"/>
    <w:rsid w:val="00436C66"/>
    <w:rsid w:val="00437B93"/>
    <w:rsid w:val="004461AD"/>
    <w:rsid w:val="004464B7"/>
    <w:rsid w:val="00446859"/>
    <w:rsid w:val="00446CFC"/>
    <w:rsid w:val="0045056F"/>
    <w:rsid w:val="00450823"/>
    <w:rsid w:val="004518B3"/>
    <w:rsid w:val="004528DB"/>
    <w:rsid w:val="00453FFA"/>
    <w:rsid w:val="00456536"/>
    <w:rsid w:val="00466470"/>
    <w:rsid w:val="00466919"/>
    <w:rsid w:val="00466C80"/>
    <w:rsid w:val="00466CD9"/>
    <w:rsid w:val="00467943"/>
    <w:rsid w:val="00467A5C"/>
    <w:rsid w:val="004717F8"/>
    <w:rsid w:val="004725D0"/>
    <w:rsid w:val="004759D8"/>
    <w:rsid w:val="00477435"/>
    <w:rsid w:val="004774ED"/>
    <w:rsid w:val="004802BF"/>
    <w:rsid w:val="004808E6"/>
    <w:rsid w:val="00480C5F"/>
    <w:rsid w:val="004846E8"/>
    <w:rsid w:val="00491841"/>
    <w:rsid w:val="0049304F"/>
    <w:rsid w:val="00493B34"/>
    <w:rsid w:val="004944CE"/>
    <w:rsid w:val="004947E4"/>
    <w:rsid w:val="00495FC5"/>
    <w:rsid w:val="00496438"/>
    <w:rsid w:val="004A09CE"/>
    <w:rsid w:val="004A23DE"/>
    <w:rsid w:val="004A6FE2"/>
    <w:rsid w:val="004A780D"/>
    <w:rsid w:val="004B0513"/>
    <w:rsid w:val="004B234A"/>
    <w:rsid w:val="004B3425"/>
    <w:rsid w:val="004B53A6"/>
    <w:rsid w:val="004B7382"/>
    <w:rsid w:val="004C0311"/>
    <w:rsid w:val="004C4AC4"/>
    <w:rsid w:val="004C4E88"/>
    <w:rsid w:val="004C5062"/>
    <w:rsid w:val="004C5FB8"/>
    <w:rsid w:val="004C625B"/>
    <w:rsid w:val="004C6FC0"/>
    <w:rsid w:val="004C7E29"/>
    <w:rsid w:val="004D2FA7"/>
    <w:rsid w:val="004D2FC9"/>
    <w:rsid w:val="004D4FB4"/>
    <w:rsid w:val="004E0D65"/>
    <w:rsid w:val="004E2482"/>
    <w:rsid w:val="004E2622"/>
    <w:rsid w:val="004E2F78"/>
    <w:rsid w:val="004E3B79"/>
    <w:rsid w:val="004E4824"/>
    <w:rsid w:val="004F1B87"/>
    <w:rsid w:val="004F1E64"/>
    <w:rsid w:val="004F5E68"/>
    <w:rsid w:val="004F6237"/>
    <w:rsid w:val="004F6CEE"/>
    <w:rsid w:val="004F7D64"/>
    <w:rsid w:val="005013CD"/>
    <w:rsid w:val="00501753"/>
    <w:rsid w:val="005036B4"/>
    <w:rsid w:val="00503891"/>
    <w:rsid w:val="00510AE5"/>
    <w:rsid w:val="0051101A"/>
    <w:rsid w:val="0051143B"/>
    <w:rsid w:val="005116AF"/>
    <w:rsid w:val="0051221A"/>
    <w:rsid w:val="005128B7"/>
    <w:rsid w:val="0051398E"/>
    <w:rsid w:val="00517E9E"/>
    <w:rsid w:val="00522FA8"/>
    <w:rsid w:val="0052365B"/>
    <w:rsid w:val="00525E7C"/>
    <w:rsid w:val="00526BF7"/>
    <w:rsid w:val="00534BAA"/>
    <w:rsid w:val="005356B3"/>
    <w:rsid w:val="0053595F"/>
    <w:rsid w:val="005365D2"/>
    <w:rsid w:val="0054162F"/>
    <w:rsid w:val="005425E4"/>
    <w:rsid w:val="005454FB"/>
    <w:rsid w:val="00546541"/>
    <w:rsid w:val="005467DE"/>
    <w:rsid w:val="005512C6"/>
    <w:rsid w:val="0055270B"/>
    <w:rsid w:val="005568D1"/>
    <w:rsid w:val="00557474"/>
    <w:rsid w:val="00561F49"/>
    <w:rsid w:val="00562181"/>
    <w:rsid w:val="00564861"/>
    <w:rsid w:val="0056685B"/>
    <w:rsid w:val="00566A54"/>
    <w:rsid w:val="00566D5A"/>
    <w:rsid w:val="00570EAB"/>
    <w:rsid w:val="00573B84"/>
    <w:rsid w:val="005748B3"/>
    <w:rsid w:val="00574A59"/>
    <w:rsid w:val="005766D3"/>
    <w:rsid w:val="00576B4B"/>
    <w:rsid w:val="00580583"/>
    <w:rsid w:val="00580E53"/>
    <w:rsid w:val="00581388"/>
    <w:rsid w:val="00581617"/>
    <w:rsid w:val="0058230B"/>
    <w:rsid w:val="00584933"/>
    <w:rsid w:val="00586867"/>
    <w:rsid w:val="00586E63"/>
    <w:rsid w:val="005916F1"/>
    <w:rsid w:val="00591C0C"/>
    <w:rsid w:val="00592076"/>
    <w:rsid w:val="0059424E"/>
    <w:rsid w:val="0059549B"/>
    <w:rsid w:val="005963A7"/>
    <w:rsid w:val="005A3AC1"/>
    <w:rsid w:val="005A3C41"/>
    <w:rsid w:val="005A42B4"/>
    <w:rsid w:val="005B053E"/>
    <w:rsid w:val="005B2C72"/>
    <w:rsid w:val="005B77C1"/>
    <w:rsid w:val="005B78D3"/>
    <w:rsid w:val="005C061B"/>
    <w:rsid w:val="005C234B"/>
    <w:rsid w:val="005C4957"/>
    <w:rsid w:val="005C5D87"/>
    <w:rsid w:val="005D01E2"/>
    <w:rsid w:val="005D16A2"/>
    <w:rsid w:val="005D28B6"/>
    <w:rsid w:val="005D4147"/>
    <w:rsid w:val="005D461D"/>
    <w:rsid w:val="005D4A6B"/>
    <w:rsid w:val="005D5075"/>
    <w:rsid w:val="005D5FBE"/>
    <w:rsid w:val="005E2186"/>
    <w:rsid w:val="005E53B5"/>
    <w:rsid w:val="005E5E88"/>
    <w:rsid w:val="005E5FD8"/>
    <w:rsid w:val="005E61F6"/>
    <w:rsid w:val="005E765E"/>
    <w:rsid w:val="005F06BE"/>
    <w:rsid w:val="005F1527"/>
    <w:rsid w:val="005F187A"/>
    <w:rsid w:val="005F31A2"/>
    <w:rsid w:val="005F3356"/>
    <w:rsid w:val="005F71E3"/>
    <w:rsid w:val="006022F5"/>
    <w:rsid w:val="006028E6"/>
    <w:rsid w:val="00604ABE"/>
    <w:rsid w:val="00605F1C"/>
    <w:rsid w:val="0060618B"/>
    <w:rsid w:val="00611F85"/>
    <w:rsid w:val="006127A4"/>
    <w:rsid w:val="0061308F"/>
    <w:rsid w:val="0062118F"/>
    <w:rsid w:val="00622B7D"/>
    <w:rsid w:val="00624B37"/>
    <w:rsid w:val="00631E4F"/>
    <w:rsid w:val="0063367A"/>
    <w:rsid w:val="006343BD"/>
    <w:rsid w:val="006357AC"/>
    <w:rsid w:val="006365A9"/>
    <w:rsid w:val="00636C83"/>
    <w:rsid w:val="0064094F"/>
    <w:rsid w:val="0064199A"/>
    <w:rsid w:val="00642871"/>
    <w:rsid w:val="00642E26"/>
    <w:rsid w:val="006470C0"/>
    <w:rsid w:val="0065002E"/>
    <w:rsid w:val="006500C2"/>
    <w:rsid w:val="00650215"/>
    <w:rsid w:val="00650C45"/>
    <w:rsid w:val="00651233"/>
    <w:rsid w:val="0065568B"/>
    <w:rsid w:val="00656718"/>
    <w:rsid w:val="006574AE"/>
    <w:rsid w:val="00660F38"/>
    <w:rsid w:val="00666529"/>
    <w:rsid w:val="00667E3B"/>
    <w:rsid w:val="00675233"/>
    <w:rsid w:val="006762F2"/>
    <w:rsid w:val="006766C1"/>
    <w:rsid w:val="006767D6"/>
    <w:rsid w:val="00676E2B"/>
    <w:rsid w:val="00676FD7"/>
    <w:rsid w:val="00681141"/>
    <w:rsid w:val="006822A5"/>
    <w:rsid w:val="0068259D"/>
    <w:rsid w:val="00682CF9"/>
    <w:rsid w:val="00684DBA"/>
    <w:rsid w:val="00684F4B"/>
    <w:rsid w:val="00690372"/>
    <w:rsid w:val="006928CC"/>
    <w:rsid w:val="006942B2"/>
    <w:rsid w:val="00697697"/>
    <w:rsid w:val="006A01C4"/>
    <w:rsid w:val="006A23D8"/>
    <w:rsid w:val="006A328C"/>
    <w:rsid w:val="006A5DB5"/>
    <w:rsid w:val="006B251A"/>
    <w:rsid w:val="006B2726"/>
    <w:rsid w:val="006C1C15"/>
    <w:rsid w:val="006C2B58"/>
    <w:rsid w:val="006C2CB5"/>
    <w:rsid w:val="006C2D7F"/>
    <w:rsid w:val="006C5568"/>
    <w:rsid w:val="006C7E75"/>
    <w:rsid w:val="006D04D3"/>
    <w:rsid w:val="006D1226"/>
    <w:rsid w:val="006D16EB"/>
    <w:rsid w:val="006D2E6D"/>
    <w:rsid w:val="006D35A6"/>
    <w:rsid w:val="006D3D57"/>
    <w:rsid w:val="006D4F04"/>
    <w:rsid w:val="006D555E"/>
    <w:rsid w:val="006D739A"/>
    <w:rsid w:val="006D7FC2"/>
    <w:rsid w:val="006E08B5"/>
    <w:rsid w:val="006E2065"/>
    <w:rsid w:val="006E29B9"/>
    <w:rsid w:val="006E326C"/>
    <w:rsid w:val="006E4265"/>
    <w:rsid w:val="006E5C8C"/>
    <w:rsid w:val="006E6D96"/>
    <w:rsid w:val="006F13B3"/>
    <w:rsid w:val="006F1BA9"/>
    <w:rsid w:val="006F4178"/>
    <w:rsid w:val="006F6E20"/>
    <w:rsid w:val="006F7533"/>
    <w:rsid w:val="00700D07"/>
    <w:rsid w:val="00701BB5"/>
    <w:rsid w:val="007023E1"/>
    <w:rsid w:val="00702620"/>
    <w:rsid w:val="0070379C"/>
    <w:rsid w:val="00703831"/>
    <w:rsid w:val="00706CE0"/>
    <w:rsid w:val="00707D4C"/>
    <w:rsid w:val="00711F43"/>
    <w:rsid w:val="007124C5"/>
    <w:rsid w:val="00713302"/>
    <w:rsid w:val="00713E01"/>
    <w:rsid w:val="007164DE"/>
    <w:rsid w:val="00717F94"/>
    <w:rsid w:val="0072086A"/>
    <w:rsid w:val="00721906"/>
    <w:rsid w:val="0072313F"/>
    <w:rsid w:val="007249FD"/>
    <w:rsid w:val="00724CFE"/>
    <w:rsid w:val="00725658"/>
    <w:rsid w:val="00725852"/>
    <w:rsid w:val="007258C3"/>
    <w:rsid w:val="00726F1F"/>
    <w:rsid w:val="007270DD"/>
    <w:rsid w:val="00732BF2"/>
    <w:rsid w:val="00735069"/>
    <w:rsid w:val="0073593B"/>
    <w:rsid w:val="00735A4E"/>
    <w:rsid w:val="00735CA8"/>
    <w:rsid w:val="007409F4"/>
    <w:rsid w:val="007414F9"/>
    <w:rsid w:val="00750A7D"/>
    <w:rsid w:val="00750AE4"/>
    <w:rsid w:val="0075165A"/>
    <w:rsid w:val="00752923"/>
    <w:rsid w:val="00752C33"/>
    <w:rsid w:val="0075441B"/>
    <w:rsid w:val="00757943"/>
    <w:rsid w:val="00757ECB"/>
    <w:rsid w:val="00763F49"/>
    <w:rsid w:val="00766A8F"/>
    <w:rsid w:val="007676A7"/>
    <w:rsid w:val="00770B21"/>
    <w:rsid w:val="00771DDB"/>
    <w:rsid w:val="00775187"/>
    <w:rsid w:val="00775AFA"/>
    <w:rsid w:val="00775EEB"/>
    <w:rsid w:val="007763CF"/>
    <w:rsid w:val="00780879"/>
    <w:rsid w:val="00781BE1"/>
    <w:rsid w:val="0078285F"/>
    <w:rsid w:val="00784320"/>
    <w:rsid w:val="00784DED"/>
    <w:rsid w:val="0078797C"/>
    <w:rsid w:val="007879D1"/>
    <w:rsid w:val="00787DE0"/>
    <w:rsid w:val="00791535"/>
    <w:rsid w:val="007950E8"/>
    <w:rsid w:val="007952F0"/>
    <w:rsid w:val="00795B16"/>
    <w:rsid w:val="00795D61"/>
    <w:rsid w:val="007965C3"/>
    <w:rsid w:val="007969B4"/>
    <w:rsid w:val="00797EEE"/>
    <w:rsid w:val="007A13E1"/>
    <w:rsid w:val="007A28D0"/>
    <w:rsid w:val="007A290F"/>
    <w:rsid w:val="007A32FC"/>
    <w:rsid w:val="007A5986"/>
    <w:rsid w:val="007A70C5"/>
    <w:rsid w:val="007A73C5"/>
    <w:rsid w:val="007B1CC2"/>
    <w:rsid w:val="007B66D7"/>
    <w:rsid w:val="007B6848"/>
    <w:rsid w:val="007C081F"/>
    <w:rsid w:val="007C4E59"/>
    <w:rsid w:val="007C68F9"/>
    <w:rsid w:val="007C7C76"/>
    <w:rsid w:val="007D1272"/>
    <w:rsid w:val="007D13F8"/>
    <w:rsid w:val="007D351A"/>
    <w:rsid w:val="007D45C1"/>
    <w:rsid w:val="007D5856"/>
    <w:rsid w:val="007D7A2B"/>
    <w:rsid w:val="007E02CF"/>
    <w:rsid w:val="007E34CC"/>
    <w:rsid w:val="007F0BFA"/>
    <w:rsid w:val="007F32C8"/>
    <w:rsid w:val="0080043A"/>
    <w:rsid w:val="00800DB6"/>
    <w:rsid w:val="00803250"/>
    <w:rsid w:val="0080417E"/>
    <w:rsid w:val="008063C9"/>
    <w:rsid w:val="00810A5E"/>
    <w:rsid w:val="00812261"/>
    <w:rsid w:val="00812A00"/>
    <w:rsid w:val="00812DBF"/>
    <w:rsid w:val="00813048"/>
    <w:rsid w:val="00813DDA"/>
    <w:rsid w:val="00814D5B"/>
    <w:rsid w:val="00815F37"/>
    <w:rsid w:val="0082101B"/>
    <w:rsid w:val="00821E34"/>
    <w:rsid w:val="008224E4"/>
    <w:rsid w:val="00823CF2"/>
    <w:rsid w:val="00823D84"/>
    <w:rsid w:val="00824BFA"/>
    <w:rsid w:val="00825866"/>
    <w:rsid w:val="008270F5"/>
    <w:rsid w:val="00827898"/>
    <w:rsid w:val="008320AC"/>
    <w:rsid w:val="00836519"/>
    <w:rsid w:val="0084246C"/>
    <w:rsid w:val="00842A3A"/>
    <w:rsid w:val="00842EC0"/>
    <w:rsid w:val="00843573"/>
    <w:rsid w:val="0084419A"/>
    <w:rsid w:val="0085081E"/>
    <w:rsid w:val="00851FCC"/>
    <w:rsid w:val="00853C8C"/>
    <w:rsid w:val="00853E66"/>
    <w:rsid w:val="00853FDD"/>
    <w:rsid w:val="008562C6"/>
    <w:rsid w:val="00863319"/>
    <w:rsid w:val="00864700"/>
    <w:rsid w:val="00864D4D"/>
    <w:rsid w:val="0086612F"/>
    <w:rsid w:val="00871859"/>
    <w:rsid w:val="00873443"/>
    <w:rsid w:val="00874A8F"/>
    <w:rsid w:val="00876ADE"/>
    <w:rsid w:val="008776B8"/>
    <w:rsid w:val="008778BF"/>
    <w:rsid w:val="00877A74"/>
    <w:rsid w:val="008812CA"/>
    <w:rsid w:val="00885FC4"/>
    <w:rsid w:val="00890CA5"/>
    <w:rsid w:val="00893636"/>
    <w:rsid w:val="00893C54"/>
    <w:rsid w:val="00894D15"/>
    <w:rsid w:val="00895F95"/>
    <w:rsid w:val="008A12FC"/>
    <w:rsid w:val="008A2292"/>
    <w:rsid w:val="008A27C0"/>
    <w:rsid w:val="008A3D13"/>
    <w:rsid w:val="008A409F"/>
    <w:rsid w:val="008A43E7"/>
    <w:rsid w:val="008A58DE"/>
    <w:rsid w:val="008A5912"/>
    <w:rsid w:val="008A7FCD"/>
    <w:rsid w:val="008B2CA8"/>
    <w:rsid w:val="008B4AA7"/>
    <w:rsid w:val="008B536A"/>
    <w:rsid w:val="008B578C"/>
    <w:rsid w:val="008B78DE"/>
    <w:rsid w:val="008C0E47"/>
    <w:rsid w:val="008C11B0"/>
    <w:rsid w:val="008C1AEA"/>
    <w:rsid w:val="008C25B5"/>
    <w:rsid w:val="008C2AD0"/>
    <w:rsid w:val="008C59A2"/>
    <w:rsid w:val="008C624D"/>
    <w:rsid w:val="008C66AB"/>
    <w:rsid w:val="008C76B3"/>
    <w:rsid w:val="008C796D"/>
    <w:rsid w:val="008D08BA"/>
    <w:rsid w:val="008D1E70"/>
    <w:rsid w:val="008D62C0"/>
    <w:rsid w:val="008D6E30"/>
    <w:rsid w:val="008E0EDD"/>
    <w:rsid w:val="008E1D47"/>
    <w:rsid w:val="008E6A9D"/>
    <w:rsid w:val="008E704A"/>
    <w:rsid w:val="008E7162"/>
    <w:rsid w:val="008E71DD"/>
    <w:rsid w:val="008F032F"/>
    <w:rsid w:val="008F1232"/>
    <w:rsid w:val="008F2874"/>
    <w:rsid w:val="008F2B6D"/>
    <w:rsid w:val="008F532B"/>
    <w:rsid w:val="008F5CDC"/>
    <w:rsid w:val="008F645C"/>
    <w:rsid w:val="008F7B5F"/>
    <w:rsid w:val="009011CA"/>
    <w:rsid w:val="009039B1"/>
    <w:rsid w:val="00910640"/>
    <w:rsid w:val="00912AB6"/>
    <w:rsid w:val="00912CE6"/>
    <w:rsid w:val="00917E55"/>
    <w:rsid w:val="00917EFA"/>
    <w:rsid w:val="00921B40"/>
    <w:rsid w:val="00922D04"/>
    <w:rsid w:val="00922F00"/>
    <w:rsid w:val="0092331C"/>
    <w:rsid w:val="009236C2"/>
    <w:rsid w:val="0092578D"/>
    <w:rsid w:val="0092599D"/>
    <w:rsid w:val="00926CED"/>
    <w:rsid w:val="00927105"/>
    <w:rsid w:val="00930CA0"/>
    <w:rsid w:val="009321E8"/>
    <w:rsid w:val="009374D1"/>
    <w:rsid w:val="00937F5E"/>
    <w:rsid w:val="00941B49"/>
    <w:rsid w:val="00941CF3"/>
    <w:rsid w:val="0094290D"/>
    <w:rsid w:val="00944097"/>
    <w:rsid w:val="00947220"/>
    <w:rsid w:val="0095204E"/>
    <w:rsid w:val="009528B2"/>
    <w:rsid w:val="00952DDD"/>
    <w:rsid w:val="00952EAE"/>
    <w:rsid w:val="00953BBE"/>
    <w:rsid w:val="00955979"/>
    <w:rsid w:val="009572B3"/>
    <w:rsid w:val="009577DE"/>
    <w:rsid w:val="00957BC8"/>
    <w:rsid w:val="00961ACC"/>
    <w:rsid w:val="00965A67"/>
    <w:rsid w:val="00966198"/>
    <w:rsid w:val="00966B89"/>
    <w:rsid w:val="00967407"/>
    <w:rsid w:val="00971A13"/>
    <w:rsid w:val="00973A32"/>
    <w:rsid w:val="00973C56"/>
    <w:rsid w:val="00977EB9"/>
    <w:rsid w:val="009810A2"/>
    <w:rsid w:val="009827E4"/>
    <w:rsid w:val="0098355F"/>
    <w:rsid w:val="0098361C"/>
    <w:rsid w:val="00983BE4"/>
    <w:rsid w:val="00986B28"/>
    <w:rsid w:val="00986F7E"/>
    <w:rsid w:val="00986FA5"/>
    <w:rsid w:val="00987455"/>
    <w:rsid w:val="00987BFA"/>
    <w:rsid w:val="00990499"/>
    <w:rsid w:val="009904EF"/>
    <w:rsid w:val="00991462"/>
    <w:rsid w:val="009921BC"/>
    <w:rsid w:val="00996A35"/>
    <w:rsid w:val="00996B90"/>
    <w:rsid w:val="00996B95"/>
    <w:rsid w:val="009A02D7"/>
    <w:rsid w:val="009A7D3D"/>
    <w:rsid w:val="009B280E"/>
    <w:rsid w:val="009B2C7E"/>
    <w:rsid w:val="009C435D"/>
    <w:rsid w:val="009C4DEC"/>
    <w:rsid w:val="009C5901"/>
    <w:rsid w:val="009C7EB9"/>
    <w:rsid w:val="009D1420"/>
    <w:rsid w:val="009D16D8"/>
    <w:rsid w:val="009D1792"/>
    <w:rsid w:val="009D6BAA"/>
    <w:rsid w:val="009E197C"/>
    <w:rsid w:val="009E2240"/>
    <w:rsid w:val="009E3307"/>
    <w:rsid w:val="009E3CAF"/>
    <w:rsid w:val="009F0888"/>
    <w:rsid w:val="009F110E"/>
    <w:rsid w:val="009F1ABE"/>
    <w:rsid w:val="009F3C28"/>
    <w:rsid w:val="009F4950"/>
    <w:rsid w:val="009F7E80"/>
    <w:rsid w:val="00A0487D"/>
    <w:rsid w:val="00A074C8"/>
    <w:rsid w:val="00A10617"/>
    <w:rsid w:val="00A136CC"/>
    <w:rsid w:val="00A1591D"/>
    <w:rsid w:val="00A160AD"/>
    <w:rsid w:val="00A200E8"/>
    <w:rsid w:val="00A204EB"/>
    <w:rsid w:val="00A22639"/>
    <w:rsid w:val="00A23A20"/>
    <w:rsid w:val="00A250FA"/>
    <w:rsid w:val="00A26E63"/>
    <w:rsid w:val="00A27488"/>
    <w:rsid w:val="00A31BF0"/>
    <w:rsid w:val="00A33770"/>
    <w:rsid w:val="00A344E4"/>
    <w:rsid w:val="00A34D36"/>
    <w:rsid w:val="00A34DFB"/>
    <w:rsid w:val="00A35F69"/>
    <w:rsid w:val="00A42B31"/>
    <w:rsid w:val="00A452C8"/>
    <w:rsid w:val="00A47EAE"/>
    <w:rsid w:val="00A57C51"/>
    <w:rsid w:val="00A60DFF"/>
    <w:rsid w:val="00A6161A"/>
    <w:rsid w:val="00A61A2B"/>
    <w:rsid w:val="00A64E21"/>
    <w:rsid w:val="00A67328"/>
    <w:rsid w:val="00A705AE"/>
    <w:rsid w:val="00A7413A"/>
    <w:rsid w:val="00A759E6"/>
    <w:rsid w:val="00A75FFC"/>
    <w:rsid w:val="00A764AA"/>
    <w:rsid w:val="00A77154"/>
    <w:rsid w:val="00A80071"/>
    <w:rsid w:val="00A80B1D"/>
    <w:rsid w:val="00A81BA1"/>
    <w:rsid w:val="00A82374"/>
    <w:rsid w:val="00A83BBA"/>
    <w:rsid w:val="00A84A71"/>
    <w:rsid w:val="00A84D82"/>
    <w:rsid w:val="00A867A4"/>
    <w:rsid w:val="00A8718E"/>
    <w:rsid w:val="00A91CB9"/>
    <w:rsid w:val="00A91DC3"/>
    <w:rsid w:val="00A920AE"/>
    <w:rsid w:val="00AA097B"/>
    <w:rsid w:val="00AA0D09"/>
    <w:rsid w:val="00AA341A"/>
    <w:rsid w:val="00AA3766"/>
    <w:rsid w:val="00AA563B"/>
    <w:rsid w:val="00AA61B8"/>
    <w:rsid w:val="00AB04F4"/>
    <w:rsid w:val="00AB1C67"/>
    <w:rsid w:val="00AB3BD6"/>
    <w:rsid w:val="00AC2137"/>
    <w:rsid w:val="00AC49AA"/>
    <w:rsid w:val="00AC5A13"/>
    <w:rsid w:val="00AC5C5B"/>
    <w:rsid w:val="00AD1F73"/>
    <w:rsid w:val="00AD32FB"/>
    <w:rsid w:val="00AD3402"/>
    <w:rsid w:val="00AD44C0"/>
    <w:rsid w:val="00AD73B3"/>
    <w:rsid w:val="00AE4055"/>
    <w:rsid w:val="00AE5D90"/>
    <w:rsid w:val="00AE7469"/>
    <w:rsid w:val="00AF01E5"/>
    <w:rsid w:val="00AF06B4"/>
    <w:rsid w:val="00AF2E40"/>
    <w:rsid w:val="00AF32F3"/>
    <w:rsid w:val="00B02683"/>
    <w:rsid w:val="00B0447B"/>
    <w:rsid w:val="00B05A39"/>
    <w:rsid w:val="00B06072"/>
    <w:rsid w:val="00B064D8"/>
    <w:rsid w:val="00B07436"/>
    <w:rsid w:val="00B10F26"/>
    <w:rsid w:val="00B148B0"/>
    <w:rsid w:val="00B1572C"/>
    <w:rsid w:val="00B15807"/>
    <w:rsid w:val="00B1588E"/>
    <w:rsid w:val="00B15BF4"/>
    <w:rsid w:val="00B2014B"/>
    <w:rsid w:val="00B2184F"/>
    <w:rsid w:val="00B2188E"/>
    <w:rsid w:val="00B22A84"/>
    <w:rsid w:val="00B23FA8"/>
    <w:rsid w:val="00B2413A"/>
    <w:rsid w:val="00B252EF"/>
    <w:rsid w:val="00B27830"/>
    <w:rsid w:val="00B30C78"/>
    <w:rsid w:val="00B30DC5"/>
    <w:rsid w:val="00B33C22"/>
    <w:rsid w:val="00B34C37"/>
    <w:rsid w:val="00B37733"/>
    <w:rsid w:val="00B41678"/>
    <w:rsid w:val="00B42016"/>
    <w:rsid w:val="00B4484F"/>
    <w:rsid w:val="00B459DE"/>
    <w:rsid w:val="00B472B8"/>
    <w:rsid w:val="00B4746D"/>
    <w:rsid w:val="00B51AE0"/>
    <w:rsid w:val="00B52A43"/>
    <w:rsid w:val="00B53D12"/>
    <w:rsid w:val="00B550EC"/>
    <w:rsid w:val="00B55F69"/>
    <w:rsid w:val="00B57B02"/>
    <w:rsid w:val="00B57C2A"/>
    <w:rsid w:val="00B61BBE"/>
    <w:rsid w:val="00B630C9"/>
    <w:rsid w:val="00B6723D"/>
    <w:rsid w:val="00B72DA1"/>
    <w:rsid w:val="00B736B1"/>
    <w:rsid w:val="00B73EA0"/>
    <w:rsid w:val="00B74AAD"/>
    <w:rsid w:val="00B758F0"/>
    <w:rsid w:val="00B7632B"/>
    <w:rsid w:val="00B7675D"/>
    <w:rsid w:val="00B80472"/>
    <w:rsid w:val="00B806DB"/>
    <w:rsid w:val="00B81650"/>
    <w:rsid w:val="00B82252"/>
    <w:rsid w:val="00B8427A"/>
    <w:rsid w:val="00B854C4"/>
    <w:rsid w:val="00B87AB4"/>
    <w:rsid w:val="00B902F3"/>
    <w:rsid w:val="00B92C7C"/>
    <w:rsid w:val="00B92C80"/>
    <w:rsid w:val="00B95452"/>
    <w:rsid w:val="00B972B9"/>
    <w:rsid w:val="00BA0BFC"/>
    <w:rsid w:val="00BA2584"/>
    <w:rsid w:val="00BA3C8D"/>
    <w:rsid w:val="00BA436F"/>
    <w:rsid w:val="00BA4677"/>
    <w:rsid w:val="00BA7B56"/>
    <w:rsid w:val="00BB01EE"/>
    <w:rsid w:val="00BB0B19"/>
    <w:rsid w:val="00BB3ACD"/>
    <w:rsid w:val="00BB4BBE"/>
    <w:rsid w:val="00BB581A"/>
    <w:rsid w:val="00BB7FF8"/>
    <w:rsid w:val="00BC0374"/>
    <w:rsid w:val="00BC0A37"/>
    <w:rsid w:val="00BC65CE"/>
    <w:rsid w:val="00BD0360"/>
    <w:rsid w:val="00BD6F45"/>
    <w:rsid w:val="00BE0594"/>
    <w:rsid w:val="00BE11C3"/>
    <w:rsid w:val="00BE4ACF"/>
    <w:rsid w:val="00BE525C"/>
    <w:rsid w:val="00BE5689"/>
    <w:rsid w:val="00BE60DD"/>
    <w:rsid w:val="00BE6370"/>
    <w:rsid w:val="00BE64BF"/>
    <w:rsid w:val="00BE7F84"/>
    <w:rsid w:val="00BF049F"/>
    <w:rsid w:val="00BF26A7"/>
    <w:rsid w:val="00BF316A"/>
    <w:rsid w:val="00BF4FDA"/>
    <w:rsid w:val="00BF5564"/>
    <w:rsid w:val="00BF6267"/>
    <w:rsid w:val="00C031FA"/>
    <w:rsid w:val="00C047FF"/>
    <w:rsid w:val="00C05095"/>
    <w:rsid w:val="00C13879"/>
    <w:rsid w:val="00C13936"/>
    <w:rsid w:val="00C13DFB"/>
    <w:rsid w:val="00C14C45"/>
    <w:rsid w:val="00C1560E"/>
    <w:rsid w:val="00C16B96"/>
    <w:rsid w:val="00C17674"/>
    <w:rsid w:val="00C2061E"/>
    <w:rsid w:val="00C20D39"/>
    <w:rsid w:val="00C22031"/>
    <w:rsid w:val="00C2225F"/>
    <w:rsid w:val="00C22C72"/>
    <w:rsid w:val="00C26B1E"/>
    <w:rsid w:val="00C27B7E"/>
    <w:rsid w:val="00C30EE7"/>
    <w:rsid w:val="00C36BC9"/>
    <w:rsid w:val="00C41B7F"/>
    <w:rsid w:val="00C4403D"/>
    <w:rsid w:val="00C45B7C"/>
    <w:rsid w:val="00C46723"/>
    <w:rsid w:val="00C4758E"/>
    <w:rsid w:val="00C47C94"/>
    <w:rsid w:val="00C5746E"/>
    <w:rsid w:val="00C6022C"/>
    <w:rsid w:val="00C60524"/>
    <w:rsid w:val="00C61FB1"/>
    <w:rsid w:val="00C65508"/>
    <w:rsid w:val="00C679AA"/>
    <w:rsid w:val="00C67AC0"/>
    <w:rsid w:val="00C72B44"/>
    <w:rsid w:val="00C72B9F"/>
    <w:rsid w:val="00C72DDD"/>
    <w:rsid w:val="00C74D74"/>
    <w:rsid w:val="00C75427"/>
    <w:rsid w:val="00C77669"/>
    <w:rsid w:val="00C779CE"/>
    <w:rsid w:val="00C824DD"/>
    <w:rsid w:val="00C82F89"/>
    <w:rsid w:val="00C84B32"/>
    <w:rsid w:val="00C84CB4"/>
    <w:rsid w:val="00C86AD7"/>
    <w:rsid w:val="00C86CDE"/>
    <w:rsid w:val="00C91CBF"/>
    <w:rsid w:val="00C92673"/>
    <w:rsid w:val="00C94E6B"/>
    <w:rsid w:val="00C95F03"/>
    <w:rsid w:val="00C9701A"/>
    <w:rsid w:val="00CA0BAA"/>
    <w:rsid w:val="00CA3557"/>
    <w:rsid w:val="00CA3E31"/>
    <w:rsid w:val="00CB0496"/>
    <w:rsid w:val="00CB0A13"/>
    <w:rsid w:val="00CB2064"/>
    <w:rsid w:val="00CB57FE"/>
    <w:rsid w:val="00CB5A8D"/>
    <w:rsid w:val="00CB76CF"/>
    <w:rsid w:val="00CC37AA"/>
    <w:rsid w:val="00CC3F09"/>
    <w:rsid w:val="00CC4AA0"/>
    <w:rsid w:val="00CC6F2B"/>
    <w:rsid w:val="00CC789A"/>
    <w:rsid w:val="00CD1866"/>
    <w:rsid w:val="00CD199A"/>
    <w:rsid w:val="00CD2E8A"/>
    <w:rsid w:val="00CD3105"/>
    <w:rsid w:val="00CD325A"/>
    <w:rsid w:val="00CD4B00"/>
    <w:rsid w:val="00CD4FFE"/>
    <w:rsid w:val="00CD7476"/>
    <w:rsid w:val="00CE0C40"/>
    <w:rsid w:val="00CE2719"/>
    <w:rsid w:val="00CE286D"/>
    <w:rsid w:val="00CE344E"/>
    <w:rsid w:val="00CE4580"/>
    <w:rsid w:val="00CE6C0D"/>
    <w:rsid w:val="00CF02BE"/>
    <w:rsid w:val="00CF0554"/>
    <w:rsid w:val="00CF12D6"/>
    <w:rsid w:val="00CF3738"/>
    <w:rsid w:val="00CF4253"/>
    <w:rsid w:val="00CF5010"/>
    <w:rsid w:val="00CF5361"/>
    <w:rsid w:val="00CF73C4"/>
    <w:rsid w:val="00D05684"/>
    <w:rsid w:val="00D10DF5"/>
    <w:rsid w:val="00D14841"/>
    <w:rsid w:val="00D1539D"/>
    <w:rsid w:val="00D175D0"/>
    <w:rsid w:val="00D22996"/>
    <w:rsid w:val="00D23C86"/>
    <w:rsid w:val="00D272A0"/>
    <w:rsid w:val="00D330C9"/>
    <w:rsid w:val="00D3358A"/>
    <w:rsid w:val="00D35959"/>
    <w:rsid w:val="00D42EA6"/>
    <w:rsid w:val="00D432D0"/>
    <w:rsid w:val="00D43786"/>
    <w:rsid w:val="00D4522F"/>
    <w:rsid w:val="00D47202"/>
    <w:rsid w:val="00D47EFC"/>
    <w:rsid w:val="00D52711"/>
    <w:rsid w:val="00D53EFC"/>
    <w:rsid w:val="00D56FAF"/>
    <w:rsid w:val="00D607B9"/>
    <w:rsid w:val="00D61077"/>
    <w:rsid w:val="00D61801"/>
    <w:rsid w:val="00D627DB"/>
    <w:rsid w:val="00D64E72"/>
    <w:rsid w:val="00D66153"/>
    <w:rsid w:val="00D67D94"/>
    <w:rsid w:val="00D707F9"/>
    <w:rsid w:val="00D70E77"/>
    <w:rsid w:val="00D72C63"/>
    <w:rsid w:val="00D74467"/>
    <w:rsid w:val="00D76DF6"/>
    <w:rsid w:val="00D77785"/>
    <w:rsid w:val="00D7793F"/>
    <w:rsid w:val="00D804E6"/>
    <w:rsid w:val="00D83938"/>
    <w:rsid w:val="00D84968"/>
    <w:rsid w:val="00D86287"/>
    <w:rsid w:val="00D87F96"/>
    <w:rsid w:val="00D90856"/>
    <w:rsid w:val="00D90EB8"/>
    <w:rsid w:val="00D9443A"/>
    <w:rsid w:val="00D96738"/>
    <w:rsid w:val="00D9726D"/>
    <w:rsid w:val="00DA0702"/>
    <w:rsid w:val="00DA1111"/>
    <w:rsid w:val="00DA30B0"/>
    <w:rsid w:val="00DA3A9E"/>
    <w:rsid w:val="00DA5CC2"/>
    <w:rsid w:val="00DB2ED4"/>
    <w:rsid w:val="00DB6FF1"/>
    <w:rsid w:val="00DB7561"/>
    <w:rsid w:val="00DB7F0C"/>
    <w:rsid w:val="00DC0049"/>
    <w:rsid w:val="00DC1BF7"/>
    <w:rsid w:val="00DC21E4"/>
    <w:rsid w:val="00DC6372"/>
    <w:rsid w:val="00DC7ABF"/>
    <w:rsid w:val="00DD1375"/>
    <w:rsid w:val="00DD160B"/>
    <w:rsid w:val="00DD2138"/>
    <w:rsid w:val="00DD29DE"/>
    <w:rsid w:val="00DD36D0"/>
    <w:rsid w:val="00DD58D8"/>
    <w:rsid w:val="00DD59CE"/>
    <w:rsid w:val="00DD5B1E"/>
    <w:rsid w:val="00DD6411"/>
    <w:rsid w:val="00DE01BC"/>
    <w:rsid w:val="00DE0FDF"/>
    <w:rsid w:val="00DE27DB"/>
    <w:rsid w:val="00DE5461"/>
    <w:rsid w:val="00DE70A1"/>
    <w:rsid w:val="00DE74F1"/>
    <w:rsid w:val="00DF01D5"/>
    <w:rsid w:val="00DF1104"/>
    <w:rsid w:val="00DF3BED"/>
    <w:rsid w:val="00DF4722"/>
    <w:rsid w:val="00DF5D9E"/>
    <w:rsid w:val="00DF7BEB"/>
    <w:rsid w:val="00E02707"/>
    <w:rsid w:val="00E04764"/>
    <w:rsid w:val="00E04A8D"/>
    <w:rsid w:val="00E04AC4"/>
    <w:rsid w:val="00E05E74"/>
    <w:rsid w:val="00E06052"/>
    <w:rsid w:val="00E06412"/>
    <w:rsid w:val="00E144D2"/>
    <w:rsid w:val="00E14F54"/>
    <w:rsid w:val="00E152B8"/>
    <w:rsid w:val="00E228EE"/>
    <w:rsid w:val="00E23646"/>
    <w:rsid w:val="00E23EED"/>
    <w:rsid w:val="00E2789E"/>
    <w:rsid w:val="00E344FC"/>
    <w:rsid w:val="00E356D9"/>
    <w:rsid w:val="00E35738"/>
    <w:rsid w:val="00E359F9"/>
    <w:rsid w:val="00E36017"/>
    <w:rsid w:val="00E37418"/>
    <w:rsid w:val="00E411E8"/>
    <w:rsid w:val="00E420D0"/>
    <w:rsid w:val="00E44346"/>
    <w:rsid w:val="00E44366"/>
    <w:rsid w:val="00E4571F"/>
    <w:rsid w:val="00E52793"/>
    <w:rsid w:val="00E5432B"/>
    <w:rsid w:val="00E57B63"/>
    <w:rsid w:val="00E60E1E"/>
    <w:rsid w:val="00E613A9"/>
    <w:rsid w:val="00E61BE7"/>
    <w:rsid w:val="00E62D8D"/>
    <w:rsid w:val="00E62F89"/>
    <w:rsid w:val="00E631B6"/>
    <w:rsid w:val="00E64C5A"/>
    <w:rsid w:val="00E66828"/>
    <w:rsid w:val="00E66D10"/>
    <w:rsid w:val="00E70775"/>
    <w:rsid w:val="00E70B4E"/>
    <w:rsid w:val="00E71297"/>
    <w:rsid w:val="00E7371C"/>
    <w:rsid w:val="00E739CF"/>
    <w:rsid w:val="00E77BE7"/>
    <w:rsid w:val="00E841C7"/>
    <w:rsid w:val="00E8594A"/>
    <w:rsid w:val="00E90C79"/>
    <w:rsid w:val="00E9143A"/>
    <w:rsid w:val="00E91AD1"/>
    <w:rsid w:val="00E93FA1"/>
    <w:rsid w:val="00E94343"/>
    <w:rsid w:val="00E958AB"/>
    <w:rsid w:val="00E967D7"/>
    <w:rsid w:val="00E96D29"/>
    <w:rsid w:val="00E97818"/>
    <w:rsid w:val="00E97A58"/>
    <w:rsid w:val="00EA6582"/>
    <w:rsid w:val="00EA6756"/>
    <w:rsid w:val="00EB0F98"/>
    <w:rsid w:val="00EB28E8"/>
    <w:rsid w:val="00EB5B39"/>
    <w:rsid w:val="00EB6CE3"/>
    <w:rsid w:val="00EB7424"/>
    <w:rsid w:val="00EB797D"/>
    <w:rsid w:val="00EC33C9"/>
    <w:rsid w:val="00EC3EAC"/>
    <w:rsid w:val="00EC6BAD"/>
    <w:rsid w:val="00ED0159"/>
    <w:rsid w:val="00ED04E9"/>
    <w:rsid w:val="00ED24EB"/>
    <w:rsid w:val="00ED28AE"/>
    <w:rsid w:val="00ED3F0D"/>
    <w:rsid w:val="00ED58BE"/>
    <w:rsid w:val="00EE0456"/>
    <w:rsid w:val="00EE09A1"/>
    <w:rsid w:val="00EE0AF0"/>
    <w:rsid w:val="00EE4C3A"/>
    <w:rsid w:val="00EE537F"/>
    <w:rsid w:val="00EE5D25"/>
    <w:rsid w:val="00EE7220"/>
    <w:rsid w:val="00EF1BCE"/>
    <w:rsid w:val="00EF2A86"/>
    <w:rsid w:val="00EF2FAC"/>
    <w:rsid w:val="00EF382C"/>
    <w:rsid w:val="00EF5C6F"/>
    <w:rsid w:val="00EF5CF9"/>
    <w:rsid w:val="00EF5E38"/>
    <w:rsid w:val="00F02E8A"/>
    <w:rsid w:val="00F0309C"/>
    <w:rsid w:val="00F04A83"/>
    <w:rsid w:val="00F07B10"/>
    <w:rsid w:val="00F11C26"/>
    <w:rsid w:val="00F1280A"/>
    <w:rsid w:val="00F1359E"/>
    <w:rsid w:val="00F142E4"/>
    <w:rsid w:val="00F147EB"/>
    <w:rsid w:val="00F1726E"/>
    <w:rsid w:val="00F17CD0"/>
    <w:rsid w:val="00F17DF0"/>
    <w:rsid w:val="00F20F44"/>
    <w:rsid w:val="00F231FC"/>
    <w:rsid w:val="00F23239"/>
    <w:rsid w:val="00F23689"/>
    <w:rsid w:val="00F23F26"/>
    <w:rsid w:val="00F2440A"/>
    <w:rsid w:val="00F2641E"/>
    <w:rsid w:val="00F32B2A"/>
    <w:rsid w:val="00F3625D"/>
    <w:rsid w:val="00F369EA"/>
    <w:rsid w:val="00F4001F"/>
    <w:rsid w:val="00F404F4"/>
    <w:rsid w:val="00F438ED"/>
    <w:rsid w:val="00F440AE"/>
    <w:rsid w:val="00F44B84"/>
    <w:rsid w:val="00F44BBE"/>
    <w:rsid w:val="00F44ECD"/>
    <w:rsid w:val="00F4706C"/>
    <w:rsid w:val="00F51201"/>
    <w:rsid w:val="00F512CC"/>
    <w:rsid w:val="00F52919"/>
    <w:rsid w:val="00F55EC0"/>
    <w:rsid w:val="00F56076"/>
    <w:rsid w:val="00F577A0"/>
    <w:rsid w:val="00F61BA6"/>
    <w:rsid w:val="00F6295F"/>
    <w:rsid w:val="00F637E0"/>
    <w:rsid w:val="00F64705"/>
    <w:rsid w:val="00F65FCC"/>
    <w:rsid w:val="00F666EA"/>
    <w:rsid w:val="00F669D8"/>
    <w:rsid w:val="00F66E91"/>
    <w:rsid w:val="00F70056"/>
    <w:rsid w:val="00F71C3E"/>
    <w:rsid w:val="00F7346B"/>
    <w:rsid w:val="00F74AED"/>
    <w:rsid w:val="00F76E73"/>
    <w:rsid w:val="00F76EA8"/>
    <w:rsid w:val="00F770C9"/>
    <w:rsid w:val="00F80360"/>
    <w:rsid w:val="00F80DD1"/>
    <w:rsid w:val="00F82189"/>
    <w:rsid w:val="00F82D27"/>
    <w:rsid w:val="00F85B1D"/>
    <w:rsid w:val="00F863E2"/>
    <w:rsid w:val="00F87056"/>
    <w:rsid w:val="00F90987"/>
    <w:rsid w:val="00F917DF"/>
    <w:rsid w:val="00F924AF"/>
    <w:rsid w:val="00F93CA9"/>
    <w:rsid w:val="00F94623"/>
    <w:rsid w:val="00F94643"/>
    <w:rsid w:val="00F95D47"/>
    <w:rsid w:val="00F96CE2"/>
    <w:rsid w:val="00FA04A1"/>
    <w:rsid w:val="00FA07D1"/>
    <w:rsid w:val="00FA28D4"/>
    <w:rsid w:val="00FA67B8"/>
    <w:rsid w:val="00FB0623"/>
    <w:rsid w:val="00FB1400"/>
    <w:rsid w:val="00FB3439"/>
    <w:rsid w:val="00FB5544"/>
    <w:rsid w:val="00FC158E"/>
    <w:rsid w:val="00FC17D7"/>
    <w:rsid w:val="00FC21EA"/>
    <w:rsid w:val="00FC2ECF"/>
    <w:rsid w:val="00FC4583"/>
    <w:rsid w:val="00FC525F"/>
    <w:rsid w:val="00FC65E4"/>
    <w:rsid w:val="00FC7817"/>
    <w:rsid w:val="00FD5975"/>
    <w:rsid w:val="00FD5F34"/>
    <w:rsid w:val="00FD752A"/>
    <w:rsid w:val="00FE0327"/>
    <w:rsid w:val="00FE032C"/>
    <w:rsid w:val="00FE072B"/>
    <w:rsid w:val="00FE1ADF"/>
    <w:rsid w:val="00FE4FC4"/>
    <w:rsid w:val="00FE610C"/>
    <w:rsid w:val="00FE707B"/>
    <w:rsid w:val="00FF1D61"/>
    <w:rsid w:val="00FF344F"/>
    <w:rsid w:val="00FF3FBC"/>
    <w:rsid w:val="00FF45D9"/>
    <w:rsid w:val="00FF45F0"/>
    <w:rsid w:val="00FF4E53"/>
    <w:rsid w:val="00FF4E9F"/>
    <w:rsid w:val="00FF509D"/>
    <w:rsid w:val="00FF5865"/>
    <w:rsid w:val="00FF6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936"/>
    <w:rPr>
      <w:sz w:val="24"/>
      <w:szCs w:val="24"/>
    </w:rPr>
  </w:style>
  <w:style w:type="paragraph" w:styleId="1">
    <w:name w:val="heading 1"/>
    <w:aliases w:val="1. Глава"/>
    <w:basedOn w:val="a"/>
    <w:next w:val="a"/>
    <w:link w:val="10"/>
    <w:qFormat/>
    <w:rsid w:val="00C13936"/>
    <w:pPr>
      <w:keepNext/>
      <w:spacing w:line="360" w:lineRule="auto"/>
      <w:ind w:firstLine="708"/>
      <w:jc w:val="center"/>
      <w:outlineLvl w:val="0"/>
    </w:pPr>
    <w:rPr>
      <w:b/>
      <w:bCs/>
    </w:rPr>
  </w:style>
  <w:style w:type="paragraph" w:styleId="2">
    <w:name w:val="heading 2"/>
    <w:basedOn w:val="a"/>
    <w:next w:val="a"/>
    <w:link w:val="20"/>
    <w:qFormat/>
    <w:rsid w:val="00C13936"/>
    <w:pPr>
      <w:keepNext/>
      <w:spacing w:line="360" w:lineRule="auto"/>
      <w:jc w:val="center"/>
      <w:outlineLvl w:val="1"/>
    </w:pPr>
    <w:rPr>
      <w:b/>
      <w:bCs/>
    </w:rPr>
  </w:style>
  <w:style w:type="paragraph" w:styleId="3">
    <w:name w:val="heading 3"/>
    <w:basedOn w:val="a"/>
    <w:next w:val="a"/>
    <w:link w:val="30"/>
    <w:qFormat/>
    <w:rsid w:val="00C13936"/>
    <w:pPr>
      <w:keepNext/>
      <w:spacing w:line="360" w:lineRule="auto"/>
      <w:jc w:val="both"/>
      <w:outlineLvl w:val="2"/>
    </w:pPr>
    <w:rPr>
      <w:b/>
      <w:bCs/>
      <w:sz w:val="20"/>
      <w:lang w:val="en-US"/>
    </w:rPr>
  </w:style>
  <w:style w:type="paragraph" w:styleId="40">
    <w:name w:val="heading 4"/>
    <w:basedOn w:val="a"/>
    <w:next w:val="a"/>
    <w:link w:val="41"/>
    <w:qFormat/>
    <w:rsid w:val="00C13936"/>
    <w:pPr>
      <w:keepNext/>
      <w:spacing w:line="360" w:lineRule="auto"/>
      <w:jc w:val="center"/>
      <w:outlineLvl w:val="3"/>
    </w:pPr>
    <w:rPr>
      <w:b/>
      <w:bCs/>
      <w:sz w:val="20"/>
      <w:lang w:val="en-US"/>
    </w:rPr>
  </w:style>
  <w:style w:type="paragraph" w:styleId="5">
    <w:name w:val="heading 5"/>
    <w:basedOn w:val="a"/>
    <w:next w:val="a"/>
    <w:link w:val="50"/>
    <w:qFormat/>
    <w:rsid w:val="00C13936"/>
    <w:pPr>
      <w:keepNext/>
      <w:spacing w:line="360" w:lineRule="auto"/>
      <w:ind w:firstLine="705"/>
      <w:jc w:val="center"/>
      <w:outlineLvl w:val="4"/>
    </w:pPr>
    <w:rPr>
      <w:b/>
      <w:bCs/>
    </w:rPr>
  </w:style>
  <w:style w:type="paragraph" w:styleId="6">
    <w:name w:val="heading 6"/>
    <w:basedOn w:val="a"/>
    <w:next w:val="a"/>
    <w:link w:val="60"/>
    <w:qFormat/>
    <w:rsid w:val="00C13936"/>
    <w:pPr>
      <w:keepNext/>
      <w:spacing w:line="360" w:lineRule="auto"/>
      <w:ind w:firstLine="708"/>
      <w:jc w:val="both"/>
      <w:outlineLvl w:val="5"/>
    </w:pPr>
    <w:rPr>
      <w:b/>
    </w:rPr>
  </w:style>
  <w:style w:type="paragraph" w:styleId="7">
    <w:name w:val="heading 7"/>
    <w:basedOn w:val="a"/>
    <w:next w:val="a"/>
    <w:link w:val="70"/>
    <w:qFormat/>
    <w:rsid w:val="00C13936"/>
    <w:pPr>
      <w:keepNext/>
      <w:outlineLvl w:val="6"/>
    </w:pPr>
    <w:rPr>
      <w:b/>
      <w:bCs/>
    </w:rPr>
  </w:style>
  <w:style w:type="paragraph" w:styleId="8">
    <w:name w:val="heading 8"/>
    <w:basedOn w:val="a"/>
    <w:next w:val="a"/>
    <w:link w:val="80"/>
    <w:qFormat/>
    <w:rsid w:val="00C13936"/>
    <w:pPr>
      <w:keepNext/>
      <w:spacing w:line="360" w:lineRule="auto"/>
      <w:ind w:firstLine="720"/>
      <w:jc w:val="center"/>
      <w:outlineLvl w:val="7"/>
    </w:pPr>
    <w:rPr>
      <w:b/>
      <w:szCs w:val="20"/>
      <w:u w:val="single"/>
    </w:rPr>
  </w:style>
  <w:style w:type="paragraph" w:styleId="9">
    <w:name w:val="heading 9"/>
    <w:basedOn w:val="a"/>
    <w:next w:val="a"/>
    <w:link w:val="90"/>
    <w:qFormat/>
    <w:rsid w:val="00C13936"/>
    <w:pPr>
      <w:keepNext/>
      <w:spacing w:line="360" w:lineRule="auto"/>
      <w:ind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D87F96"/>
    <w:pPr>
      <w:tabs>
        <w:tab w:val="right" w:leader="dot" w:pos="9356"/>
      </w:tabs>
      <w:spacing w:before="120" w:after="120"/>
      <w:jc w:val="both"/>
    </w:pPr>
    <w:rPr>
      <w:b/>
      <w:caps/>
      <w:noProof/>
      <w:sz w:val="28"/>
      <w:lang w:val="en-US"/>
    </w:rPr>
  </w:style>
  <w:style w:type="paragraph" w:styleId="21">
    <w:name w:val="toc 2"/>
    <w:basedOn w:val="a"/>
    <w:next w:val="a"/>
    <w:autoRedefine/>
    <w:uiPriority w:val="39"/>
    <w:rsid w:val="00C13936"/>
    <w:pPr>
      <w:tabs>
        <w:tab w:val="right" w:leader="dot" w:pos="9360"/>
      </w:tabs>
      <w:spacing w:before="120"/>
      <w:ind w:left="238"/>
    </w:pPr>
    <w:rPr>
      <w:smallCaps/>
      <w:noProof/>
      <w:lang w:val="en-US"/>
    </w:rPr>
  </w:style>
  <w:style w:type="paragraph" w:styleId="31">
    <w:name w:val="toc 3"/>
    <w:basedOn w:val="a"/>
    <w:next w:val="a"/>
    <w:autoRedefine/>
    <w:uiPriority w:val="39"/>
    <w:rsid w:val="00C13936"/>
    <w:pPr>
      <w:tabs>
        <w:tab w:val="right" w:leader="dot" w:pos="9360"/>
      </w:tabs>
      <w:ind w:left="482"/>
    </w:pPr>
    <w:rPr>
      <w:i/>
      <w:noProof/>
      <w:szCs w:val="20"/>
    </w:rPr>
  </w:style>
  <w:style w:type="character" w:styleId="a3">
    <w:name w:val="Hyperlink"/>
    <w:uiPriority w:val="99"/>
    <w:rsid w:val="00C13936"/>
    <w:rPr>
      <w:color w:val="0000FF"/>
      <w:u w:val="single"/>
    </w:rPr>
  </w:style>
  <w:style w:type="paragraph" w:customStyle="1" w:styleId="22">
    <w:name w:val="Знак2"/>
    <w:basedOn w:val="a"/>
    <w:rsid w:val="00C13936"/>
    <w:pPr>
      <w:spacing w:after="160" w:line="240" w:lineRule="exact"/>
      <w:jc w:val="both"/>
    </w:pPr>
    <w:rPr>
      <w:rFonts w:ascii="Verdana" w:hAnsi="Verdana"/>
      <w:lang w:val="en-US" w:eastAsia="en-US"/>
    </w:rPr>
  </w:style>
  <w:style w:type="paragraph" w:styleId="a4">
    <w:name w:val="Title"/>
    <w:basedOn w:val="a"/>
    <w:next w:val="a5"/>
    <w:link w:val="12"/>
    <w:rsid w:val="00173415"/>
    <w:pPr>
      <w:keepNext/>
      <w:suppressAutoHyphens/>
      <w:spacing w:before="240" w:after="120"/>
    </w:pPr>
    <w:rPr>
      <w:rFonts w:ascii="Arial" w:eastAsia="Microsoft YaHei" w:hAnsi="Arial" w:cs="Mangal"/>
      <w:sz w:val="28"/>
      <w:szCs w:val="28"/>
      <w:lang w:eastAsia="zh-CN"/>
    </w:rPr>
  </w:style>
  <w:style w:type="character" w:customStyle="1" w:styleId="a6">
    <w:name w:val="Название Знак"/>
    <w:link w:val="a4"/>
    <w:rsid w:val="00C13936"/>
    <w:rPr>
      <w:b/>
      <w:bCs/>
      <w:sz w:val="24"/>
      <w:szCs w:val="24"/>
      <w:lang w:val="ru-RU" w:eastAsia="ru-RU" w:bidi="ar-SA"/>
    </w:rPr>
  </w:style>
  <w:style w:type="paragraph" w:styleId="a7">
    <w:name w:val="Body Text Indent"/>
    <w:basedOn w:val="a"/>
    <w:link w:val="a8"/>
    <w:rsid w:val="00C13936"/>
    <w:pPr>
      <w:spacing w:line="360" w:lineRule="auto"/>
      <w:ind w:firstLine="705"/>
      <w:jc w:val="both"/>
    </w:pPr>
  </w:style>
  <w:style w:type="paragraph" w:styleId="a5">
    <w:name w:val="Body Text"/>
    <w:aliases w:val="Основной текст Знак, Знак Знак, Знак"/>
    <w:basedOn w:val="a"/>
    <w:link w:val="13"/>
    <w:rsid w:val="00C13936"/>
    <w:pPr>
      <w:spacing w:line="360" w:lineRule="auto"/>
      <w:jc w:val="both"/>
    </w:pPr>
  </w:style>
  <w:style w:type="character" w:customStyle="1" w:styleId="13">
    <w:name w:val="Основной текст Знак1"/>
    <w:aliases w:val="Основной текст Знак Знак, Знак Знак Знак, Знак Знак1"/>
    <w:link w:val="a5"/>
    <w:rsid w:val="00C13936"/>
    <w:rPr>
      <w:sz w:val="24"/>
      <w:szCs w:val="24"/>
      <w:lang w:val="ru-RU" w:eastAsia="ru-RU" w:bidi="ar-SA"/>
    </w:rPr>
  </w:style>
  <w:style w:type="paragraph" w:styleId="23">
    <w:name w:val="Body Text Indent 2"/>
    <w:basedOn w:val="a"/>
    <w:link w:val="24"/>
    <w:rsid w:val="00C13936"/>
    <w:pPr>
      <w:spacing w:line="360" w:lineRule="auto"/>
      <w:ind w:firstLine="708"/>
      <w:jc w:val="both"/>
    </w:pPr>
    <w:rPr>
      <w:bCs/>
    </w:rPr>
  </w:style>
  <w:style w:type="paragraph" w:customStyle="1" w:styleId="ConsNormal">
    <w:name w:val="ConsNormal"/>
    <w:rsid w:val="00C13936"/>
    <w:pPr>
      <w:widowControl w:val="0"/>
      <w:ind w:firstLine="720"/>
    </w:pPr>
    <w:rPr>
      <w:rFonts w:ascii="Arial" w:hAnsi="Arial"/>
      <w:snapToGrid w:val="0"/>
      <w:sz w:val="18"/>
    </w:rPr>
  </w:style>
  <w:style w:type="paragraph" w:styleId="32">
    <w:name w:val="Body Text Indent 3"/>
    <w:basedOn w:val="a"/>
    <w:link w:val="33"/>
    <w:rsid w:val="00C13936"/>
    <w:pPr>
      <w:spacing w:line="360" w:lineRule="auto"/>
      <w:ind w:firstLine="900"/>
      <w:jc w:val="both"/>
    </w:pPr>
  </w:style>
  <w:style w:type="character" w:styleId="a9">
    <w:name w:val="page number"/>
    <w:basedOn w:val="a0"/>
    <w:rsid w:val="00C13936"/>
  </w:style>
  <w:style w:type="paragraph" w:styleId="aa">
    <w:name w:val="header"/>
    <w:aliases w:val="ВерхКолонтитул, Знак1"/>
    <w:basedOn w:val="a"/>
    <w:link w:val="ab"/>
    <w:rsid w:val="00C13936"/>
    <w:pPr>
      <w:tabs>
        <w:tab w:val="center" w:pos="4153"/>
        <w:tab w:val="right" w:pos="8306"/>
      </w:tabs>
    </w:pPr>
    <w:rPr>
      <w:sz w:val="20"/>
      <w:szCs w:val="20"/>
    </w:rPr>
  </w:style>
  <w:style w:type="character" w:customStyle="1" w:styleId="ab">
    <w:name w:val="Верхний колонтитул Знак"/>
    <w:aliases w:val="ВерхКолонтитул Знак1, Знак1 Знак"/>
    <w:link w:val="aa"/>
    <w:rsid w:val="00C13936"/>
    <w:rPr>
      <w:lang w:val="ru-RU" w:eastAsia="ru-RU" w:bidi="ar-SA"/>
    </w:rPr>
  </w:style>
  <w:style w:type="paragraph" w:customStyle="1" w:styleId="ConsNonformat">
    <w:name w:val="ConsNonformat"/>
    <w:rsid w:val="00C13936"/>
    <w:pPr>
      <w:widowControl w:val="0"/>
    </w:pPr>
    <w:rPr>
      <w:rFonts w:ascii="Courier New" w:hAnsi="Courier New"/>
      <w:snapToGrid w:val="0"/>
      <w:sz w:val="18"/>
    </w:rPr>
  </w:style>
  <w:style w:type="paragraph" w:customStyle="1" w:styleId="210">
    <w:name w:val="Основной текст 21"/>
    <w:basedOn w:val="a"/>
    <w:rsid w:val="00C13936"/>
    <w:pPr>
      <w:ind w:firstLine="720"/>
      <w:jc w:val="both"/>
    </w:pPr>
    <w:rPr>
      <w:szCs w:val="20"/>
    </w:rPr>
  </w:style>
  <w:style w:type="paragraph" w:customStyle="1" w:styleId="ConsTitle">
    <w:name w:val="ConsTitle"/>
    <w:rsid w:val="00C13936"/>
    <w:pPr>
      <w:widowControl w:val="0"/>
    </w:pPr>
    <w:rPr>
      <w:rFonts w:ascii="Arial" w:hAnsi="Arial"/>
      <w:b/>
      <w:snapToGrid w:val="0"/>
      <w:sz w:val="16"/>
    </w:rPr>
  </w:style>
  <w:style w:type="paragraph" w:styleId="34">
    <w:name w:val="Body Text 3"/>
    <w:basedOn w:val="a"/>
    <w:link w:val="35"/>
    <w:rsid w:val="00C13936"/>
    <w:pPr>
      <w:widowControl w:val="0"/>
    </w:pPr>
    <w:rPr>
      <w:snapToGrid w:val="0"/>
      <w:szCs w:val="20"/>
    </w:rPr>
  </w:style>
  <w:style w:type="paragraph" w:styleId="25">
    <w:name w:val="Body Text 2"/>
    <w:basedOn w:val="a"/>
    <w:rsid w:val="00C13936"/>
    <w:pPr>
      <w:widowControl w:val="0"/>
      <w:spacing w:before="120" w:line="360" w:lineRule="auto"/>
      <w:jc w:val="both"/>
    </w:pPr>
    <w:rPr>
      <w:b/>
      <w:snapToGrid w:val="0"/>
      <w:color w:val="000000"/>
      <w:szCs w:val="20"/>
    </w:rPr>
  </w:style>
  <w:style w:type="paragraph" w:styleId="ac">
    <w:name w:val="Subtitle"/>
    <w:basedOn w:val="a"/>
    <w:link w:val="ad"/>
    <w:qFormat/>
    <w:rsid w:val="00C13936"/>
    <w:pPr>
      <w:spacing w:line="360" w:lineRule="auto"/>
      <w:ind w:firstLine="720"/>
    </w:pPr>
    <w:rPr>
      <w:b/>
      <w:sz w:val="20"/>
      <w:szCs w:val="20"/>
    </w:rPr>
  </w:style>
  <w:style w:type="paragraph" w:customStyle="1" w:styleId="211">
    <w:name w:val="Основной текст с отступом 21"/>
    <w:basedOn w:val="a"/>
    <w:rsid w:val="00C13936"/>
    <w:pPr>
      <w:ind w:firstLine="720"/>
      <w:jc w:val="both"/>
    </w:pPr>
    <w:rPr>
      <w:b/>
      <w:i/>
      <w:szCs w:val="20"/>
    </w:rPr>
  </w:style>
  <w:style w:type="paragraph" w:styleId="81">
    <w:name w:val="toc 8"/>
    <w:basedOn w:val="a"/>
    <w:next w:val="a"/>
    <w:autoRedefine/>
    <w:semiHidden/>
    <w:rsid w:val="00C13936"/>
    <w:pPr>
      <w:ind w:left="1680"/>
    </w:pPr>
  </w:style>
  <w:style w:type="paragraph" w:styleId="ae">
    <w:name w:val="Block Text"/>
    <w:basedOn w:val="a"/>
    <w:rsid w:val="00C13936"/>
    <w:pPr>
      <w:ind w:left="-57" w:right="-57"/>
      <w:jc w:val="center"/>
    </w:pPr>
    <w:rPr>
      <w:b/>
      <w:sz w:val="18"/>
      <w:szCs w:val="20"/>
    </w:rPr>
  </w:style>
  <w:style w:type="paragraph" w:styleId="af">
    <w:name w:val="footer"/>
    <w:basedOn w:val="a"/>
    <w:link w:val="af0"/>
    <w:uiPriority w:val="99"/>
    <w:rsid w:val="00C13936"/>
    <w:pPr>
      <w:tabs>
        <w:tab w:val="center" w:pos="4677"/>
        <w:tab w:val="right" w:pos="9355"/>
      </w:tabs>
    </w:pPr>
    <w:rPr>
      <w:sz w:val="28"/>
      <w:szCs w:val="20"/>
    </w:rPr>
  </w:style>
  <w:style w:type="paragraph" w:customStyle="1" w:styleId="OTCHET00">
    <w:name w:val="OTCHET_00"/>
    <w:basedOn w:val="26"/>
    <w:rsid w:val="00C13936"/>
    <w:pPr>
      <w:tabs>
        <w:tab w:val="clear" w:pos="1665"/>
        <w:tab w:val="left" w:pos="709"/>
        <w:tab w:val="left" w:pos="3402"/>
      </w:tabs>
      <w:spacing w:line="360" w:lineRule="auto"/>
      <w:ind w:left="0" w:firstLine="0"/>
      <w:jc w:val="both"/>
    </w:pPr>
    <w:rPr>
      <w:rFonts w:ascii="NTTimes/Cyrillic" w:hAnsi="NTTimes/Cyrillic"/>
      <w:sz w:val="24"/>
    </w:rPr>
  </w:style>
  <w:style w:type="paragraph" w:styleId="26">
    <w:name w:val="List Number 2"/>
    <w:basedOn w:val="a"/>
    <w:rsid w:val="00C13936"/>
    <w:pPr>
      <w:tabs>
        <w:tab w:val="num" w:pos="1665"/>
      </w:tabs>
      <w:ind w:left="1665" w:hanging="960"/>
    </w:pPr>
    <w:rPr>
      <w:sz w:val="20"/>
      <w:szCs w:val="20"/>
    </w:rPr>
  </w:style>
  <w:style w:type="character" w:styleId="af1">
    <w:name w:val="Strong"/>
    <w:qFormat/>
    <w:rsid w:val="00C13936"/>
    <w:rPr>
      <w:b/>
      <w:bCs/>
    </w:rPr>
  </w:style>
  <w:style w:type="paragraph" w:styleId="36">
    <w:name w:val="List Bullet 3"/>
    <w:basedOn w:val="a"/>
    <w:autoRedefine/>
    <w:rsid w:val="00C13936"/>
    <w:pPr>
      <w:tabs>
        <w:tab w:val="num" w:pos="0"/>
      </w:tabs>
      <w:spacing w:line="360" w:lineRule="auto"/>
      <w:ind w:firstLine="900"/>
    </w:pPr>
    <w:rPr>
      <w:sz w:val="28"/>
    </w:rPr>
  </w:style>
  <w:style w:type="paragraph" w:styleId="27">
    <w:name w:val="List 2"/>
    <w:basedOn w:val="a"/>
    <w:rsid w:val="00C13936"/>
    <w:pPr>
      <w:ind w:left="566" w:hanging="283"/>
    </w:pPr>
  </w:style>
  <w:style w:type="paragraph" w:styleId="37">
    <w:name w:val="List 3"/>
    <w:basedOn w:val="a"/>
    <w:rsid w:val="00C13936"/>
    <w:pPr>
      <w:ind w:left="849" w:hanging="283"/>
    </w:pPr>
  </w:style>
  <w:style w:type="paragraph" w:styleId="28">
    <w:name w:val="List Continue 2"/>
    <w:basedOn w:val="a"/>
    <w:rsid w:val="00C13936"/>
    <w:pPr>
      <w:spacing w:after="120"/>
      <w:ind w:left="566"/>
    </w:pPr>
  </w:style>
  <w:style w:type="paragraph" w:customStyle="1" w:styleId="af2">
    <w:name w:val="Табличный"/>
    <w:basedOn w:val="a"/>
    <w:link w:val="af3"/>
    <w:rsid w:val="00C13936"/>
    <w:pPr>
      <w:jc w:val="center"/>
    </w:pPr>
  </w:style>
  <w:style w:type="character" w:customStyle="1" w:styleId="af3">
    <w:name w:val="Табличный Знак"/>
    <w:link w:val="af2"/>
    <w:rsid w:val="00C13936"/>
    <w:rPr>
      <w:sz w:val="24"/>
      <w:szCs w:val="24"/>
      <w:lang w:val="ru-RU" w:eastAsia="ru-RU" w:bidi="ar-SA"/>
    </w:rPr>
  </w:style>
  <w:style w:type="table" w:styleId="af4">
    <w:name w:val="Table Grid"/>
    <w:basedOn w:val="a1"/>
    <w:uiPriority w:val="59"/>
    <w:rsid w:val="00C13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Обычный (Web),Обычный (Web)1,Обычный (Web)11"/>
    <w:basedOn w:val="a"/>
    <w:link w:val="af6"/>
    <w:uiPriority w:val="99"/>
    <w:qFormat/>
    <w:rsid w:val="00C13936"/>
    <w:pPr>
      <w:spacing w:before="100" w:beforeAutospacing="1" w:after="100" w:afterAutospacing="1"/>
    </w:pPr>
  </w:style>
  <w:style w:type="paragraph" w:customStyle="1" w:styleId="af7">
    <w:name w:val="Обычный + По центру"/>
    <w:basedOn w:val="3"/>
    <w:rsid w:val="00C13936"/>
    <w:rPr>
      <w:sz w:val="24"/>
    </w:rPr>
  </w:style>
  <w:style w:type="paragraph" w:customStyle="1" w:styleId="Main">
    <w:name w:val="Main"/>
    <w:link w:val="Main0"/>
    <w:rsid w:val="00C13936"/>
    <w:pPr>
      <w:widowControl w:val="0"/>
      <w:spacing w:line="360" w:lineRule="auto"/>
      <w:ind w:firstLine="709"/>
      <w:jc w:val="both"/>
    </w:pPr>
    <w:rPr>
      <w:rFonts w:cs="Tahoma"/>
      <w:sz w:val="24"/>
      <w:szCs w:val="16"/>
    </w:rPr>
  </w:style>
  <w:style w:type="character" w:customStyle="1" w:styleId="Main0">
    <w:name w:val="Main Знак"/>
    <w:link w:val="Main"/>
    <w:rsid w:val="00C13936"/>
    <w:rPr>
      <w:rFonts w:cs="Tahoma"/>
      <w:sz w:val="24"/>
      <w:szCs w:val="16"/>
      <w:lang w:val="ru-RU" w:eastAsia="ru-RU" w:bidi="ar-SA"/>
    </w:rPr>
  </w:style>
  <w:style w:type="character" w:customStyle="1" w:styleId="29">
    <w:name w:val="Основной текст 2 Знак"/>
    <w:rsid w:val="00C13936"/>
    <w:rPr>
      <w:rFonts w:ascii="Arial" w:hAnsi="Arial" w:cs="Arial"/>
    </w:rPr>
  </w:style>
  <w:style w:type="character" w:customStyle="1" w:styleId="editsection">
    <w:name w:val="editsection"/>
    <w:basedOn w:val="a0"/>
    <w:rsid w:val="00C13936"/>
  </w:style>
  <w:style w:type="paragraph" w:customStyle="1" w:styleId="14">
    <w:name w:val="заголовок 1"/>
    <w:basedOn w:val="a"/>
    <w:next w:val="a"/>
    <w:rsid w:val="00C13936"/>
    <w:pPr>
      <w:keepNext/>
      <w:autoSpaceDE w:val="0"/>
      <w:autoSpaceDN w:val="0"/>
      <w:spacing w:before="240" w:after="240"/>
      <w:jc w:val="center"/>
      <w:outlineLvl w:val="0"/>
    </w:pPr>
    <w:rPr>
      <w:b/>
      <w:bCs/>
      <w:iCs/>
      <w:sz w:val="32"/>
    </w:rPr>
  </w:style>
  <w:style w:type="character" w:styleId="af8">
    <w:name w:val="FollowedHyperlink"/>
    <w:rsid w:val="00C13936"/>
    <w:rPr>
      <w:color w:val="800080"/>
      <w:u w:val="single"/>
    </w:rPr>
  </w:style>
  <w:style w:type="character" w:styleId="af9">
    <w:name w:val="Emphasis"/>
    <w:qFormat/>
    <w:rsid w:val="00C13936"/>
    <w:rPr>
      <w:i/>
      <w:iCs/>
    </w:rPr>
  </w:style>
  <w:style w:type="paragraph" w:customStyle="1" w:styleId="podpis">
    <w:name w:val="podpis"/>
    <w:basedOn w:val="a"/>
    <w:rsid w:val="00C13936"/>
    <w:pPr>
      <w:spacing w:before="100" w:beforeAutospacing="1" w:after="100" w:afterAutospacing="1"/>
    </w:pPr>
  </w:style>
  <w:style w:type="paragraph" w:styleId="2a">
    <w:name w:val="envelope return"/>
    <w:basedOn w:val="a"/>
    <w:rsid w:val="00C13936"/>
    <w:rPr>
      <w:rFonts w:ascii="Arial" w:hAnsi="Arial"/>
      <w:sz w:val="20"/>
      <w:szCs w:val="20"/>
    </w:rPr>
  </w:style>
  <w:style w:type="paragraph" w:customStyle="1" w:styleId="BodyTextIndent21">
    <w:name w:val="Body Text Indent 21"/>
    <w:basedOn w:val="a"/>
    <w:rsid w:val="00C13936"/>
    <w:pPr>
      <w:ind w:firstLine="720"/>
      <w:jc w:val="both"/>
    </w:pPr>
    <w:rPr>
      <w:b/>
      <w:i/>
      <w:szCs w:val="20"/>
    </w:rPr>
  </w:style>
  <w:style w:type="character" w:customStyle="1" w:styleId="MainChar">
    <w:name w:val="Main Char"/>
    <w:rsid w:val="00C13936"/>
    <w:rPr>
      <w:rFonts w:cs="Tahoma"/>
      <w:sz w:val="24"/>
      <w:szCs w:val="16"/>
      <w:lang w:val="ru-RU" w:eastAsia="ru-RU" w:bidi="ar-SA"/>
    </w:rPr>
  </w:style>
  <w:style w:type="paragraph" w:customStyle="1" w:styleId="212">
    <w:name w:val="Основной текст 21"/>
    <w:basedOn w:val="a"/>
    <w:rsid w:val="00C13936"/>
    <w:pPr>
      <w:suppressAutoHyphens/>
      <w:spacing w:after="120" w:line="480" w:lineRule="auto"/>
    </w:pPr>
    <w:rPr>
      <w:sz w:val="20"/>
      <w:szCs w:val="20"/>
      <w:lang w:eastAsia="ar-SA"/>
    </w:rPr>
  </w:style>
  <w:style w:type="paragraph" w:customStyle="1" w:styleId="afa">
    <w:name w:val="Содержимое таблицы"/>
    <w:basedOn w:val="a"/>
    <w:rsid w:val="00C13936"/>
    <w:pPr>
      <w:suppressLineNumbers/>
      <w:suppressAutoHyphens/>
    </w:pPr>
    <w:rPr>
      <w:sz w:val="20"/>
      <w:szCs w:val="20"/>
      <w:lang w:eastAsia="ar-SA"/>
    </w:rPr>
  </w:style>
  <w:style w:type="paragraph" w:customStyle="1" w:styleId="15">
    <w:name w:val="Обычный1"/>
    <w:rsid w:val="00C13936"/>
    <w:pPr>
      <w:suppressAutoHyphens/>
      <w:spacing w:before="100" w:after="100"/>
    </w:pPr>
    <w:rPr>
      <w:rFonts w:eastAsia="Arial"/>
      <w:sz w:val="24"/>
      <w:lang w:eastAsia="ar-SA"/>
    </w:rPr>
  </w:style>
  <w:style w:type="paragraph" w:customStyle="1" w:styleId="ConsPlusNormal">
    <w:name w:val="ConsPlusNormal"/>
    <w:rsid w:val="00C13936"/>
    <w:pPr>
      <w:widowControl w:val="0"/>
      <w:suppressAutoHyphens/>
      <w:autoSpaceDE w:val="0"/>
      <w:ind w:firstLine="720"/>
    </w:pPr>
    <w:rPr>
      <w:rFonts w:ascii="Arial" w:hAnsi="Arial" w:cs="Arial"/>
      <w:lang w:eastAsia="ar-SA"/>
    </w:rPr>
  </w:style>
  <w:style w:type="paragraph" w:customStyle="1" w:styleId="220">
    <w:name w:val="Основной текст 22"/>
    <w:basedOn w:val="a"/>
    <w:rsid w:val="00C13936"/>
    <w:pPr>
      <w:suppressAutoHyphens/>
      <w:spacing w:after="120" w:line="480" w:lineRule="auto"/>
    </w:pPr>
    <w:rPr>
      <w:lang w:eastAsia="ar-SA"/>
    </w:rPr>
  </w:style>
  <w:style w:type="paragraph" w:customStyle="1" w:styleId="h2">
    <w:name w:val="h2"/>
    <w:basedOn w:val="a4"/>
    <w:rsid w:val="00C13936"/>
    <w:pPr>
      <w:spacing w:after="480"/>
    </w:pPr>
  </w:style>
  <w:style w:type="paragraph" w:customStyle="1" w:styleId="TableContents">
    <w:name w:val="Table Contents"/>
    <w:basedOn w:val="a"/>
    <w:rsid w:val="00C13936"/>
    <w:pPr>
      <w:widowControl w:val="0"/>
      <w:suppressLineNumbers/>
      <w:suppressAutoHyphens/>
    </w:pPr>
    <w:rPr>
      <w:kern w:val="1"/>
    </w:rPr>
  </w:style>
  <w:style w:type="paragraph" w:customStyle="1" w:styleId="Normal1">
    <w:name w:val="Normal1"/>
    <w:rsid w:val="00C13936"/>
    <w:pPr>
      <w:widowControl w:val="0"/>
      <w:spacing w:line="280" w:lineRule="auto"/>
      <w:ind w:firstLine="560"/>
      <w:jc w:val="both"/>
    </w:pPr>
    <w:rPr>
      <w:snapToGrid w:val="0"/>
    </w:rPr>
  </w:style>
  <w:style w:type="character" w:customStyle="1" w:styleId="st">
    <w:name w:val="st"/>
    <w:basedOn w:val="a0"/>
    <w:rsid w:val="00C13936"/>
  </w:style>
  <w:style w:type="paragraph" w:customStyle="1" w:styleId="ConsPlusDocList">
    <w:name w:val="ConsPlusDocList"/>
    <w:next w:val="a"/>
    <w:rsid w:val="00C13936"/>
    <w:pPr>
      <w:widowControl w:val="0"/>
      <w:suppressAutoHyphens/>
      <w:autoSpaceDE w:val="0"/>
    </w:pPr>
    <w:rPr>
      <w:rFonts w:ascii="Arial" w:eastAsia="Arial" w:hAnsi="Arial" w:cs="Arial"/>
      <w:lang w:eastAsia="hi-IN" w:bidi="hi-IN"/>
    </w:rPr>
  </w:style>
  <w:style w:type="paragraph" w:customStyle="1" w:styleId="afb">
    <w:name w:val="отчет"/>
    <w:basedOn w:val="a"/>
    <w:link w:val="afc"/>
    <w:qFormat/>
    <w:rsid w:val="00F917DF"/>
    <w:pPr>
      <w:spacing w:line="276" w:lineRule="auto"/>
      <w:ind w:firstLine="709"/>
      <w:jc w:val="both"/>
    </w:pPr>
    <w:rPr>
      <w:sz w:val="28"/>
      <w:szCs w:val="22"/>
    </w:rPr>
  </w:style>
  <w:style w:type="character" w:customStyle="1" w:styleId="afc">
    <w:name w:val="отчет Знак"/>
    <w:link w:val="afb"/>
    <w:rsid w:val="00F917DF"/>
    <w:rPr>
      <w:sz w:val="28"/>
      <w:szCs w:val="22"/>
      <w:lang w:val="ru-RU" w:eastAsia="ru-RU" w:bidi="ar-SA"/>
    </w:rPr>
  </w:style>
  <w:style w:type="character" w:customStyle="1" w:styleId="afd">
    <w:name w:val="ВерхКолонтитул Знак"/>
    <w:aliases w:val=" Знак1 Знак Знак"/>
    <w:rsid w:val="00D67D94"/>
    <w:rPr>
      <w:sz w:val="24"/>
      <w:szCs w:val="24"/>
      <w:lang w:val="ru-RU" w:eastAsia="ru-RU" w:bidi="ar-SA"/>
    </w:rPr>
  </w:style>
  <w:style w:type="character" w:customStyle="1" w:styleId="af0">
    <w:name w:val="Нижний колонтитул Знак"/>
    <w:link w:val="af"/>
    <w:uiPriority w:val="99"/>
    <w:rsid w:val="00D67D94"/>
    <w:rPr>
      <w:sz w:val="28"/>
      <w:lang w:val="ru-RU" w:eastAsia="ru-RU" w:bidi="ar-SA"/>
    </w:rPr>
  </w:style>
  <w:style w:type="paragraph" w:customStyle="1" w:styleId="310">
    <w:name w:val="Основной текст 31"/>
    <w:basedOn w:val="a"/>
    <w:rsid w:val="00D67D94"/>
    <w:pPr>
      <w:suppressAutoHyphens/>
      <w:spacing w:after="120"/>
    </w:pPr>
    <w:rPr>
      <w:sz w:val="16"/>
      <w:szCs w:val="16"/>
      <w:lang w:eastAsia="ar-SA"/>
    </w:rPr>
  </w:style>
  <w:style w:type="character" w:customStyle="1" w:styleId="afe">
    <w:name w:val="Гипертекстовая ссылка"/>
    <w:rsid w:val="00D67D94"/>
    <w:rPr>
      <w:color w:val="008000"/>
    </w:rPr>
  </w:style>
  <w:style w:type="character" w:customStyle="1" w:styleId="FontStyle16">
    <w:name w:val="Font Style16"/>
    <w:rsid w:val="00D67D94"/>
    <w:rPr>
      <w:rFonts w:ascii="Arial" w:hAnsi="Arial" w:cs="Arial"/>
      <w:sz w:val="18"/>
      <w:szCs w:val="18"/>
    </w:rPr>
  </w:style>
  <w:style w:type="character" w:customStyle="1" w:styleId="FontStyle12">
    <w:name w:val="Font Style12"/>
    <w:rsid w:val="00D67D94"/>
    <w:rPr>
      <w:rFonts w:ascii="Times New Roman" w:hAnsi="Times New Roman" w:cs="Times New Roman"/>
      <w:sz w:val="24"/>
      <w:szCs w:val="24"/>
    </w:rPr>
  </w:style>
  <w:style w:type="paragraph" w:customStyle="1" w:styleId="Style7">
    <w:name w:val="Style7"/>
    <w:basedOn w:val="a"/>
    <w:rsid w:val="00D67D94"/>
    <w:pPr>
      <w:widowControl w:val="0"/>
      <w:autoSpaceDE w:val="0"/>
      <w:autoSpaceDN w:val="0"/>
      <w:adjustRightInd w:val="0"/>
    </w:pPr>
    <w:rPr>
      <w:rFonts w:ascii="Arial" w:hAnsi="Arial" w:cs="Arial"/>
    </w:rPr>
  </w:style>
  <w:style w:type="character" w:customStyle="1" w:styleId="140">
    <w:name w:val="Знак Знак14"/>
    <w:rsid w:val="00D67D94"/>
    <w:rPr>
      <w:b/>
      <w:bCs/>
      <w:sz w:val="24"/>
      <w:szCs w:val="24"/>
      <w:lang w:val="ru-RU" w:eastAsia="ar-SA" w:bidi="ar-SA"/>
    </w:rPr>
  </w:style>
  <w:style w:type="paragraph" w:customStyle="1" w:styleId="aff">
    <w:name w:val="Номер таблицы"/>
    <w:basedOn w:val="a"/>
    <w:next w:val="a"/>
    <w:link w:val="aff0"/>
    <w:rsid w:val="00EF382C"/>
    <w:pPr>
      <w:jc w:val="right"/>
    </w:pPr>
    <w:rPr>
      <w:sz w:val="28"/>
    </w:rPr>
  </w:style>
  <w:style w:type="character" w:customStyle="1" w:styleId="aff0">
    <w:name w:val="Номер таблицы Знак"/>
    <w:link w:val="aff"/>
    <w:locked/>
    <w:rsid w:val="00EF382C"/>
    <w:rPr>
      <w:sz w:val="28"/>
      <w:szCs w:val="24"/>
      <w:lang w:val="ru-RU" w:eastAsia="ru-RU" w:bidi="ar-SA"/>
    </w:rPr>
  </w:style>
  <w:style w:type="paragraph" w:customStyle="1" w:styleId="aff1">
    <w:name w:val="Подчеркивание"/>
    <w:basedOn w:val="a"/>
    <w:next w:val="a"/>
    <w:link w:val="aff2"/>
    <w:rsid w:val="00EF382C"/>
    <w:pPr>
      <w:ind w:firstLine="709"/>
      <w:jc w:val="both"/>
    </w:pPr>
    <w:rPr>
      <w:sz w:val="28"/>
      <w:u w:val="single"/>
    </w:rPr>
  </w:style>
  <w:style w:type="character" w:customStyle="1" w:styleId="aff2">
    <w:name w:val="Подчеркивание Знак"/>
    <w:link w:val="aff1"/>
    <w:rsid w:val="00EF382C"/>
    <w:rPr>
      <w:sz w:val="28"/>
      <w:szCs w:val="24"/>
      <w:u w:val="single"/>
      <w:lang w:val="ru-RU" w:eastAsia="ru-RU" w:bidi="ar-SA"/>
    </w:rPr>
  </w:style>
  <w:style w:type="paragraph" w:customStyle="1" w:styleId="aff3">
    <w:name w:val="Полужирный"/>
    <w:basedOn w:val="a"/>
    <w:link w:val="aff4"/>
    <w:rsid w:val="00EF382C"/>
    <w:pPr>
      <w:ind w:firstLine="709"/>
      <w:jc w:val="both"/>
    </w:pPr>
    <w:rPr>
      <w:b/>
      <w:sz w:val="28"/>
    </w:rPr>
  </w:style>
  <w:style w:type="paragraph" w:customStyle="1" w:styleId="aff5">
    <w:name w:val="Подчеркивание + курсив"/>
    <w:basedOn w:val="aff1"/>
    <w:rsid w:val="00EF382C"/>
    <w:rPr>
      <w:i/>
      <w:iCs/>
    </w:rPr>
  </w:style>
  <w:style w:type="character" w:customStyle="1" w:styleId="aff4">
    <w:name w:val="Полужирный Знак"/>
    <w:link w:val="aff3"/>
    <w:rsid w:val="00EF382C"/>
    <w:rPr>
      <w:b/>
      <w:sz w:val="28"/>
      <w:szCs w:val="24"/>
      <w:lang w:val="ru-RU" w:eastAsia="ru-RU" w:bidi="ar-SA"/>
    </w:rPr>
  </w:style>
  <w:style w:type="paragraph" w:styleId="aff6">
    <w:name w:val="Body Text First Indent"/>
    <w:basedOn w:val="a5"/>
    <w:link w:val="aff7"/>
    <w:rsid w:val="00EF382C"/>
    <w:pPr>
      <w:spacing w:after="120" w:line="240" w:lineRule="auto"/>
      <w:ind w:firstLine="210"/>
    </w:pPr>
    <w:rPr>
      <w:sz w:val="28"/>
    </w:rPr>
  </w:style>
  <w:style w:type="paragraph" w:styleId="42">
    <w:name w:val="toc 4"/>
    <w:basedOn w:val="a"/>
    <w:next w:val="a"/>
    <w:autoRedefine/>
    <w:uiPriority w:val="39"/>
    <w:rsid w:val="00436C66"/>
    <w:pPr>
      <w:ind w:left="720"/>
    </w:pPr>
  </w:style>
  <w:style w:type="paragraph" w:customStyle="1" w:styleId="aff8">
    <w:name w:val="Основной ОК"/>
    <w:basedOn w:val="a7"/>
    <w:rsid w:val="00BD0360"/>
    <w:pPr>
      <w:spacing w:line="240" w:lineRule="auto"/>
      <w:ind w:firstLine="709"/>
    </w:pPr>
  </w:style>
  <w:style w:type="paragraph" w:customStyle="1" w:styleId="western">
    <w:name w:val="western"/>
    <w:basedOn w:val="a"/>
    <w:rsid w:val="00B57C2A"/>
    <w:pPr>
      <w:spacing w:before="100" w:beforeAutospacing="1" w:after="119"/>
    </w:pPr>
    <w:rPr>
      <w:color w:val="000000"/>
      <w:sz w:val="20"/>
      <w:szCs w:val="20"/>
    </w:rPr>
  </w:style>
  <w:style w:type="paragraph" w:customStyle="1" w:styleId="311">
    <w:name w:val="Основной текст с отступом 31"/>
    <w:basedOn w:val="a"/>
    <w:rsid w:val="0041248F"/>
    <w:pPr>
      <w:ind w:firstLine="720"/>
      <w:jc w:val="both"/>
    </w:pPr>
    <w:rPr>
      <w:sz w:val="28"/>
      <w:szCs w:val="20"/>
    </w:rPr>
  </w:style>
  <w:style w:type="paragraph" w:customStyle="1" w:styleId="xl27">
    <w:name w:val="xl27"/>
    <w:basedOn w:val="a"/>
    <w:rsid w:val="00DE27DB"/>
    <w:pPr>
      <w:pBdr>
        <w:left w:val="single" w:sz="4" w:space="0" w:color="auto"/>
        <w:right w:val="single" w:sz="4" w:space="0" w:color="auto"/>
      </w:pBdr>
      <w:spacing w:before="100" w:beforeAutospacing="1" w:after="100" w:afterAutospacing="1"/>
      <w:jc w:val="center"/>
      <w:textAlignment w:val="center"/>
    </w:pPr>
  </w:style>
  <w:style w:type="paragraph" w:customStyle="1" w:styleId="16">
    <w:name w:val="1"/>
    <w:basedOn w:val="a"/>
    <w:next w:val="af5"/>
    <w:rsid w:val="00DE27DB"/>
    <w:pPr>
      <w:spacing w:before="100" w:beforeAutospacing="1" w:after="100" w:afterAutospacing="1"/>
    </w:pPr>
    <w:rPr>
      <w:rFonts w:ascii="Arial Unicode MS" w:eastAsia="Arial Unicode MS" w:hAnsi="Arial Unicode MS" w:cs="Arial Unicode MS"/>
    </w:rPr>
  </w:style>
  <w:style w:type="paragraph" w:styleId="aff9">
    <w:name w:val="caption"/>
    <w:basedOn w:val="a"/>
    <w:next w:val="a"/>
    <w:qFormat/>
    <w:rsid w:val="00A074C8"/>
    <w:pPr>
      <w:spacing w:before="120" w:after="120"/>
    </w:pPr>
    <w:rPr>
      <w:b/>
      <w:bCs/>
      <w:sz w:val="20"/>
      <w:szCs w:val="20"/>
    </w:rPr>
  </w:style>
  <w:style w:type="paragraph" w:customStyle="1" w:styleId="4">
    <w:name w:val="Заголовок 4 + авто"/>
    <w:basedOn w:val="3"/>
    <w:rsid w:val="006767D6"/>
    <w:pPr>
      <w:numPr>
        <w:ilvl w:val="2"/>
        <w:numId w:val="10"/>
      </w:numPr>
      <w:suppressAutoHyphens/>
      <w:jc w:val="center"/>
    </w:pPr>
    <w:rPr>
      <w:sz w:val="24"/>
      <w:lang w:val="ru-RU" w:eastAsia="zh-CN"/>
    </w:rPr>
  </w:style>
  <w:style w:type="paragraph" w:customStyle="1" w:styleId="formattext">
    <w:name w:val="formattext"/>
    <w:basedOn w:val="a"/>
    <w:rsid w:val="00053A7B"/>
    <w:pPr>
      <w:spacing w:before="100" w:beforeAutospacing="1" w:after="100" w:afterAutospacing="1"/>
    </w:pPr>
  </w:style>
  <w:style w:type="paragraph" w:customStyle="1" w:styleId="pboth">
    <w:name w:val="pboth"/>
    <w:basedOn w:val="a"/>
    <w:rsid w:val="00053A7B"/>
    <w:pPr>
      <w:spacing w:before="100" w:beforeAutospacing="1" w:after="100" w:afterAutospacing="1"/>
    </w:pPr>
  </w:style>
  <w:style w:type="character" w:customStyle="1" w:styleId="2b">
    <w:name w:val="Основной текст (2)_"/>
    <w:link w:val="2c"/>
    <w:rsid w:val="00431613"/>
    <w:rPr>
      <w:sz w:val="26"/>
      <w:szCs w:val="26"/>
      <w:shd w:val="clear" w:color="auto" w:fill="FFFFFF"/>
    </w:rPr>
  </w:style>
  <w:style w:type="paragraph" w:customStyle="1" w:styleId="2c">
    <w:name w:val="Основной текст (2)"/>
    <w:basedOn w:val="a"/>
    <w:link w:val="2b"/>
    <w:rsid w:val="00431613"/>
    <w:pPr>
      <w:widowControl w:val="0"/>
      <w:shd w:val="clear" w:color="auto" w:fill="FFFFFF"/>
      <w:spacing w:before="360" w:line="298" w:lineRule="exact"/>
      <w:jc w:val="both"/>
    </w:pPr>
    <w:rPr>
      <w:sz w:val="26"/>
      <w:szCs w:val="26"/>
    </w:rPr>
  </w:style>
  <w:style w:type="character" w:customStyle="1" w:styleId="43">
    <w:name w:val="Основной текст (4)_"/>
    <w:link w:val="44"/>
    <w:rsid w:val="00431613"/>
    <w:rPr>
      <w:b/>
      <w:bCs/>
      <w:shd w:val="clear" w:color="auto" w:fill="FFFFFF"/>
    </w:rPr>
  </w:style>
  <w:style w:type="paragraph" w:customStyle="1" w:styleId="44">
    <w:name w:val="Основной текст (4)"/>
    <w:basedOn w:val="a"/>
    <w:link w:val="43"/>
    <w:rsid w:val="00431613"/>
    <w:pPr>
      <w:widowControl w:val="0"/>
      <w:shd w:val="clear" w:color="auto" w:fill="FFFFFF"/>
      <w:spacing w:after="480" w:line="259" w:lineRule="exact"/>
      <w:jc w:val="center"/>
    </w:pPr>
    <w:rPr>
      <w:b/>
      <w:bCs/>
      <w:sz w:val="20"/>
      <w:szCs w:val="20"/>
    </w:rPr>
  </w:style>
  <w:style w:type="character" w:customStyle="1" w:styleId="2d">
    <w:name w:val="Основной текст (2) + Полужирный"/>
    <w:rsid w:val="00D175D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8">
    <w:name w:val="Основной текст (18)_"/>
    <w:link w:val="180"/>
    <w:rsid w:val="00D175D0"/>
    <w:rPr>
      <w:b/>
      <w:bCs/>
      <w:shd w:val="clear" w:color="auto" w:fill="FFFFFF"/>
    </w:rPr>
  </w:style>
  <w:style w:type="paragraph" w:customStyle="1" w:styleId="180">
    <w:name w:val="Основной текст (18)"/>
    <w:basedOn w:val="a"/>
    <w:link w:val="18"/>
    <w:rsid w:val="00D175D0"/>
    <w:pPr>
      <w:widowControl w:val="0"/>
      <w:shd w:val="clear" w:color="auto" w:fill="FFFFFF"/>
      <w:spacing w:after="300" w:line="264" w:lineRule="exact"/>
      <w:ind w:firstLine="740"/>
      <w:jc w:val="both"/>
    </w:pPr>
    <w:rPr>
      <w:b/>
      <w:bCs/>
      <w:sz w:val="20"/>
      <w:szCs w:val="20"/>
    </w:rPr>
  </w:style>
  <w:style w:type="character" w:customStyle="1" w:styleId="120">
    <w:name w:val="Заголовок №12_"/>
    <w:link w:val="121"/>
    <w:rsid w:val="00D175D0"/>
    <w:rPr>
      <w:b/>
      <w:bCs/>
      <w:sz w:val="26"/>
      <w:szCs w:val="26"/>
      <w:shd w:val="clear" w:color="auto" w:fill="FFFFFF"/>
    </w:rPr>
  </w:style>
  <w:style w:type="paragraph" w:customStyle="1" w:styleId="121">
    <w:name w:val="Заголовок №12"/>
    <w:basedOn w:val="a"/>
    <w:link w:val="120"/>
    <w:rsid w:val="00D175D0"/>
    <w:pPr>
      <w:widowControl w:val="0"/>
      <w:shd w:val="clear" w:color="auto" w:fill="FFFFFF"/>
      <w:spacing w:line="619" w:lineRule="exact"/>
      <w:jc w:val="center"/>
    </w:pPr>
    <w:rPr>
      <w:b/>
      <w:bCs/>
      <w:sz w:val="26"/>
      <w:szCs w:val="26"/>
    </w:rPr>
  </w:style>
  <w:style w:type="character" w:customStyle="1" w:styleId="af6">
    <w:name w:val="Обычный (веб) Знак"/>
    <w:aliases w:val="Обычный (Web) Знак,Обычный (Web)1 Знак,Обычный (Web)11 Знак"/>
    <w:link w:val="af5"/>
    <w:locked/>
    <w:rsid w:val="004B7382"/>
    <w:rPr>
      <w:sz w:val="24"/>
      <w:szCs w:val="24"/>
    </w:rPr>
  </w:style>
  <w:style w:type="character" w:customStyle="1" w:styleId="affa">
    <w:name w:val="Подпись к таблице_"/>
    <w:link w:val="affb"/>
    <w:rsid w:val="00FC525F"/>
    <w:rPr>
      <w:sz w:val="26"/>
      <w:szCs w:val="26"/>
      <w:shd w:val="clear" w:color="auto" w:fill="FFFFFF"/>
    </w:rPr>
  </w:style>
  <w:style w:type="paragraph" w:customStyle="1" w:styleId="affb">
    <w:name w:val="Подпись к таблице"/>
    <w:basedOn w:val="a"/>
    <w:link w:val="affa"/>
    <w:rsid w:val="00FC525F"/>
    <w:pPr>
      <w:widowControl w:val="0"/>
      <w:shd w:val="clear" w:color="auto" w:fill="FFFFFF"/>
      <w:spacing w:line="0" w:lineRule="atLeast"/>
    </w:pPr>
    <w:rPr>
      <w:sz w:val="26"/>
      <w:szCs w:val="26"/>
    </w:rPr>
  </w:style>
  <w:style w:type="paragraph" w:styleId="affc">
    <w:name w:val="List Paragraph"/>
    <w:basedOn w:val="a"/>
    <w:uiPriority w:val="34"/>
    <w:qFormat/>
    <w:rsid w:val="00AE5D90"/>
    <w:pPr>
      <w:spacing w:after="200" w:line="276" w:lineRule="auto"/>
      <w:ind w:left="720"/>
      <w:contextualSpacing/>
    </w:pPr>
    <w:rPr>
      <w:rFonts w:ascii="Calibri" w:eastAsia="Calibri" w:hAnsi="Calibri"/>
      <w:sz w:val="22"/>
      <w:szCs w:val="22"/>
      <w:lang w:eastAsia="en-US"/>
    </w:rPr>
  </w:style>
  <w:style w:type="character" w:customStyle="1" w:styleId="blk">
    <w:name w:val="blk"/>
    <w:rsid w:val="00853FDD"/>
  </w:style>
  <w:style w:type="paragraph" w:customStyle="1" w:styleId="S">
    <w:name w:val="S_Обычный"/>
    <w:basedOn w:val="a"/>
    <w:qFormat/>
    <w:rsid w:val="007D5856"/>
    <w:pPr>
      <w:suppressAutoHyphens/>
      <w:spacing w:line="360" w:lineRule="auto"/>
      <w:ind w:firstLine="709"/>
      <w:jc w:val="both"/>
    </w:pPr>
    <w:rPr>
      <w:rFonts w:ascii="Calibri" w:eastAsia="Calibri" w:hAnsi="Calibri"/>
      <w:kern w:val="1"/>
      <w:lang w:eastAsia="ar-SA"/>
    </w:rPr>
  </w:style>
  <w:style w:type="paragraph" w:customStyle="1" w:styleId="affd">
    <w:name w:val="Название таблицы"/>
    <w:basedOn w:val="a"/>
    <w:qFormat/>
    <w:rsid w:val="00A23A20"/>
    <w:pPr>
      <w:spacing w:line="360" w:lineRule="auto"/>
      <w:jc w:val="center"/>
    </w:pPr>
    <w:rPr>
      <w:lang w:eastAsia="en-US"/>
    </w:rPr>
  </w:style>
  <w:style w:type="paragraph" w:customStyle="1" w:styleId="affe">
    <w:name w:val="Обычный текст"/>
    <w:basedOn w:val="a"/>
    <w:link w:val="afff"/>
    <w:qFormat/>
    <w:rsid w:val="00D83938"/>
    <w:pPr>
      <w:ind w:firstLine="709"/>
      <w:jc w:val="both"/>
    </w:pPr>
    <w:rPr>
      <w:lang w:val="en-US" w:eastAsia="ar-SA" w:bidi="en-US"/>
    </w:rPr>
  </w:style>
  <w:style w:type="character" w:customStyle="1" w:styleId="afff">
    <w:name w:val="Обычный текст Знак"/>
    <w:link w:val="affe"/>
    <w:rsid w:val="00D83938"/>
    <w:rPr>
      <w:sz w:val="24"/>
      <w:szCs w:val="24"/>
      <w:lang w:val="en-US" w:eastAsia="ar-SA" w:bidi="en-US"/>
    </w:rPr>
  </w:style>
  <w:style w:type="paragraph" w:customStyle="1" w:styleId="Style26">
    <w:name w:val="Style26"/>
    <w:basedOn w:val="a"/>
    <w:rsid w:val="000C275D"/>
    <w:pPr>
      <w:widowControl w:val="0"/>
      <w:autoSpaceDE w:val="0"/>
      <w:autoSpaceDN w:val="0"/>
      <w:adjustRightInd w:val="0"/>
      <w:spacing w:line="323" w:lineRule="exact"/>
      <w:ind w:firstLine="705"/>
      <w:jc w:val="both"/>
    </w:pPr>
  </w:style>
  <w:style w:type="character" w:customStyle="1" w:styleId="extended-textfull">
    <w:name w:val="extended-text__full"/>
    <w:rsid w:val="000C275D"/>
  </w:style>
  <w:style w:type="paragraph" w:styleId="afff0">
    <w:name w:val="Balloon Text"/>
    <w:basedOn w:val="a"/>
    <w:link w:val="afff1"/>
    <w:rsid w:val="00264A2F"/>
    <w:rPr>
      <w:rFonts w:ascii="Tahoma" w:hAnsi="Tahoma" w:cs="Tahoma"/>
      <w:sz w:val="16"/>
      <w:szCs w:val="16"/>
    </w:rPr>
  </w:style>
  <w:style w:type="character" w:customStyle="1" w:styleId="afff1">
    <w:name w:val="Текст выноски Знак"/>
    <w:link w:val="afff0"/>
    <w:rsid w:val="00264A2F"/>
    <w:rPr>
      <w:rFonts w:ascii="Tahoma" w:hAnsi="Tahoma" w:cs="Tahoma"/>
      <w:sz w:val="16"/>
      <w:szCs w:val="16"/>
    </w:rPr>
  </w:style>
  <w:style w:type="character" w:customStyle="1" w:styleId="20">
    <w:name w:val="Заголовок 2 Знак"/>
    <w:link w:val="2"/>
    <w:rsid w:val="002B19D4"/>
    <w:rPr>
      <w:b/>
      <w:bCs/>
      <w:sz w:val="24"/>
      <w:szCs w:val="24"/>
    </w:rPr>
  </w:style>
  <w:style w:type="paragraph" w:customStyle="1" w:styleId="2100">
    <w:name w:val="Основной текст 210"/>
    <w:basedOn w:val="a"/>
    <w:rsid w:val="009A02D7"/>
    <w:pPr>
      <w:ind w:firstLine="720"/>
      <w:jc w:val="both"/>
    </w:pPr>
    <w:rPr>
      <w:szCs w:val="20"/>
    </w:rPr>
  </w:style>
  <w:style w:type="paragraph" w:styleId="afff2">
    <w:name w:val="No Spacing"/>
    <w:uiPriority w:val="1"/>
    <w:qFormat/>
    <w:rsid w:val="00EF5E38"/>
    <w:rPr>
      <w:sz w:val="26"/>
    </w:rPr>
  </w:style>
  <w:style w:type="character" w:customStyle="1" w:styleId="82">
    <w:name w:val="Знак Знак8"/>
    <w:rsid w:val="00EF5E38"/>
    <w:rPr>
      <w:b/>
      <w:bCs/>
      <w:sz w:val="24"/>
      <w:szCs w:val="24"/>
      <w:lang w:val="ru-RU" w:eastAsia="ru-RU" w:bidi="ar-SA"/>
    </w:rPr>
  </w:style>
  <w:style w:type="paragraph" w:customStyle="1" w:styleId="consplusnonformat">
    <w:name w:val="consplusnonformat"/>
    <w:rsid w:val="00EF5E38"/>
    <w:rPr>
      <w:rFonts w:ascii="Courier New" w:hAnsi="Courier New" w:cs="Courier New"/>
    </w:rPr>
  </w:style>
  <w:style w:type="paragraph" w:customStyle="1" w:styleId="ConsPlusTitle">
    <w:name w:val="ConsPlusTitle"/>
    <w:rsid w:val="00EF5E38"/>
    <w:pPr>
      <w:autoSpaceDE w:val="0"/>
      <w:autoSpaceDN w:val="0"/>
      <w:adjustRightInd w:val="0"/>
    </w:pPr>
    <w:rPr>
      <w:rFonts w:ascii="Arial" w:hAnsi="Arial" w:cs="Arial"/>
      <w:b/>
      <w:bCs/>
    </w:rPr>
  </w:style>
  <w:style w:type="paragraph" w:customStyle="1" w:styleId="213">
    <w:name w:val="Нумерованный список 21"/>
    <w:basedOn w:val="a"/>
    <w:rsid w:val="00EF5E38"/>
    <w:pPr>
      <w:tabs>
        <w:tab w:val="num" w:pos="1068"/>
      </w:tabs>
      <w:suppressAutoHyphens/>
      <w:ind w:left="1068" w:hanging="360"/>
    </w:pPr>
    <w:rPr>
      <w:lang w:eastAsia="ar-SA"/>
    </w:rPr>
  </w:style>
  <w:style w:type="character" w:customStyle="1" w:styleId="30">
    <w:name w:val="Заголовок 3 Знак"/>
    <w:link w:val="3"/>
    <w:rsid w:val="00EF5E38"/>
    <w:rPr>
      <w:b/>
      <w:bCs/>
      <w:szCs w:val="24"/>
      <w:lang w:val="en-US"/>
    </w:rPr>
  </w:style>
  <w:style w:type="paragraph" w:styleId="51">
    <w:name w:val="toc 5"/>
    <w:basedOn w:val="a"/>
    <w:next w:val="a"/>
    <w:autoRedefine/>
    <w:rsid w:val="00EF5E38"/>
    <w:pPr>
      <w:ind w:left="960"/>
    </w:pPr>
  </w:style>
  <w:style w:type="character" w:customStyle="1" w:styleId="11pt">
    <w:name w:val="Основной текст + 11 pt"/>
    <w:rsid w:val="00EF5E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41">
    <w:name w:val="Заголовок 4 Знак"/>
    <w:link w:val="40"/>
    <w:rsid w:val="00EF5E38"/>
    <w:rPr>
      <w:b/>
      <w:bCs/>
      <w:szCs w:val="24"/>
      <w:lang w:val="en-US"/>
    </w:rPr>
  </w:style>
  <w:style w:type="numbering" w:customStyle="1" w:styleId="17">
    <w:name w:val="Нет списка1"/>
    <w:next w:val="a2"/>
    <w:uiPriority w:val="99"/>
    <w:semiHidden/>
    <w:unhideWhenUsed/>
    <w:rsid w:val="00EF5E38"/>
  </w:style>
  <w:style w:type="character" w:customStyle="1" w:styleId="10">
    <w:name w:val="Заголовок 1 Знак"/>
    <w:aliases w:val="1. Глава Знак"/>
    <w:link w:val="1"/>
    <w:rsid w:val="00EF5E38"/>
    <w:rPr>
      <w:b/>
      <w:bCs/>
      <w:sz w:val="24"/>
      <w:szCs w:val="24"/>
    </w:rPr>
  </w:style>
  <w:style w:type="character" w:customStyle="1" w:styleId="WW8Num1z0">
    <w:name w:val="WW8Num1z0"/>
    <w:rsid w:val="00EF5E38"/>
    <w:rPr>
      <w:rFonts w:ascii="Symbol" w:hAnsi="Symbol"/>
    </w:rPr>
  </w:style>
  <w:style w:type="character" w:customStyle="1" w:styleId="WW8Num1z1">
    <w:name w:val="WW8Num1z1"/>
    <w:rsid w:val="00EF5E38"/>
    <w:rPr>
      <w:rFonts w:ascii="Courier New" w:hAnsi="Courier New" w:cs="Courier New"/>
    </w:rPr>
  </w:style>
  <w:style w:type="character" w:customStyle="1" w:styleId="WW8Num1z2">
    <w:name w:val="WW8Num1z2"/>
    <w:rsid w:val="00EF5E38"/>
    <w:rPr>
      <w:rFonts w:ascii="Wingdings" w:hAnsi="Wingdings"/>
    </w:rPr>
  </w:style>
  <w:style w:type="character" w:customStyle="1" w:styleId="WW8Num3z0">
    <w:name w:val="WW8Num3z0"/>
    <w:rsid w:val="00EF5E38"/>
    <w:rPr>
      <w:rFonts w:ascii="Symbol" w:hAnsi="Symbol"/>
    </w:rPr>
  </w:style>
  <w:style w:type="character" w:customStyle="1" w:styleId="WW8Num3z1">
    <w:name w:val="WW8Num3z1"/>
    <w:rsid w:val="00EF5E38"/>
    <w:rPr>
      <w:rFonts w:ascii="Courier New" w:hAnsi="Courier New" w:cs="Courier New"/>
    </w:rPr>
  </w:style>
  <w:style w:type="character" w:customStyle="1" w:styleId="WW8Num3z2">
    <w:name w:val="WW8Num3z2"/>
    <w:rsid w:val="00EF5E38"/>
    <w:rPr>
      <w:rFonts w:ascii="Wingdings" w:hAnsi="Wingdings"/>
    </w:rPr>
  </w:style>
  <w:style w:type="character" w:customStyle="1" w:styleId="WW8Num4z0">
    <w:name w:val="WW8Num4z0"/>
    <w:rsid w:val="00EF5E38"/>
    <w:rPr>
      <w:rFonts w:ascii="Symbol" w:hAnsi="Symbol"/>
    </w:rPr>
  </w:style>
  <w:style w:type="character" w:customStyle="1" w:styleId="WW8Num4z1">
    <w:name w:val="WW8Num4z1"/>
    <w:rsid w:val="00EF5E38"/>
    <w:rPr>
      <w:rFonts w:ascii="Courier New" w:hAnsi="Courier New" w:cs="Courier New"/>
    </w:rPr>
  </w:style>
  <w:style w:type="character" w:customStyle="1" w:styleId="WW8Num4z2">
    <w:name w:val="WW8Num4z2"/>
    <w:rsid w:val="00EF5E38"/>
    <w:rPr>
      <w:rFonts w:ascii="Wingdings" w:hAnsi="Wingdings"/>
    </w:rPr>
  </w:style>
  <w:style w:type="character" w:customStyle="1" w:styleId="WW8Num6z0">
    <w:name w:val="WW8Num6z0"/>
    <w:rsid w:val="00EF5E38"/>
    <w:rPr>
      <w:rFonts w:ascii="Symbol" w:hAnsi="Symbol"/>
    </w:rPr>
  </w:style>
  <w:style w:type="character" w:customStyle="1" w:styleId="WW8Num6z1">
    <w:name w:val="WW8Num6z1"/>
    <w:rsid w:val="00EF5E38"/>
    <w:rPr>
      <w:rFonts w:ascii="Courier New" w:hAnsi="Courier New" w:cs="Courier New"/>
    </w:rPr>
  </w:style>
  <w:style w:type="character" w:customStyle="1" w:styleId="WW8Num6z2">
    <w:name w:val="WW8Num6z2"/>
    <w:rsid w:val="00EF5E38"/>
    <w:rPr>
      <w:rFonts w:ascii="Wingdings" w:hAnsi="Wingdings"/>
    </w:rPr>
  </w:style>
  <w:style w:type="character" w:customStyle="1" w:styleId="WW8Num7z0">
    <w:name w:val="WW8Num7z0"/>
    <w:rsid w:val="00EF5E38"/>
    <w:rPr>
      <w:rFonts w:ascii="Symbol" w:hAnsi="Symbol"/>
    </w:rPr>
  </w:style>
  <w:style w:type="character" w:customStyle="1" w:styleId="WW8Num7z1">
    <w:name w:val="WW8Num7z1"/>
    <w:rsid w:val="00EF5E38"/>
    <w:rPr>
      <w:rFonts w:ascii="Courier New" w:hAnsi="Courier New" w:cs="Courier New"/>
    </w:rPr>
  </w:style>
  <w:style w:type="character" w:customStyle="1" w:styleId="WW8Num7z2">
    <w:name w:val="WW8Num7z2"/>
    <w:rsid w:val="00EF5E38"/>
    <w:rPr>
      <w:rFonts w:ascii="Wingdings" w:hAnsi="Wingdings"/>
    </w:rPr>
  </w:style>
  <w:style w:type="character" w:customStyle="1" w:styleId="WW8Num9z0">
    <w:name w:val="WW8Num9z0"/>
    <w:rsid w:val="00EF5E38"/>
    <w:rPr>
      <w:rFonts w:ascii="Symbol" w:hAnsi="Symbol"/>
    </w:rPr>
  </w:style>
  <w:style w:type="character" w:customStyle="1" w:styleId="WW8Num9z1">
    <w:name w:val="WW8Num9z1"/>
    <w:rsid w:val="00EF5E38"/>
    <w:rPr>
      <w:rFonts w:ascii="Courier New" w:hAnsi="Courier New" w:cs="Courier New"/>
    </w:rPr>
  </w:style>
  <w:style w:type="character" w:customStyle="1" w:styleId="WW8Num9z2">
    <w:name w:val="WW8Num9z2"/>
    <w:rsid w:val="00EF5E38"/>
    <w:rPr>
      <w:rFonts w:ascii="Wingdings" w:hAnsi="Wingdings"/>
    </w:rPr>
  </w:style>
  <w:style w:type="character" w:customStyle="1" w:styleId="WW8Num10z0">
    <w:name w:val="WW8Num10z0"/>
    <w:rsid w:val="00EF5E38"/>
    <w:rPr>
      <w:rFonts w:ascii="Symbol" w:hAnsi="Symbol"/>
    </w:rPr>
  </w:style>
  <w:style w:type="character" w:customStyle="1" w:styleId="WW8Num10z1">
    <w:name w:val="WW8Num10z1"/>
    <w:rsid w:val="00EF5E38"/>
    <w:rPr>
      <w:rFonts w:ascii="Courier New" w:hAnsi="Courier New" w:cs="Courier New"/>
    </w:rPr>
  </w:style>
  <w:style w:type="character" w:customStyle="1" w:styleId="WW8Num10z2">
    <w:name w:val="WW8Num10z2"/>
    <w:rsid w:val="00EF5E38"/>
    <w:rPr>
      <w:rFonts w:ascii="Wingdings" w:hAnsi="Wingdings"/>
    </w:rPr>
  </w:style>
  <w:style w:type="character" w:customStyle="1" w:styleId="WW8Num11z0">
    <w:name w:val="WW8Num11z0"/>
    <w:rsid w:val="00EF5E38"/>
    <w:rPr>
      <w:rFonts w:ascii="Symbol" w:hAnsi="Symbol"/>
    </w:rPr>
  </w:style>
  <w:style w:type="character" w:customStyle="1" w:styleId="WW8Num11z1">
    <w:name w:val="WW8Num11z1"/>
    <w:rsid w:val="00EF5E38"/>
    <w:rPr>
      <w:rFonts w:ascii="Courier New" w:hAnsi="Courier New" w:cs="Courier New"/>
    </w:rPr>
  </w:style>
  <w:style w:type="character" w:customStyle="1" w:styleId="WW8Num11z2">
    <w:name w:val="WW8Num11z2"/>
    <w:rsid w:val="00EF5E38"/>
    <w:rPr>
      <w:rFonts w:ascii="Wingdings" w:hAnsi="Wingdings"/>
    </w:rPr>
  </w:style>
  <w:style w:type="character" w:customStyle="1" w:styleId="WW8Num12z1">
    <w:name w:val="WW8Num12z1"/>
    <w:rsid w:val="00EF5E38"/>
    <w:rPr>
      <w:rFonts w:ascii="Symbol" w:hAnsi="Symbol"/>
    </w:rPr>
  </w:style>
  <w:style w:type="character" w:customStyle="1" w:styleId="WW8Num13z1">
    <w:name w:val="WW8Num13z1"/>
    <w:rsid w:val="00EF5E38"/>
    <w:rPr>
      <w:rFonts w:ascii="Symbol" w:hAnsi="Symbol"/>
    </w:rPr>
  </w:style>
  <w:style w:type="character" w:customStyle="1" w:styleId="WW8Num14z1">
    <w:name w:val="WW8Num14z1"/>
    <w:rsid w:val="00EF5E38"/>
    <w:rPr>
      <w:rFonts w:ascii="Symbol" w:hAnsi="Symbol"/>
    </w:rPr>
  </w:style>
  <w:style w:type="character" w:customStyle="1" w:styleId="WW8Num15z1">
    <w:name w:val="WW8Num15z1"/>
    <w:rsid w:val="00EF5E38"/>
    <w:rPr>
      <w:rFonts w:ascii="Times New Roman" w:hAnsi="Times New Roman" w:cs="Times New Roman"/>
      <w:sz w:val="24"/>
    </w:rPr>
  </w:style>
  <w:style w:type="character" w:customStyle="1" w:styleId="WW8Num16z0">
    <w:name w:val="WW8Num16z0"/>
    <w:rsid w:val="00EF5E38"/>
    <w:rPr>
      <w:rFonts w:ascii="Symbol" w:hAnsi="Symbol"/>
    </w:rPr>
  </w:style>
  <w:style w:type="character" w:customStyle="1" w:styleId="WW8Num16z1">
    <w:name w:val="WW8Num16z1"/>
    <w:rsid w:val="00EF5E38"/>
    <w:rPr>
      <w:rFonts w:ascii="Courier New" w:hAnsi="Courier New" w:cs="Courier New"/>
    </w:rPr>
  </w:style>
  <w:style w:type="character" w:customStyle="1" w:styleId="WW8Num16z2">
    <w:name w:val="WW8Num16z2"/>
    <w:rsid w:val="00EF5E38"/>
    <w:rPr>
      <w:rFonts w:ascii="Wingdings" w:hAnsi="Wingdings"/>
    </w:rPr>
  </w:style>
  <w:style w:type="character" w:customStyle="1" w:styleId="WW8Num17z0">
    <w:name w:val="WW8Num17z0"/>
    <w:rsid w:val="00EF5E38"/>
    <w:rPr>
      <w:rFonts w:ascii="Symbol" w:hAnsi="Symbol"/>
    </w:rPr>
  </w:style>
  <w:style w:type="character" w:customStyle="1" w:styleId="WW8Num17z1">
    <w:name w:val="WW8Num17z1"/>
    <w:rsid w:val="00EF5E38"/>
    <w:rPr>
      <w:rFonts w:ascii="Courier New" w:hAnsi="Courier New" w:cs="Courier New"/>
    </w:rPr>
  </w:style>
  <w:style w:type="character" w:customStyle="1" w:styleId="WW8Num17z2">
    <w:name w:val="WW8Num17z2"/>
    <w:rsid w:val="00EF5E38"/>
    <w:rPr>
      <w:rFonts w:ascii="Wingdings" w:hAnsi="Wingdings"/>
    </w:rPr>
  </w:style>
  <w:style w:type="character" w:customStyle="1" w:styleId="WW8Num20z1">
    <w:name w:val="WW8Num20z1"/>
    <w:rsid w:val="00EF5E38"/>
    <w:rPr>
      <w:rFonts w:ascii="Symbol" w:hAnsi="Symbol"/>
    </w:rPr>
  </w:style>
  <w:style w:type="character" w:customStyle="1" w:styleId="WW8Num21z0">
    <w:name w:val="WW8Num21z0"/>
    <w:rsid w:val="00EF5E38"/>
    <w:rPr>
      <w:rFonts w:ascii="Times New Roman" w:eastAsia="Times New Roman" w:hAnsi="Times New Roman" w:cs="Times New Roman"/>
    </w:rPr>
  </w:style>
  <w:style w:type="character" w:customStyle="1" w:styleId="WW8Num21z1">
    <w:name w:val="WW8Num21z1"/>
    <w:rsid w:val="00EF5E38"/>
    <w:rPr>
      <w:rFonts w:ascii="Courier New" w:hAnsi="Courier New"/>
    </w:rPr>
  </w:style>
  <w:style w:type="character" w:customStyle="1" w:styleId="WW8Num21z2">
    <w:name w:val="WW8Num21z2"/>
    <w:rsid w:val="00EF5E38"/>
    <w:rPr>
      <w:rFonts w:ascii="Wingdings" w:hAnsi="Wingdings"/>
    </w:rPr>
  </w:style>
  <w:style w:type="character" w:customStyle="1" w:styleId="WW8Num21z3">
    <w:name w:val="WW8Num21z3"/>
    <w:rsid w:val="00EF5E38"/>
    <w:rPr>
      <w:rFonts w:ascii="Symbol" w:hAnsi="Symbol"/>
    </w:rPr>
  </w:style>
  <w:style w:type="character" w:customStyle="1" w:styleId="WW8Num23z0">
    <w:name w:val="WW8Num23z0"/>
    <w:rsid w:val="00EF5E38"/>
    <w:rPr>
      <w:rFonts w:ascii="Symbol" w:hAnsi="Symbol"/>
    </w:rPr>
  </w:style>
  <w:style w:type="character" w:customStyle="1" w:styleId="WW8Num23z1">
    <w:name w:val="WW8Num23z1"/>
    <w:rsid w:val="00EF5E38"/>
    <w:rPr>
      <w:rFonts w:ascii="Courier New" w:hAnsi="Courier New" w:cs="Courier New"/>
    </w:rPr>
  </w:style>
  <w:style w:type="character" w:customStyle="1" w:styleId="WW8Num23z2">
    <w:name w:val="WW8Num23z2"/>
    <w:rsid w:val="00EF5E38"/>
    <w:rPr>
      <w:rFonts w:ascii="Wingdings" w:hAnsi="Wingdings"/>
    </w:rPr>
  </w:style>
  <w:style w:type="character" w:customStyle="1" w:styleId="WW8Num24z1">
    <w:name w:val="WW8Num24z1"/>
    <w:rsid w:val="00EF5E38"/>
    <w:rPr>
      <w:rFonts w:ascii="Symbol" w:hAnsi="Symbol"/>
    </w:rPr>
  </w:style>
  <w:style w:type="character" w:customStyle="1" w:styleId="WW8Num25z0">
    <w:name w:val="WW8Num25z0"/>
    <w:rsid w:val="00EF5E38"/>
    <w:rPr>
      <w:rFonts w:ascii="Symbol" w:hAnsi="Symbol"/>
    </w:rPr>
  </w:style>
  <w:style w:type="character" w:customStyle="1" w:styleId="WW8Num25z1">
    <w:name w:val="WW8Num25z1"/>
    <w:rsid w:val="00EF5E38"/>
    <w:rPr>
      <w:rFonts w:ascii="Courier New" w:hAnsi="Courier New" w:cs="Courier New"/>
    </w:rPr>
  </w:style>
  <w:style w:type="character" w:customStyle="1" w:styleId="WW8Num25z2">
    <w:name w:val="WW8Num25z2"/>
    <w:rsid w:val="00EF5E38"/>
    <w:rPr>
      <w:rFonts w:ascii="Wingdings" w:hAnsi="Wingdings"/>
    </w:rPr>
  </w:style>
  <w:style w:type="character" w:customStyle="1" w:styleId="WW8Num26z0">
    <w:name w:val="WW8Num26z0"/>
    <w:rsid w:val="00EF5E38"/>
    <w:rPr>
      <w:rFonts w:ascii="Symbol" w:hAnsi="Symbol"/>
    </w:rPr>
  </w:style>
  <w:style w:type="character" w:customStyle="1" w:styleId="WW8Num26z2">
    <w:name w:val="WW8Num26z2"/>
    <w:rsid w:val="00EF5E38"/>
    <w:rPr>
      <w:rFonts w:ascii="Wingdings" w:hAnsi="Wingdings"/>
    </w:rPr>
  </w:style>
  <w:style w:type="character" w:customStyle="1" w:styleId="WW8Num26z4">
    <w:name w:val="WW8Num26z4"/>
    <w:rsid w:val="00EF5E38"/>
    <w:rPr>
      <w:rFonts w:ascii="Courier New" w:hAnsi="Courier New" w:cs="Courier New"/>
    </w:rPr>
  </w:style>
  <w:style w:type="character" w:customStyle="1" w:styleId="WW8Num27z0">
    <w:name w:val="WW8Num27z0"/>
    <w:rsid w:val="00EF5E38"/>
    <w:rPr>
      <w:rFonts w:ascii="Symbol" w:hAnsi="Symbol"/>
    </w:rPr>
  </w:style>
  <w:style w:type="character" w:customStyle="1" w:styleId="WW8Num27z1">
    <w:name w:val="WW8Num27z1"/>
    <w:rsid w:val="00EF5E38"/>
    <w:rPr>
      <w:rFonts w:ascii="Courier New" w:hAnsi="Courier New" w:cs="Courier New"/>
    </w:rPr>
  </w:style>
  <w:style w:type="character" w:customStyle="1" w:styleId="WW8Num27z2">
    <w:name w:val="WW8Num27z2"/>
    <w:rsid w:val="00EF5E38"/>
    <w:rPr>
      <w:rFonts w:ascii="Wingdings" w:hAnsi="Wingdings"/>
    </w:rPr>
  </w:style>
  <w:style w:type="character" w:customStyle="1" w:styleId="WW8Num28z0">
    <w:name w:val="WW8Num28z0"/>
    <w:rsid w:val="00EF5E38"/>
    <w:rPr>
      <w:rFonts w:ascii="Symbol" w:hAnsi="Symbol"/>
    </w:rPr>
  </w:style>
  <w:style w:type="character" w:customStyle="1" w:styleId="WW8Num28z1">
    <w:name w:val="WW8Num28z1"/>
    <w:rsid w:val="00EF5E38"/>
    <w:rPr>
      <w:rFonts w:ascii="Courier New" w:hAnsi="Courier New" w:cs="Courier New"/>
    </w:rPr>
  </w:style>
  <w:style w:type="character" w:customStyle="1" w:styleId="WW8Num28z2">
    <w:name w:val="WW8Num28z2"/>
    <w:rsid w:val="00EF5E38"/>
    <w:rPr>
      <w:rFonts w:ascii="Wingdings" w:hAnsi="Wingdings"/>
    </w:rPr>
  </w:style>
  <w:style w:type="character" w:customStyle="1" w:styleId="WW8Num30z0">
    <w:name w:val="WW8Num30z0"/>
    <w:rsid w:val="00EF5E38"/>
    <w:rPr>
      <w:rFonts w:ascii="Symbol" w:hAnsi="Symbol"/>
    </w:rPr>
  </w:style>
  <w:style w:type="character" w:customStyle="1" w:styleId="WW8Num30z1">
    <w:name w:val="WW8Num30z1"/>
    <w:rsid w:val="00EF5E38"/>
    <w:rPr>
      <w:rFonts w:ascii="Courier New" w:hAnsi="Courier New" w:cs="Courier New"/>
    </w:rPr>
  </w:style>
  <w:style w:type="character" w:customStyle="1" w:styleId="WW8Num30z2">
    <w:name w:val="WW8Num30z2"/>
    <w:rsid w:val="00EF5E38"/>
    <w:rPr>
      <w:rFonts w:ascii="Wingdings" w:hAnsi="Wingdings"/>
    </w:rPr>
  </w:style>
  <w:style w:type="character" w:customStyle="1" w:styleId="WW8Num33z0">
    <w:name w:val="WW8Num33z0"/>
    <w:rsid w:val="00EF5E38"/>
    <w:rPr>
      <w:rFonts w:ascii="Symbol" w:hAnsi="Symbol"/>
    </w:rPr>
  </w:style>
  <w:style w:type="character" w:customStyle="1" w:styleId="WW8Num33z1">
    <w:name w:val="WW8Num33z1"/>
    <w:rsid w:val="00EF5E38"/>
    <w:rPr>
      <w:rFonts w:ascii="Courier New" w:hAnsi="Courier New" w:cs="Courier New"/>
    </w:rPr>
  </w:style>
  <w:style w:type="character" w:customStyle="1" w:styleId="WW8Num33z2">
    <w:name w:val="WW8Num33z2"/>
    <w:rsid w:val="00EF5E38"/>
    <w:rPr>
      <w:rFonts w:ascii="Wingdings" w:hAnsi="Wingdings"/>
    </w:rPr>
  </w:style>
  <w:style w:type="character" w:customStyle="1" w:styleId="WW8Num35z0">
    <w:name w:val="WW8Num35z0"/>
    <w:rsid w:val="00EF5E38"/>
    <w:rPr>
      <w:rFonts w:ascii="Symbol" w:hAnsi="Symbol"/>
      <w:color w:val="000000"/>
    </w:rPr>
  </w:style>
  <w:style w:type="character" w:customStyle="1" w:styleId="WW8Num35z1">
    <w:name w:val="WW8Num35z1"/>
    <w:rsid w:val="00EF5E38"/>
    <w:rPr>
      <w:rFonts w:ascii="Courier New" w:hAnsi="Courier New" w:cs="Courier New"/>
    </w:rPr>
  </w:style>
  <w:style w:type="character" w:customStyle="1" w:styleId="WW8Num35z2">
    <w:name w:val="WW8Num35z2"/>
    <w:rsid w:val="00EF5E38"/>
    <w:rPr>
      <w:rFonts w:ascii="Wingdings" w:hAnsi="Wingdings"/>
    </w:rPr>
  </w:style>
  <w:style w:type="character" w:customStyle="1" w:styleId="WW8Num35z3">
    <w:name w:val="WW8Num35z3"/>
    <w:rsid w:val="00EF5E38"/>
    <w:rPr>
      <w:rFonts w:ascii="Symbol" w:hAnsi="Symbol"/>
    </w:rPr>
  </w:style>
  <w:style w:type="character" w:customStyle="1" w:styleId="WW8Num36z0">
    <w:name w:val="WW8Num36z0"/>
    <w:rsid w:val="00EF5E38"/>
    <w:rPr>
      <w:rFonts w:ascii="Symbol" w:hAnsi="Symbol"/>
    </w:rPr>
  </w:style>
  <w:style w:type="character" w:customStyle="1" w:styleId="WW8Num36z1">
    <w:name w:val="WW8Num36z1"/>
    <w:rsid w:val="00EF5E38"/>
    <w:rPr>
      <w:rFonts w:ascii="Courier New" w:hAnsi="Courier New" w:cs="Courier New"/>
    </w:rPr>
  </w:style>
  <w:style w:type="character" w:customStyle="1" w:styleId="WW8Num36z2">
    <w:name w:val="WW8Num36z2"/>
    <w:rsid w:val="00EF5E38"/>
    <w:rPr>
      <w:rFonts w:ascii="Wingdings" w:hAnsi="Wingdings"/>
    </w:rPr>
  </w:style>
  <w:style w:type="character" w:customStyle="1" w:styleId="WW8Num38z0">
    <w:name w:val="WW8Num38z0"/>
    <w:rsid w:val="00EF5E38"/>
    <w:rPr>
      <w:rFonts w:ascii="Symbol" w:hAnsi="Symbol"/>
    </w:rPr>
  </w:style>
  <w:style w:type="character" w:customStyle="1" w:styleId="WW8Num38z1">
    <w:name w:val="WW8Num38z1"/>
    <w:rsid w:val="00EF5E38"/>
    <w:rPr>
      <w:rFonts w:ascii="Courier New" w:hAnsi="Courier New" w:cs="Courier New"/>
    </w:rPr>
  </w:style>
  <w:style w:type="character" w:customStyle="1" w:styleId="WW8Num38z2">
    <w:name w:val="WW8Num38z2"/>
    <w:rsid w:val="00EF5E38"/>
    <w:rPr>
      <w:rFonts w:ascii="Wingdings" w:hAnsi="Wingdings"/>
    </w:rPr>
  </w:style>
  <w:style w:type="character" w:customStyle="1" w:styleId="WW8Num39z0">
    <w:name w:val="WW8Num39z0"/>
    <w:rsid w:val="00EF5E38"/>
    <w:rPr>
      <w:rFonts w:ascii="Symbol" w:hAnsi="Symbol"/>
    </w:rPr>
  </w:style>
  <w:style w:type="character" w:customStyle="1" w:styleId="WW8Num39z1">
    <w:name w:val="WW8Num39z1"/>
    <w:rsid w:val="00EF5E38"/>
    <w:rPr>
      <w:rFonts w:ascii="Courier New" w:hAnsi="Courier New" w:cs="Courier New"/>
    </w:rPr>
  </w:style>
  <w:style w:type="character" w:customStyle="1" w:styleId="WW8Num39z2">
    <w:name w:val="WW8Num39z2"/>
    <w:rsid w:val="00EF5E38"/>
    <w:rPr>
      <w:rFonts w:ascii="Wingdings" w:hAnsi="Wingdings"/>
    </w:rPr>
  </w:style>
  <w:style w:type="character" w:customStyle="1" w:styleId="WW8Num40z0">
    <w:name w:val="WW8Num40z0"/>
    <w:rsid w:val="00EF5E38"/>
    <w:rPr>
      <w:rFonts w:ascii="Symbol" w:hAnsi="Symbol"/>
    </w:rPr>
  </w:style>
  <w:style w:type="character" w:customStyle="1" w:styleId="WW8Num40z1">
    <w:name w:val="WW8Num40z1"/>
    <w:rsid w:val="00EF5E38"/>
    <w:rPr>
      <w:rFonts w:ascii="Courier New" w:hAnsi="Courier New" w:cs="Courier New"/>
    </w:rPr>
  </w:style>
  <w:style w:type="character" w:customStyle="1" w:styleId="WW8Num40z2">
    <w:name w:val="WW8Num40z2"/>
    <w:rsid w:val="00EF5E38"/>
    <w:rPr>
      <w:rFonts w:ascii="Wingdings" w:hAnsi="Wingdings"/>
    </w:rPr>
  </w:style>
  <w:style w:type="character" w:customStyle="1" w:styleId="WW8Num41z0">
    <w:name w:val="WW8Num41z0"/>
    <w:rsid w:val="00EF5E38"/>
    <w:rPr>
      <w:rFonts w:ascii="Symbol" w:hAnsi="Symbol"/>
    </w:rPr>
  </w:style>
  <w:style w:type="character" w:customStyle="1" w:styleId="WW8Num41z1">
    <w:name w:val="WW8Num41z1"/>
    <w:rsid w:val="00EF5E38"/>
    <w:rPr>
      <w:rFonts w:ascii="Courier New" w:hAnsi="Courier New" w:cs="Courier New"/>
    </w:rPr>
  </w:style>
  <w:style w:type="character" w:customStyle="1" w:styleId="WW8Num41z2">
    <w:name w:val="WW8Num41z2"/>
    <w:rsid w:val="00EF5E38"/>
    <w:rPr>
      <w:rFonts w:ascii="Wingdings" w:hAnsi="Wingdings"/>
    </w:rPr>
  </w:style>
  <w:style w:type="character" w:customStyle="1" w:styleId="WW8Num42z0">
    <w:name w:val="WW8Num42z0"/>
    <w:rsid w:val="00EF5E38"/>
    <w:rPr>
      <w:rFonts w:ascii="Symbol" w:hAnsi="Symbol"/>
    </w:rPr>
  </w:style>
  <w:style w:type="character" w:customStyle="1" w:styleId="WW8Num42z1">
    <w:name w:val="WW8Num42z1"/>
    <w:rsid w:val="00EF5E38"/>
    <w:rPr>
      <w:rFonts w:ascii="Courier New" w:hAnsi="Courier New" w:cs="Courier New"/>
    </w:rPr>
  </w:style>
  <w:style w:type="character" w:customStyle="1" w:styleId="WW8Num42z2">
    <w:name w:val="WW8Num42z2"/>
    <w:rsid w:val="00EF5E38"/>
    <w:rPr>
      <w:rFonts w:ascii="Wingdings" w:hAnsi="Wingdings"/>
    </w:rPr>
  </w:style>
  <w:style w:type="character" w:customStyle="1" w:styleId="19">
    <w:name w:val="Основной шрифт абзаца1"/>
    <w:rsid w:val="00EF5E38"/>
  </w:style>
  <w:style w:type="character" w:customStyle="1" w:styleId="afff3">
    <w:name w:val="Символ сноски"/>
    <w:rsid w:val="00EF5E38"/>
    <w:rPr>
      <w:vertAlign w:val="superscript"/>
    </w:rPr>
  </w:style>
  <w:style w:type="character" w:styleId="afff4">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Odwołanie przypisu"/>
    <w:uiPriority w:val="99"/>
    <w:rsid w:val="00EF5E38"/>
    <w:rPr>
      <w:vertAlign w:val="superscript"/>
    </w:rPr>
  </w:style>
  <w:style w:type="character" w:customStyle="1" w:styleId="afff5">
    <w:name w:val="Маркеры списка"/>
    <w:rsid w:val="00EF5E38"/>
    <w:rPr>
      <w:rFonts w:ascii="OpenSymbol" w:eastAsia="OpenSymbol" w:hAnsi="OpenSymbol" w:cs="OpenSymbol"/>
    </w:rPr>
  </w:style>
  <w:style w:type="character" w:styleId="afff6">
    <w:name w:val="endnote reference"/>
    <w:rsid w:val="00EF5E38"/>
    <w:rPr>
      <w:vertAlign w:val="superscript"/>
    </w:rPr>
  </w:style>
  <w:style w:type="character" w:customStyle="1" w:styleId="afff7">
    <w:name w:val="Символы концевой сноски"/>
    <w:rsid w:val="00EF5E38"/>
  </w:style>
  <w:style w:type="character" w:customStyle="1" w:styleId="afff8">
    <w:name w:val="Символ нумерации"/>
    <w:rsid w:val="00EF5E38"/>
  </w:style>
  <w:style w:type="paragraph" w:styleId="afff9">
    <w:name w:val="List"/>
    <w:basedOn w:val="a5"/>
    <w:rsid w:val="00EF5E38"/>
    <w:pPr>
      <w:suppressAutoHyphens/>
      <w:spacing w:after="120" w:line="240" w:lineRule="auto"/>
      <w:jc w:val="left"/>
    </w:pPr>
    <w:rPr>
      <w:rFonts w:ascii="Arial" w:hAnsi="Arial" w:cs="Tahoma"/>
      <w:lang w:eastAsia="ar-SA"/>
    </w:rPr>
  </w:style>
  <w:style w:type="paragraph" w:customStyle="1" w:styleId="1a">
    <w:name w:val="Название1"/>
    <w:basedOn w:val="a"/>
    <w:rsid w:val="00EF5E38"/>
    <w:pPr>
      <w:suppressLineNumbers/>
      <w:suppressAutoHyphens/>
      <w:spacing w:before="120" w:after="120"/>
    </w:pPr>
    <w:rPr>
      <w:rFonts w:ascii="Arial" w:hAnsi="Arial" w:cs="Tahoma"/>
      <w:i/>
      <w:iCs/>
      <w:sz w:val="20"/>
      <w:lang w:eastAsia="ar-SA"/>
    </w:rPr>
  </w:style>
  <w:style w:type="paragraph" w:customStyle="1" w:styleId="1b">
    <w:name w:val="Указатель1"/>
    <w:basedOn w:val="a"/>
    <w:rsid w:val="00EF5E38"/>
    <w:pPr>
      <w:suppressLineNumbers/>
      <w:suppressAutoHyphens/>
    </w:pPr>
    <w:rPr>
      <w:rFonts w:ascii="Arial" w:hAnsi="Arial" w:cs="Tahoma"/>
      <w:lang w:eastAsia="ar-SA"/>
    </w:rPr>
  </w:style>
  <w:style w:type="paragraph" w:styleId="afffa">
    <w:name w:val="footnote text"/>
    <w:aliases w:val=" Знак3,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
    <w:basedOn w:val="a"/>
    <w:link w:val="afffb"/>
    <w:uiPriority w:val="99"/>
    <w:qFormat/>
    <w:rsid w:val="00EF5E38"/>
    <w:pPr>
      <w:suppressAutoHyphens/>
    </w:pPr>
    <w:rPr>
      <w:sz w:val="20"/>
      <w:szCs w:val="20"/>
      <w:lang w:eastAsia="ar-SA"/>
    </w:rPr>
  </w:style>
  <w:style w:type="character" w:customStyle="1" w:styleId="afffb">
    <w:name w:val="Текст сноски Знак"/>
    <w:aliases w:val=" Знак3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a"/>
    <w:uiPriority w:val="99"/>
    <w:qFormat/>
    <w:rsid w:val="00EF5E38"/>
    <w:rPr>
      <w:lang w:eastAsia="ar-SA"/>
    </w:rPr>
  </w:style>
  <w:style w:type="paragraph" w:customStyle="1" w:styleId="ConsPlusNonformat0">
    <w:name w:val="ConsPlusNonformat"/>
    <w:rsid w:val="00EF5E38"/>
    <w:pPr>
      <w:suppressAutoHyphens/>
      <w:autoSpaceDE w:val="0"/>
    </w:pPr>
    <w:rPr>
      <w:rFonts w:ascii="Courier New" w:eastAsia="Arial" w:hAnsi="Courier New" w:cs="Courier New"/>
      <w:lang w:eastAsia="ar-SA"/>
    </w:rPr>
  </w:style>
  <w:style w:type="paragraph" w:customStyle="1" w:styleId="ConsPlusCell">
    <w:name w:val="ConsPlusCell"/>
    <w:rsid w:val="00EF5E38"/>
    <w:pPr>
      <w:suppressAutoHyphens/>
      <w:autoSpaceDE w:val="0"/>
    </w:pPr>
    <w:rPr>
      <w:rFonts w:ascii="Arial" w:eastAsia="Arial" w:hAnsi="Arial" w:cs="Arial"/>
      <w:lang w:eastAsia="ar-SA"/>
    </w:rPr>
  </w:style>
  <w:style w:type="paragraph" w:customStyle="1" w:styleId="214">
    <w:name w:val="Основной текст с отступом 21"/>
    <w:basedOn w:val="a"/>
    <w:rsid w:val="00EF5E38"/>
    <w:pPr>
      <w:suppressAutoHyphens/>
      <w:ind w:firstLine="709"/>
      <w:jc w:val="center"/>
    </w:pPr>
    <w:rPr>
      <w:b/>
      <w:i/>
      <w:szCs w:val="20"/>
      <w:lang w:eastAsia="ar-SA"/>
    </w:rPr>
  </w:style>
  <w:style w:type="character" w:customStyle="1" w:styleId="ad">
    <w:name w:val="Подзаголовок Знак"/>
    <w:link w:val="ac"/>
    <w:rsid w:val="00EF5E38"/>
    <w:rPr>
      <w:b/>
    </w:rPr>
  </w:style>
  <w:style w:type="paragraph" w:customStyle="1" w:styleId="1c">
    <w:name w:val="Схема документа1"/>
    <w:basedOn w:val="a"/>
    <w:rsid w:val="00EF5E38"/>
    <w:pPr>
      <w:shd w:val="clear" w:color="auto" w:fill="000080"/>
      <w:suppressAutoHyphens/>
    </w:pPr>
    <w:rPr>
      <w:rFonts w:ascii="Tahoma" w:hAnsi="Tahoma" w:cs="Tahoma"/>
      <w:sz w:val="20"/>
      <w:szCs w:val="20"/>
      <w:lang w:eastAsia="ar-SA"/>
    </w:rPr>
  </w:style>
  <w:style w:type="paragraph" w:styleId="61">
    <w:name w:val="toc 6"/>
    <w:basedOn w:val="1b"/>
    <w:rsid w:val="00EF5E38"/>
    <w:pPr>
      <w:tabs>
        <w:tab w:val="right" w:leader="dot" w:pos="9637"/>
      </w:tabs>
      <w:ind w:left="1415"/>
    </w:pPr>
  </w:style>
  <w:style w:type="paragraph" w:styleId="71">
    <w:name w:val="toc 7"/>
    <w:basedOn w:val="1b"/>
    <w:rsid w:val="00EF5E38"/>
    <w:pPr>
      <w:tabs>
        <w:tab w:val="right" w:leader="dot" w:pos="9637"/>
      </w:tabs>
      <w:ind w:left="1698"/>
    </w:pPr>
  </w:style>
  <w:style w:type="paragraph" w:styleId="91">
    <w:name w:val="toc 9"/>
    <w:basedOn w:val="1b"/>
    <w:rsid w:val="00EF5E38"/>
    <w:pPr>
      <w:tabs>
        <w:tab w:val="right" w:leader="dot" w:pos="9637"/>
      </w:tabs>
      <w:ind w:left="2264"/>
    </w:pPr>
  </w:style>
  <w:style w:type="paragraph" w:customStyle="1" w:styleId="100">
    <w:name w:val="Оглавление 10"/>
    <w:basedOn w:val="1b"/>
    <w:rsid w:val="00EF5E38"/>
    <w:pPr>
      <w:tabs>
        <w:tab w:val="right" w:leader="dot" w:pos="9637"/>
      </w:tabs>
      <w:ind w:left="2547"/>
    </w:pPr>
  </w:style>
  <w:style w:type="paragraph" w:customStyle="1" w:styleId="afffc">
    <w:name w:val="Заголовок таблицы"/>
    <w:basedOn w:val="afa"/>
    <w:rsid w:val="00EF5E38"/>
    <w:pPr>
      <w:jc w:val="center"/>
    </w:pPr>
    <w:rPr>
      <w:b/>
      <w:bCs/>
      <w:sz w:val="24"/>
      <w:szCs w:val="24"/>
    </w:rPr>
  </w:style>
  <w:style w:type="paragraph" w:customStyle="1" w:styleId="afffd">
    <w:name w:val="Содержимое врезки"/>
    <w:basedOn w:val="a5"/>
    <w:rsid w:val="00EF5E38"/>
    <w:pPr>
      <w:suppressAutoHyphens/>
      <w:spacing w:after="120" w:line="240" w:lineRule="auto"/>
      <w:jc w:val="left"/>
    </w:pPr>
    <w:rPr>
      <w:lang w:eastAsia="ar-SA"/>
    </w:rPr>
  </w:style>
  <w:style w:type="paragraph" w:styleId="afffe">
    <w:name w:val="Document Map"/>
    <w:basedOn w:val="a"/>
    <w:link w:val="affff"/>
    <w:rsid w:val="00EF5E38"/>
    <w:pPr>
      <w:shd w:val="clear" w:color="auto" w:fill="000080"/>
      <w:suppressAutoHyphens/>
    </w:pPr>
    <w:rPr>
      <w:rFonts w:ascii="Tahoma" w:hAnsi="Tahoma" w:cs="Tahoma"/>
      <w:sz w:val="20"/>
      <w:szCs w:val="20"/>
      <w:lang w:eastAsia="ar-SA"/>
    </w:rPr>
  </w:style>
  <w:style w:type="character" w:customStyle="1" w:styleId="affff">
    <w:name w:val="Схема документа Знак"/>
    <w:link w:val="afffe"/>
    <w:rsid w:val="00EF5E38"/>
    <w:rPr>
      <w:rFonts w:ascii="Tahoma" w:hAnsi="Tahoma" w:cs="Tahoma"/>
      <w:shd w:val="clear" w:color="auto" w:fill="000080"/>
      <w:lang w:eastAsia="ar-SA"/>
    </w:rPr>
  </w:style>
  <w:style w:type="character" w:customStyle="1" w:styleId="a8">
    <w:name w:val="Основной текст с отступом Знак"/>
    <w:link w:val="a7"/>
    <w:rsid w:val="00EF5E38"/>
    <w:rPr>
      <w:sz w:val="24"/>
      <w:szCs w:val="24"/>
    </w:rPr>
  </w:style>
  <w:style w:type="paragraph" w:styleId="HTML">
    <w:name w:val="HTML Preformatted"/>
    <w:basedOn w:val="a"/>
    <w:link w:val="HTML0"/>
    <w:rsid w:val="00EF5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F5E38"/>
    <w:rPr>
      <w:rFonts w:ascii="Courier New" w:hAnsi="Courier New" w:cs="Courier New"/>
    </w:rPr>
  </w:style>
  <w:style w:type="table" w:customStyle="1" w:styleId="1d">
    <w:name w:val="Сетка таблицы1"/>
    <w:basedOn w:val="a1"/>
    <w:next w:val="af4"/>
    <w:uiPriority w:val="59"/>
    <w:rsid w:val="00EF5E3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1">
    <w:name w:val="Main Знак1"/>
    <w:rsid w:val="00EF5E38"/>
    <w:rPr>
      <w:rFonts w:ascii="Times New Roman" w:eastAsia="Arial" w:hAnsi="Times New Roman" w:cs="Tahoma"/>
      <w:sz w:val="24"/>
      <w:szCs w:val="16"/>
      <w:lang w:eastAsia="ar-SA"/>
    </w:rPr>
  </w:style>
  <w:style w:type="paragraph" w:customStyle="1" w:styleId="1e">
    <w:name w:val="Стиль1"/>
    <w:basedOn w:val="a"/>
    <w:link w:val="1f"/>
    <w:qFormat/>
    <w:rsid w:val="00EF5E38"/>
    <w:pPr>
      <w:spacing w:line="276" w:lineRule="auto"/>
      <w:ind w:firstLine="709"/>
      <w:jc w:val="both"/>
    </w:pPr>
  </w:style>
  <w:style w:type="paragraph" w:customStyle="1" w:styleId="2e">
    <w:name w:val="за 2"/>
    <w:basedOn w:val="2"/>
    <w:link w:val="2f"/>
    <w:qFormat/>
    <w:rsid w:val="00EF5E38"/>
    <w:pPr>
      <w:numPr>
        <w:ilvl w:val="1"/>
      </w:numPr>
      <w:tabs>
        <w:tab w:val="num" w:pos="576"/>
      </w:tabs>
      <w:suppressAutoHyphens/>
      <w:spacing w:before="240" w:after="60" w:line="240" w:lineRule="auto"/>
      <w:ind w:left="576" w:hanging="576"/>
      <w:jc w:val="left"/>
    </w:pPr>
    <w:rPr>
      <w:iCs/>
      <w:color w:val="000000"/>
      <w:lang w:eastAsia="ar-SA"/>
    </w:rPr>
  </w:style>
  <w:style w:type="character" w:customStyle="1" w:styleId="1f">
    <w:name w:val="Стиль1 Знак"/>
    <w:link w:val="1e"/>
    <w:rsid w:val="00EF5E38"/>
    <w:rPr>
      <w:sz w:val="24"/>
      <w:szCs w:val="24"/>
    </w:rPr>
  </w:style>
  <w:style w:type="paragraph" w:customStyle="1" w:styleId="1f0">
    <w:name w:val="заг1"/>
    <w:basedOn w:val="1"/>
    <w:link w:val="1f1"/>
    <w:qFormat/>
    <w:rsid w:val="00EF5E38"/>
    <w:pPr>
      <w:tabs>
        <w:tab w:val="num" w:pos="432"/>
      </w:tabs>
      <w:suppressAutoHyphens/>
      <w:spacing w:before="240" w:after="60"/>
      <w:ind w:left="432" w:hanging="432"/>
      <w:jc w:val="both"/>
    </w:pPr>
    <w:rPr>
      <w:kern w:val="1"/>
      <w:lang w:eastAsia="ar-SA"/>
    </w:rPr>
  </w:style>
  <w:style w:type="character" w:customStyle="1" w:styleId="2f">
    <w:name w:val="за 2 Знак"/>
    <w:link w:val="2e"/>
    <w:rsid w:val="00EF5E38"/>
    <w:rPr>
      <w:b/>
      <w:bCs/>
      <w:iCs/>
      <w:color w:val="000000"/>
      <w:sz w:val="24"/>
      <w:szCs w:val="24"/>
      <w:lang w:eastAsia="ar-SA"/>
    </w:rPr>
  </w:style>
  <w:style w:type="paragraph" w:customStyle="1" w:styleId="38">
    <w:name w:val="заг3"/>
    <w:basedOn w:val="40"/>
    <w:link w:val="39"/>
    <w:qFormat/>
    <w:rsid w:val="00EF5E38"/>
    <w:pPr>
      <w:numPr>
        <w:ilvl w:val="3"/>
      </w:numPr>
      <w:tabs>
        <w:tab w:val="num" w:pos="864"/>
      </w:tabs>
      <w:suppressAutoHyphens/>
      <w:spacing w:line="240" w:lineRule="auto"/>
      <w:ind w:left="864" w:hanging="864"/>
      <w:jc w:val="left"/>
    </w:pPr>
    <w:rPr>
      <w:bCs w:val="0"/>
      <w:iCs/>
      <w:sz w:val="24"/>
      <w:lang w:val="ru-RU" w:eastAsia="ar-SA"/>
    </w:rPr>
  </w:style>
  <w:style w:type="character" w:customStyle="1" w:styleId="1f1">
    <w:name w:val="заг1 Знак"/>
    <w:link w:val="1f0"/>
    <w:rsid w:val="00EF5E38"/>
    <w:rPr>
      <w:b/>
      <w:bCs/>
      <w:kern w:val="1"/>
      <w:sz w:val="24"/>
      <w:szCs w:val="24"/>
      <w:lang w:eastAsia="ar-SA"/>
    </w:rPr>
  </w:style>
  <w:style w:type="paragraph" w:styleId="affff0">
    <w:name w:val="TOC Heading"/>
    <w:basedOn w:val="1"/>
    <w:next w:val="a"/>
    <w:uiPriority w:val="39"/>
    <w:semiHidden/>
    <w:unhideWhenUsed/>
    <w:qFormat/>
    <w:rsid w:val="00EF5E38"/>
    <w:pPr>
      <w:keepLines/>
      <w:spacing w:before="480" w:line="276" w:lineRule="auto"/>
      <w:ind w:firstLine="0"/>
      <w:jc w:val="left"/>
      <w:outlineLvl w:val="9"/>
    </w:pPr>
    <w:rPr>
      <w:rFonts w:ascii="Cambria" w:hAnsi="Cambria"/>
      <w:color w:val="365F91"/>
      <w:sz w:val="28"/>
      <w:szCs w:val="28"/>
    </w:rPr>
  </w:style>
  <w:style w:type="character" w:customStyle="1" w:styleId="39">
    <w:name w:val="заг3 Знак"/>
    <w:link w:val="38"/>
    <w:rsid w:val="00EF5E38"/>
    <w:rPr>
      <w:b/>
      <w:iCs/>
      <w:sz w:val="24"/>
      <w:szCs w:val="24"/>
      <w:lang w:eastAsia="ar-SA"/>
    </w:rPr>
  </w:style>
  <w:style w:type="table" w:customStyle="1" w:styleId="2f0">
    <w:name w:val="Сетка таблицы2"/>
    <w:basedOn w:val="a1"/>
    <w:next w:val="af4"/>
    <w:uiPriority w:val="59"/>
    <w:rsid w:val="00EF5E3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elle">
    <w:name w:val="spelle"/>
    <w:rsid w:val="00EF5E38"/>
  </w:style>
  <w:style w:type="paragraph" w:customStyle="1" w:styleId="Normal2">
    <w:name w:val="Normal2"/>
    <w:rsid w:val="00EF5E38"/>
    <w:pPr>
      <w:widowControl w:val="0"/>
      <w:spacing w:line="300" w:lineRule="auto"/>
      <w:ind w:left="1040" w:hanging="360"/>
      <w:jc w:val="both"/>
    </w:pPr>
    <w:rPr>
      <w:snapToGrid w:val="0"/>
      <w:sz w:val="24"/>
    </w:rPr>
  </w:style>
  <w:style w:type="paragraph" w:customStyle="1" w:styleId="Default">
    <w:name w:val="Default"/>
    <w:rsid w:val="00EF5E38"/>
    <w:pPr>
      <w:autoSpaceDE w:val="0"/>
      <w:autoSpaceDN w:val="0"/>
      <w:adjustRightInd w:val="0"/>
    </w:pPr>
    <w:rPr>
      <w:rFonts w:eastAsia="Arial"/>
      <w:color w:val="000000"/>
      <w:sz w:val="24"/>
      <w:szCs w:val="24"/>
      <w:lang w:eastAsia="en-US"/>
    </w:rPr>
  </w:style>
  <w:style w:type="paragraph" w:customStyle="1" w:styleId="headertext">
    <w:name w:val="headertext"/>
    <w:basedOn w:val="a"/>
    <w:rsid w:val="003E53B5"/>
    <w:pPr>
      <w:spacing w:before="100" w:beforeAutospacing="1" w:after="100" w:afterAutospacing="1"/>
    </w:pPr>
  </w:style>
  <w:style w:type="character" w:customStyle="1" w:styleId="50">
    <w:name w:val="Заголовок 5 Знак"/>
    <w:link w:val="5"/>
    <w:rsid w:val="005F187A"/>
    <w:rPr>
      <w:b/>
      <w:bCs/>
      <w:sz w:val="24"/>
      <w:szCs w:val="24"/>
    </w:rPr>
  </w:style>
  <w:style w:type="character" w:customStyle="1" w:styleId="60">
    <w:name w:val="Заголовок 6 Знак"/>
    <w:link w:val="6"/>
    <w:rsid w:val="005F187A"/>
    <w:rPr>
      <w:b/>
      <w:sz w:val="24"/>
      <w:szCs w:val="24"/>
    </w:rPr>
  </w:style>
  <w:style w:type="character" w:customStyle="1" w:styleId="70">
    <w:name w:val="Заголовок 7 Знак"/>
    <w:link w:val="7"/>
    <w:rsid w:val="005F187A"/>
    <w:rPr>
      <w:b/>
      <w:bCs/>
      <w:sz w:val="24"/>
      <w:szCs w:val="24"/>
    </w:rPr>
  </w:style>
  <w:style w:type="character" w:customStyle="1" w:styleId="80">
    <w:name w:val="Заголовок 8 Знак"/>
    <w:link w:val="8"/>
    <w:rsid w:val="005F187A"/>
    <w:rPr>
      <w:b/>
      <w:sz w:val="24"/>
      <w:u w:val="single"/>
    </w:rPr>
  </w:style>
  <w:style w:type="character" w:customStyle="1" w:styleId="90">
    <w:name w:val="Заголовок 9 Знак"/>
    <w:link w:val="9"/>
    <w:rsid w:val="005F187A"/>
    <w:rPr>
      <w:b/>
      <w:sz w:val="24"/>
      <w:u w:val="single"/>
    </w:rPr>
  </w:style>
  <w:style w:type="character" w:customStyle="1" w:styleId="24">
    <w:name w:val="Основной текст с отступом 2 Знак"/>
    <w:link w:val="23"/>
    <w:rsid w:val="005F187A"/>
    <w:rPr>
      <w:bCs/>
      <w:sz w:val="24"/>
      <w:szCs w:val="24"/>
    </w:rPr>
  </w:style>
  <w:style w:type="character" w:customStyle="1" w:styleId="33">
    <w:name w:val="Основной текст с отступом 3 Знак"/>
    <w:link w:val="32"/>
    <w:rsid w:val="005F187A"/>
    <w:rPr>
      <w:sz w:val="24"/>
      <w:szCs w:val="24"/>
    </w:rPr>
  </w:style>
  <w:style w:type="character" w:customStyle="1" w:styleId="35">
    <w:name w:val="Основной текст 3 Знак"/>
    <w:link w:val="34"/>
    <w:rsid w:val="005F187A"/>
    <w:rPr>
      <w:snapToGrid w:val="0"/>
      <w:sz w:val="24"/>
    </w:rPr>
  </w:style>
  <w:style w:type="table" w:customStyle="1" w:styleId="3a">
    <w:name w:val="Сетка таблицы3"/>
    <w:basedOn w:val="a1"/>
    <w:next w:val="af4"/>
    <w:uiPriority w:val="59"/>
    <w:rsid w:val="005F1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Красная строка Знак"/>
    <w:link w:val="aff6"/>
    <w:rsid w:val="005F187A"/>
    <w:rPr>
      <w:sz w:val="28"/>
      <w:szCs w:val="24"/>
    </w:rPr>
  </w:style>
  <w:style w:type="character" w:customStyle="1" w:styleId="12">
    <w:name w:val="Название Знак1"/>
    <w:link w:val="a4"/>
    <w:rsid w:val="005F187A"/>
    <w:rPr>
      <w:rFonts w:ascii="Arial" w:eastAsia="Microsoft YaHei" w:hAnsi="Arial" w:cs="Mangal"/>
      <w:sz w:val="28"/>
      <w:szCs w:val="28"/>
      <w:lang w:eastAsia="zh-CN"/>
    </w:rPr>
  </w:style>
  <w:style w:type="character" w:customStyle="1" w:styleId="2f1">
    <w:name w:val="Колонтитул (2)_"/>
    <w:link w:val="2f2"/>
    <w:rsid w:val="00132AD3"/>
    <w:rPr>
      <w:shd w:val="clear" w:color="auto" w:fill="FFFFFF"/>
    </w:rPr>
  </w:style>
  <w:style w:type="paragraph" w:customStyle="1" w:styleId="2f2">
    <w:name w:val="Колонтитул (2)"/>
    <w:basedOn w:val="a"/>
    <w:link w:val="2f1"/>
    <w:rsid w:val="00132AD3"/>
    <w:pPr>
      <w:widowControl w:val="0"/>
      <w:shd w:val="clear" w:color="auto" w:fill="FFFFFF"/>
    </w:pPr>
    <w:rPr>
      <w:sz w:val="20"/>
      <w:szCs w:val="20"/>
    </w:rPr>
  </w:style>
  <w:style w:type="paragraph" w:customStyle="1" w:styleId="affff1">
    <w:basedOn w:val="a"/>
    <w:next w:val="a4"/>
    <w:qFormat/>
    <w:rsid w:val="00FF509D"/>
    <w:pPr>
      <w:jc w:val="center"/>
    </w:pPr>
    <w:rPr>
      <w:b/>
      <w:bCs/>
    </w:rPr>
  </w:style>
  <w:style w:type="paragraph" w:customStyle="1" w:styleId="228bf8a64b8551e1msonormal">
    <w:name w:val="228bf8a64b8551e1msonormal"/>
    <w:basedOn w:val="a"/>
    <w:uiPriority w:val="99"/>
    <w:semiHidden/>
    <w:rsid w:val="00DA5CC2"/>
    <w:pPr>
      <w:spacing w:before="100" w:beforeAutospacing="1" w:after="100" w:afterAutospacing="1"/>
    </w:pPr>
  </w:style>
  <w:style w:type="paragraph" w:customStyle="1" w:styleId="623533f7ea2e5ae2msolistparagraph">
    <w:name w:val="623533f7ea2e5ae2msolistparagraph"/>
    <w:basedOn w:val="a"/>
    <w:uiPriority w:val="99"/>
    <w:semiHidden/>
    <w:rsid w:val="00DA5CC2"/>
    <w:pPr>
      <w:spacing w:before="100" w:beforeAutospacing="1" w:after="100" w:afterAutospacing="1"/>
    </w:pPr>
  </w:style>
  <w:style w:type="paragraph" w:customStyle="1" w:styleId="aaf57754bde2fa03msolistparagraph">
    <w:name w:val="aaf57754bde2fa03msolistparagraph"/>
    <w:basedOn w:val="a"/>
    <w:uiPriority w:val="99"/>
    <w:semiHidden/>
    <w:rsid w:val="00DA5CC2"/>
    <w:pPr>
      <w:spacing w:before="100" w:beforeAutospacing="1" w:after="100" w:afterAutospacing="1"/>
    </w:pPr>
  </w:style>
  <w:style w:type="paragraph" w:customStyle="1" w:styleId="34b9ab6016af9506msolistparagraph">
    <w:name w:val="34b9ab6016af9506msolistparagraph"/>
    <w:basedOn w:val="a"/>
    <w:uiPriority w:val="99"/>
    <w:semiHidden/>
    <w:rsid w:val="00DA5C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271295">
      <w:bodyDiv w:val="1"/>
      <w:marLeft w:val="0"/>
      <w:marRight w:val="0"/>
      <w:marTop w:val="0"/>
      <w:marBottom w:val="0"/>
      <w:divBdr>
        <w:top w:val="none" w:sz="0" w:space="0" w:color="auto"/>
        <w:left w:val="none" w:sz="0" w:space="0" w:color="auto"/>
        <w:bottom w:val="none" w:sz="0" w:space="0" w:color="auto"/>
        <w:right w:val="none" w:sz="0" w:space="0" w:color="auto"/>
      </w:divBdr>
    </w:div>
    <w:div w:id="82338121">
      <w:bodyDiv w:val="1"/>
      <w:marLeft w:val="0"/>
      <w:marRight w:val="0"/>
      <w:marTop w:val="0"/>
      <w:marBottom w:val="0"/>
      <w:divBdr>
        <w:top w:val="none" w:sz="0" w:space="0" w:color="auto"/>
        <w:left w:val="none" w:sz="0" w:space="0" w:color="auto"/>
        <w:bottom w:val="none" w:sz="0" w:space="0" w:color="auto"/>
        <w:right w:val="none" w:sz="0" w:space="0" w:color="auto"/>
      </w:divBdr>
    </w:div>
    <w:div w:id="208998489">
      <w:bodyDiv w:val="1"/>
      <w:marLeft w:val="0"/>
      <w:marRight w:val="0"/>
      <w:marTop w:val="0"/>
      <w:marBottom w:val="0"/>
      <w:divBdr>
        <w:top w:val="none" w:sz="0" w:space="0" w:color="auto"/>
        <w:left w:val="none" w:sz="0" w:space="0" w:color="auto"/>
        <w:bottom w:val="none" w:sz="0" w:space="0" w:color="auto"/>
        <w:right w:val="none" w:sz="0" w:space="0" w:color="auto"/>
      </w:divBdr>
    </w:div>
    <w:div w:id="235171087">
      <w:bodyDiv w:val="1"/>
      <w:marLeft w:val="0"/>
      <w:marRight w:val="0"/>
      <w:marTop w:val="0"/>
      <w:marBottom w:val="0"/>
      <w:divBdr>
        <w:top w:val="none" w:sz="0" w:space="0" w:color="auto"/>
        <w:left w:val="none" w:sz="0" w:space="0" w:color="auto"/>
        <w:bottom w:val="none" w:sz="0" w:space="0" w:color="auto"/>
        <w:right w:val="none" w:sz="0" w:space="0" w:color="auto"/>
      </w:divBdr>
    </w:div>
    <w:div w:id="312106844">
      <w:bodyDiv w:val="1"/>
      <w:marLeft w:val="0"/>
      <w:marRight w:val="0"/>
      <w:marTop w:val="0"/>
      <w:marBottom w:val="0"/>
      <w:divBdr>
        <w:top w:val="none" w:sz="0" w:space="0" w:color="auto"/>
        <w:left w:val="none" w:sz="0" w:space="0" w:color="auto"/>
        <w:bottom w:val="none" w:sz="0" w:space="0" w:color="auto"/>
        <w:right w:val="none" w:sz="0" w:space="0" w:color="auto"/>
      </w:divBdr>
    </w:div>
    <w:div w:id="338704057">
      <w:bodyDiv w:val="1"/>
      <w:marLeft w:val="0"/>
      <w:marRight w:val="0"/>
      <w:marTop w:val="0"/>
      <w:marBottom w:val="0"/>
      <w:divBdr>
        <w:top w:val="none" w:sz="0" w:space="0" w:color="auto"/>
        <w:left w:val="none" w:sz="0" w:space="0" w:color="auto"/>
        <w:bottom w:val="none" w:sz="0" w:space="0" w:color="auto"/>
        <w:right w:val="none" w:sz="0" w:space="0" w:color="auto"/>
      </w:divBdr>
    </w:div>
    <w:div w:id="416025132">
      <w:bodyDiv w:val="1"/>
      <w:marLeft w:val="0"/>
      <w:marRight w:val="0"/>
      <w:marTop w:val="0"/>
      <w:marBottom w:val="0"/>
      <w:divBdr>
        <w:top w:val="none" w:sz="0" w:space="0" w:color="auto"/>
        <w:left w:val="none" w:sz="0" w:space="0" w:color="auto"/>
        <w:bottom w:val="none" w:sz="0" w:space="0" w:color="auto"/>
        <w:right w:val="none" w:sz="0" w:space="0" w:color="auto"/>
      </w:divBdr>
    </w:div>
    <w:div w:id="418067036">
      <w:bodyDiv w:val="1"/>
      <w:marLeft w:val="0"/>
      <w:marRight w:val="0"/>
      <w:marTop w:val="0"/>
      <w:marBottom w:val="0"/>
      <w:divBdr>
        <w:top w:val="none" w:sz="0" w:space="0" w:color="auto"/>
        <w:left w:val="none" w:sz="0" w:space="0" w:color="auto"/>
        <w:bottom w:val="none" w:sz="0" w:space="0" w:color="auto"/>
        <w:right w:val="none" w:sz="0" w:space="0" w:color="auto"/>
      </w:divBdr>
    </w:div>
    <w:div w:id="764152498">
      <w:bodyDiv w:val="1"/>
      <w:marLeft w:val="0"/>
      <w:marRight w:val="0"/>
      <w:marTop w:val="0"/>
      <w:marBottom w:val="0"/>
      <w:divBdr>
        <w:top w:val="none" w:sz="0" w:space="0" w:color="auto"/>
        <w:left w:val="none" w:sz="0" w:space="0" w:color="auto"/>
        <w:bottom w:val="none" w:sz="0" w:space="0" w:color="auto"/>
        <w:right w:val="none" w:sz="0" w:space="0" w:color="auto"/>
      </w:divBdr>
    </w:div>
    <w:div w:id="802649298">
      <w:bodyDiv w:val="1"/>
      <w:marLeft w:val="0"/>
      <w:marRight w:val="0"/>
      <w:marTop w:val="0"/>
      <w:marBottom w:val="0"/>
      <w:divBdr>
        <w:top w:val="none" w:sz="0" w:space="0" w:color="auto"/>
        <w:left w:val="none" w:sz="0" w:space="0" w:color="auto"/>
        <w:bottom w:val="none" w:sz="0" w:space="0" w:color="auto"/>
        <w:right w:val="none" w:sz="0" w:space="0" w:color="auto"/>
      </w:divBdr>
    </w:div>
    <w:div w:id="889149609">
      <w:bodyDiv w:val="1"/>
      <w:marLeft w:val="0"/>
      <w:marRight w:val="0"/>
      <w:marTop w:val="0"/>
      <w:marBottom w:val="0"/>
      <w:divBdr>
        <w:top w:val="none" w:sz="0" w:space="0" w:color="auto"/>
        <w:left w:val="none" w:sz="0" w:space="0" w:color="auto"/>
        <w:bottom w:val="none" w:sz="0" w:space="0" w:color="auto"/>
        <w:right w:val="none" w:sz="0" w:space="0" w:color="auto"/>
      </w:divBdr>
    </w:div>
    <w:div w:id="895622192">
      <w:bodyDiv w:val="1"/>
      <w:marLeft w:val="0"/>
      <w:marRight w:val="0"/>
      <w:marTop w:val="0"/>
      <w:marBottom w:val="0"/>
      <w:divBdr>
        <w:top w:val="none" w:sz="0" w:space="0" w:color="auto"/>
        <w:left w:val="none" w:sz="0" w:space="0" w:color="auto"/>
        <w:bottom w:val="none" w:sz="0" w:space="0" w:color="auto"/>
        <w:right w:val="none" w:sz="0" w:space="0" w:color="auto"/>
      </w:divBdr>
    </w:div>
    <w:div w:id="1003775055">
      <w:bodyDiv w:val="1"/>
      <w:marLeft w:val="0"/>
      <w:marRight w:val="0"/>
      <w:marTop w:val="0"/>
      <w:marBottom w:val="0"/>
      <w:divBdr>
        <w:top w:val="none" w:sz="0" w:space="0" w:color="auto"/>
        <w:left w:val="none" w:sz="0" w:space="0" w:color="auto"/>
        <w:bottom w:val="none" w:sz="0" w:space="0" w:color="auto"/>
        <w:right w:val="none" w:sz="0" w:space="0" w:color="auto"/>
      </w:divBdr>
    </w:div>
    <w:div w:id="1029648832">
      <w:bodyDiv w:val="1"/>
      <w:marLeft w:val="0"/>
      <w:marRight w:val="0"/>
      <w:marTop w:val="0"/>
      <w:marBottom w:val="0"/>
      <w:divBdr>
        <w:top w:val="none" w:sz="0" w:space="0" w:color="auto"/>
        <w:left w:val="none" w:sz="0" w:space="0" w:color="auto"/>
        <w:bottom w:val="none" w:sz="0" w:space="0" w:color="auto"/>
        <w:right w:val="none" w:sz="0" w:space="0" w:color="auto"/>
      </w:divBdr>
    </w:div>
    <w:div w:id="1267272499">
      <w:bodyDiv w:val="1"/>
      <w:marLeft w:val="0"/>
      <w:marRight w:val="0"/>
      <w:marTop w:val="0"/>
      <w:marBottom w:val="0"/>
      <w:divBdr>
        <w:top w:val="none" w:sz="0" w:space="0" w:color="auto"/>
        <w:left w:val="none" w:sz="0" w:space="0" w:color="auto"/>
        <w:bottom w:val="none" w:sz="0" w:space="0" w:color="auto"/>
        <w:right w:val="none" w:sz="0" w:space="0" w:color="auto"/>
      </w:divBdr>
    </w:div>
    <w:div w:id="1658222810">
      <w:bodyDiv w:val="1"/>
      <w:marLeft w:val="0"/>
      <w:marRight w:val="0"/>
      <w:marTop w:val="0"/>
      <w:marBottom w:val="0"/>
      <w:divBdr>
        <w:top w:val="none" w:sz="0" w:space="0" w:color="auto"/>
        <w:left w:val="none" w:sz="0" w:space="0" w:color="auto"/>
        <w:bottom w:val="none" w:sz="0" w:space="0" w:color="auto"/>
        <w:right w:val="none" w:sz="0" w:space="0" w:color="auto"/>
      </w:divBdr>
    </w:div>
    <w:div w:id="1679456107">
      <w:bodyDiv w:val="1"/>
      <w:marLeft w:val="0"/>
      <w:marRight w:val="0"/>
      <w:marTop w:val="0"/>
      <w:marBottom w:val="0"/>
      <w:divBdr>
        <w:top w:val="none" w:sz="0" w:space="0" w:color="auto"/>
        <w:left w:val="none" w:sz="0" w:space="0" w:color="auto"/>
        <w:bottom w:val="none" w:sz="0" w:space="0" w:color="auto"/>
        <w:right w:val="none" w:sz="0" w:space="0" w:color="auto"/>
      </w:divBdr>
    </w:div>
    <w:div w:id="1809393560">
      <w:bodyDiv w:val="1"/>
      <w:marLeft w:val="0"/>
      <w:marRight w:val="0"/>
      <w:marTop w:val="0"/>
      <w:marBottom w:val="0"/>
      <w:divBdr>
        <w:top w:val="none" w:sz="0" w:space="0" w:color="auto"/>
        <w:left w:val="none" w:sz="0" w:space="0" w:color="auto"/>
        <w:bottom w:val="none" w:sz="0" w:space="0" w:color="auto"/>
        <w:right w:val="none" w:sz="0" w:space="0" w:color="auto"/>
      </w:divBdr>
    </w:div>
    <w:div w:id="1910072096">
      <w:bodyDiv w:val="1"/>
      <w:marLeft w:val="0"/>
      <w:marRight w:val="0"/>
      <w:marTop w:val="0"/>
      <w:marBottom w:val="0"/>
      <w:divBdr>
        <w:top w:val="none" w:sz="0" w:space="0" w:color="auto"/>
        <w:left w:val="none" w:sz="0" w:space="0" w:color="auto"/>
        <w:bottom w:val="none" w:sz="0" w:space="0" w:color="auto"/>
        <w:right w:val="none" w:sz="0" w:space="0" w:color="auto"/>
      </w:divBdr>
    </w:div>
    <w:div w:id="1917351775">
      <w:bodyDiv w:val="1"/>
      <w:marLeft w:val="0"/>
      <w:marRight w:val="0"/>
      <w:marTop w:val="0"/>
      <w:marBottom w:val="0"/>
      <w:divBdr>
        <w:top w:val="none" w:sz="0" w:space="0" w:color="auto"/>
        <w:left w:val="none" w:sz="0" w:space="0" w:color="auto"/>
        <w:bottom w:val="none" w:sz="0" w:space="0" w:color="auto"/>
        <w:right w:val="none" w:sz="0" w:space="0" w:color="auto"/>
      </w:divBdr>
    </w:div>
    <w:div w:id="1929656077">
      <w:bodyDiv w:val="1"/>
      <w:marLeft w:val="0"/>
      <w:marRight w:val="0"/>
      <w:marTop w:val="0"/>
      <w:marBottom w:val="0"/>
      <w:divBdr>
        <w:top w:val="none" w:sz="0" w:space="0" w:color="auto"/>
        <w:left w:val="none" w:sz="0" w:space="0" w:color="auto"/>
        <w:bottom w:val="none" w:sz="0" w:space="0" w:color="auto"/>
        <w:right w:val="none" w:sz="0" w:space="0" w:color="auto"/>
      </w:divBdr>
    </w:div>
    <w:div w:id="1937441953">
      <w:bodyDiv w:val="1"/>
      <w:marLeft w:val="0"/>
      <w:marRight w:val="0"/>
      <w:marTop w:val="0"/>
      <w:marBottom w:val="0"/>
      <w:divBdr>
        <w:top w:val="none" w:sz="0" w:space="0" w:color="auto"/>
        <w:left w:val="none" w:sz="0" w:space="0" w:color="auto"/>
        <w:bottom w:val="none" w:sz="0" w:space="0" w:color="auto"/>
        <w:right w:val="none" w:sz="0" w:space="0" w:color="auto"/>
      </w:divBdr>
    </w:div>
    <w:div w:id="1992784783">
      <w:bodyDiv w:val="1"/>
      <w:marLeft w:val="0"/>
      <w:marRight w:val="0"/>
      <w:marTop w:val="0"/>
      <w:marBottom w:val="0"/>
      <w:divBdr>
        <w:top w:val="none" w:sz="0" w:space="0" w:color="auto"/>
        <w:left w:val="none" w:sz="0" w:space="0" w:color="auto"/>
        <w:bottom w:val="none" w:sz="0" w:space="0" w:color="auto"/>
        <w:right w:val="none" w:sz="0" w:space="0" w:color="auto"/>
      </w:divBdr>
    </w:div>
    <w:div w:id="2064981450">
      <w:bodyDiv w:val="1"/>
      <w:marLeft w:val="0"/>
      <w:marRight w:val="0"/>
      <w:marTop w:val="0"/>
      <w:marBottom w:val="0"/>
      <w:divBdr>
        <w:top w:val="none" w:sz="0" w:space="0" w:color="auto"/>
        <w:left w:val="none" w:sz="0" w:space="0" w:color="auto"/>
        <w:bottom w:val="none" w:sz="0" w:space="0" w:color="auto"/>
        <w:right w:val="none" w:sz="0" w:space="0" w:color="auto"/>
      </w:divBdr>
    </w:div>
    <w:div w:id="2069374512">
      <w:bodyDiv w:val="1"/>
      <w:marLeft w:val="0"/>
      <w:marRight w:val="0"/>
      <w:marTop w:val="0"/>
      <w:marBottom w:val="0"/>
      <w:divBdr>
        <w:top w:val="none" w:sz="0" w:space="0" w:color="auto"/>
        <w:left w:val="none" w:sz="0" w:space="0" w:color="auto"/>
        <w:bottom w:val="none" w:sz="0" w:space="0" w:color="auto"/>
        <w:right w:val="none" w:sz="0" w:space="0" w:color="auto"/>
      </w:divBdr>
    </w:div>
    <w:div w:id="21261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22AED5F5F14EE7EB12823D6632110833905A11403475C79A1E91A82E6CC0CCF84EA372CF026B04A43F9705DBAED5A37DF0D6CC21E0EC832DB13BA0SBh6N" TargetMode="External"/><Relationship Id="rId18" Type="http://schemas.openxmlformats.org/officeDocument/2006/relationships/hyperlink" Target="consultantplus://offline/ref=3122AED5F5F14EE7EB12823D6632110833905A11403475C79A1E91A82E6CC0CCF84EA372CF026B04A43F9705DBAED5A37DF0D6CC21E0EC832DB13BA0SBh6N" TargetMode="External"/><Relationship Id="rId26" Type="http://schemas.openxmlformats.org/officeDocument/2006/relationships/hyperlink" Target="consultantplus://offline/ref=3122AED5F5F14EE7EB12823D6632110833905A11403475C79A1E91A82E6CC0CCF84EA372CF026B04A43F9705DBAED5A37DF0D6CC21E0EC832DB13BA0SBh6N" TargetMode="External"/><Relationship Id="rId39" Type="http://schemas.openxmlformats.org/officeDocument/2006/relationships/hyperlink" Target="consultantplus://offline/ref=64527697D5FD3669102AB402B32D03E5E1306F03893970CC62FA45E24752B6CEFA25182C505F8D792DFA5F847DFD90F50A8BF63E44DE98ECCDT6M" TargetMode="External"/><Relationship Id="rId21" Type="http://schemas.openxmlformats.org/officeDocument/2006/relationships/hyperlink" Target="consultantplus://offline/ref=3122AED5F5F14EE7EB12823D6632110833905A11403475C79A1E91A82E6CC0CCF84EA372CF026B04A43F9705DBAED5A37DF0D6CC21E0EC832DB13BA0SBh6N" TargetMode="External"/><Relationship Id="rId34" Type="http://schemas.openxmlformats.org/officeDocument/2006/relationships/hyperlink" Target="consultantplus://offline/ref=B703F3737F03BB8C44205895FE02D94D00C35499F2404B4A8D8EBE064854BB65DC80816FB5A7D8DF67A22FE0B077846E2718520FK5CAI" TargetMode="External"/><Relationship Id="rId42" Type="http://schemas.openxmlformats.org/officeDocument/2006/relationships/hyperlink" Target="consultantplus://offline/ref=C7195F18CFB5F60D7498D8B5939B7B0E420E7266754D1DD803E0C6574464810DC55D2AF4550BFB95155D176AE9iCr9I" TargetMode="External"/><Relationship Id="rId47" Type="http://schemas.openxmlformats.org/officeDocument/2006/relationships/hyperlink" Target="http://docs.cntd.ru/document/1200001529" TargetMode="External"/><Relationship Id="rId50" Type="http://schemas.openxmlformats.org/officeDocument/2006/relationships/image" Target="media/image3.jpeg"/><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122AED5F5F14EE7EB12823D6632110833905A11403475C79A1E91A82E6CC0CCF84EA372CF026B04A43F9705DBAED5A37DF0D6CC21E0EC832DB13BA0SBh6N" TargetMode="External"/><Relationship Id="rId25" Type="http://schemas.openxmlformats.org/officeDocument/2006/relationships/hyperlink" Target="consultantplus://offline/ref=3122AED5F5F14EE7EB12823D6632110833905A11403475C79A1E91A82E6CC0CCF84EA372CF026B04A43F9705DBAED5A37DF0D6CC21E0EC832DB13BA0SBh6N" TargetMode="External"/><Relationship Id="rId33" Type="http://schemas.openxmlformats.org/officeDocument/2006/relationships/hyperlink" Target="file:///E:\&#1043;&#1077;&#1085;&#1077;&#1088;&#1072;&#1083;&#1100;&#1085;&#1099;&#1077;%20&#1087;&#1083;&#1072;&#1085;&#1099;\&#1043;&#1077;&#1085;&#1077;&#1088;&#1072;&#1083;&#1100;&#1085;&#1099;&#1081;_&#1087;&#1083;&#1072;&#1085;_&#1070;&#1073;&#1080;&#1083;&#1077;&#1081;&#1085;&#1099;&#1081;\&#1060;&#1048;&#1053;&#1040;&#1051;\&#1055;&#1086;&#1103;&#1089;&#1085;&#1080;&#1090;&#1077;&#1083;&#1100;&#1085;&#1072;&#1103;\&#1052;&#1072;&#1090;&#1077;&#1088;&#1080;&#1072;&#1083;&#1099;%20&#1087;&#1086;%20&#1086;&#1073;&#1086;&#1089;&#1085;&#1086;&#1074;&#1072;&#1085;&#1080;&#1102;%20&#1074;%20&#1090;&#1077;&#1082;&#1089;&#1090;&#1086;&#1074;&#1086;&#1081;%20&#1092;&#1086;&#1088;&#1084;&#1077;.docx" TargetMode="External"/><Relationship Id="rId38" Type="http://schemas.openxmlformats.org/officeDocument/2006/relationships/hyperlink" Target="consultantplus://offline/ref=64527697D5FD3669102AB402B32D03E5E3316802863D70CC62FA45E24752B6CEFA25182C505F8D792FFA5F847DFD90F50A8BF63E44DE98ECCDT6M" TargetMode="External"/><Relationship Id="rId46" Type="http://schemas.openxmlformats.org/officeDocument/2006/relationships/hyperlink" Target="http://docs.cntd.ru/document/1200071940" TargetMode="External"/><Relationship Id="rId2" Type="http://schemas.openxmlformats.org/officeDocument/2006/relationships/numbering" Target="numbering.xml"/><Relationship Id="rId16" Type="http://schemas.openxmlformats.org/officeDocument/2006/relationships/hyperlink" Target="consultantplus://offline/ref=3122AED5F5F14EE7EB12823D6632110833905A11403475C79A1E91A82E6CC0CCF84EA372CF026B04A43F9705DBAED5A37DF0D6CC21E0EC832DB13BA0SBh6N" TargetMode="External"/><Relationship Id="rId20" Type="http://schemas.openxmlformats.org/officeDocument/2006/relationships/hyperlink" Target="consultantplus://offline/ref=3122AED5F5F14EE7EB12823D6632110833905A11403475C79A1E91A82E6CC0CCF84EA372CF026B04A43F9705DBAED5A37DF0D6CC21E0EC832DB13BA0SBh6N" TargetMode="External"/><Relationship Id="rId29" Type="http://schemas.openxmlformats.org/officeDocument/2006/relationships/hyperlink" Target="consultantplus://offline/ref=3122AED5F5F14EE7EB12823D6632110833905A11403475C79A1E91A82E6CC0CCF84EA372CF026B04A43F9705DBAED5A37DF0D6CC21E0EC832DB13BA0SBh6N" TargetMode="External"/><Relationship Id="rId41" Type="http://schemas.openxmlformats.org/officeDocument/2006/relationships/hyperlink" Target="consultantplus://offline/ref=C7195F18CFB5F60D7498D8B5939B7B0E420E7266754D1DD803E0C6574464810DC55D2AF4550BFB95155D176AE9iCr9I" TargetMode="External"/><Relationship Id="rId54"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122AED5F5F14EE7EB12823D6632110833905A11403475C79A1E91A82E6CC0CCF84EA372CF026B04A43F9705DBAED5A37DF0D6CC21E0EC832DB13BA0SBh6N" TargetMode="External"/><Relationship Id="rId32" Type="http://schemas.openxmlformats.org/officeDocument/2006/relationships/hyperlink" Target="consultantplus://offline/ref=5EC67B2FC47A3582D3DB1D9F64222FE8035E906ED677F7B3F38AC972F25668500F7F58EDCDE787BF254475F4D3D80676166C71A197NBJ9H" TargetMode="External"/><Relationship Id="rId37" Type="http://schemas.openxmlformats.org/officeDocument/2006/relationships/header" Target="header4.xml"/><Relationship Id="rId40" Type="http://schemas.openxmlformats.org/officeDocument/2006/relationships/hyperlink" Target="consultantplus://offline/ref=C7195F18CFB5F60D7498D8B5939B7B0E420E7266754D1DD803E0C6574464810DC55D2AF4550BFB95155D176AE9iCr9I" TargetMode="External"/><Relationship Id="rId45" Type="http://schemas.openxmlformats.org/officeDocument/2006/relationships/hyperlink" Target="consultantplus://offline/ref=C7195F18CFB5F60D7498D8B5939B7B0E410F716C77421DD803E0C6574464810DD75D72F8550AE5941148413BAC956A7015866B59D657AB55iFr0I" TargetMode="External"/><Relationship Id="rId53"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consultantplus://offline/ref=3122AED5F5F14EE7EB12823D6632110833905A11403475C79A1E91A82E6CC0CCF84EA372CF026B04A43F9705DBAED5A37DF0D6CC21E0EC832DB13BA0SBh6N" TargetMode="External"/><Relationship Id="rId23" Type="http://schemas.openxmlformats.org/officeDocument/2006/relationships/hyperlink" Target="consultantplus://offline/ref=3122AED5F5F14EE7EB12823D6632110833905A11403475C79A1E91A82E6CC0CCF84EA372CF026B04A43F9705DBAED5A37DF0D6CC21E0EC832DB13BA0SBh6N" TargetMode="External"/><Relationship Id="rId28" Type="http://schemas.openxmlformats.org/officeDocument/2006/relationships/hyperlink" Target="consultantplus://offline/ref=3122AED5F5F14EE7EB12823D6632110833905A11403475C79A1E91A82E6CC0CCF84EA372CF026B04A43F9705DBAED5A37DF0D6CC21E0EC832DB13BA0SBh6N" TargetMode="External"/><Relationship Id="rId36" Type="http://schemas.openxmlformats.org/officeDocument/2006/relationships/header" Target="header3.xml"/><Relationship Id="rId49" Type="http://schemas.openxmlformats.org/officeDocument/2006/relationships/image" Target="media/image2.jpeg"/><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3122AED5F5F14EE7EB12823D6632110833905A11403475C79A1E91A82E6CC0CCF84EA372CF026B04A43F9705DBAED5A37DF0D6CC21E0EC832DB13BA0SBh6N" TargetMode="External"/><Relationship Id="rId31" Type="http://schemas.openxmlformats.org/officeDocument/2006/relationships/hyperlink" Target="consultantplus://offline/ref=3122AED5F5F14EE7EB12823D6632110833905A11403475C79A1E91A82E6CC0CCF84EA372CF026B04A43F9705DBAED5A37DF0D6CC21E0EC832DB13BA0SBh6N" TargetMode="External"/><Relationship Id="rId44" Type="http://schemas.openxmlformats.org/officeDocument/2006/relationships/hyperlink" Target="consultantplus://offline/ref=C7195F18CFB5F60D7498D8B5939B7B0E4205716373461DD803E0C6574464810DD75D72F8550AE3951648413BAC956A7015866B59D657AB55iFr0I" TargetMode="External"/><Relationship Id="rId52"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yperlink" Target="consultantplus://offline/ref=3122AED5F5F14EE7EB12823D6632110833905A11403475C79A1E91A82E6CC0CCF84EA372CF026B04A43F9705DBAED5A37DF0D6CC21E0EC832DB13BA0SBh6N" TargetMode="External"/><Relationship Id="rId27" Type="http://schemas.openxmlformats.org/officeDocument/2006/relationships/hyperlink" Target="consultantplus://offline/ref=3122AED5F5F14EE7EB12823D6632110833905A11403475C79A1E91A82E6CC0CCF84EA372CF026B04A43F9705DBAED5A37DF0D6CC21E0EC832DB13BA0SBh6N" TargetMode="External"/><Relationship Id="rId30" Type="http://schemas.openxmlformats.org/officeDocument/2006/relationships/hyperlink" Target="consultantplus://offline/ref=3122AED5F5F14EE7EB12823D6632110833905A11403475C79A1E91A82E6CC0CCF84EA372CF026B04A43F9705DBAED5A37DF0D6CC21E0EC832DB13BA0SBh6N" TargetMode="External"/><Relationship Id="rId35" Type="http://schemas.openxmlformats.org/officeDocument/2006/relationships/hyperlink" Target="consultantplus://offline/ref=B703F3737F03BB8C44205895FE02D94D02CA5397F2464B4A8D8EBE064854BB65DC80816DB0AC8C8E2BFC76B1F63C886E3B04530E4D324888K1C3I" TargetMode="External"/><Relationship Id="rId43" Type="http://schemas.openxmlformats.org/officeDocument/2006/relationships/hyperlink" Target="consultantplus://offline/ref=C7195F18CFB5F60D7498D8B5939B7B0E4205716373461DD803E0C6574464810DD75D72F8550AE09C1748413BAC956A7015866B59D657AB55iFr0I" TargetMode="External"/><Relationship Id="rId48" Type="http://schemas.openxmlformats.org/officeDocument/2006/relationships/hyperlink" Target="http://docs.cntd.ru/document/1200093820"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D7C9-D0B1-443E-A96A-8C50C52F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50302</Words>
  <Characters>286723</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МС</Company>
  <LinksUpToDate>false</LinksUpToDate>
  <CharactersWithSpaces>336353</CharactersWithSpaces>
  <SharedDoc>false</SharedDoc>
  <HLinks>
    <vt:vector size="414" baseType="variant">
      <vt:variant>
        <vt:i4>7209073</vt:i4>
      </vt:variant>
      <vt:variant>
        <vt:i4>312</vt:i4>
      </vt:variant>
      <vt:variant>
        <vt:i4>0</vt:i4>
      </vt:variant>
      <vt:variant>
        <vt:i4>5</vt:i4>
      </vt:variant>
      <vt:variant>
        <vt:lpwstr>http://docs.cntd.ru/document/1200093820</vt:lpwstr>
      </vt:variant>
      <vt:variant>
        <vt:lpwstr/>
      </vt:variant>
      <vt:variant>
        <vt:i4>7078005</vt:i4>
      </vt:variant>
      <vt:variant>
        <vt:i4>309</vt:i4>
      </vt:variant>
      <vt:variant>
        <vt:i4>0</vt:i4>
      </vt:variant>
      <vt:variant>
        <vt:i4>5</vt:i4>
      </vt:variant>
      <vt:variant>
        <vt:lpwstr>http://docs.cntd.ru/document/1200001529</vt:lpwstr>
      </vt:variant>
      <vt:variant>
        <vt:lpwstr/>
      </vt:variant>
      <vt:variant>
        <vt:i4>6946942</vt:i4>
      </vt:variant>
      <vt:variant>
        <vt:i4>306</vt:i4>
      </vt:variant>
      <vt:variant>
        <vt:i4>0</vt:i4>
      </vt:variant>
      <vt:variant>
        <vt:i4>5</vt:i4>
      </vt:variant>
      <vt:variant>
        <vt:lpwstr>http://docs.cntd.ru/document/1200071940</vt:lpwstr>
      </vt:variant>
      <vt:variant>
        <vt:lpwstr/>
      </vt:variant>
      <vt:variant>
        <vt:i4>1310768</vt:i4>
      </vt:variant>
      <vt:variant>
        <vt:i4>300</vt:i4>
      </vt:variant>
      <vt:variant>
        <vt:i4>0</vt:i4>
      </vt:variant>
      <vt:variant>
        <vt:i4>5</vt:i4>
      </vt:variant>
      <vt:variant>
        <vt:lpwstr/>
      </vt:variant>
      <vt:variant>
        <vt:lpwstr>_Toc338224960</vt:lpwstr>
      </vt:variant>
      <vt:variant>
        <vt:i4>7274597</vt:i4>
      </vt:variant>
      <vt:variant>
        <vt:i4>297</vt:i4>
      </vt:variant>
      <vt:variant>
        <vt:i4>0</vt:i4>
      </vt:variant>
      <vt:variant>
        <vt:i4>5</vt:i4>
      </vt:variant>
      <vt:variant>
        <vt:lpwstr>consultantplus://offline/ref=C7195F18CFB5F60D7498D8B5939B7B0E410F716C77421DD803E0C6574464810DD75D72F8550AE5941148413BAC956A7015866B59D657AB55iFr0I</vt:lpwstr>
      </vt:variant>
      <vt:variant>
        <vt:lpwstr/>
      </vt:variant>
      <vt:variant>
        <vt:i4>7274597</vt:i4>
      </vt:variant>
      <vt:variant>
        <vt:i4>294</vt:i4>
      </vt:variant>
      <vt:variant>
        <vt:i4>0</vt:i4>
      </vt:variant>
      <vt:variant>
        <vt:i4>5</vt:i4>
      </vt:variant>
      <vt:variant>
        <vt:lpwstr>consultantplus://offline/ref=C7195F18CFB5F60D7498D8B5939B7B0E4205716373461DD803E0C6574464810DD75D72F8550AE3951648413BAC956A7015866B59D657AB55iFr0I</vt:lpwstr>
      </vt:variant>
      <vt:variant>
        <vt:lpwstr/>
      </vt:variant>
      <vt:variant>
        <vt:i4>7274545</vt:i4>
      </vt:variant>
      <vt:variant>
        <vt:i4>291</vt:i4>
      </vt:variant>
      <vt:variant>
        <vt:i4>0</vt:i4>
      </vt:variant>
      <vt:variant>
        <vt:i4>5</vt:i4>
      </vt:variant>
      <vt:variant>
        <vt:lpwstr>consultantplus://offline/ref=C7195F18CFB5F60D7498D8B5939B7B0E4205716373461DD803E0C6574464810DD75D72F8550AE09C1748413BAC956A7015866B59D657AB55iFr0I</vt:lpwstr>
      </vt:variant>
      <vt:variant>
        <vt:lpwstr/>
      </vt:variant>
      <vt:variant>
        <vt:i4>6029326</vt:i4>
      </vt:variant>
      <vt:variant>
        <vt:i4>288</vt:i4>
      </vt:variant>
      <vt:variant>
        <vt:i4>0</vt:i4>
      </vt:variant>
      <vt:variant>
        <vt:i4>5</vt:i4>
      </vt:variant>
      <vt:variant>
        <vt:lpwstr>consultantplus://offline/ref=C7195F18CFB5F60D7498D8B5939B7B0E420E7266754D1DD803E0C6574464810DC55D2AF4550BFB95155D176AE9iCr9I</vt:lpwstr>
      </vt:variant>
      <vt:variant>
        <vt:lpwstr/>
      </vt:variant>
      <vt:variant>
        <vt:i4>6029326</vt:i4>
      </vt:variant>
      <vt:variant>
        <vt:i4>285</vt:i4>
      </vt:variant>
      <vt:variant>
        <vt:i4>0</vt:i4>
      </vt:variant>
      <vt:variant>
        <vt:i4>5</vt:i4>
      </vt:variant>
      <vt:variant>
        <vt:lpwstr>consultantplus://offline/ref=C7195F18CFB5F60D7498D8B5939B7B0E420E7266754D1DD803E0C6574464810DC55D2AF4550BFB95155D176AE9iCr9I</vt:lpwstr>
      </vt:variant>
      <vt:variant>
        <vt:lpwstr/>
      </vt:variant>
      <vt:variant>
        <vt:i4>6029326</vt:i4>
      </vt:variant>
      <vt:variant>
        <vt:i4>282</vt:i4>
      </vt:variant>
      <vt:variant>
        <vt:i4>0</vt:i4>
      </vt:variant>
      <vt:variant>
        <vt:i4>5</vt:i4>
      </vt:variant>
      <vt:variant>
        <vt:lpwstr>consultantplus://offline/ref=C7195F18CFB5F60D7498D8B5939B7B0E420E7266754D1DD803E0C6574464810DC55D2AF4550BFB95155D176AE9iCr9I</vt:lpwstr>
      </vt:variant>
      <vt:variant>
        <vt:lpwstr/>
      </vt:variant>
      <vt:variant>
        <vt:i4>1310768</vt:i4>
      </vt:variant>
      <vt:variant>
        <vt:i4>276</vt:i4>
      </vt:variant>
      <vt:variant>
        <vt:i4>0</vt:i4>
      </vt:variant>
      <vt:variant>
        <vt:i4>5</vt:i4>
      </vt:variant>
      <vt:variant>
        <vt:lpwstr/>
      </vt:variant>
      <vt:variant>
        <vt:lpwstr>_Toc338224960</vt:lpwstr>
      </vt:variant>
      <vt:variant>
        <vt:i4>3145829</vt:i4>
      </vt:variant>
      <vt:variant>
        <vt:i4>273</vt:i4>
      </vt:variant>
      <vt:variant>
        <vt:i4>0</vt:i4>
      </vt:variant>
      <vt:variant>
        <vt:i4>5</vt:i4>
      </vt:variant>
      <vt:variant>
        <vt:lpwstr>consultantplus://offline/ref=64527697D5FD3669102AB402B32D03E5E1306F03893970CC62FA45E24752B6CEFA25182C505F8D792DFA5F847DFD90F50A8BF63E44DE98ECCDT6M</vt:lpwstr>
      </vt:variant>
      <vt:variant>
        <vt:lpwstr/>
      </vt:variant>
      <vt:variant>
        <vt:i4>3145833</vt:i4>
      </vt:variant>
      <vt:variant>
        <vt:i4>270</vt:i4>
      </vt:variant>
      <vt:variant>
        <vt:i4>0</vt:i4>
      </vt:variant>
      <vt:variant>
        <vt:i4>5</vt:i4>
      </vt:variant>
      <vt:variant>
        <vt:lpwstr>consultantplus://offline/ref=64527697D5FD3669102AB402B32D03E5E3316802863D70CC62FA45E24752B6CEFA25182C505F8D792FFA5F847DFD90F50A8BF63E44DE98ECCDT6M</vt:lpwstr>
      </vt:variant>
      <vt:variant>
        <vt:lpwstr/>
      </vt:variant>
      <vt:variant>
        <vt:i4>8061026</vt:i4>
      </vt:variant>
      <vt:variant>
        <vt:i4>267</vt:i4>
      </vt:variant>
      <vt:variant>
        <vt:i4>0</vt:i4>
      </vt:variant>
      <vt:variant>
        <vt:i4>5</vt:i4>
      </vt:variant>
      <vt:variant>
        <vt:lpwstr>consultantplus://offline/ref=B703F3737F03BB8C44205895FE02D94D02CA5397F2464B4A8D8EBE064854BB65DC80816DB0AC8C8E2BFC76B1F63C886E3B04530E4D324888K1C3I</vt:lpwstr>
      </vt:variant>
      <vt:variant>
        <vt:lpwstr/>
      </vt:variant>
      <vt:variant>
        <vt:i4>7405670</vt:i4>
      </vt:variant>
      <vt:variant>
        <vt:i4>264</vt:i4>
      </vt:variant>
      <vt:variant>
        <vt:i4>0</vt:i4>
      </vt:variant>
      <vt:variant>
        <vt:i4>5</vt:i4>
      </vt:variant>
      <vt:variant>
        <vt:lpwstr>consultantplus://offline/ref=B703F3737F03BB8C44205895FE02D94D00C35499F2404B4A8D8EBE064854BB65DC80816FB5A7D8DF67A22FE0B077846E2718520FK5CAI</vt:lpwstr>
      </vt:variant>
      <vt:variant>
        <vt:lpwstr/>
      </vt:variant>
      <vt:variant>
        <vt:i4>67436624</vt:i4>
      </vt:variant>
      <vt:variant>
        <vt:i4>261</vt:i4>
      </vt:variant>
      <vt:variant>
        <vt:i4>0</vt:i4>
      </vt:variant>
      <vt:variant>
        <vt:i4>5</vt:i4>
      </vt:variant>
      <vt:variant>
        <vt:lpwstr>E:\Генеральные планы\Генеральный_план_Юбилейный\ФИНАЛ\Пояснительная\Материалы по обоснованию в текстовой форме.docx</vt:lpwstr>
      </vt:variant>
      <vt:variant>
        <vt:lpwstr>Par52</vt:lpwstr>
      </vt:variant>
      <vt:variant>
        <vt:i4>4915280</vt:i4>
      </vt:variant>
      <vt:variant>
        <vt:i4>258</vt:i4>
      </vt:variant>
      <vt:variant>
        <vt:i4>0</vt:i4>
      </vt:variant>
      <vt:variant>
        <vt:i4>5</vt:i4>
      </vt:variant>
      <vt:variant>
        <vt:lpwstr>consultantplus://offline/ref=5EC67B2FC47A3582D3DB1D9F64222FE8035E906ED677F7B3F38AC972F25668500F7F58EDCDE787BF254475F4D3D80676166C71A197NBJ9H</vt:lpwstr>
      </vt:variant>
      <vt:variant>
        <vt:lpwstr/>
      </vt:variant>
      <vt:variant>
        <vt:i4>6422638</vt:i4>
      </vt:variant>
      <vt:variant>
        <vt:i4>255</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252</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249</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246</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243</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240</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237</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234</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231</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228</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225</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222</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219</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216</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213</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210</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207</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204</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6422638</vt:i4>
      </vt:variant>
      <vt:variant>
        <vt:i4>201</vt:i4>
      </vt:variant>
      <vt:variant>
        <vt:i4>0</vt:i4>
      </vt:variant>
      <vt:variant>
        <vt:i4>5</vt:i4>
      </vt:variant>
      <vt:variant>
        <vt:lpwstr>consultantplus://offline/ref=3122AED5F5F14EE7EB12823D6632110833905A11403475C79A1E91A82E6CC0CCF84EA372CF026B04A43F9705DBAED5A37DF0D6CC21E0EC832DB13BA0SBh6N</vt:lpwstr>
      </vt:variant>
      <vt:variant>
        <vt:lpwstr/>
      </vt:variant>
      <vt:variant>
        <vt:i4>1048629</vt:i4>
      </vt:variant>
      <vt:variant>
        <vt:i4>194</vt:i4>
      </vt:variant>
      <vt:variant>
        <vt:i4>0</vt:i4>
      </vt:variant>
      <vt:variant>
        <vt:i4>5</vt:i4>
      </vt:variant>
      <vt:variant>
        <vt:lpwstr/>
      </vt:variant>
      <vt:variant>
        <vt:lpwstr>_Toc115878661</vt:lpwstr>
      </vt:variant>
      <vt:variant>
        <vt:i4>1048629</vt:i4>
      </vt:variant>
      <vt:variant>
        <vt:i4>188</vt:i4>
      </vt:variant>
      <vt:variant>
        <vt:i4>0</vt:i4>
      </vt:variant>
      <vt:variant>
        <vt:i4>5</vt:i4>
      </vt:variant>
      <vt:variant>
        <vt:lpwstr/>
      </vt:variant>
      <vt:variant>
        <vt:lpwstr>_Toc115878660</vt:lpwstr>
      </vt:variant>
      <vt:variant>
        <vt:i4>1245237</vt:i4>
      </vt:variant>
      <vt:variant>
        <vt:i4>182</vt:i4>
      </vt:variant>
      <vt:variant>
        <vt:i4>0</vt:i4>
      </vt:variant>
      <vt:variant>
        <vt:i4>5</vt:i4>
      </vt:variant>
      <vt:variant>
        <vt:lpwstr/>
      </vt:variant>
      <vt:variant>
        <vt:lpwstr>_Toc115878659</vt:lpwstr>
      </vt:variant>
      <vt:variant>
        <vt:i4>1245237</vt:i4>
      </vt:variant>
      <vt:variant>
        <vt:i4>176</vt:i4>
      </vt:variant>
      <vt:variant>
        <vt:i4>0</vt:i4>
      </vt:variant>
      <vt:variant>
        <vt:i4>5</vt:i4>
      </vt:variant>
      <vt:variant>
        <vt:lpwstr/>
      </vt:variant>
      <vt:variant>
        <vt:lpwstr>_Toc115878658</vt:lpwstr>
      </vt:variant>
      <vt:variant>
        <vt:i4>1245237</vt:i4>
      </vt:variant>
      <vt:variant>
        <vt:i4>170</vt:i4>
      </vt:variant>
      <vt:variant>
        <vt:i4>0</vt:i4>
      </vt:variant>
      <vt:variant>
        <vt:i4>5</vt:i4>
      </vt:variant>
      <vt:variant>
        <vt:lpwstr/>
      </vt:variant>
      <vt:variant>
        <vt:lpwstr>_Toc115878657</vt:lpwstr>
      </vt:variant>
      <vt:variant>
        <vt:i4>1245237</vt:i4>
      </vt:variant>
      <vt:variant>
        <vt:i4>164</vt:i4>
      </vt:variant>
      <vt:variant>
        <vt:i4>0</vt:i4>
      </vt:variant>
      <vt:variant>
        <vt:i4>5</vt:i4>
      </vt:variant>
      <vt:variant>
        <vt:lpwstr/>
      </vt:variant>
      <vt:variant>
        <vt:lpwstr>_Toc115878656</vt:lpwstr>
      </vt:variant>
      <vt:variant>
        <vt:i4>1245237</vt:i4>
      </vt:variant>
      <vt:variant>
        <vt:i4>158</vt:i4>
      </vt:variant>
      <vt:variant>
        <vt:i4>0</vt:i4>
      </vt:variant>
      <vt:variant>
        <vt:i4>5</vt:i4>
      </vt:variant>
      <vt:variant>
        <vt:lpwstr/>
      </vt:variant>
      <vt:variant>
        <vt:lpwstr>_Toc115878655</vt:lpwstr>
      </vt:variant>
      <vt:variant>
        <vt:i4>1245237</vt:i4>
      </vt:variant>
      <vt:variant>
        <vt:i4>152</vt:i4>
      </vt:variant>
      <vt:variant>
        <vt:i4>0</vt:i4>
      </vt:variant>
      <vt:variant>
        <vt:i4>5</vt:i4>
      </vt:variant>
      <vt:variant>
        <vt:lpwstr/>
      </vt:variant>
      <vt:variant>
        <vt:lpwstr>_Toc115878654</vt:lpwstr>
      </vt:variant>
      <vt:variant>
        <vt:i4>1245237</vt:i4>
      </vt:variant>
      <vt:variant>
        <vt:i4>146</vt:i4>
      </vt:variant>
      <vt:variant>
        <vt:i4>0</vt:i4>
      </vt:variant>
      <vt:variant>
        <vt:i4>5</vt:i4>
      </vt:variant>
      <vt:variant>
        <vt:lpwstr/>
      </vt:variant>
      <vt:variant>
        <vt:lpwstr>_Toc115878653</vt:lpwstr>
      </vt:variant>
      <vt:variant>
        <vt:i4>1245237</vt:i4>
      </vt:variant>
      <vt:variant>
        <vt:i4>140</vt:i4>
      </vt:variant>
      <vt:variant>
        <vt:i4>0</vt:i4>
      </vt:variant>
      <vt:variant>
        <vt:i4>5</vt:i4>
      </vt:variant>
      <vt:variant>
        <vt:lpwstr/>
      </vt:variant>
      <vt:variant>
        <vt:lpwstr>_Toc115878652</vt:lpwstr>
      </vt:variant>
      <vt:variant>
        <vt:i4>1245237</vt:i4>
      </vt:variant>
      <vt:variant>
        <vt:i4>134</vt:i4>
      </vt:variant>
      <vt:variant>
        <vt:i4>0</vt:i4>
      </vt:variant>
      <vt:variant>
        <vt:i4>5</vt:i4>
      </vt:variant>
      <vt:variant>
        <vt:lpwstr/>
      </vt:variant>
      <vt:variant>
        <vt:lpwstr>_Toc115878651</vt:lpwstr>
      </vt:variant>
      <vt:variant>
        <vt:i4>1245237</vt:i4>
      </vt:variant>
      <vt:variant>
        <vt:i4>128</vt:i4>
      </vt:variant>
      <vt:variant>
        <vt:i4>0</vt:i4>
      </vt:variant>
      <vt:variant>
        <vt:i4>5</vt:i4>
      </vt:variant>
      <vt:variant>
        <vt:lpwstr/>
      </vt:variant>
      <vt:variant>
        <vt:lpwstr>_Toc115878650</vt:lpwstr>
      </vt:variant>
      <vt:variant>
        <vt:i4>1179701</vt:i4>
      </vt:variant>
      <vt:variant>
        <vt:i4>122</vt:i4>
      </vt:variant>
      <vt:variant>
        <vt:i4>0</vt:i4>
      </vt:variant>
      <vt:variant>
        <vt:i4>5</vt:i4>
      </vt:variant>
      <vt:variant>
        <vt:lpwstr/>
      </vt:variant>
      <vt:variant>
        <vt:lpwstr>_Toc115878649</vt:lpwstr>
      </vt:variant>
      <vt:variant>
        <vt:i4>1179701</vt:i4>
      </vt:variant>
      <vt:variant>
        <vt:i4>116</vt:i4>
      </vt:variant>
      <vt:variant>
        <vt:i4>0</vt:i4>
      </vt:variant>
      <vt:variant>
        <vt:i4>5</vt:i4>
      </vt:variant>
      <vt:variant>
        <vt:lpwstr/>
      </vt:variant>
      <vt:variant>
        <vt:lpwstr>_Toc115878648</vt:lpwstr>
      </vt:variant>
      <vt:variant>
        <vt:i4>1179701</vt:i4>
      </vt:variant>
      <vt:variant>
        <vt:i4>110</vt:i4>
      </vt:variant>
      <vt:variant>
        <vt:i4>0</vt:i4>
      </vt:variant>
      <vt:variant>
        <vt:i4>5</vt:i4>
      </vt:variant>
      <vt:variant>
        <vt:lpwstr/>
      </vt:variant>
      <vt:variant>
        <vt:lpwstr>_Toc115878647</vt:lpwstr>
      </vt:variant>
      <vt:variant>
        <vt:i4>1179701</vt:i4>
      </vt:variant>
      <vt:variant>
        <vt:i4>104</vt:i4>
      </vt:variant>
      <vt:variant>
        <vt:i4>0</vt:i4>
      </vt:variant>
      <vt:variant>
        <vt:i4>5</vt:i4>
      </vt:variant>
      <vt:variant>
        <vt:lpwstr/>
      </vt:variant>
      <vt:variant>
        <vt:lpwstr>_Toc115878646</vt:lpwstr>
      </vt:variant>
      <vt:variant>
        <vt:i4>1179701</vt:i4>
      </vt:variant>
      <vt:variant>
        <vt:i4>98</vt:i4>
      </vt:variant>
      <vt:variant>
        <vt:i4>0</vt:i4>
      </vt:variant>
      <vt:variant>
        <vt:i4>5</vt:i4>
      </vt:variant>
      <vt:variant>
        <vt:lpwstr/>
      </vt:variant>
      <vt:variant>
        <vt:lpwstr>_Toc115878645</vt:lpwstr>
      </vt:variant>
      <vt:variant>
        <vt:i4>1179701</vt:i4>
      </vt:variant>
      <vt:variant>
        <vt:i4>92</vt:i4>
      </vt:variant>
      <vt:variant>
        <vt:i4>0</vt:i4>
      </vt:variant>
      <vt:variant>
        <vt:i4>5</vt:i4>
      </vt:variant>
      <vt:variant>
        <vt:lpwstr/>
      </vt:variant>
      <vt:variant>
        <vt:lpwstr>_Toc115878644</vt:lpwstr>
      </vt:variant>
      <vt:variant>
        <vt:i4>1179701</vt:i4>
      </vt:variant>
      <vt:variant>
        <vt:i4>86</vt:i4>
      </vt:variant>
      <vt:variant>
        <vt:i4>0</vt:i4>
      </vt:variant>
      <vt:variant>
        <vt:i4>5</vt:i4>
      </vt:variant>
      <vt:variant>
        <vt:lpwstr/>
      </vt:variant>
      <vt:variant>
        <vt:lpwstr>_Toc115878643</vt:lpwstr>
      </vt:variant>
      <vt:variant>
        <vt:i4>1179701</vt:i4>
      </vt:variant>
      <vt:variant>
        <vt:i4>80</vt:i4>
      </vt:variant>
      <vt:variant>
        <vt:i4>0</vt:i4>
      </vt:variant>
      <vt:variant>
        <vt:i4>5</vt:i4>
      </vt:variant>
      <vt:variant>
        <vt:lpwstr/>
      </vt:variant>
      <vt:variant>
        <vt:lpwstr>_Toc115878642</vt:lpwstr>
      </vt:variant>
      <vt:variant>
        <vt:i4>1179701</vt:i4>
      </vt:variant>
      <vt:variant>
        <vt:i4>74</vt:i4>
      </vt:variant>
      <vt:variant>
        <vt:i4>0</vt:i4>
      </vt:variant>
      <vt:variant>
        <vt:i4>5</vt:i4>
      </vt:variant>
      <vt:variant>
        <vt:lpwstr/>
      </vt:variant>
      <vt:variant>
        <vt:lpwstr>_Toc115878641</vt:lpwstr>
      </vt:variant>
      <vt:variant>
        <vt:i4>1179701</vt:i4>
      </vt:variant>
      <vt:variant>
        <vt:i4>68</vt:i4>
      </vt:variant>
      <vt:variant>
        <vt:i4>0</vt:i4>
      </vt:variant>
      <vt:variant>
        <vt:i4>5</vt:i4>
      </vt:variant>
      <vt:variant>
        <vt:lpwstr/>
      </vt:variant>
      <vt:variant>
        <vt:lpwstr>_Toc115878640</vt:lpwstr>
      </vt:variant>
      <vt:variant>
        <vt:i4>1376309</vt:i4>
      </vt:variant>
      <vt:variant>
        <vt:i4>62</vt:i4>
      </vt:variant>
      <vt:variant>
        <vt:i4>0</vt:i4>
      </vt:variant>
      <vt:variant>
        <vt:i4>5</vt:i4>
      </vt:variant>
      <vt:variant>
        <vt:lpwstr/>
      </vt:variant>
      <vt:variant>
        <vt:lpwstr>_Toc115878639</vt:lpwstr>
      </vt:variant>
      <vt:variant>
        <vt:i4>1376309</vt:i4>
      </vt:variant>
      <vt:variant>
        <vt:i4>56</vt:i4>
      </vt:variant>
      <vt:variant>
        <vt:i4>0</vt:i4>
      </vt:variant>
      <vt:variant>
        <vt:i4>5</vt:i4>
      </vt:variant>
      <vt:variant>
        <vt:lpwstr/>
      </vt:variant>
      <vt:variant>
        <vt:lpwstr>_Toc115878638</vt:lpwstr>
      </vt:variant>
      <vt:variant>
        <vt:i4>1376309</vt:i4>
      </vt:variant>
      <vt:variant>
        <vt:i4>50</vt:i4>
      </vt:variant>
      <vt:variant>
        <vt:i4>0</vt:i4>
      </vt:variant>
      <vt:variant>
        <vt:i4>5</vt:i4>
      </vt:variant>
      <vt:variant>
        <vt:lpwstr/>
      </vt:variant>
      <vt:variant>
        <vt:lpwstr>_Toc115878637</vt:lpwstr>
      </vt:variant>
      <vt:variant>
        <vt:i4>1376309</vt:i4>
      </vt:variant>
      <vt:variant>
        <vt:i4>44</vt:i4>
      </vt:variant>
      <vt:variant>
        <vt:i4>0</vt:i4>
      </vt:variant>
      <vt:variant>
        <vt:i4>5</vt:i4>
      </vt:variant>
      <vt:variant>
        <vt:lpwstr/>
      </vt:variant>
      <vt:variant>
        <vt:lpwstr>_Toc115878636</vt:lpwstr>
      </vt:variant>
      <vt:variant>
        <vt:i4>1376309</vt:i4>
      </vt:variant>
      <vt:variant>
        <vt:i4>38</vt:i4>
      </vt:variant>
      <vt:variant>
        <vt:i4>0</vt:i4>
      </vt:variant>
      <vt:variant>
        <vt:i4>5</vt:i4>
      </vt:variant>
      <vt:variant>
        <vt:lpwstr/>
      </vt:variant>
      <vt:variant>
        <vt:lpwstr>_Toc115878635</vt:lpwstr>
      </vt:variant>
      <vt:variant>
        <vt:i4>1376309</vt:i4>
      </vt:variant>
      <vt:variant>
        <vt:i4>32</vt:i4>
      </vt:variant>
      <vt:variant>
        <vt:i4>0</vt:i4>
      </vt:variant>
      <vt:variant>
        <vt:i4>5</vt:i4>
      </vt:variant>
      <vt:variant>
        <vt:lpwstr/>
      </vt:variant>
      <vt:variant>
        <vt:lpwstr>_Toc115878634</vt:lpwstr>
      </vt:variant>
      <vt:variant>
        <vt:i4>1376309</vt:i4>
      </vt:variant>
      <vt:variant>
        <vt:i4>26</vt:i4>
      </vt:variant>
      <vt:variant>
        <vt:i4>0</vt:i4>
      </vt:variant>
      <vt:variant>
        <vt:i4>5</vt:i4>
      </vt:variant>
      <vt:variant>
        <vt:lpwstr/>
      </vt:variant>
      <vt:variant>
        <vt:lpwstr>_Toc115878633</vt:lpwstr>
      </vt:variant>
      <vt:variant>
        <vt:i4>1376309</vt:i4>
      </vt:variant>
      <vt:variant>
        <vt:i4>20</vt:i4>
      </vt:variant>
      <vt:variant>
        <vt:i4>0</vt:i4>
      </vt:variant>
      <vt:variant>
        <vt:i4>5</vt:i4>
      </vt:variant>
      <vt:variant>
        <vt:lpwstr/>
      </vt:variant>
      <vt:variant>
        <vt:lpwstr>_Toc115878632</vt:lpwstr>
      </vt:variant>
      <vt:variant>
        <vt:i4>1376309</vt:i4>
      </vt:variant>
      <vt:variant>
        <vt:i4>14</vt:i4>
      </vt:variant>
      <vt:variant>
        <vt:i4>0</vt:i4>
      </vt:variant>
      <vt:variant>
        <vt:i4>5</vt:i4>
      </vt:variant>
      <vt:variant>
        <vt:lpwstr/>
      </vt:variant>
      <vt:variant>
        <vt:lpwstr>_Toc115878631</vt:lpwstr>
      </vt:variant>
      <vt:variant>
        <vt:i4>1376309</vt:i4>
      </vt:variant>
      <vt:variant>
        <vt:i4>8</vt:i4>
      </vt:variant>
      <vt:variant>
        <vt:i4>0</vt:i4>
      </vt:variant>
      <vt:variant>
        <vt:i4>5</vt:i4>
      </vt:variant>
      <vt:variant>
        <vt:lpwstr/>
      </vt:variant>
      <vt:variant>
        <vt:lpwstr>_Toc115878630</vt:lpwstr>
      </vt:variant>
      <vt:variant>
        <vt:i4>1310773</vt:i4>
      </vt:variant>
      <vt:variant>
        <vt:i4>2</vt:i4>
      </vt:variant>
      <vt:variant>
        <vt:i4>0</vt:i4>
      </vt:variant>
      <vt:variant>
        <vt:i4>5</vt:i4>
      </vt:variant>
      <vt:variant>
        <vt:lpwstr/>
      </vt:variant>
      <vt:variant>
        <vt:lpwstr>_Toc115878629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bazlova</dc:creator>
  <cp:lastModifiedBy>Novred 9</cp:lastModifiedBy>
  <cp:revision>2</cp:revision>
  <cp:lastPrinted>2020-09-23T08:53:00Z</cp:lastPrinted>
  <dcterms:created xsi:type="dcterms:W3CDTF">2024-05-30T12:05:00Z</dcterms:created>
  <dcterms:modified xsi:type="dcterms:W3CDTF">2024-05-30T12:05:00Z</dcterms:modified>
</cp:coreProperties>
</file>