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9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283"/>
        <w:gridCol w:w="5103"/>
        <w:gridCol w:w="284"/>
        <w:gridCol w:w="5103"/>
      </w:tblGrid>
      <w:tr w:rsidR="00CE167A" w:rsidRPr="00811E68" w:rsidTr="00BC4597">
        <w:tc>
          <w:tcPr>
            <w:tcW w:w="4821" w:type="dxa"/>
          </w:tcPr>
          <w:p w:rsidR="00CE167A" w:rsidRPr="003D7C79" w:rsidRDefault="00CE167A">
            <w:pPr>
              <w:rPr>
                <w:rFonts w:ascii="Times New Roman" w:hAnsi="Times New Roman" w:cs="Times New Roman"/>
                <w:sz w:val="12"/>
                <w:szCs w:val="28"/>
              </w:rPr>
            </w:pPr>
            <w:bookmarkStart w:id="0" w:name="_GoBack"/>
            <w:bookmarkEnd w:id="0"/>
          </w:p>
          <w:p w:rsidR="00811E68" w:rsidRPr="00811E68" w:rsidRDefault="00D429E4" w:rsidP="00D429E4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293963" wp14:editId="618B8D43">
                      <wp:simplePos x="0" y="0"/>
                      <wp:positionH relativeFrom="column">
                        <wp:posOffset>120875</wp:posOffset>
                      </wp:positionH>
                      <wp:positionV relativeFrom="paragraph">
                        <wp:posOffset>446003</wp:posOffset>
                      </wp:positionV>
                      <wp:extent cx="966470" cy="451413"/>
                      <wp:effectExtent l="0" t="0" r="5080" b="6350"/>
                      <wp:wrapNone/>
                      <wp:docPr id="21" name="Подзаголово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966470" cy="4514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7C79" w:rsidRPr="00710293" w:rsidRDefault="003D7C79" w:rsidP="003D7C79">
                                  <w:pPr>
                                    <w:pStyle w:val="a7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710293">
                                    <w:rPr>
                                      <w:rFonts w:asciiTheme="minorHAnsi" w:hAnsi="Calibri" w:cstheme="minorBidi"/>
                                      <w:color w:val="7F7F7F" w:themeColor="text1" w:themeTint="80"/>
                                      <w:kern w:val="24"/>
                                      <w:sz w:val="16"/>
                                      <w:szCs w:val="20"/>
                                    </w:rPr>
                                    <w:t>Администрация Губернатора Калужской области</w:t>
                                  </w:r>
                                </w:p>
                              </w:txbxContent>
                            </wps:txbx>
                            <wps:bodyPr vert="horz" wrap="square" lIns="40815" tIns="40815" rIns="40815" bIns="40815" numCol="1" anchor="t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дзаголовок 2" o:spid="_x0000_s1026" type="#_x0000_t202" style="position:absolute;left:0;text-align:left;margin-left:9.5pt;margin-top:35.1pt;width:76.1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" filled="f" stroked="f">
                      <v:path arrowok="t"/>
                      <v:textbox inset="1.13375mm,1.13375mm,1.13375mm,1.13375mm">
                        <w:txbxContent>
                          <w:p w:rsidR="003D7C79" w:rsidRPr="00710293" w:rsidRDefault="003D7C79" w:rsidP="003D7C79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710293">
                              <w:rPr>
                                <w:rFonts w:asciiTheme="minorHAnsi" w:hAnsi="Calibri" w:cstheme="minorBidi"/>
                                <w:color w:val="7F7F7F" w:themeColor="text1" w:themeTint="80"/>
                                <w:kern w:val="24"/>
                                <w:sz w:val="16"/>
                                <w:szCs w:val="20"/>
                              </w:rPr>
                              <w:t>Администрация Губернатора Калужской области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7C79" w:rsidRPr="003D7C7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B73EBF" wp14:editId="2DEF0572">
                  <wp:extent cx="434050" cy="491924"/>
                  <wp:effectExtent l="0" t="0" r="4445" b="3810"/>
                  <wp:docPr id="2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994" cy="494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811E68" w:rsidRPr="00811E68" w:rsidRDefault="0081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68" w:rsidRPr="00811E68" w:rsidRDefault="00811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81B" w:rsidRDefault="0033081B" w:rsidP="00D429E4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</w:p>
          <w:p w:rsidR="00811E68" w:rsidRPr="000842C2" w:rsidRDefault="00811E68" w:rsidP="00D429E4">
            <w:pPr>
              <w:ind w:left="176" w:right="153"/>
              <w:jc w:val="center"/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FF0000"/>
                <w:sz w:val="72"/>
                <w:szCs w:val="28"/>
              </w:rPr>
              <w:t>ПАМЯТКА</w:t>
            </w:r>
          </w:p>
          <w:p w:rsidR="009C151C" w:rsidRDefault="009C151C" w:rsidP="00D429E4">
            <w:pPr>
              <w:autoSpaceDE w:val="0"/>
              <w:autoSpaceDN w:val="0"/>
              <w:adjustRightInd w:val="0"/>
              <w:ind w:left="176" w:right="15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50CC" w:rsidRDefault="00F67259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ограничения</w:t>
            </w:r>
            <w:r w:rsidR="0033081B"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обязанности</w:t>
            </w:r>
            <w:r w:rsidR="00330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*</w:t>
            </w:r>
            <w:r w:rsidR="0033081B"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установленные в целях</w:t>
            </w:r>
          </w:p>
          <w:p w:rsidR="004650CC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противодействия коррупции</w:t>
            </w:r>
          </w:p>
          <w:p w:rsidR="004650CC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отношении </w:t>
            </w:r>
          </w:p>
          <w:p w:rsidR="00640D66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депутатов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</w:t>
            </w: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едставительных орган</w:t>
            </w:r>
            <w:r w:rsidR="00640D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  <w:p w:rsidR="004650CC" w:rsidRDefault="0033081B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067F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местного самоуправления</w:t>
            </w:r>
            <w:r w:rsidR="004650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</w:t>
            </w:r>
          </w:p>
          <w:p w:rsidR="0033081B" w:rsidRDefault="004650CC" w:rsidP="009067F8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глав муниципальных образований</w:t>
            </w:r>
            <w:r w:rsidR="0033081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3081B"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3081B" w:rsidRDefault="0033081B" w:rsidP="0033081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осуществляющих</w:t>
            </w:r>
            <w:proofErr w:type="gramEnd"/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свои полномочия</w:t>
            </w:r>
          </w:p>
          <w:p w:rsidR="0033081B" w:rsidRDefault="0033081B" w:rsidP="0033081B">
            <w:pPr>
              <w:tabs>
                <w:tab w:val="left" w:pos="142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D1E2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 непостоянной основе</w:t>
            </w:r>
          </w:p>
          <w:p w:rsidR="00811E68" w:rsidRPr="00811E68" w:rsidRDefault="00811E68" w:rsidP="00D429E4">
            <w:pPr>
              <w:ind w:left="176" w:right="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70F4" w:rsidRPr="00D429E4" w:rsidRDefault="00B670F4">
            <w:pPr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Style w:val="a3"/>
              <w:tblW w:w="0" w:type="auto"/>
              <w:tblInd w:w="171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B670F4" w:rsidTr="004207AB">
              <w:trPr>
                <w:trHeight w:val="1182"/>
              </w:trPr>
              <w:tc>
                <w:tcPr>
                  <w:tcW w:w="4253" w:type="dxa"/>
                </w:tcPr>
                <w:p w:rsidR="00D429E4" w:rsidRPr="00D429E4" w:rsidRDefault="00D429E4" w:rsidP="00D429E4">
                  <w:pPr>
                    <w:jc w:val="both"/>
                    <w:rPr>
                      <w:rFonts w:ascii="Times New Roman" w:hAnsi="Times New Roman" w:cs="Times New Roman"/>
                      <w:i/>
                      <w:sz w:val="6"/>
                      <w:szCs w:val="21"/>
                    </w:rPr>
                  </w:pPr>
                </w:p>
                <w:p w:rsidR="00B670F4" w:rsidRPr="009B73BA" w:rsidRDefault="00B670F4" w:rsidP="009B73BA">
                  <w:pPr>
                    <w:jc w:val="both"/>
                    <w:rPr>
                      <w:rFonts w:ascii="Times New Roman" w:hAnsi="Times New Roman" w:cs="Times New Roman"/>
                      <w:i/>
                      <w:szCs w:val="21"/>
                    </w:rPr>
                  </w:pPr>
                  <w:r w:rsidRPr="00640D66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 xml:space="preserve">*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П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еречень ограничений и обязанностей установлен 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Федеральн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ым</w:t>
                  </w:r>
                  <w:r w:rsidR="0029129E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закон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ом         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от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25 декабря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2008</w:t>
                  </w:r>
                  <w:r w:rsidR="004207AB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г.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№ 273-ФЗ</w:t>
                  </w:r>
                  <w:r w:rsidR="009B73BA"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 xml:space="preserve">                     </w:t>
                  </w:r>
                  <w:r w:rsidRPr="00640D66">
                    <w:rPr>
                      <w:rFonts w:ascii="Times New Roman" w:hAnsi="Times New Roman" w:cs="Times New Roman"/>
                      <w:i/>
                      <w:szCs w:val="21"/>
                    </w:rPr>
                    <w:t>«О противодействии коррупции»</w:t>
                  </w:r>
                </w:p>
              </w:tc>
            </w:tr>
          </w:tbl>
          <w:p w:rsidR="00061D1C" w:rsidRDefault="00061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129E" w:rsidRPr="004207AB" w:rsidRDefault="0029129E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B670F4" w:rsidRPr="000842C2" w:rsidRDefault="00B670F4" w:rsidP="00B670F4">
            <w:pPr>
              <w:ind w:right="211"/>
              <w:jc w:val="right"/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 xml:space="preserve">Телефоны отдела по профилактике коррупционных правонарушений Администрации Губернатора </w:t>
            </w:r>
            <w:r w:rsidR="00D429E4"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 xml:space="preserve">Калужской </w:t>
            </w:r>
            <w:r w:rsidRPr="000842C2">
              <w:rPr>
                <w:rFonts w:ascii="Times New Roman" w:hAnsi="Times New Roman" w:cs="Times New Roman"/>
                <w:b/>
                <w:i/>
                <w:color w:val="0000FF"/>
                <w:sz w:val="24"/>
                <w:szCs w:val="28"/>
              </w:rPr>
              <w:t>области:</w:t>
            </w:r>
          </w:p>
          <w:p w:rsidR="00B670F4" w:rsidRPr="000842C2" w:rsidRDefault="00B670F4" w:rsidP="00B670F4">
            <w:pPr>
              <w:ind w:right="329"/>
              <w:jc w:val="right"/>
              <w:rPr>
                <w:rFonts w:ascii="Times New Roman" w:hAnsi="Times New Roman" w:cs="Times New Roman"/>
                <w:b/>
                <w:color w:val="0000FF"/>
                <w:sz w:val="14"/>
                <w:szCs w:val="28"/>
              </w:rPr>
            </w:pPr>
          </w:p>
          <w:p w:rsidR="00EC6161" w:rsidRPr="009473CC" w:rsidRDefault="00B670F4" w:rsidP="009473CC">
            <w:pPr>
              <w:ind w:left="34" w:right="153" w:hanging="142"/>
              <w:jc w:val="right"/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</w:pPr>
            <w:r w:rsidRPr="000842C2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778-254, 778-564, 778-650</w:t>
            </w:r>
            <w:r w:rsidR="009473CC">
              <w:rPr>
                <w:rFonts w:ascii="Times New Roman" w:hAnsi="Times New Roman" w:cs="Times New Roman"/>
                <w:b/>
                <w:color w:val="0000FF"/>
                <w:sz w:val="24"/>
                <w:szCs w:val="28"/>
              </w:rPr>
              <w:t>, 778-428, 778-255</w:t>
            </w:r>
          </w:p>
          <w:p w:rsidR="00061D1C" w:rsidRPr="00061D1C" w:rsidRDefault="00061D1C" w:rsidP="00061D1C">
            <w:pPr>
              <w:ind w:right="329"/>
              <w:jc w:val="right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83" w:type="dxa"/>
          </w:tcPr>
          <w:p w:rsidR="00CE167A" w:rsidRPr="00811E68" w:rsidRDefault="00CE167A" w:rsidP="00E81B4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E167A" w:rsidRPr="00313C73" w:rsidRDefault="00DA2A38" w:rsidP="00273574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313C73"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>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своей супруги (супруга) и несовершеннолетних детей</w:t>
            </w:r>
            <w:r w:rsidR="00CA4050" w:rsidRPr="00313C73"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 xml:space="preserve"> (далее – сведения о доходах)</w:t>
            </w:r>
            <w:r w:rsidRPr="00313C73">
              <w:rPr>
                <w:rFonts w:ascii="Times New Roman" w:eastAsia="Times New Roman" w:hAnsi="Times New Roman"/>
                <w:b/>
                <w:color w:val="FF0000"/>
                <w:sz w:val="25"/>
                <w:szCs w:val="25"/>
                <w:lang w:eastAsia="ru-RU"/>
              </w:rPr>
              <w:t xml:space="preserve">. </w:t>
            </w:r>
          </w:p>
          <w:p w:rsidR="00DA2A38" w:rsidRDefault="00DA2A38" w:rsidP="00273574">
            <w:pPr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4050" w:rsidRDefault="00CA4050" w:rsidP="002735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459" w:right="34" w:hanging="283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доходах представляются:</w:t>
            </w:r>
          </w:p>
          <w:p w:rsidR="00CA4050" w:rsidRPr="008448AB" w:rsidRDefault="00CA4050" w:rsidP="00273574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представительный орган муниципального образования;</w:t>
            </w:r>
          </w:p>
          <w:p w:rsidR="00DA2A38" w:rsidRPr="008448AB" w:rsidRDefault="00CA4050" w:rsidP="00273574">
            <w:pPr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>-  Губернатору Калужской области</w:t>
            </w:r>
            <w:r w:rsidR="00117F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3933" w:rsidRPr="008448AB" w:rsidRDefault="00713933" w:rsidP="00273574">
            <w:pPr>
              <w:autoSpaceDE w:val="0"/>
              <w:autoSpaceDN w:val="0"/>
              <w:adjustRightInd w:val="0"/>
              <w:ind w:left="459" w:right="34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B8" w:rsidRPr="008448AB" w:rsidRDefault="00713933" w:rsidP="0027357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6" w:right="34" w:firstLine="0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предоставления </w:t>
            </w:r>
          </w:p>
          <w:p w:rsidR="002C053C" w:rsidRDefault="000344B8" w:rsidP="00273574">
            <w:pPr>
              <w:pStyle w:val="a4"/>
              <w:autoSpaceDE w:val="0"/>
              <w:autoSpaceDN w:val="0"/>
              <w:adjustRightInd w:val="0"/>
              <w:ind w:left="176" w:right="34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713933"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сведений </w:t>
            </w:r>
            <w:r w:rsidR="002C053C"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о доходах:</w:t>
            </w:r>
          </w:p>
          <w:p w:rsidR="00713933" w:rsidRPr="008448AB" w:rsidRDefault="002C053C" w:rsidP="00273574">
            <w:pPr>
              <w:tabs>
                <w:tab w:val="left" w:pos="142"/>
              </w:tabs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B3283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депутаты представительных орган</w:t>
            </w:r>
            <w:r w:rsidR="00053FCB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r w:rsidR="00BB3283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муниципальных районов</w:t>
            </w:r>
            <w:r w:rsidR="0005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B3283"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округов</w:t>
            </w:r>
            <w:r w:rsidR="000531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05310E" w:rsidRPr="008B6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городских поселений</w:t>
            </w:r>
            <w:r w:rsidR="00861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главы муниципальных образований</w:t>
            </w:r>
            <w:r w:rsidR="00C63D53" w:rsidRPr="008B6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53FCB" w:rsidRPr="008B6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представляют сведения </w:t>
            </w:r>
            <w:r w:rsidR="00713933" w:rsidRPr="008B6CAD">
              <w:rPr>
                <w:rFonts w:ascii="Times New Roman" w:hAnsi="Times New Roman" w:cs="Times New Roman"/>
                <w:sz w:val="24"/>
                <w:szCs w:val="24"/>
              </w:rPr>
              <w:t>ежегодно не позднее 30</w:t>
            </w:r>
            <w:r w:rsidR="00713933" w:rsidRPr="008448AB">
              <w:rPr>
                <w:rFonts w:ascii="Times New Roman" w:hAnsi="Times New Roman" w:cs="Times New Roman"/>
                <w:sz w:val="24"/>
                <w:szCs w:val="24"/>
              </w:rPr>
              <w:t xml:space="preserve"> апреля года, следующего </w:t>
            </w:r>
            <w:proofErr w:type="gramStart"/>
            <w:r w:rsidR="00713933" w:rsidRPr="008448A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713933" w:rsidRPr="008448AB">
              <w:rPr>
                <w:rFonts w:ascii="Times New Roman" w:hAnsi="Times New Roman" w:cs="Times New Roman"/>
                <w:sz w:val="24"/>
                <w:szCs w:val="24"/>
              </w:rPr>
              <w:t xml:space="preserve"> отчетным</w:t>
            </w:r>
            <w:r w:rsidR="00053FCB" w:rsidRPr="008448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53FCB" w:rsidRDefault="00053FCB" w:rsidP="000829E2">
            <w:pPr>
              <w:tabs>
                <w:tab w:val="left" w:pos="142"/>
              </w:tabs>
              <w:ind w:left="176" w:right="34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депутаты представительного органа сельского поселения </w:t>
            </w:r>
            <w:r w:rsidRPr="00844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представляют сведения</w:t>
            </w:r>
            <w:r w:rsidR="00345AF7" w:rsidRPr="008448A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45AF7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течение 4 месяцев со дня избрания депутатом, передачи </w:t>
            </w:r>
            <w:r w:rsidR="008B6CAD">
              <w:rPr>
                <w:rFonts w:ascii="Times New Roman" w:hAnsi="Times New Roman" w:cs="Times New Roman"/>
                <w:iCs/>
                <w:sz w:val="24"/>
                <w:szCs w:val="24"/>
              </w:rPr>
              <w:t>им</w:t>
            </w:r>
            <w:r w:rsidR="00345AF7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вакантного депутатского мандата или прекращения осуществления им</w:t>
            </w:r>
            <w:r w:rsidR="008B6CA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="00345AF7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полномочий на постоянной основе.</w:t>
            </w:r>
            <w:r w:rsidR="000344B8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="000829E2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В дальнейшем они представляют указанные сведения </w:t>
            </w:r>
            <w:r w:rsidR="000829E2" w:rsidRPr="008B6CA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не позднее 30 апреля за каждый год, только</w:t>
            </w:r>
            <w:r w:rsidR="000829E2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в случае совершения в течение отчетного периода сделок </w:t>
            </w:r>
            <w:r w:rsidR="000829E2">
              <w:rPr>
                <w:rFonts w:ascii="Times New Roman" w:hAnsi="Times New Roman" w:cs="Times New Roman"/>
                <w:sz w:val="24"/>
                <w:szCs w:val="24"/>
              </w:rPr>
              <w:t>по приобретению земельного участка, другого объекта недвижимости,     транспортного     средства,</w:t>
            </w:r>
          </w:p>
          <w:p w:rsidR="000829E2" w:rsidRPr="002C053C" w:rsidRDefault="000829E2" w:rsidP="00273574">
            <w:pPr>
              <w:tabs>
                <w:tab w:val="left" w:pos="142"/>
              </w:tabs>
              <w:ind w:left="176"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344B8" w:rsidRPr="008448AB" w:rsidRDefault="000829E2" w:rsidP="000829E2">
            <w:pPr>
              <w:autoSpaceDE w:val="0"/>
              <w:autoSpaceDN w:val="0"/>
              <w:adjustRightInd w:val="0"/>
              <w:ind w:left="317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ценных бумаг, акций (долей участия, паев в уставных (</w:t>
            </w:r>
            <w:r w:rsidRPr="008B6CAD">
              <w:rPr>
                <w:rFonts w:ascii="Times New Roman" w:hAnsi="Times New Roman" w:cs="Times New Roman"/>
                <w:sz w:val="24"/>
                <w:szCs w:val="24"/>
              </w:rPr>
              <w:t>складочных) капиталах организаций), цифровых финансовых активов, цифровой валюты</w:t>
            </w:r>
            <w:r w:rsidR="004B62F8" w:rsidRPr="008B6CA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 если общая сумма таких сделок превышает</w:t>
            </w:r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общий доход данного лица и его супруги (супруга) за три последних года, предшествующих отчетному периоду. В случае</w:t>
            </w:r>
            <w:proofErr w:type="gramStart"/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,</w:t>
            </w:r>
            <w:proofErr w:type="gramEnd"/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если такие сделки не совершались, </w:t>
            </w:r>
            <w:r w:rsidR="00C8405F" w:rsidRPr="008448AB">
              <w:rPr>
                <w:rFonts w:ascii="Times New Roman" w:hAnsi="Times New Roman" w:cs="Times New Roman"/>
                <w:iCs/>
                <w:sz w:val="24"/>
                <w:szCs w:val="24"/>
              </w:rPr>
              <w:t>депутат представительного органа сельского поселения</w:t>
            </w:r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сообщает об этом </w:t>
            </w:r>
            <w:r w:rsidR="004B62F8" w:rsidRPr="008448AB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Губернатору Калужской области</w:t>
            </w:r>
            <w:r w:rsidR="004B62F8" w:rsidRPr="004B62F8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</w:t>
            </w:r>
            <w:r w:rsidR="000344B8" w:rsidRPr="008448AB">
              <w:rPr>
                <w:rFonts w:ascii="Times New Roman" w:hAnsi="Times New Roman" w:cs="Times New Roman"/>
                <w:sz w:val="24"/>
                <w:szCs w:val="24"/>
              </w:rPr>
              <w:t>в письменном виде по форме, утвержденной постановлением Губернатора Калужской области от 21.10.2019 № 464.</w:t>
            </w:r>
          </w:p>
          <w:p w:rsidR="004B62F8" w:rsidRPr="008448AB" w:rsidRDefault="004B62F8" w:rsidP="000829E2">
            <w:pPr>
              <w:pStyle w:val="a4"/>
              <w:tabs>
                <w:tab w:val="left" w:pos="4853"/>
              </w:tabs>
              <w:ind w:left="643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44B8" w:rsidRPr="008448AB" w:rsidRDefault="000344B8" w:rsidP="000829E2">
            <w:pPr>
              <w:pStyle w:val="a4"/>
              <w:numPr>
                <w:ilvl w:val="0"/>
                <w:numId w:val="7"/>
              </w:numPr>
              <w:tabs>
                <w:tab w:val="left" w:pos="4853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предоставления</w:t>
            </w:r>
          </w:p>
          <w:p w:rsidR="00470054" w:rsidRDefault="000344B8" w:rsidP="000829E2">
            <w:pPr>
              <w:pStyle w:val="a4"/>
              <w:tabs>
                <w:tab w:val="left" w:pos="4853"/>
              </w:tabs>
              <w:ind w:left="64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70054" w:rsidRPr="008448AB">
              <w:rPr>
                <w:rFonts w:ascii="Times New Roman" w:hAnsi="Times New Roman" w:cs="Times New Roman"/>
                <w:b/>
                <w:sz w:val="24"/>
                <w:szCs w:val="24"/>
              </w:rPr>
              <w:t>точненных сведений:</w:t>
            </w:r>
          </w:p>
          <w:p w:rsidR="00053FCB" w:rsidRPr="008448AB" w:rsidRDefault="00C834F1" w:rsidP="000829E2">
            <w:pPr>
              <w:pStyle w:val="a4"/>
              <w:tabs>
                <w:tab w:val="left" w:pos="4853"/>
              </w:tabs>
              <w:ind w:left="317" w:right="-108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8AB">
              <w:rPr>
                <w:rFonts w:ascii="Times New Roman" w:hAnsi="Times New Roman" w:cs="Times New Roman"/>
                <w:sz w:val="24"/>
                <w:szCs w:val="24"/>
              </w:rPr>
              <w:t>Если указанные лица 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течение одного месяца после окончания срока представления сведений</w:t>
            </w:r>
            <w:r w:rsidR="00152BB3" w:rsidRPr="00844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7FE2" w:rsidRDefault="00117FE2" w:rsidP="000344B8">
            <w:pPr>
              <w:pStyle w:val="a4"/>
              <w:tabs>
                <w:tab w:val="left" w:pos="4853"/>
              </w:tabs>
              <w:ind w:left="643" w:right="358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117FE2" w:rsidRPr="00117FE2" w:rsidRDefault="00117FE2" w:rsidP="00117FE2"/>
          <w:p w:rsidR="00117FE2" w:rsidRPr="00117FE2" w:rsidRDefault="00117FE2" w:rsidP="00117FE2"/>
          <w:p w:rsidR="00117FE2" w:rsidRDefault="00117FE2" w:rsidP="00117FE2"/>
          <w:p w:rsidR="00117FE2" w:rsidRDefault="00117FE2" w:rsidP="00117FE2"/>
          <w:p w:rsidR="00117FE2" w:rsidRDefault="00117FE2" w:rsidP="00117FE2"/>
          <w:p w:rsidR="00581D02" w:rsidRDefault="00117FE2" w:rsidP="00117FE2">
            <w:pPr>
              <w:tabs>
                <w:tab w:val="left" w:pos="1125"/>
              </w:tabs>
            </w:pPr>
            <w:r>
              <w:tab/>
            </w: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Default="00117FE2" w:rsidP="00117FE2">
            <w:pPr>
              <w:tabs>
                <w:tab w:val="left" w:pos="1125"/>
              </w:tabs>
            </w:pPr>
          </w:p>
          <w:p w:rsidR="00117FE2" w:rsidRPr="00117FE2" w:rsidRDefault="00117FE2" w:rsidP="00117FE2">
            <w:pPr>
              <w:tabs>
                <w:tab w:val="left" w:pos="1125"/>
              </w:tabs>
            </w:pPr>
          </w:p>
        </w:tc>
      </w:tr>
      <w:tr w:rsidR="00CE167A" w:rsidRPr="00EE0181" w:rsidTr="00BC4597">
        <w:tc>
          <w:tcPr>
            <w:tcW w:w="4821" w:type="dxa"/>
          </w:tcPr>
          <w:p w:rsidR="0086083E" w:rsidRPr="000075AD" w:rsidRDefault="0086083E" w:rsidP="00EF3809">
            <w:pPr>
              <w:autoSpaceDE w:val="0"/>
              <w:autoSpaceDN w:val="0"/>
              <w:adjustRightInd w:val="0"/>
              <w:ind w:left="-108" w:right="153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lastRenderedPageBreak/>
              <w:t xml:space="preserve">Обязанность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</w:t>
            </w:r>
            <w:r w:rsidR="00014E6A" w:rsidRPr="000075A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ценных бумаг, акций (долей участия, паев в уставных (складочных) капиталах организаций), цифровых финансовых активов, цифровой валюты</w:t>
            </w:r>
            <w:r w:rsidR="00014E6A" w:rsidRPr="000075AD"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  <w:t xml:space="preserve">, 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совершенной депутатом представительного органа</w:t>
            </w:r>
            <w:r w:rsidR="000075AD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или главой муниципального образования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, его супругой (супругом) и (или) несовершеннолетними детьми в</w:t>
            </w:r>
            <w:proofErr w:type="gramEnd"/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течение календарного года, предшествующего году представления сведений, если общая сумма таких сделок превышает общий доход депутата </w:t>
            </w:r>
            <w:r w:rsidR="000075AD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или главы муниципального образования, 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      </w:r>
          </w:p>
          <w:p w:rsidR="00061D1C" w:rsidRPr="000075AD" w:rsidRDefault="00061D1C" w:rsidP="00EF3809">
            <w:pPr>
              <w:ind w:left="-108" w:right="153" w:firstLine="10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55B3C" w:rsidRPr="002D4E8E" w:rsidRDefault="00EF3809" w:rsidP="002D4E8E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-108" w:right="153" w:firstLine="108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="00CF2190"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>ведения представляются в порядке</w:t>
            </w:r>
            <w:r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</w:t>
            </w:r>
            <w:r w:rsidR="00CF2190" w:rsidRPr="000075A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сроки, которые определены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Законом Калужской области от 20.09.2017 № 236-ОЗ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Губернатору Калужской области и порядке проверки достоверности и полноты таких сведений». </w:t>
            </w:r>
            <w:proofErr w:type="gramEnd"/>
          </w:p>
        </w:tc>
        <w:tc>
          <w:tcPr>
            <w:tcW w:w="283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16683" w:rsidRPr="000075AD" w:rsidRDefault="00E16683" w:rsidP="00273574">
            <w:pPr>
              <w:tabs>
                <w:tab w:val="left" w:pos="142"/>
              </w:tabs>
              <w:ind w:left="155" w:right="34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Обязанность </w:t>
            </w:r>
            <w:r w:rsidR="006B4721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уведомлять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о возникновении</w:t>
            </w:r>
            <w:r w:rsidR="006B4721"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>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конфликта.</w:t>
            </w:r>
          </w:p>
          <w:p w:rsidR="00946754" w:rsidRPr="000075AD" w:rsidRDefault="00946754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right="34" w:firstLine="5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754" w:rsidRPr="000075AD" w:rsidRDefault="00946754" w:rsidP="00273574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Основания </w:t>
            </w:r>
            <w:r w:rsidR="00C8405F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уведомления</w:t>
            </w: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6754" w:rsidRPr="000075AD" w:rsidRDefault="00946754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- возможность получения депутатом</w:t>
            </w:r>
            <w:r w:rsidR="000075AD">
              <w:rPr>
                <w:rFonts w:ascii="Times New Roman" w:hAnsi="Times New Roman" w:cs="Times New Roman"/>
                <w:sz w:val="24"/>
                <w:szCs w:val="24"/>
              </w:rPr>
              <w:t xml:space="preserve"> или главой муниципального образования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, а также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(преимуществ);</w:t>
            </w:r>
            <w:proofErr w:type="gramEnd"/>
          </w:p>
          <w:p w:rsidR="00946754" w:rsidRPr="000075AD" w:rsidRDefault="00946754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гражданами или организациями, с которыми депутат</w:t>
            </w:r>
            <w:r w:rsidR="000075AD">
              <w:rPr>
                <w:rFonts w:ascii="Times New Roman" w:hAnsi="Times New Roman" w:cs="Times New Roman"/>
                <w:sz w:val="24"/>
                <w:szCs w:val="24"/>
              </w:rPr>
              <w:t xml:space="preserve"> или глава муниципального образования, а также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>лица, состоящие с ним в близком родстве или свойстве, связаны имущественными, корпоративными или иными близкими отношениями.</w:t>
            </w:r>
            <w:proofErr w:type="gramEnd"/>
          </w:p>
          <w:p w:rsidR="008111D5" w:rsidRPr="000075AD" w:rsidRDefault="008111D5" w:rsidP="00273574">
            <w:pPr>
              <w:tabs>
                <w:tab w:val="left" w:pos="142"/>
              </w:tabs>
              <w:autoSpaceDE w:val="0"/>
              <w:autoSpaceDN w:val="0"/>
              <w:adjustRightInd w:val="0"/>
              <w:ind w:left="176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34" w:rsidRPr="00B9654D" w:rsidRDefault="006B4721" w:rsidP="002D4E8E">
            <w:pPr>
              <w:pStyle w:val="a4"/>
              <w:numPr>
                <w:ilvl w:val="0"/>
                <w:numId w:val="8"/>
              </w:numPr>
              <w:tabs>
                <w:tab w:val="left" w:pos="142"/>
              </w:tabs>
              <w:autoSpaceDE w:val="0"/>
              <w:autoSpaceDN w:val="0"/>
              <w:adjustRightInd w:val="0"/>
              <w:ind w:left="176" w:right="34" w:firstLine="0"/>
              <w:jc w:val="both"/>
              <w:rPr>
                <w:rFonts w:ascii="Times New Roman" w:hAnsi="Times New Roman" w:cs="Times New Roman"/>
                <w:szCs w:val="28"/>
              </w:rPr>
            </w:pP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Уведомление</w:t>
            </w:r>
            <w:r w:rsidR="008111D5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E6A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направляется </w:t>
            </w:r>
            <w:r w:rsidR="008111D5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письменном </w:t>
            </w:r>
            <w:r w:rsidR="008111D5"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>виде</w:t>
            </w:r>
            <w:r w:rsidRPr="00007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E6A" w:rsidRPr="000075AD">
              <w:rPr>
                <w:rFonts w:ascii="Times New Roman" w:hAnsi="Times New Roman" w:cs="Times New Roman"/>
                <w:sz w:val="24"/>
                <w:szCs w:val="24"/>
              </w:rPr>
              <w:t>в порядке</w:t>
            </w:r>
            <w:r w:rsidR="008111D5" w:rsidRPr="000075AD">
              <w:rPr>
                <w:rFonts w:ascii="Times New Roman" w:hAnsi="Times New Roman" w:cs="Times New Roman"/>
                <w:sz w:val="24"/>
                <w:szCs w:val="24"/>
              </w:rPr>
              <w:t>, утвержде</w:t>
            </w:r>
            <w:r w:rsidR="00014E6A" w:rsidRPr="000075AD">
              <w:rPr>
                <w:rFonts w:ascii="Times New Roman" w:hAnsi="Times New Roman" w:cs="Times New Roman"/>
                <w:sz w:val="24"/>
                <w:szCs w:val="24"/>
              </w:rPr>
              <w:t>нном</w:t>
            </w:r>
            <w:r w:rsidR="008111D5"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правовым акто</w:t>
            </w:r>
            <w:r w:rsidR="00273574" w:rsidRPr="000075A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111D5"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местного самоуправления. </w:t>
            </w:r>
          </w:p>
        </w:tc>
        <w:tc>
          <w:tcPr>
            <w:tcW w:w="284" w:type="dxa"/>
          </w:tcPr>
          <w:p w:rsidR="00CE167A" w:rsidRPr="00811E68" w:rsidRDefault="00CE16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BA7E39" w:rsidRPr="000075AD" w:rsidRDefault="00C008F9" w:rsidP="00BC4597">
            <w:pPr>
              <w:tabs>
                <w:tab w:val="left" w:pos="175"/>
              </w:tabs>
              <w:ind w:left="155" w:right="-10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5A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  <w:t xml:space="preserve">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 </w:t>
            </w:r>
          </w:p>
          <w:p w:rsidR="00BA7E39" w:rsidRPr="000075AD" w:rsidRDefault="00BA7E39" w:rsidP="00BC4597">
            <w:pPr>
              <w:tabs>
                <w:tab w:val="left" w:pos="175"/>
              </w:tabs>
              <w:ind w:left="175" w:right="-108" w:firstLine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C4597" w:rsidRPr="000075AD" w:rsidRDefault="00BC4597" w:rsidP="00BC4597">
            <w:pPr>
              <w:pStyle w:val="a4"/>
              <w:numPr>
                <w:ilvl w:val="0"/>
                <w:numId w:val="8"/>
              </w:numPr>
              <w:tabs>
                <w:tab w:val="left" w:pos="175"/>
              </w:tabs>
              <w:autoSpaceDE w:val="0"/>
              <w:autoSpaceDN w:val="0"/>
              <w:adjustRightInd w:val="0"/>
              <w:ind w:left="175" w:right="-108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Распространяется на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депутатов, замещающих должности в представительных органах муниципальных районов, городских округов, </w:t>
            </w:r>
            <w:r w:rsidR="00D94CD4">
              <w:rPr>
                <w:rFonts w:ascii="Times New Roman" w:hAnsi="Times New Roman" w:cs="Times New Roman"/>
                <w:sz w:val="24"/>
                <w:szCs w:val="24"/>
              </w:rPr>
              <w:t>глав городских округов, глав муниципальных районов</w:t>
            </w:r>
            <w:r w:rsidR="000075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5AD">
              <w:rPr>
                <w:rFonts w:ascii="Times New Roman" w:hAnsi="Times New Roman" w:cs="Times New Roman"/>
                <w:sz w:val="24"/>
                <w:szCs w:val="24"/>
              </w:rPr>
              <w:t xml:space="preserve">а также на их </w:t>
            </w:r>
            <w:r w:rsidR="00C008F9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супругу (супруга) и несовершеннолетних детей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67B01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соответствии с Федеральны</w:t>
            </w:r>
            <w:r w:rsidR="00313C73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</w:t>
            </w:r>
            <w:r w:rsidR="00313C73"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</w:t>
            </w:r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      </w:r>
            <w:proofErr w:type="gramEnd"/>
            <w:r w:rsidRPr="00007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владеть и (или) пользоваться иностранными финансовыми инструментами».</w:t>
            </w:r>
          </w:p>
          <w:p w:rsidR="00C008F9" w:rsidRPr="00EE0181" w:rsidRDefault="00C008F9" w:rsidP="00BC4597">
            <w:pPr>
              <w:tabs>
                <w:tab w:val="left" w:pos="175"/>
              </w:tabs>
              <w:autoSpaceDE w:val="0"/>
              <w:autoSpaceDN w:val="0"/>
              <w:adjustRightInd w:val="0"/>
              <w:ind w:left="175" w:right="-108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A7E39" w:rsidRDefault="00BA7E39" w:rsidP="00BC4597">
            <w:pPr>
              <w:shd w:val="clear" w:color="auto" w:fill="FFFFFF"/>
              <w:tabs>
                <w:tab w:val="left" w:pos="142"/>
                <w:tab w:val="left" w:pos="175"/>
              </w:tabs>
              <w:ind w:left="175" w:right="-108" w:firstLine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Ответственность </w:t>
            </w:r>
            <w:r w:rsidR="007C04F0" w:rsidRPr="0031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 нарушение антикоррупционного з</w:t>
            </w:r>
            <w:r w:rsidRPr="00313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аконодательства.</w:t>
            </w:r>
          </w:p>
          <w:p w:rsidR="00313C73" w:rsidRPr="006B4721" w:rsidRDefault="00313C73" w:rsidP="00BC4597">
            <w:pPr>
              <w:shd w:val="clear" w:color="auto" w:fill="FFFFFF"/>
              <w:tabs>
                <w:tab w:val="left" w:pos="142"/>
                <w:tab w:val="left" w:pos="175"/>
              </w:tabs>
              <w:ind w:left="175" w:right="-108" w:firstLine="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48AB" w:rsidRPr="00352970" w:rsidRDefault="008448AB" w:rsidP="00BC4597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75" w:right="-108" w:firstLine="20"/>
              <w:jc w:val="both"/>
              <w:rPr>
                <w:color w:val="000000"/>
              </w:rPr>
            </w:pPr>
            <w:r w:rsidRPr="00352970">
              <w:t>предупреждение</w:t>
            </w:r>
            <w:r w:rsidRPr="00352970">
              <w:rPr>
                <w:color w:val="000000"/>
              </w:rPr>
              <w:t>;</w:t>
            </w:r>
          </w:p>
          <w:p w:rsidR="008448AB" w:rsidRPr="00352970" w:rsidRDefault="008448AB" w:rsidP="00BC4597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75" w:right="-108" w:firstLine="20"/>
              <w:jc w:val="both"/>
              <w:rPr>
                <w:color w:val="000000"/>
              </w:rPr>
            </w:pPr>
            <w:r w:rsidRPr="00352970">
              <w:rPr>
                <w:color w:val="000000"/>
              </w:rPr>
              <w:t>освобождение от должности с лишением права занимать должности в представительном органе муниципального образования до прекращения срока его полномочий;</w:t>
            </w:r>
          </w:p>
          <w:p w:rsidR="009C46C0" w:rsidRPr="00352970" w:rsidRDefault="008448AB" w:rsidP="009C46C0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75" w:right="69" w:firstLine="20"/>
              <w:jc w:val="both"/>
            </w:pPr>
            <w:r w:rsidRPr="00352970">
              <w:rPr>
                <w:color w:val="000000"/>
              </w:rPr>
              <w:t>запрет занимать должности в представительном органе муниципального образования до прекращения срока его полномочий</w:t>
            </w:r>
            <w:r w:rsidR="009C46C0" w:rsidRPr="00352970">
              <w:rPr>
                <w:color w:val="000000"/>
              </w:rPr>
              <w:t>;</w:t>
            </w:r>
          </w:p>
          <w:p w:rsidR="00BA7E39" w:rsidRPr="00EE0181" w:rsidRDefault="00D94CD4" w:rsidP="002D4E8E">
            <w:pPr>
              <w:pStyle w:val="1"/>
              <w:numPr>
                <w:ilvl w:val="0"/>
                <w:numId w:val="6"/>
              </w:numPr>
              <w:shd w:val="clear" w:color="auto" w:fill="FFFFFF"/>
              <w:tabs>
                <w:tab w:val="left" w:pos="142"/>
                <w:tab w:val="left" w:pos="175"/>
              </w:tabs>
              <w:spacing w:before="0" w:beforeAutospacing="0" w:after="0" w:afterAutospacing="0"/>
              <w:ind w:left="195" w:right="-108" w:firstLine="20"/>
              <w:jc w:val="both"/>
            </w:pPr>
            <w:r w:rsidRPr="00352970">
              <w:t>прекращение полномочий</w:t>
            </w:r>
            <w:r w:rsidR="00352970" w:rsidRPr="00352970">
              <w:t>.</w:t>
            </w:r>
            <w:r w:rsidRPr="00352970">
              <w:t xml:space="preserve"> </w:t>
            </w:r>
          </w:p>
        </w:tc>
      </w:tr>
    </w:tbl>
    <w:p w:rsidR="00A54654" w:rsidRPr="00955B3C" w:rsidRDefault="00A54654" w:rsidP="00B670F4">
      <w:pPr>
        <w:rPr>
          <w:rFonts w:ascii="Times New Roman" w:hAnsi="Times New Roman" w:cs="Times New Roman"/>
          <w:sz w:val="20"/>
          <w:szCs w:val="28"/>
        </w:rPr>
      </w:pPr>
    </w:p>
    <w:sectPr w:rsidR="00A54654" w:rsidRPr="00955B3C" w:rsidSect="002D4E8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BD0"/>
    <w:multiLevelType w:val="hybridMultilevel"/>
    <w:tmpl w:val="05B68F8C"/>
    <w:lvl w:ilvl="0" w:tplc="04190009">
      <w:start w:val="1"/>
      <w:numFmt w:val="bullet"/>
      <w:lvlText w:val="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118B36E2"/>
    <w:multiLevelType w:val="hybridMultilevel"/>
    <w:tmpl w:val="DE54C76C"/>
    <w:lvl w:ilvl="0" w:tplc="04190009">
      <w:start w:val="1"/>
      <w:numFmt w:val="bullet"/>
      <w:lvlText w:val=""/>
      <w:lvlJc w:val="left"/>
      <w:pPr>
        <w:ind w:left="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2">
    <w:nsid w:val="1F6F1CCF"/>
    <w:multiLevelType w:val="hybridMultilevel"/>
    <w:tmpl w:val="CF7086B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D53120"/>
    <w:multiLevelType w:val="multilevel"/>
    <w:tmpl w:val="F76C9F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27412C4D"/>
    <w:multiLevelType w:val="hybridMultilevel"/>
    <w:tmpl w:val="57AA965C"/>
    <w:lvl w:ilvl="0" w:tplc="17D6C88C">
      <w:start w:val="1"/>
      <w:numFmt w:val="decimal"/>
      <w:lvlText w:val="%1."/>
      <w:lvlJc w:val="left"/>
      <w:pPr>
        <w:ind w:left="515" w:hanging="360"/>
      </w:pPr>
      <w:rPr>
        <w:rFonts w:eastAsia="Times New Roman" w:cstheme="minorBidi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2DF7155D"/>
    <w:multiLevelType w:val="hybridMultilevel"/>
    <w:tmpl w:val="85C67ED6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">
    <w:nsid w:val="326046C5"/>
    <w:multiLevelType w:val="hybridMultilevel"/>
    <w:tmpl w:val="8ABCCC8C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>
    <w:nsid w:val="5D5139AC"/>
    <w:multiLevelType w:val="hybridMultilevel"/>
    <w:tmpl w:val="3164570C"/>
    <w:lvl w:ilvl="0" w:tplc="041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6F920AAF"/>
    <w:multiLevelType w:val="hybridMultilevel"/>
    <w:tmpl w:val="20CEC1E2"/>
    <w:lvl w:ilvl="0" w:tplc="04190009">
      <w:start w:val="1"/>
      <w:numFmt w:val="bullet"/>
      <w:lvlText w:val=""/>
      <w:lvlJc w:val="left"/>
      <w:pPr>
        <w:ind w:left="9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>
    <w:nsid w:val="79CB3197"/>
    <w:multiLevelType w:val="hybridMultilevel"/>
    <w:tmpl w:val="78F008AA"/>
    <w:lvl w:ilvl="0" w:tplc="DD6E431C">
      <w:start w:val="1"/>
      <w:numFmt w:val="bullet"/>
      <w:lvlText w:val=""/>
      <w:lvlJc w:val="left"/>
      <w:pPr>
        <w:ind w:left="515" w:hanging="360"/>
      </w:pPr>
      <w:rPr>
        <w:rFonts w:ascii="Wingdings" w:hAnsi="Wingdings" w:hint="default"/>
        <w:color w:val="auto"/>
      </w:rPr>
    </w:lvl>
    <w:lvl w:ilvl="1" w:tplc="16980AB0">
      <w:start w:val="1"/>
      <w:numFmt w:val="decimal"/>
      <w:lvlText w:val="%2)"/>
      <w:lvlJc w:val="left"/>
      <w:pPr>
        <w:ind w:left="12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0">
    <w:nsid w:val="7C7C74AC"/>
    <w:multiLevelType w:val="hybridMultilevel"/>
    <w:tmpl w:val="74181BE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94"/>
    <w:rsid w:val="000075AD"/>
    <w:rsid w:val="00011162"/>
    <w:rsid w:val="00014E6A"/>
    <w:rsid w:val="000344B8"/>
    <w:rsid w:val="0005310E"/>
    <w:rsid w:val="00053FCB"/>
    <w:rsid w:val="00057545"/>
    <w:rsid w:val="00061D1C"/>
    <w:rsid w:val="000829E2"/>
    <w:rsid w:val="000842C2"/>
    <w:rsid w:val="00117FE2"/>
    <w:rsid w:val="00150B6D"/>
    <w:rsid w:val="00152BB3"/>
    <w:rsid w:val="00212F16"/>
    <w:rsid w:val="00273574"/>
    <w:rsid w:val="0029129E"/>
    <w:rsid w:val="002A30FD"/>
    <w:rsid w:val="002C053C"/>
    <w:rsid w:val="002D4E8E"/>
    <w:rsid w:val="00313C73"/>
    <w:rsid w:val="0033081B"/>
    <w:rsid w:val="00345AF7"/>
    <w:rsid w:val="00352970"/>
    <w:rsid w:val="003633F7"/>
    <w:rsid w:val="003A1060"/>
    <w:rsid w:val="003D24FA"/>
    <w:rsid w:val="003D7C79"/>
    <w:rsid w:val="004167BD"/>
    <w:rsid w:val="004207AB"/>
    <w:rsid w:val="00454062"/>
    <w:rsid w:val="004650CC"/>
    <w:rsid w:val="00470054"/>
    <w:rsid w:val="004B62F8"/>
    <w:rsid w:val="004C537E"/>
    <w:rsid w:val="005279A0"/>
    <w:rsid w:val="00542A4E"/>
    <w:rsid w:val="005609C9"/>
    <w:rsid w:val="00581D02"/>
    <w:rsid w:val="005B2CC7"/>
    <w:rsid w:val="00635DC2"/>
    <w:rsid w:val="00640D66"/>
    <w:rsid w:val="0064549B"/>
    <w:rsid w:val="006826DD"/>
    <w:rsid w:val="006A2F75"/>
    <w:rsid w:val="006A3E81"/>
    <w:rsid w:val="006B4721"/>
    <w:rsid w:val="006D2AC7"/>
    <w:rsid w:val="006E765A"/>
    <w:rsid w:val="00710293"/>
    <w:rsid w:val="00713933"/>
    <w:rsid w:val="007919C3"/>
    <w:rsid w:val="007A067A"/>
    <w:rsid w:val="007A70B7"/>
    <w:rsid w:val="007B2C56"/>
    <w:rsid w:val="007C04F0"/>
    <w:rsid w:val="008111D5"/>
    <w:rsid w:val="00811E68"/>
    <w:rsid w:val="008448AB"/>
    <w:rsid w:val="00850FB3"/>
    <w:rsid w:val="0086083E"/>
    <w:rsid w:val="0086121D"/>
    <w:rsid w:val="00880009"/>
    <w:rsid w:val="008A4EE4"/>
    <w:rsid w:val="008B6CAD"/>
    <w:rsid w:val="008E264C"/>
    <w:rsid w:val="009067F8"/>
    <w:rsid w:val="00946754"/>
    <w:rsid w:val="009473CC"/>
    <w:rsid w:val="00955B3C"/>
    <w:rsid w:val="009B73BA"/>
    <w:rsid w:val="009C151C"/>
    <w:rsid w:val="009C46C0"/>
    <w:rsid w:val="009F7711"/>
    <w:rsid w:val="00A54654"/>
    <w:rsid w:val="00A76A83"/>
    <w:rsid w:val="00AA2E3D"/>
    <w:rsid w:val="00AC3434"/>
    <w:rsid w:val="00AD4D29"/>
    <w:rsid w:val="00B06BB1"/>
    <w:rsid w:val="00B670F4"/>
    <w:rsid w:val="00B72B3F"/>
    <w:rsid w:val="00B9654D"/>
    <w:rsid w:val="00BA7E39"/>
    <w:rsid w:val="00BB3283"/>
    <w:rsid w:val="00BC4597"/>
    <w:rsid w:val="00C008F9"/>
    <w:rsid w:val="00C63D53"/>
    <w:rsid w:val="00C67DAA"/>
    <w:rsid w:val="00C834F1"/>
    <w:rsid w:val="00C8405F"/>
    <w:rsid w:val="00CA4050"/>
    <w:rsid w:val="00CE167A"/>
    <w:rsid w:val="00CF2190"/>
    <w:rsid w:val="00D05494"/>
    <w:rsid w:val="00D429E4"/>
    <w:rsid w:val="00D67B01"/>
    <w:rsid w:val="00D83E58"/>
    <w:rsid w:val="00D94CD4"/>
    <w:rsid w:val="00DA2A38"/>
    <w:rsid w:val="00DB6435"/>
    <w:rsid w:val="00E04D38"/>
    <w:rsid w:val="00E16683"/>
    <w:rsid w:val="00E81B4C"/>
    <w:rsid w:val="00E86A1D"/>
    <w:rsid w:val="00EC31CE"/>
    <w:rsid w:val="00EC6161"/>
    <w:rsid w:val="00EE0181"/>
    <w:rsid w:val="00EF3809"/>
    <w:rsid w:val="00F13484"/>
    <w:rsid w:val="00F62412"/>
    <w:rsid w:val="00F6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7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C7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D7C7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8E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DB93-0952-4CBB-A779-FAC4F177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Осин Александр Александрович</dc:creator>
  <cp:lastModifiedBy>Елена</cp:lastModifiedBy>
  <cp:revision>2</cp:revision>
  <cp:lastPrinted>2021-10-14T12:31:00Z</cp:lastPrinted>
  <dcterms:created xsi:type="dcterms:W3CDTF">2021-11-17T08:15:00Z</dcterms:created>
  <dcterms:modified xsi:type="dcterms:W3CDTF">2021-11-17T08:15:00Z</dcterms:modified>
</cp:coreProperties>
</file>